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A5" w:rsidRPr="008F69A5" w:rsidRDefault="00F632AA" w:rsidP="008F69A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AA">
        <w:rPr>
          <w:rFonts w:ascii="Times New Roman" w:hAnsi="Times New Roman" w:cs="Times New Roman"/>
          <w:sz w:val="28"/>
          <w:szCs w:val="28"/>
        </w:rPr>
        <w:t>1.</w:t>
      </w:r>
      <w:r w:rsidRPr="00F632AA">
        <w:rPr>
          <w:rFonts w:ascii="Times New Roman" w:hAnsi="Times New Roman" w:cs="Times New Roman"/>
          <w:sz w:val="28"/>
          <w:szCs w:val="28"/>
        </w:rPr>
        <w:tab/>
      </w:r>
      <w:r w:rsidR="008F69A5" w:rsidRPr="008F69A5">
        <w:rPr>
          <w:rFonts w:ascii="Times New Roman" w:hAnsi="Times New Roman" w:cs="Times New Roman"/>
          <w:sz w:val="28"/>
          <w:szCs w:val="28"/>
        </w:rPr>
        <w:t xml:space="preserve">Федеральным законом от 04.08.2023 № 484-ФЗ «О внесении изменения                    в статью 20 Федерального закона «Устав автомобильного транспорта и городского наземного электрического транспорта» установлен запрет на высаживание                               из транспорта при отказе от оплаты проезда инвалидов I группы, следующих без сопровождения. </w:t>
      </w:r>
    </w:p>
    <w:p w:rsidR="008F69A5" w:rsidRDefault="008F69A5" w:rsidP="008F69A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9A5">
        <w:rPr>
          <w:rFonts w:ascii="Times New Roman" w:hAnsi="Times New Roman" w:cs="Times New Roman"/>
          <w:sz w:val="28"/>
          <w:szCs w:val="28"/>
        </w:rPr>
        <w:t>Федеральный закон вступает в силу с 01.09.2024.</w:t>
      </w:r>
    </w:p>
    <w:p w:rsidR="008F69A5" w:rsidRPr="008F69A5" w:rsidRDefault="00FA228B" w:rsidP="008F69A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F69A5" w:rsidRPr="008F69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04.08.2023 № 450-ФЗ «О внесении изменений в Федеральный закон «Об охране окружающей среды»  и отдельные законодательные акты Российской Федерации» создается федеральная государственная информационная система состояния окружающей среды.</w:t>
      </w:r>
    </w:p>
    <w:p w:rsidR="008F69A5" w:rsidRPr="008F69A5" w:rsidRDefault="008F69A5" w:rsidP="008F69A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9A5">
        <w:rPr>
          <w:rFonts w:ascii="Times New Roman" w:hAnsi="Times New Roman" w:cs="Times New Roman"/>
          <w:sz w:val="28"/>
          <w:szCs w:val="28"/>
        </w:rPr>
        <w:t xml:space="preserve">Система будет содержать информацию о состоянии и загрязнении окружающей среды, о радиационной обстановке, об обращении с отходами производства и потребления, о состоянии экологической системы озера Байкал, о  мероприятиях по снижению негативного воздействия на окружающую среду, а  также иные сведения, установленные Правительством Российской Федерации. </w:t>
      </w:r>
    </w:p>
    <w:p w:rsidR="008F69A5" w:rsidRPr="008F69A5" w:rsidRDefault="008F69A5" w:rsidP="008F69A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9A5">
        <w:rPr>
          <w:rFonts w:ascii="Times New Roman" w:hAnsi="Times New Roman" w:cs="Times New Roman"/>
          <w:sz w:val="28"/>
          <w:szCs w:val="28"/>
        </w:rPr>
        <w:t>Порядок создания, эксплуатации и развития информационной системы, перечень видов размещаемой в ней информации и ее состав, требования к форме и  формату размещения такой информации, в том числе к виду электронной подписи, порядок и условия размещения такой информации в информационной системе, в том числе сроки и периодичность ее размещения, перечень поставщиков такой информации, порядок доступа к информации, содержащейся в данной информационной системе, устанавливаются Правительством Российской Федерации.</w:t>
      </w:r>
    </w:p>
    <w:p w:rsidR="008F69A5" w:rsidRPr="008F69A5" w:rsidRDefault="008F69A5" w:rsidP="008F69A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9A5">
        <w:rPr>
          <w:rFonts w:ascii="Times New Roman" w:hAnsi="Times New Roman" w:cs="Times New Roman"/>
          <w:sz w:val="28"/>
          <w:szCs w:val="28"/>
        </w:rPr>
        <w:t xml:space="preserve">Пользователями информации, содержащейся в информационной системе, являются органы государственной власти Российской Федерации и субъектов Российской Федерации, органы местного самоуправления, юридические лица, физические лица, в том числе индивидуальные предприниматели. </w:t>
      </w:r>
    </w:p>
    <w:p w:rsidR="008F69A5" w:rsidRPr="008F69A5" w:rsidRDefault="008F69A5" w:rsidP="008F69A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9A5">
        <w:rPr>
          <w:rFonts w:ascii="Times New Roman" w:hAnsi="Times New Roman" w:cs="Times New Roman"/>
          <w:sz w:val="28"/>
          <w:szCs w:val="28"/>
        </w:rPr>
        <w:t xml:space="preserve">Указанные субъекты смогут использовать данную информацию при планировании и осуществлении хозяйственной и иной деятельности. </w:t>
      </w:r>
    </w:p>
    <w:p w:rsidR="00AC50B2" w:rsidRPr="00313F0C" w:rsidRDefault="008F69A5" w:rsidP="00313F0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9A5">
        <w:rPr>
          <w:rFonts w:ascii="Times New Roman" w:hAnsi="Times New Roman" w:cs="Times New Roman"/>
          <w:sz w:val="28"/>
          <w:szCs w:val="28"/>
        </w:rPr>
        <w:t>Федеральный закон вступает в силу с 01.03.2024, за исключением положений, для которых установлены иные сроки вступления их в силу.</w:t>
      </w:r>
      <w:bookmarkStart w:id="0" w:name="_GoBack"/>
      <w:bookmarkEnd w:id="0"/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50B2" w:rsidSect="00F632A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55" w:rsidRDefault="00215755" w:rsidP="00F632AA">
      <w:pPr>
        <w:spacing w:after="0" w:line="240" w:lineRule="auto"/>
      </w:pPr>
      <w:r>
        <w:separator/>
      </w:r>
    </w:p>
  </w:endnote>
  <w:endnote w:type="continuationSeparator" w:id="0">
    <w:p w:rsidR="00215755" w:rsidRDefault="00215755" w:rsidP="00F6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55" w:rsidRDefault="00215755" w:rsidP="00F632AA">
      <w:pPr>
        <w:spacing w:after="0" w:line="240" w:lineRule="auto"/>
      </w:pPr>
      <w:r>
        <w:separator/>
      </w:r>
    </w:p>
  </w:footnote>
  <w:footnote w:type="continuationSeparator" w:id="0">
    <w:p w:rsidR="00215755" w:rsidRDefault="00215755" w:rsidP="00F6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578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32AA" w:rsidRPr="00F632AA" w:rsidRDefault="00F632A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32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32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32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3F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632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32AA" w:rsidRDefault="00F632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B79D6"/>
    <w:multiLevelType w:val="hybridMultilevel"/>
    <w:tmpl w:val="2D1E55E8"/>
    <w:lvl w:ilvl="0" w:tplc="D7509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573D7B"/>
    <w:multiLevelType w:val="hybridMultilevel"/>
    <w:tmpl w:val="3530C5B0"/>
    <w:lvl w:ilvl="0" w:tplc="A0EE57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70"/>
    <w:rsid w:val="00050F15"/>
    <w:rsid w:val="00067B30"/>
    <w:rsid w:val="00077F73"/>
    <w:rsid w:val="000B55A7"/>
    <w:rsid w:val="000C137B"/>
    <w:rsid w:val="001221B8"/>
    <w:rsid w:val="0012543C"/>
    <w:rsid w:val="00155170"/>
    <w:rsid w:val="001C46E4"/>
    <w:rsid w:val="00215755"/>
    <w:rsid w:val="00313F0C"/>
    <w:rsid w:val="0034261E"/>
    <w:rsid w:val="0035199B"/>
    <w:rsid w:val="00357FD5"/>
    <w:rsid w:val="00377844"/>
    <w:rsid w:val="003961CC"/>
    <w:rsid w:val="003F0C8A"/>
    <w:rsid w:val="00434BE5"/>
    <w:rsid w:val="004A1B8E"/>
    <w:rsid w:val="0051768F"/>
    <w:rsid w:val="0062398B"/>
    <w:rsid w:val="006B3C7B"/>
    <w:rsid w:val="006B487D"/>
    <w:rsid w:val="006D5DC5"/>
    <w:rsid w:val="007367C6"/>
    <w:rsid w:val="00764814"/>
    <w:rsid w:val="00777645"/>
    <w:rsid w:val="007B303F"/>
    <w:rsid w:val="008F69A5"/>
    <w:rsid w:val="009754B2"/>
    <w:rsid w:val="00AA74D5"/>
    <w:rsid w:val="00AC50B2"/>
    <w:rsid w:val="00B14EAD"/>
    <w:rsid w:val="00B64F93"/>
    <w:rsid w:val="00BB2C05"/>
    <w:rsid w:val="00C2009D"/>
    <w:rsid w:val="00D016E3"/>
    <w:rsid w:val="00D87963"/>
    <w:rsid w:val="00E67754"/>
    <w:rsid w:val="00F41A5D"/>
    <w:rsid w:val="00F632AA"/>
    <w:rsid w:val="00FA228B"/>
    <w:rsid w:val="00FD1524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065E6"/>
  <w15:docId w15:val="{A29EED91-A75D-48F9-8738-A267D701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BE5"/>
    <w:pPr>
      <w:ind w:left="720"/>
      <w:contextualSpacing/>
    </w:pPr>
  </w:style>
  <w:style w:type="paragraph" w:customStyle="1" w:styleId="a6">
    <w:name w:val="Знак Знак Знак Знак"/>
    <w:basedOn w:val="a"/>
    <w:rsid w:val="005176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HTML">
    <w:name w:val="HTML Typewriter"/>
    <w:basedOn w:val="a0"/>
    <w:uiPriority w:val="99"/>
    <w:semiHidden/>
    <w:unhideWhenUsed/>
    <w:rsid w:val="0051768F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97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6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32AA"/>
  </w:style>
  <w:style w:type="paragraph" w:styleId="a9">
    <w:name w:val="footer"/>
    <w:basedOn w:val="a"/>
    <w:link w:val="aa"/>
    <w:uiPriority w:val="99"/>
    <w:unhideWhenUsed/>
    <w:rsid w:val="00F6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3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Наталья Анатольевна</dc:creator>
  <cp:keywords/>
  <dc:description/>
  <cp:lastModifiedBy>Спицина Ольга Андреевна</cp:lastModifiedBy>
  <cp:revision>14</cp:revision>
  <cp:lastPrinted>2023-06-07T10:39:00Z</cp:lastPrinted>
  <dcterms:created xsi:type="dcterms:W3CDTF">2022-01-18T09:15:00Z</dcterms:created>
  <dcterms:modified xsi:type="dcterms:W3CDTF">2023-08-21T07:15:00Z</dcterms:modified>
</cp:coreProperties>
</file>