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F3C" w:rsidRPr="005B49BB" w:rsidRDefault="00057F3C" w:rsidP="00057F3C">
      <w:pPr>
        <w:tabs>
          <w:tab w:val="left" w:pos="4678"/>
        </w:tabs>
        <w:jc w:val="center"/>
        <w:rPr>
          <w:i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-320040</wp:posOffset>
            </wp:positionV>
            <wp:extent cx="525780" cy="647700"/>
            <wp:effectExtent l="0" t="0" r="7620" b="0"/>
            <wp:wrapNone/>
            <wp:docPr id="2" name="Рисунок 22" descr="Описание: C:\Documents and Settings\ilienaanva\Рабочий стол\герб новый\Оренбург-герб ВЕКТОРН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 descr="Описание: C:\Documents and Settings\ilienaanva\Рабочий стол\герб новый\Оренбург-герб ВЕКТОРНЫЙ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F4B27" w:rsidRDefault="00755C3F" w:rsidP="00FF4B27">
      <w:pPr>
        <w:rPr>
          <w:sz w:val="28"/>
          <w:szCs w:val="28"/>
        </w:rPr>
      </w:pPr>
      <w:r>
        <w:rPr>
          <w:i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154940</wp:posOffset>
                </wp:positionH>
                <wp:positionV relativeFrom="paragraph">
                  <wp:posOffset>154940</wp:posOffset>
                </wp:positionV>
                <wp:extent cx="5943600" cy="617855"/>
                <wp:effectExtent l="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6178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7114" w:rsidRDefault="00497114" w:rsidP="00057F3C">
                            <w:pPr>
                              <w:pStyle w:val="2"/>
                              <w:rPr>
                                <w:spacing w:val="36"/>
                              </w:rPr>
                            </w:pPr>
                            <w:r>
                              <w:rPr>
                                <w:spacing w:val="36"/>
                              </w:rPr>
                              <w:t>Администрация города Оренбурга</w:t>
                            </w:r>
                          </w:p>
                          <w:p w:rsidR="00497114" w:rsidRPr="004D0AFE" w:rsidRDefault="00497114" w:rsidP="00057F3C">
                            <w:pPr>
                              <w:pStyle w:val="2"/>
                              <w:rPr>
                                <w:sz w:val="16"/>
                              </w:rPr>
                            </w:pPr>
                          </w:p>
                          <w:p w:rsidR="00497114" w:rsidRDefault="00497114" w:rsidP="00057F3C">
                            <w:pPr>
                              <w:pStyle w:val="2"/>
                            </w:pPr>
                            <w:r>
                              <w:t xml:space="preserve">ПОСТАНОВЛЕНИЕ </w:t>
                            </w:r>
                          </w:p>
                          <w:p w:rsidR="00497114" w:rsidRDefault="00497114" w:rsidP="00057F3C">
                            <w:pPr>
                              <w:jc w:val="center"/>
                              <w:rPr>
                                <w:b/>
                                <w:bCs/>
                                <w:sz w:val="8"/>
                              </w:rPr>
                            </w:pPr>
                          </w:p>
                          <w:p w:rsidR="00497114" w:rsidRDefault="00497114" w:rsidP="00057F3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margin-left:12.2pt;margin-top:12.2pt;width:468pt;height:48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" stroked="f">
                <v:textbox>
                  <w:txbxContent>
                    <w:p w:rsidR="00497114" w:rsidRDefault="00497114" w:rsidP="00057F3C">
                      <w:pPr>
                        <w:pStyle w:val="2"/>
                        <w:rPr>
                          <w:spacing w:val="36"/>
                        </w:rPr>
                      </w:pPr>
                      <w:r>
                        <w:rPr>
                          <w:spacing w:val="36"/>
                        </w:rPr>
                        <w:t>Администрация города Оренбурга</w:t>
                      </w:r>
                    </w:p>
                    <w:p w:rsidR="00497114" w:rsidRPr="004D0AFE" w:rsidRDefault="00497114" w:rsidP="00057F3C">
                      <w:pPr>
                        <w:pStyle w:val="2"/>
                        <w:rPr>
                          <w:sz w:val="16"/>
                        </w:rPr>
                      </w:pPr>
                    </w:p>
                    <w:p w:rsidR="00497114" w:rsidRDefault="00497114" w:rsidP="00057F3C">
                      <w:pPr>
                        <w:pStyle w:val="2"/>
                      </w:pPr>
                      <w:r>
                        <w:t xml:space="preserve">ПОСТАНОВЛЕНИЕ </w:t>
                      </w:r>
                    </w:p>
                    <w:p w:rsidR="00497114" w:rsidRDefault="00497114" w:rsidP="00057F3C">
                      <w:pPr>
                        <w:jc w:val="center"/>
                        <w:rPr>
                          <w:b/>
                          <w:bCs/>
                          <w:sz w:val="8"/>
                        </w:rPr>
                      </w:pPr>
                    </w:p>
                    <w:p w:rsidR="00497114" w:rsidRDefault="00497114" w:rsidP="00057F3C"/>
                  </w:txbxContent>
                </v:textbox>
              </v:shape>
            </w:pict>
          </mc:Fallback>
        </mc:AlternateContent>
      </w:r>
    </w:p>
    <w:p w:rsidR="00FF4B27" w:rsidRDefault="00FF4B27" w:rsidP="00FF4B27">
      <w:pPr>
        <w:rPr>
          <w:sz w:val="28"/>
          <w:szCs w:val="28"/>
        </w:rPr>
      </w:pPr>
    </w:p>
    <w:p w:rsidR="00FF4B27" w:rsidRDefault="00FF4B27" w:rsidP="00FF4B27">
      <w:pPr>
        <w:rPr>
          <w:sz w:val="28"/>
          <w:szCs w:val="28"/>
        </w:rPr>
      </w:pPr>
    </w:p>
    <w:p w:rsidR="00FF4B27" w:rsidRDefault="00FF4B27" w:rsidP="00FF4B27">
      <w:pPr>
        <w:rPr>
          <w:sz w:val="28"/>
          <w:szCs w:val="28"/>
        </w:rPr>
      </w:pPr>
    </w:p>
    <w:p w:rsidR="001A7C8F" w:rsidRDefault="001A7C8F" w:rsidP="00FF4B27">
      <w:pPr>
        <w:rPr>
          <w:sz w:val="28"/>
          <w:szCs w:val="28"/>
        </w:rPr>
      </w:pPr>
    </w:p>
    <w:p w:rsidR="00057F3C" w:rsidRPr="001D7E83" w:rsidRDefault="00755C3F" w:rsidP="00FF4B27">
      <w:pPr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-32385</wp:posOffset>
                </wp:positionH>
                <wp:positionV relativeFrom="paragraph">
                  <wp:posOffset>86994</wp:posOffset>
                </wp:positionV>
                <wp:extent cx="6000115" cy="0"/>
                <wp:effectExtent l="0" t="19050" r="19685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115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5pt,6.85pt" to="469.9pt,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" strokeweight="4.5pt">
                <v:stroke linestyle="thinThick"/>
              </v:line>
            </w:pict>
          </mc:Fallback>
        </mc:AlternateContent>
      </w:r>
    </w:p>
    <w:tbl>
      <w:tblPr>
        <w:tblpPr w:leftFromText="180" w:rightFromText="180" w:vertAnchor="text" w:tblpX="109" w:tblpY="30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</w:tblGrid>
      <w:tr w:rsidR="00497114" w:rsidRPr="0070719F" w:rsidTr="00497114">
        <w:trPr>
          <w:trHeight w:val="320"/>
        </w:trPr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114" w:rsidRPr="0070719F" w:rsidRDefault="003B7FBC" w:rsidP="0049711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25.05.2023</w:t>
            </w:r>
          </w:p>
        </w:tc>
      </w:tr>
    </w:tbl>
    <w:p w:rsidR="00497114" w:rsidRPr="0070719F" w:rsidRDefault="00497114" w:rsidP="00497114">
      <w:pPr>
        <w:rPr>
          <w:sz w:val="28"/>
          <w:szCs w:val="28"/>
        </w:rPr>
      </w:pPr>
    </w:p>
    <w:tbl>
      <w:tblPr>
        <w:tblpPr w:leftFromText="180" w:rightFromText="180" w:vertAnchor="text" w:horzAnchor="page" w:tblpX="9113" w:tblpY="-78"/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2026"/>
      </w:tblGrid>
      <w:tr w:rsidR="00497114" w:rsidRPr="0070719F" w:rsidTr="00497114">
        <w:trPr>
          <w:trHeight w:val="54"/>
        </w:trPr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97114" w:rsidRPr="0070719F" w:rsidRDefault="003B7FBC" w:rsidP="00755C3F">
            <w:pPr>
              <w:ind w:right="136"/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9</w:t>
            </w:r>
            <w:bookmarkStart w:id="0" w:name="_GoBack"/>
            <w:bookmarkEnd w:id="0"/>
            <w:r>
              <w:rPr>
                <w:sz w:val="28"/>
                <w:szCs w:val="28"/>
              </w:rPr>
              <w:t>20-п</w:t>
            </w:r>
          </w:p>
        </w:tc>
      </w:tr>
    </w:tbl>
    <w:p w:rsidR="00497114" w:rsidRPr="0070719F" w:rsidRDefault="00497114" w:rsidP="00497114">
      <w:pPr>
        <w:tabs>
          <w:tab w:val="right" w:pos="5245"/>
        </w:tabs>
        <w:ind w:firstLine="709"/>
        <w:jc w:val="both"/>
        <w:rPr>
          <w:sz w:val="28"/>
          <w:szCs w:val="28"/>
        </w:rPr>
      </w:pPr>
      <w:r w:rsidRPr="0070719F">
        <w:rPr>
          <w:sz w:val="28"/>
          <w:szCs w:val="28"/>
        </w:rPr>
        <w:t xml:space="preserve">                                           </w:t>
      </w:r>
      <w:r w:rsidRPr="0070719F">
        <w:rPr>
          <w:sz w:val="28"/>
          <w:szCs w:val="28"/>
        </w:rPr>
        <w:tab/>
        <w:t>№</w:t>
      </w:r>
    </w:p>
    <w:p w:rsidR="00057F3C" w:rsidRDefault="00057F3C" w:rsidP="00057F3C">
      <w:pPr>
        <w:suppressAutoHyphens/>
        <w:jc w:val="center"/>
        <w:rPr>
          <w:sz w:val="28"/>
        </w:rPr>
      </w:pPr>
    </w:p>
    <w:p w:rsidR="00FF4B27" w:rsidRDefault="00FF4B27" w:rsidP="00057F3C">
      <w:pPr>
        <w:suppressAutoHyphens/>
        <w:jc w:val="center"/>
        <w:rPr>
          <w:sz w:val="28"/>
        </w:rPr>
      </w:pPr>
    </w:p>
    <w:p w:rsidR="00057F3C" w:rsidRDefault="00057F3C" w:rsidP="00057F3C">
      <w:pPr>
        <w:suppressAutoHyphens/>
        <w:jc w:val="center"/>
        <w:rPr>
          <w:sz w:val="28"/>
        </w:rPr>
      </w:pPr>
      <w:r w:rsidRPr="0085550E">
        <w:rPr>
          <w:sz w:val="28"/>
        </w:rPr>
        <w:t>О подготовке</w:t>
      </w:r>
      <w:r w:rsidR="00A27C84">
        <w:rPr>
          <w:sz w:val="28"/>
        </w:rPr>
        <w:t xml:space="preserve"> </w:t>
      </w:r>
      <w:r w:rsidRPr="0085550E">
        <w:rPr>
          <w:sz w:val="28"/>
        </w:rPr>
        <w:t>к отопительному периоду</w:t>
      </w:r>
      <w:r w:rsidR="004A699F">
        <w:rPr>
          <w:sz w:val="28"/>
        </w:rPr>
        <w:t xml:space="preserve"> 202</w:t>
      </w:r>
      <w:r w:rsidR="006F149B">
        <w:rPr>
          <w:sz w:val="28"/>
        </w:rPr>
        <w:t>3</w:t>
      </w:r>
      <w:r>
        <w:rPr>
          <w:sz w:val="28"/>
        </w:rPr>
        <w:t>-</w:t>
      </w:r>
      <w:r w:rsidR="004A699F">
        <w:rPr>
          <w:sz w:val="28"/>
        </w:rPr>
        <w:t>202</w:t>
      </w:r>
      <w:r w:rsidR="006F149B">
        <w:rPr>
          <w:sz w:val="28"/>
        </w:rPr>
        <w:t>4</w:t>
      </w:r>
      <w:r w:rsidRPr="0085550E">
        <w:rPr>
          <w:sz w:val="28"/>
        </w:rPr>
        <w:t xml:space="preserve"> годов </w:t>
      </w:r>
      <w:r>
        <w:rPr>
          <w:sz w:val="28"/>
          <w:szCs w:val="28"/>
        </w:rPr>
        <w:t>теплоснабжающих</w:t>
      </w:r>
      <w:r>
        <w:rPr>
          <w:sz w:val="28"/>
          <w:szCs w:val="28"/>
        </w:rPr>
        <w:br/>
      </w:r>
      <w:r w:rsidRPr="0085550E">
        <w:rPr>
          <w:sz w:val="28"/>
          <w:szCs w:val="28"/>
        </w:rPr>
        <w:t xml:space="preserve">и теплосетевых организаций, </w:t>
      </w:r>
      <w:r w:rsidRPr="0085550E">
        <w:rPr>
          <w:sz w:val="28"/>
        </w:rPr>
        <w:t xml:space="preserve">потребителей </w:t>
      </w:r>
      <w:r w:rsidR="00FF4B27">
        <w:rPr>
          <w:sz w:val="28"/>
        </w:rPr>
        <w:t>тепловой энергии</w:t>
      </w:r>
      <w:r w:rsidR="00FF4B27">
        <w:rPr>
          <w:sz w:val="28"/>
        </w:rPr>
        <w:br/>
      </w:r>
      <w:r w:rsidRPr="0085550E">
        <w:rPr>
          <w:sz w:val="28"/>
        </w:rPr>
        <w:t xml:space="preserve">муниципального </w:t>
      </w:r>
      <w:r w:rsidR="00497114">
        <w:rPr>
          <w:sz w:val="28"/>
        </w:rPr>
        <w:t>образования «город Оренбург»</w:t>
      </w:r>
      <w:r w:rsidR="00497114">
        <w:rPr>
          <w:sz w:val="28"/>
        </w:rPr>
        <w:br/>
        <w:t>и</w:t>
      </w:r>
      <w:r w:rsidRPr="0085550E">
        <w:rPr>
          <w:sz w:val="28"/>
        </w:rPr>
        <w:t xml:space="preserve"> признании утратившим силу постановления Адми</w:t>
      </w:r>
      <w:r w:rsidR="006F149B">
        <w:rPr>
          <w:sz w:val="28"/>
        </w:rPr>
        <w:t>нистрации города Оренбурга от 08</w:t>
      </w:r>
      <w:r w:rsidR="004A699F">
        <w:rPr>
          <w:sz w:val="28"/>
        </w:rPr>
        <w:t>.0</w:t>
      </w:r>
      <w:r w:rsidR="006F149B">
        <w:rPr>
          <w:sz w:val="28"/>
        </w:rPr>
        <w:t>6</w:t>
      </w:r>
      <w:r w:rsidR="004A699F">
        <w:rPr>
          <w:sz w:val="28"/>
        </w:rPr>
        <w:t>.202</w:t>
      </w:r>
      <w:r w:rsidR="006F149B">
        <w:rPr>
          <w:sz w:val="28"/>
        </w:rPr>
        <w:t>2</w:t>
      </w:r>
      <w:r w:rsidR="004A699F">
        <w:rPr>
          <w:sz w:val="28"/>
        </w:rPr>
        <w:t xml:space="preserve"> </w:t>
      </w:r>
      <w:r w:rsidR="006F149B">
        <w:rPr>
          <w:sz w:val="28"/>
        </w:rPr>
        <w:t>№ 1059</w:t>
      </w:r>
      <w:r w:rsidRPr="0085550E">
        <w:rPr>
          <w:sz w:val="28"/>
        </w:rPr>
        <w:t>-п</w:t>
      </w:r>
      <w:r w:rsidRPr="0085550E">
        <w:rPr>
          <w:sz w:val="28"/>
        </w:rPr>
        <w:br/>
      </w:r>
    </w:p>
    <w:p w:rsidR="00057F3C" w:rsidRPr="0085550E" w:rsidRDefault="00057F3C" w:rsidP="00057F3C">
      <w:pPr>
        <w:suppressAutoHyphens/>
        <w:jc w:val="center"/>
        <w:rPr>
          <w:sz w:val="28"/>
        </w:rPr>
      </w:pPr>
    </w:p>
    <w:p w:rsidR="00057F3C" w:rsidRPr="0085550E" w:rsidRDefault="00057F3C" w:rsidP="00057F3C">
      <w:pPr>
        <w:pStyle w:val="a3"/>
        <w:suppressAutoHyphens/>
        <w:contextualSpacing/>
      </w:pPr>
      <w:r w:rsidRPr="0085550E">
        <w:t xml:space="preserve">В соответствии с пунктом 4 части 1 статьи 16, частью 1 статьи 48 Федерального закона от 06.10.2003 № 131-ФЗ «Об общих принципах организации местного самоуправления в Российской Федерации», </w:t>
      </w:r>
      <w:r w:rsidRPr="0085550E">
        <w:rPr>
          <w:szCs w:val="28"/>
        </w:rPr>
        <w:t xml:space="preserve">пунктом 4 части 1 статьи 6, </w:t>
      </w:r>
      <w:r w:rsidRPr="0085550E">
        <w:t xml:space="preserve">частями 2, 3 статьи 20 Федерального закона от 27.07.2010 </w:t>
      </w:r>
      <w:r w:rsidRPr="0085550E">
        <w:br/>
      </w:r>
      <w:r w:rsidR="00A27C84">
        <w:t xml:space="preserve">№ </w:t>
      </w:r>
      <w:r w:rsidRPr="0085550E">
        <w:t>190-ФЗ</w:t>
      </w:r>
      <w:r w:rsidR="00A27C84">
        <w:t xml:space="preserve"> </w:t>
      </w:r>
      <w:r w:rsidRPr="0085550E">
        <w:t xml:space="preserve">«О теплоснабжении», Правилами оценки готовности </w:t>
      </w:r>
      <w:r w:rsidRPr="0085550E">
        <w:br/>
        <w:t>к отопительному периоду, утвержденными приказом Министерства энергетики Российской</w:t>
      </w:r>
      <w:r w:rsidR="00A27C84">
        <w:t xml:space="preserve"> </w:t>
      </w:r>
      <w:r w:rsidRPr="0085550E">
        <w:t xml:space="preserve">Федерации от 12.03.2013 № 103, </w:t>
      </w:r>
      <w:r>
        <w:t xml:space="preserve">пунктом 4 </w:t>
      </w:r>
      <w:r w:rsidR="00007607">
        <w:br/>
      </w:r>
      <w:r>
        <w:t xml:space="preserve">части </w:t>
      </w:r>
      <w:r w:rsidRPr="0085550E">
        <w:t>2</w:t>
      </w:r>
      <w:r w:rsidR="00007607">
        <w:t xml:space="preserve"> </w:t>
      </w:r>
      <w:r w:rsidRPr="0085550E">
        <w:t xml:space="preserve">статьи 8, пунктом 4 части 1 статьи 33, пунктами 1, 4 части 14 </w:t>
      </w:r>
      <w:r w:rsidR="00497114">
        <w:br/>
      </w:r>
      <w:r w:rsidRPr="0085550E">
        <w:t>статьи 35, частью 1 статьи 5</w:t>
      </w:r>
      <w:r w:rsidR="00C14211">
        <w:t xml:space="preserve">1 </w:t>
      </w:r>
      <w:r w:rsidRPr="0085550E">
        <w:t>Устава муниципального образования «город Оренбург», принятого решением Оренбургского го</w:t>
      </w:r>
      <w:r w:rsidR="00A27C84">
        <w:t xml:space="preserve">родского Совета </w:t>
      </w:r>
      <w:r w:rsidR="00497114">
        <w:br/>
      </w:r>
      <w:r w:rsidR="00A27C84">
        <w:t xml:space="preserve">от 28.04.2015 № </w:t>
      </w:r>
      <w:r w:rsidRPr="0085550E">
        <w:t>1015, в целях устойчивой и надежной эксплуатации жилищно-коммунального, теплоэнергетического хозяйства, объектов социального, культурного</w:t>
      </w:r>
      <w:r w:rsidR="00C14211">
        <w:t xml:space="preserve"> </w:t>
      </w:r>
      <w:r w:rsidRPr="0085550E">
        <w:t xml:space="preserve">и бытового назначения города Оренбурга </w:t>
      </w:r>
      <w:r w:rsidR="00497114">
        <w:br/>
      </w:r>
      <w:r w:rsidRPr="0085550E">
        <w:t xml:space="preserve">в отопительный период </w:t>
      </w:r>
      <w:r w:rsidR="00111CEE">
        <w:t>2023</w:t>
      </w:r>
      <w:r w:rsidR="004A699F">
        <w:t>-202</w:t>
      </w:r>
      <w:r w:rsidR="00111CEE">
        <w:t>4</w:t>
      </w:r>
      <w:r w:rsidRPr="0085550E">
        <w:t xml:space="preserve"> годов:</w:t>
      </w:r>
    </w:p>
    <w:p w:rsidR="00057F3C" w:rsidRPr="0085550E" w:rsidRDefault="00057F3C" w:rsidP="00057F3C">
      <w:pPr>
        <w:pStyle w:val="3f3f3f3f3f3f3f"/>
        <w:tabs>
          <w:tab w:val="left" w:pos="993"/>
        </w:tabs>
        <w:suppressAutoHyphens/>
        <w:ind w:firstLine="709"/>
        <w:contextualSpacing/>
        <w:jc w:val="both"/>
        <w:rPr>
          <w:rFonts w:ascii="Times New Roman" w:cs="Times New Roman"/>
          <w:sz w:val="28"/>
          <w:szCs w:val="28"/>
          <w:lang w:eastAsia="ru-RU" w:bidi="ar-SA"/>
        </w:rPr>
      </w:pPr>
      <w:r w:rsidRPr="0085550E">
        <w:rPr>
          <w:rFonts w:ascii="Times New Roman" w:cs="Times New Roman"/>
          <w:sz w:val="28"/>
          <w:szCs w:val="28"/>
          <w:lang w:eastAsia="ru-RU" w:bidi="ar-SA"/>
        </w:rPr>
        <w:t>1. Утвердить:</w:t>
      </w:r>
    </w:p>
    <w:p w:rsidR="00057F3C" w:rsidRPr="0085550E" w:rsidRDefault="00057F3C" w:rsidP="00057F3C">
      <w:pPr>
        <w:pStyle w:val="3f3f3f3f3f3f3f"/>
        <w:tabs>
          <w:tab w:val="left" w:pos="993"/>
        </w:tabs>
        <w:suppressAutoHyphens/>
        <w:ind w:firstLine="709"/>
        <w:contextualSpacing/>
        <w:jc w:val="both"/>
        <w:rPr>
          <w:rFonts w:ascii="Times New Roman" w:cs="Times New Roman"/>
          <w:sz w:val="28"/>
          <w:szCs w:val="28"/>
          <w:lang w:eastAsia="ru-RU" w:bidi="ar-SA"/>
        </w:rPr>
      </w:pPr>
      <w:r w:rsidRPr="0085550E">
        <w:rPr>
          <w:rFonts w:ascii="Times New Roman" w:cs="Times New Roman"/>
          <w:sz w:val="28"/>
          <w:szCs w:val="28"/>
          <w:lang w:eastAsia="ru-RU" w:bidi="ar-SA"/>
        </w:rPr>
        <w:t>состав комиссии по оценке готовно</w:t>
      </w:r>
      <w:r w:rsidR="004A699F">
        <w:rPr>
          <w:rFonts w:ascii="Times New Roman" w:cs="Times New Roman"/>
          <w:sz w:val="28"/>
          <w:szCs w:val="28"/>
          <w:lang w:eastAsia="ru-RU" w:bidi="ar-SA"/>
        </w:rPr>
        <w:t xml:space="preserve">сти к отопительному </w:t>
      </w:r>
      <w:r w:rsidR="004A699F">
        <w:rPr>
          <w:rFonts w:ascii="Times New Roman" w:cs="Times New Roman"/>
          <w:sz w:val="28"/>
          <w:szCs w:val="28"/>
          <w:lang w:eastAsia="ru-RU" w:bidi="ar-SA"/>
        </w:rPr>
        <w:br/>
        <w:t>периоду</w:t>
      </w:r>
      <w:r w:rsidR="00A27C84">
        <w:rPr>
          <w:rFonts w:ascii="Times New Roman" w:cs="Times New Roman"/>
          <w:sz w:val="28"/>
          <w:szCs w:val="28"/>
          <w:lang w:eastAsia="ru-RU" w:bidi="ar-SA"/>
        </w:rPr>
        <w:t xml:space="preserve"> </w:t>
      </w:r>
      <w:r w:rsidR="00111CEE">
        <w:rPr>
          <w:rFonts w:ascii="Times New Roman" w:cs="Times New Roman"/>
          <w:sz w:val="28"/>
          <w:szCs w:val="28"/>
          <w:lang w:eastAsia="ru-RU" w:bidi="ar-SA"/>
        </w:rPr>
        <w:t>2023</w:t>
      </w:r>
      <w:r>
        <w:rPr>
          <w:rFonts w:ascii="Times New Roman" w:cs="Times New Roman"/>
          <w:sz w:val="28"/>
        </w:rPr>
        <w:t>-</w:t>
      </w:r>
      <w:r w:rsidR="004A699F">
        <w:rPr>
          <w:rFonts w:ascii="Times New Roman" w:cs="Times New Roman"/>
          <w:sz w:val="28"/>
          <w:szCs w:val="28"/>
          <w:lang w:eastAsia="ru-RU" w:bidi="ar-SA"/>
        </w:rPr>
        <w:t>202</w:t>
      </w:r>
      <w:r w:rsidR="00111CEE">
        <w:rPr>
          <w:rFonts w:ascii="Times New Roman" w:cs="Times New Roman"/>
          <w:sz w:val="28"/>
          <w:szCs w:val="28"/>
          <w:lang w:eastAsia="ru-RU" w:bidi="ar-SA"/>
        </w:rPr>
        <w:t>4</w:t>
      </w:r>
      <w:r w:rsidRPr="0085550E">
        <w:rPr>
          <w:rFonts w:ascii="Times New Roman" w:cs="Times New Roman"/>
          <w:sz w:val="28"/>
          <w:szCs w:val="28"/>
          <w:lang w:eastAsia="ru-RU" w:bidi="ar-SA"/>
        </w:rPr>
        <w:t xml:space="preserve"> годов теплоснабжающих и теплосетевых организаций, действующих на территории муниципального образования «город Оренбург», </w:t>
      </w:r>
      <w:r w:rsidR="00A27C84">
        <w:rPr>
          <w:rFonts w:ascii="Times New Roman" w:cs="Times New Roman"/>
          <w:sz w:val="28"/>
          <w:szCs w:val="28"/>
          <w:lang w:eastAsia="ru-RU" w:bidi="ar-SA"/>
        </w:rPr>
        <w:t xml:space="preserve">согласно приложению № </w:t>
      </w:r>
      <w:r w:rsidRPr="0085550E">
        <w:rPr>
          <w:rFonts w:ascii="Times New Roman" w:cs="Times New Roman"/>
          <w:sz w:val="28"/>
          <w:szCs w:val="28"/>
          <w:lang w:eastAsia="ru-RU" w:bidi="ar-SA"/>
        </w:rPr>
        <w:t>1</w:t>
      </w:r>
      <w:r w:rsidR="00164B64">
        <w:rPr>
          <w:rFonts w:ascii="Times New Roman" w:cs="Times New Roman"/>
          <w:sz w:val="28"/>
          <w:szCs w:val="28"/>
          <w:lang w:eastAsia="ru-RU" w:bidi="ar-SA"/>
        </w:rPr>
        <w:t>;</w:t>
      </w:r>
    </w:p>
    <w:p w:rsidR="00057F3C" w:rsidRPr="0085550E" w:rsidRDefault="00057F3C" w:rsidP="00057F3C">
      <w:pPr>
        <w:pStyle w:val="3f3f3f3f3f3f3f"/>
        <w:tabs>
          <w:tab w:val="left" w:pos="993"/>
        </w:tabs>
        <w:suppressAutoHyphens/>
        <w:ind w:firstLine="709"/>
        <w:contextualSpacing/>
        <w:jc w:val="both"/>
        <w:rPr>
          <w:rFonts w:ascii="Times New Roman" w:cs="Times New Roman"/>
          <w:sz w:val="28"/>
          <w:szCs w:val="28"/>
          <w:lang w:eastAsia="ru-RU" w:bidi="ar-SA"/>
        </w:rPr>
      </w:pPr>
      <w:r w:rsidRPr="0085550E">
        <w:rPr>
          <w:rFonts w:ascii="Times New Roman" w:cs="Times New Roman"/>
          <w:sz w:val="28"/>
          <w:szCs w:val="28"/>
          <w:lang w:eastAsia="ru-RU" w:bidi="ar-SA"/>
        </w:rPr>
        <w:t>состав комиссии по оценке готовно</w:t>
      </w:r>
      <w:r w:rsidR="004A699F">
        <w:rPr>
          <w:rFonts w:ascii="Times New Roman" w:cs="Times New Roman"/>
          <w:sz w:val="28"/>
          <w:szCs w:val="28"/>
          <w:lang w:eastAsia="ru-RU" w:bidi="ar-SA"/>
        </w:rPr>
        <w:t xml:space="preserve">сти к отопительному </w:t>
      </w:r>
      <w:r w:rsidR="004A699F">
        <w:rPr>
          <w:rFonts w:ascii="Times New Roman" w:cs="Times New Roman"/>
          <w:sz w:val="28"/>
          <w:szCs w:val="28"/>
          <w:lang w:eastAsia="ru-RU" w:bidi="ar-SA"/>
        </w:rPr>
        <w:br/>
        <w:t>периоду</w:t>
      </w:r>
      <w:r w:rsidR="00A27C84">
        <w:rPr>
          <w:rFonts w:ascii="Times New Roman" w:cs="Times New Roman"/>
          <w:sz w:val="28"/>
          <w:szCs w:val="28"/>
          <w:lang w:eastAsia="ru-RU" w:bidi="ar-SA"/>
        </w:rPr>
        <w:t xml:space="preserve"> </w:t>
      </w:r>
      <w:r w:rsidR="00111CEE">
        <w:rPr>
          <w:rFonts w:ascii="Times New Roman" w:cs="Times New Roman"/>
          <w:sz w:val="28"/>
          <w:szCs w:val="28"/>
          <w:lang w:eastAsia="ru-RU" w:bidi="ar-SA"/>
        </w:rPr>
        <w:t>2023</w:t>
      </w:r>
      <w:r>
        <w:rPr>
          <w:rFonts w:ascii="Times New Roman" w:cs="Times New Roman"/>
          <w:sz w:val="28"/>
        </w:rPr>
        <w:t>-</w:t>
      </w:r>
      <w:r w:rsidR="00111CEE">
        <w:rPr>
          <w:rFonts w:ascii="Times New Roman" w:cs="Times New Roman"/>
          <w:sz w:val="28"/>
          <w:szCs w:val="28"/>
          <w:lang w:eastAsia="ru-RU" w:bidi="ar-SA"/>
        </w:rPr>
        <w:t>2024</w:t>
      </w:r>
      <w:r w:rsidRPr="0085550E">
        <w:rPr>
          <w:rFonts w:ascii="Times New Roman" w:cs="Times New Roman"/>
          <w:sz w:val="28"/>
          <w:szCs w:val="28"/>
          <w:lang w:eastAsia="ru-RU" w:bidi="ar-SA"/>
        </w:rPr>
        <w:t xml:space="preserve"> годов потребителей тепловой энергии на территории муниципального образования «город Оренбург» согласно приложени</w:t>
      </w:r>
      <w:r w:rsidR="00164B64">
        <w:rPr>
          <w:rFonts w:ascii="Times New Roman" w:cs="Times New Roman"/>
          <w:sz w:val="28"/>
          <w:szCs w:val="28"/>
          <w:lang w:eastAsia="ru-RU" w:bidi="ar-SA"/>
        </w:rPr>
        <w:t>ю № 2;</w:t>
      </w:r>
    </w:p>
    <w:p w:rsidR="00057F3C" w:rsidRPr="0085550E" w:rsidRDefault="00057F3C" w:rsidP="00057F3C">
      <w:pPr>
        <w:pStyle w:val="a5"/>
        <w:tabs>
          <w:tab w:val="left" w:pos="993"/>
        </w:tabs>
        <w:suppressAutoHyphens/>
        <w:ind w:left="0" w:firstLine="709"/>
        <w:jc w:val="both"/>
        <w:rPr>
          <w:sz w:val="28"/>
          <w:szCs w:val="28"/>
        </w:rPr>
      </w:pPr>
      <w:r w:rsidRPr="0085550E">
        <w:rPr>
          <w:sz w:val="28"/>
        </w:rPr>
        <w:t xml:space="preserve">программу проведения проверки готовности теплоснабжающих </w:t>
      </w:r>
      <w:r w:rsidRPr="0085550E">
        <w:rPr>
          <w:sz w:val="28"/>
        </w:rPr>
        <w:br/>
        <w:t xml:space="preserve">и теплосетевых организаций, потребителей тепловой энергии </w:t>
      </w:r>
      <w:r w:rsidRPr="0085550E">
        <w:rPr>
          <w:sz w:val="28"/>
        </w:rPr>
        <w:br/>
        <w:t xml:space="preserve">к </w:t>
      </w:r>
      <w:r w:rsidR="004A699F">
        <w:rPr>
          <w:sz w:val="28"/>
        </w:rPr>
        <w:t>отопительному периоду 202</w:t>
      </w:r>
      <w:r w:rsidR="00111CEE">
        <w:rPr>
          <w:sz w:val="28"/>
        </w:rPr>
        <w:t>3</w:t>
      </w:r>
      <w:r>
        <w:rPr>
          <w:sz w:val="28"/>
        </w:rPr>
        <w:t>-</w:t>
      </w:r>
      <w:r w:rsidR="004A699F">
        <w:rPr>
          <w:sz w:val="28"/>
        </w:rPr>
        <w:t>202</w:t>
      </w:r>
      <w:r w:rsidR="001C178A">
        <w:rPr>
          <w:sz w:val="28"/>
        </w:rPr>
        <w:t>4</w:t>
      </w:r>
      <w:r w:rsidRPr="0085550E">
        <w:rPr>
          <w:sz w:val="28"/>
        </w:rPr>
        <w:t xml:space="preserve"> годов согласно приложени</w:t>
      </w:r>
      <w:r w:rsidR="001F1EF5">
        <w:rPr>
          <w:sz w:val="28"/>
        </w:rPr>
        <w:t>ю № 3</w:t>
      </w:r>
      <w:r w:rsidRPr="0085550E">
        <w:rPr>
          <w:sz w:val="28"/>
        </w:rPr>
        <w:t>.</w:t>
      </w:r>
    </w:p>
    <w:p w:rsidR="00057F3C" w:rsidRPr="0085550E" w:rsidRDefault="00057F3C" w:rsidP="00057F3C">
      <w:pPr>
        <w:pStyle w:val="3f3f3f3f3f3f3f"/>
        <w:tabs>
          <w:tab w:val="left" w:pos="993"/>
        </w:tabs>
        <w:suppressAutoHyphens/>
        <w:ind w:firstLine="709"/>
        <w:contextualSpacing/>
        <w:jc w:val="both"/>
        <w:rPr>
          <w:rFonts w:ascii="Times New Roman" w:cs="Times New Roman"/>
          <w:sz w:val="28"/>
          <w:szCs w:val="28"/>
          <w:lang w:eastAsia="ru-RU" w:bidi="ar-SA"/>
        </w:rPr>
      </w:pPr>
      <w:r w:rsidRPr="0085550E">
        <w:rPr>
          <w:rFonts w:ascii="Times New Roman" w:cs="Times New Roman"/>
          <w:sz w:val="28"/>
          <w:szCs w:val="28"/>
        </w:rPr>
        <w:t xml:space="preserve">2. Комиссиям, указанным в пункте 1 настоящего постановления, организовать работу в соответствии с приказом Министерства энергетики </w:t>
      </w:r>
      <w:r w:rsidRPr="0085550E">
        <w:rPr>
          <w:rFonts w:ascii="Times New Roman" w:cs="Times New Roman"/>
          <w:sz w:val="28"/>
          <w:szCs w:val="28"/>
        </w:rPr>
        <w:lastRenderedPageBreak/>
        <w:t>Российской Федерации от 12.03.2013 № 103 «Об утверждении Правил оценки готовности к отопительному периоду».</w:t>
      </w:r>
      <w:bookmarkStart w:id="1" w:name="sub_3"/>
      <w:bookmarkEnd w:id="1"/>
    </w:p>
    <w:p w:rsidR="00057F3C" w:rsidRPr="0085550E" w:rsidRDefault="00057F3C" w:rsidP="00057F3C">
      <w:pPr>
        <w:pStyle w:val="3f3f3f3f3f3f3f"/>
        <w:tabs>
          <w:tab w:val="left" w:pos="993"/>
        </w:tabs>
        <w:suppressAutoHyphens/>
        <w:ind w:firstLine="709"/>
        <w:contextualSpacing/>
        <w:jc w:val="both"/>
        <w:rPr>
          <w:rFonts w:ascii="Times New Roman" w:cs="Times New Roman"/>
          <w:sz w:val="28"/>
          <w:szCs w:val="28"/>
          <w:lang w:eastAsia="ru-RU" w:bidi="ar-SA"/>
        </w:rPr>
      </w:pPr>
      <w:r w:rsidRPr="0085550E">
        <w:rPr>
          <w:rFonts w:ascii="Times New Roman" w:cs="Times New Roman"/>
          <w:sz w:val="28"/>
          <w:szCs w:val="28"/>
          <w:lang w:eastAsia="ru-RU" w:bidi="ar-SA"/>
        </w:rPr>
        <w:t xml:space="preserve">3. </w:t>
      </w:r>
      <w:r w:rsidRPr="0085550E">
        <w:rPr>
          <w:rFonts w:ascii="Times New Roman" w:cs="Times New Roman"/>
          <w:sz w:val="28"/>
        </w:rPr>
        <w:t>Признать утратившим силу</w:t>
      </w:r>
      <w:r w:rsidR="0013305D">
        <w:rPr>
          <w:rFonts w:ascii="Times New Roman" w:cs="Times New Roman"/>
          <w:sz w:val="28"/>
        </w:rPr>
        <w:t xml:space="preserve"> </w:t>
      </w:r>
      <w:r w:rsidRPr="0085550E">
        <w:rPr>
          <w:rFonts w:ascii="Times New Roman" w:cs="Times New Roman"/>
          <w:sz w:val="28"/>
        </w:rPr>
        <w:t>п</w:t>
      </w:r>
      <w:r w:rsidRPr="0085550E">
        <w:rPr>
          <w:rFonts w:ascii="Times New Roman" w:cs="Times New Roman"/>
          <w:sz w:val="28"/>
          <w:szCs w:val="28"/>
        </w:rPr>
        <w:t xml:space="preserve">остановление Администрации города Оренбурга от </w:t>
      </w:r>
      <w:r w:rsidR="00111CEE">
        <w:rPr>
          <w:rFonts w:ascii="Times New Roman" w:cs="Times New Roman"/>
          <w:sz w:val="28"/>
        </w:rPr>
        <w:t>08</w:t>
      </w:r>
      <w:r w:rsidR="004A699F">
        <w:rPr>
          <w:rFonts w:ascii="Times New Roman" w:cs="Times New Roman"/>
          <w:sz w:val="28"/>
        </w:rPr>
        <w:t>.0</w:t>
      </w:r>
      <w:r w:rsidR="00111CEE">
        <w:rPr>
          <w:rFonts w:ascii="Times New Roman" w:cs="Times New Roman"/>
          <w:sz w:val="28"/>
        </w:rPr>
        <w:t>6</w:t>
      </w:r>
      <w:r w:rsidR="001C178A">
        <w:rPr>
          <w:rFonts w:ascii="Times New Roman" w:cs="Times New Roman"/>
          <w:sz w:val="28"/>
        </w:rPr>
        <w:t>.2022</w:t>
      </w:r>
      <w:r w:rsidR="004A699F">
        <w:rPr>
          <w:rFonts w:ascii="Times New Roman" w:cs="Times New Roman"/>
          <w:sz w:val="28"/>
        </w:rPr>
        <w:t xml:space="preserve"> № </w:t>
      </w:r>
      <w:r w:rsidR="00111CEE">
        <w:rPr>
          <w:rFonts w:ascii="Times New Roman" w:cs="Times New Roman"/>
          <w:sz w:val="28"/>
        </w:rPr>
        <w:t>1059</w:t>
      </w:r>
      <w:r w:rsidRPr="0085550E">
        <w:rPr>
          <w:rFonts w:ascii="Times New Roman" w:cs="Times New Roman"/>
          <w:sz w:val="28"/>
        </w:rPr>
        <w:t>-п</w:t>
      </w:r>
      <w:r w:rsidRPr="0085550E">
        <w:rPr>
          <w:rFonts w:ascii="Times New Roman" w:cs="Times New Roman"/>
          <w:sz w:val="28"/>
          <w:szCs w:val="28"/>
        </w:rPr>
        <w:t xml:space="preserve"> «</w:t>
      </w:r>
      <w:r w:rsidRPr="0085550E">
        <w:rPr>
          <w:rFonts w:ascii="Times New Roman" w:cs="Times New Roman"/>
          <w:sz w:val="28"/>
        </w:rPr>
        <w:t xml:space="preserve">О подготовке к отопительному периоду </w:t>
      </w:r>
      <w:r w:rsidR="00111CEE">
        <w:rPr>
          <w:rFonts w:ascii="Times New Roman" w:cs="Times New Roman"/>
          <w:sz w:val="28"/>
        </w:rPr>
        <w:t>2022</w:t>
      </w:r>
      <w:r w:rsidR="002D26BD" w:rsidRPr="002D26BD">
        <w:rPr>
          <w:rFonts w:ascii="Times New Roman" w:cs="Times New Roman"/>
          <w:sz w:val="28"/>
        </w:rPr>
        <w:t>-202</w:t>
      </w:r>
      <w:r w:rsidR="00111CEE">
        <w:rPr>
          <w:rFonts w:ascii="Times New Roman" w:cs="Times New Roman"/>
          <w:sz w:val="28"/>
        </w:rPr>
        <w:t>3</w:t>
      </w:r>
      <w:r w:rsidR="00661393">
        <w:rPr>
          <w:rFonts w:ascii="Times New Roman" w:cs="Times New Roman"/>
          <w:sz w:val="28"/>
        </w:rPr>
        <w:t xml:space="preserve"> </w:t>
      </w:r>
      <w:r w:rsidRPr="0085550E">
        <w:rPr>
          <w:rFonts w:ascii="Times New Roman" w:cs="Times New Roman"/>
          <w:sz w:val="28"/>
        </w:rPr>
        <w:t xml:space="preserve">годов </w:t>
      </w:r>
      <w:r w:rsidRPr="0085550E">
        <w:rPr>
          <w:rFonts w:ascii="Times New Roman" w:cs="Times New Roman"/>
          <w:sz w:val="28"/>
          <w:szCs w:val="28"/>
        </w:rPr>
        <w:t xml:space="preserve">теплоснабжающих и теплосетевых организаций, </w:t>
      </w:r>
      <w:r w:rsidRPr="0085550E">
        <w:rPr>
          <w:rFonts w:ascii="Times New Roman" w:cs="Times New Roman"/>
          <w:sz w:val="28"/>
        </w:rPr>
        <w:t xml:space="preserve">потребителей тепловой энергии </w:t>
      </w:r>
      <w:r w:rsidR="00007607">
        <w:rPr>
          <w:rFonts w:ascii="Times New Roman" w:cs="Times New Roman"/>
          <w:sz w:val="28"/>
        </w:rPr>
        <w:t xml:space="preserve">муниципального образования </w:t>
      </w:r>
      <w:r w:rsidR="006F35DA">
        <w:rPr>
          <w:rFonts w:ascii="Times New Roman" w:cs="Times New Roman"/>
          <w:sz w:val="28"/>
        </w:rPr>
        <w:t>«</w:t>
      </w:r>
      <w:r w:rsidRPr="0085550E">
        <w:rPr>
          <w:rFonts w:ascii="Times New Roman" w:cs="Times New Roman"/>
          <w:sz w:val="28"/>
        </w:rPr>
        <w:t>город</w:t>
      </w:r>
      <w:r w:rsidR="006F35DA">
        <w:rPr>
          <w:rFonts w:ascii="Times New Roman" w:cs="Times New Roman"/>
          <w:sz w:val="28"/>
        </w:rPr>
        <w:t xml:space="preserve"> Оренбург»</w:t>
      </w:r>
      <w:r w:rsidR="001F1EF5">
        <w:rPr>
          <w:rFonts w:ascii="Times New Roman" w:cs="Times New Roman"/>
          <w:sz w:val="28"/>
        </w:rPr>
        <w:t xml:space="preserve"> </w:t>
      </w:r>
      <w:r w:rsidR="001F1EF5">
        <w:rPr>
          <w:sz w:val="28"/>
        </w:rPr>
        <w:t>и</w:t>
      </w:r>
      <w:r w:rsidR="001F1EF5">
        <w:rPr>
          <w:sz w:val="28"/>
        </w:rPr>
        <w:t xml:space="preserve"> </w:t>
      </w:r>
      <w:r w:rsidR="001F1EF5">
        <w:rPr>
          <w:sz w:val="28"/>
        </w:rPr>
        <w:t>о</w:t>
      </w:r>
      <w:r w:rsidR="001F1EF5">
        <w:rPr>
          <w:sz w:val="28"/>
        </w:rPr>
        <w:t xml:space="preserve"> </w:t>
      </w:r>
      <w:r w:rsidR="001F1EF5">
        <w:rPr>
          <w:sz w:val="28"/>
        </w:rPr>
        <w:t>признании</w:t>
      </w:r>
      <w:r w:rsidR="001F1EF5">
        <w:rPr>
          <w:sz w:val="28"/>
        </w:rPr>
        <w:t xml:space="preserve"> </w:t>
      </w:r>
      <w:r w:rsidR="001F1EF5">
        <w:rPr>
          <w:sz w:val="28"/>
        </w:rPr>
        <w:t>утратившим</w:t>
      </w:r>
      <w:r w:rsidR="001F1EF5">
        <w:rPr>
          <w:sz w:val="28"/>
        </w:rPr>
        <w:t xml:space="preserve"> </w:t>
      </w:r>
      <w:r w:rsidR="001F1EF5">
        <w:rPr>
          <w:sz w:val="28"/>
        </w:rPr>
        <w:t>силу</w:t>
      </w:r>
      <w:r w:rsidR="001F1EF5">
        <w:rPr>
          <w:sz w:val="28"/>
        </w:rPr>
        <w:t xml:space="preserve"> </w:t>
      </w:r>
      <w:r w:rsidR="001F1EF5">
        <w:rPr>
          <w:sz w:val="28"/>
        </w:rPr>
        <w:t>постановления</w:t>
      </w:r>
      <w:r w:rsidR="001F1EF5">
        <w:rPr>
          <w:sz w:val="28"/>
        </w:rPr>
        <w:t xml:space="preserve"> </w:t>
      </w:r>
      <w:r w:rsidR="001F1EF5">
        <w:rPr>
          <w:sz w:val="28"/>
        </w:rPr>
        <w:t>Администрации</w:t>
      </w:r>
      <w:r w:rsidR="001F1EF5">
        <w:rPr>
          <w:sz w:val="28"/>
        </w:rPr>
        <w:t xml:space="preserve"> </w:t>
      </w:r>
      <w:r w:rsidR="001F1EF5">
        <w:rPr>
          <w:sz w:val="28"/>
        </w:rPr>
        <w:t>города</w:t>
      </w:r>
      <w:r w:rsidR="001F1EF5">
        <w:rPr>
          <w:sz w:val="28"/>
        </w:rPr>
        <w:t xml:space="preserve"> </w:t>
      </w:r>
      <w:r w:rsidR="001F1EF5">
        <w:rPr>
          <w:sz w:val="28"/>
        </w:rPr>
        <w:t>Оренбурга</w:t>
      </w:r>
      <w:r w:rsidR="00130648">
        <w:rPr>
          <w:rFonts w:asciiTheme="minorHAnsi" w:hAnsiTheme="minorHAnsi"/>
          <w:sz w:val="28"/>
        </w:rPr>
        <w:t xml:space="preserve"> </w:t>
      </w:r>
      <w:r w:rsidR="001F1EF5">
        <w:rPr>
          <w:sz w:val="28"/>
        </w:rPr>
        <w:t>от</w:t>
      </w:r>
      <w:r w:rsidR="001F1EF5">
        <w:rPr>
          <w:sz w:val="28"/>
        </w:rPr>
        <w:t xml:space="preserve"> </w:t>
      </w:r>
      <w:r w:rsidR="00111CEE">
        <w:rPr>
          <w:rFonts w:ascii="Times New Roman" w:cs="Times New Roman"/>
          <w:sz w:val="28"/>
        </w:rPr>
        <w:t>24</w:t>
      </w:r>
      <w:r w:rsidR="001F1EF5" w:rsidRPr="001F1EF5">
        <w:rPr>
          <w:rFonts w:ascii="Times New Roman" w:cs="Times New Roman"/>
          <w:sz w:val="28"/>
        </w:rPr>
        <w:t>.0</w:t>
      </w:r>
      <w:r w:rsidR="00111CEE">
        <w:rPr>
          <w:rFonts w:ascii="Times New Roman" w:cs="Times New Roman"/>
          <w:sz w:val="28"/>
        </w:rPr>
        <w:t>5</w:t>
      </w:r>
      <w:r w:rsidR="001F1EF5" w:rsidRPr="001F1EF5">
        <w:rPr>
          <w:rFonts w:ascii="Times New Roman" w:cs="Times New Roman"/>
          <w:sz w:val="28"/>
        </w:rPr>
        <w:t>.202</w:t>
      </w:r>
      <w:r w:rsidR="00111CEE">
        <w:rPr>
          <w:rFonts w:ascii="Times New Roman" w:cs="Times New Roman"/>
          <w:sz w:val="28"/>
        </w:rPr>
        <w:t>1</w:t>
      </w:r>
      <w:r w:rsidR="001F1EF5" w:rsidRPr="001F1EF5">
        <w:rPr>
          <w:rFonts w:ascii="Times New Roman" w:cs="Times New Roman"/>
          <w:sz w:val="28"/>
        </w:rPr>
        <w:t xml:space="preserve"> № </w:t>
      </w:r>
      <w:r w:rsidR="00111CEE">
        <w:rPr>
          <w:rFonts w:ascii="Times New Roman" w:cs="Times New Roman"/>
          <w:sz w:val="28"/>
        </w:rPr>
        <w:t>983</w:t>
      </w:r>
      <w:r w:rsidR="001F1EF5" w:rsidRPr="001F1EF5">
        <w:rPr>
          <w:rFonts w:ascii="Times New Roman" w:cs="Times New Roman"/>
          <w:sz w:val="28"/>
        </w:rPr>
        <w:t>-</w:t>
      </w:r>
      <w:r w:rsidR="001F1EF5">
        <w:rPr>
          <w:sz w:val="28"/>
        </w:rPr>
        <w:t>п</w:t>
      </w:r>
      <w:r w:rsidRPr="0085550E">
        <w:rPr>
          <w:rFonts w:ascii="Times New Roman" w:cs="Times New Roman"/>
          <w:sz w:val="28"/>
          <w:szCs w:val="28"/>
        </w:rPr>
        <w:t>».</w:t>
      </w:r>
    </w:p>
    <w:p w:rsidR="00057F3C" w:rsidRPr="0085550E" w:rsidRDefault="00057F3C" w:rsidP="00057F3C">
      <w:pPr>
        <w:tabs>
          <w:tab w:val="left" w:pos="1134"/>
        </w:tabs>
        <w:suppressAutoHyphens/>
        <w:ind w:firstLine="709"/>
        <w:contextualSpacing/>
        <w:jc w:val="both"/>
        <w:rPr>
          <w:sz w:val="28"/>
        </w:rPr>
      </w:pPr>
      <w:r w:rsidRPr="0085550E">
        <w:rPr>
          <w:sz w:val="28"/>
          <w:szCs w:val="28"/>
        </w:rPr>
        <w:t>4. Настоящее постановление подлежит опубликованию в газете «Вечерний Оренбург» и размещению на официальном Интернет-портале города Оренбурга.</w:t>
      </w:r>
    </w:p>
    <w:p w:rsidR="00057F3C" w:rsidRPr="0085550E" w:rsidRDefault="00057F3C" w:rsidP="00057F3C">
      <w:pPr>
        <w:tabs>
          <w:tab w:val="left" w:pos="1134"/>
          <w:tab w:val="left" w:pos="7938"/>
        </w:tabs>
        <w:suppressAutoHyphens/>
        <w:ind w:firstLine="709"/>
        <w:contextualSpacing/>
        <w:jc w:val="both"/>
        <w:rPr>
          <w:sz w:val="28"/>
        </w:rPr>
      </w:pPr>
      <w:r w:rsidRPr="0085550E">
        <w:rPr>
          <w:sz w:val="28"/>
        </w:rPr>
        <w:t xml:space="preserve">5. Поручить организацию исполнения настоящего постановления </w:t>
      </w:r>
      <w:r w:rsidR="00AD6202">
        <w:rPr>
          <w:sz w:val="28"/>
        </w:rPr>
        <w:t xml:space="preserve">первому </w:t>
      </w:r>
      <w:r w:rsidRPr="0085550E">
        <w:rPr>
          <w:sz w:val="28"/>
        </w:rPr>
        <w:t>зам</w:t>
      </w:r>
      <w:r w:rsidR="00AD6202">
        <w:rPr>
          <w:sz w:val="28"/>
        </w:rPr>
        <w:t>естителю Главы города Оренбурга</w:t>
      </w:r>
      <w:r w:rsidRPr="0085550E">
        <w:rPr>
          <w:sz w:val="28"/>
        </w:rPr>
        <w:t>, заместителю</w:t>
      </w:r>
      <w:r w:rsidR="00AD6202">
        <w:rPr>
          <w:sz w:val="28"/>
        </w:rPr>
        <w:t xml:space="preserve"> Главы города Оренбурга </w:t>
      </w:r>
      <w:r w:rsidRPr="0085550E">
        <w:rPr>
          <w:sz w:val="28"/>
        </w:rPr>
        <w:t>по социаль</w:t>
      </w:r>
      <w:r>
        <w:rPr>
          <w:sz w:val="28"/>
        </w:rPr>
        <w:t>ным вопросам в соответствии с их компетенцией</w:t>
      </w:r>
      <w:r w:rsidRPr="0085550E">
        <w:rPr>
          <w:sz w:val="28"/>
        </w:rPr>
        <w:t>.</w:t>
      </w:r>
    </w:p>
    <w:p w:rsidR="00057F3C" w:rsidRPr="0085550E" w:rsidRDefault="00057F3C" w:rsidP="00057F3C">
      <w:pPr>
        <w:tabs>
          <w:tab w:val="left" w:pos="8505"/>
          <w:tab w:val="left" w:pos="8647"/>
          <w:tab w:val="left" w:pos="8789"/>
        </w:tabs>
        <w:suppressAutoHyphens/>
        <w:contextualSpacing/>
        <w:rPr>
          <w:sz w:val="28"/>
          <w:szCs w:val="28"/>
        </w:rPr>
      </w:pPr>
    </w:p>
    <w:p w:rsidR="00057F3C" w:rsidRDefault="00057F3C" w:rsidP="00057F3C">
      <w:pPr>
        <w:tabs>
          <w:tab w:val="left" w:pos="8505"/>
          <w:tab w:val="left" w:pos="8647"/>
          <w:tab w:val="left" w:pos="8789"/>
        </w:tabs>
        <w:suppressAutoHyphens/>
        <w:contextualSpacing/>
        <w:rPr>
          <w:sz w:val="28"/>
          <w:szCs w:val="28"/>
        </w:rPr>
      </w:pPr>
    </w:p>
    <w:p w:rsidR="00057F3C" w:rsidRPr="0085550E" w:rsidRDefault="00057F3C" w:rsidP="00057F3C">
      <w:pPr>
        <w:tabs>
          <w:tab w:val="left" w:pos="8505"/>
          <w:tab w:val="left" w:pos="8647"/>
          <w:tab w:val="left" w:pos="8789"/>
        </w:tabs>
        <w:suppressAutoHyphens/>
        <w:contextualSpacing/>
        <w:rPr>
          <w:sz w:val="28"/>
          <w:szCs w:val="28"/>
        </w:rPr>
      </w:pPr>
    </w:p>
    <w:p w:rsidR="00057F3C" w:rsidRDefault="005A1793" w:rsidP="0013305D">
      <w:pPr>
        <w:tabs>
          <w:tab w:val="left" w:pos="7665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057F3C">
        <w:rPr>
          <w:sz w:val="28"/>
          <w:szCs w:val="28"/>
        </w:rPr>
        <w:t xml:space="preserve"> города Оренбурга </w:t>
      </w:r>
      <w:r w:rsidR="0013305D">
        <w:rPr>
          <w:sz w:val="28"/>
          <w:szCs w:val="28"/>
        </w:rPr>
        <w:tab/>
        <w:t xml:space="preserve">  С.А. Салмин</w:t>
      </w:r>
    </w:p>
    <w:p w:rsidR="00057F3C" w:rsidRDefault="00057F3C" w:rsidP="00057F3C">
      <w:pPr>
        <w:rPr>
          <w:sz w:val="28"/>
          <w:szCs w:val="28"/>
        </w:rPr>
      </w:pPr>
    </w:p>
    <w:p w:rsidR="00057F3C" w:rsidRDefault="00057F3C" w:rsidP="00057F3C">
      <w:pPr>
        <w:tabs>
          <w:tab w:val="left" w:pos="5387"/>
          <w:tab w:val="left" w:pos="5529"/>
        </w:tabs>
        <w:autoSpaceDE w:val="0"/>
        <w:autoSpaceDN w:val="0"/>
        <w:adjustRightInd w:val="0"/>
        <w:contextualSpacing/>
        <w:outlineLvl w:val="0"/>
        <w:rPr>
          <w:sz w:val="28"/>
          <w:szCs w:val="28"/>
        </w:rPr>
      </w:pPr>
    </w:p>
    <w:p w:rsidR="008819B9" w:rsidRDefault="008819B9"/>
    <w:sectPr w:rsidR="008819B9" w:rsidSect="00FF4B27">
      <w:head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2F88" w:rsidRDefault="004A2F88" w:rsidP="00FF4B27">
      <w:r>
        <w:separator/>
      </w:r>
    </w:p>
  </w:endnote>
  <w:endnote w:type="continuationSeparator" w:id="0">
    <w:p w:rsidR="004A2F88" w:rsidRDefault="004A2F88" w:rsidP="00FF4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altName w:val="MS Gothic"/>
    <w:panose1 w:val="00000000000000000000"/>
    <w:charset w:val="80"/>
    <w:family w:val="roman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2F88" w:rsidRDefault="004A2F88" w:rsidP="00FF4B27">
      <w:r>
        <w:separator/>
      </w:r>
    </w:p>
  </w:footnote>
  <w:footnote w:type="continuationSeparator" w:id="0">
    <w:p w:rsidR="004A2F88" w:rsidRDefault="004A2F88" w:rsidP="00FF4B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7114" w:rsidRDefault="00497114" w:rsidP="00FF4B27">
    <w:pPr>
      <w:pStyle w:val="a8"/>
      <w:jc w:val="center"/>
    </w:pPr>
    <w: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F3C"/>
    <w:rsid w:val="00007607"/>
    <w:rsid w:val="0002566D"/>
    <w:rsid w:val="00054019"/>
    <w:rsid w:val="00057F3C"/>
    <w:rsid w:val="00111CEE"/>
    <w:rsid w:val="00130648"/>
    <w:rsid w:val="0013305D"/>
    <w:rsid w:val="001476BD"/>
    <w:rsid w:val="00164B64"/>
    <w:rsid w:val="00176EF9"/>
    <w:rsid w:val="001A7C8F"/>
    <w:rsid w:val="001C178A"/>
    <w:rsid w:val="001F1EF5"/>
    <w:rsid w:val="002918FD"/>
    <w:rsid w:val="002D26BD"/>
    <w:rsid w:val="003B7FBC"/>
    <w:rsid w:val="003C412F"/>
    <w:rsid w:val="00402FFC"/>
    <w:rsid w:val="00497114"/>
    <w:rsid w:val="004A2F88"/>
    <w:rsid w:val="004A699F"/>
    <w:rsid w:val="005A1793"/>
    <w:rsid w:val="005B1738"/>
    <w:rsid w:val="005B5DFE"/>
    <w:rsid w:val="00661393"/>
    <w:rsid w:val="006C5555"/>
    <w:rsid w:val="006D64AF"/>
    <w:rsid w:val="006F149B"/>
    <w:rsid w:val="006F35DA"/>
    <w:rsid w:val="0070719F"/>
    <w:rsid w:val="00755C3F"/>
    <w:rsid w:val="007B34CD"/>
    <w:rsid w:val="007F24F5"/>
    <w:rsid w:val="00845DF4"/>
    <w:rsid w:val="008819B9"/>
    <w:rsid w:val="00A27C84"/>
    <w:rsid w:val="00AD6202"/>
    <w:rsid w:val="00C14211"/>
    <w:rsid w:val="00D90BA3"/>
    <w:rsid w:val="00E94DBA"/>
    <w:rsid w:val="00FA7A28"/>
    <w:rsid w:val="00FF4B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57F3C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7F3C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057F3C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057F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f3f3f3f3f3f">
    <w:name w:val="Б3fа3fз3fо3fв3fы3fй3f"/>
    <w:rsid w:val="00057F3C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99"/>
    <w:qFormat/>
    <w:rsid w:val="00057F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7F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F3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F4B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4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F4B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4B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057F3C"/>
    <w:pPr>
      <w:keepNext/>
      <w:jc w:val="center"/>
      <w:outlineLvl w:val="1"/>
    </w:pPr>
    <w:rPr>
      <w:b/>
      <w:bCs/>
      <w:spacing w:val="50"/>
      <w:sz w:val="3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57F3C"/>
    <w:rPr>
      <w:rFonts w:ascii="Times New Roman" w:eastAsia="Times New Roman" w:hAnsi="Times New Roman" w:cs="Times New Roman"/>
      <w:b/>
      <w:bCs/>
      <w:spacing w:val="50"/>
      <w:sz w:val="31"/>
      <w:szCs w:val="24"/>
      <w:lang w:eastAsia="ru-RU"/>
    </w:rPr>
  </w:style>
  <w:style w:type="paragraph" w:styleId="a3">
    <w:name w:val="Body Text Indent"/>
    <w:basedOn w:val="a"/>
    <w:link w:val="a4"/>
    <w:uiPriority w:val="99"/>
    <w:unhideWhenUsed/>
    <w:rsid w:val="00057F3C"/>
    <w:pPr>
      <w:ind w:firstLine="709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057F3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3f3f3f3f3f3f3f">
    <w:name w:val="Б3fа3fз3fо3fв3fы3fй3f"/>
    <w:rsid w:val="00057F3C"/>
    <w:pPr>
      <w:widowControl w:val="0"/>
      <w:autoSpaceDE w:val="0"/>
      <w:autoSpaceDN w:val="0"/>
      <w:adjustRightInd w:val="0"/>
      <w:spacing w:after="0" w:line="240" w:lineRule="auto"/>
    </w:pPr>
    <w:rPr>
      <w:rFonts w:ascii="Liberation Serif" w:eastAsia="Times New Roman" w:hAnsi="Times New Roman" w:cs="Liberation Serif"/>
      <w:kern w:val="1"/>
      <w:sz w:val="24"/>
      <w:szCs w:val="24"/>
      <w:lang w:eastAsia="zh-CN" w:bidi="hi-IN"/>
    </w:rPr>
  </w:style>
  <w:style w:type="paragraph" w:styleId="a5">
    <w:name w:val="List Paragraph"/>
    <w:basedOn w:val="a"/>
    <w:uiPriority w:val="99"/>
    <w:qFormat/>
    <w:rsid w:val="00057F3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057F3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57F3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FF4B2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FF4B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FF4B2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FF4B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84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Чигров</dc:creator>
  <cp:lastModifiedBy>Акимова Наталия Геннадиевна</cp:lastModifiedBy>
  <cp:revision>2</cp:revision>
  <cp:lastPrinted>2023-05-25T08:30:00Z</cp:lastPrinted>
  <dcterms:created xsi:type="dcterms:W3CDTF">2023-05-25T08:30:00Z</dcterms:created>
  <dcterms:modified xsi:type="dcterms:W3CDTF">2023-05-25T08:30:00Z</dcterms:modified>
</cp:coreProperties>
</file>