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0EBFB" w14:textId="3FC088B8" w:rsidR="00EA3496" w:rsidRDefault="00EA3496" w:rsidP="00DD78E4">
      <w:pPr>
        <w:widowControl w:val="0"/>
        <w:overflowPunct w:val="0"/>
        <w:autoSpaceDE w:val="0"/>
        <w:autoSpaceDN w:val="0"/>
        <w:adjustRightInd w:val="0"/>
        <w:spacing w:line="240" w:lineRule="auto"/>
        <w:ind w:right="-101" w:firstLine="0"/>
        <w:jc w:val="center"/>
        <w:rPr>
          <w:b/>
          <w:bCs/>
        </w:rPr>
      </w:pPr>
      <w:r w:rsidRPr="002900D4">
        <w:rPr>
          <w:b/>
          <w:bCs/>
        </w:rPr>
        <w:t>Информация о результатах экспертно-аналитическ</w:t>
      </w:r>
      <w:r w:rsidR="00FC67B2">
        <w:rPr>
          <w:b/>
          <w:bCs/>
        </w:rPr>
        <w:t>ого</w:t>
      </w:r>
      <w:r w:rsidRPr="002900D4">
        <w:rPr>
          <w:b/>
          <w:bCs/>
        </w:rPr>
        <w:t xml:space="preserve"> мероприяти</w:t>
      </w:r>
      <w:r w:rsidR="00FC67B2">
        <w:rPr>
          <w:b/>
          <w:bCs/>
        </w:rPr>
        <w:t>я</w:t>
      </w:r>
    </w:p>
    <w:p w14:paraId="619C0869" w14:textId="35A1AF21" w:rsidR="00330D01" w:rsidRPr="00330D01" w:rsidRDefault="00330D01" w:rsidP="00330D01">
      <w:pPr>
        <w:widowControl w:val="0"/>
        <w:overflowPunct w:val="0"/>
        <w:autoSpaceDE w:val="0"/>
        <w:autoSpaceDN w:val="0"/>
        <w:adjustRightInd w:val="0"/>
        <w:spacing w:line="240" w:lineRule="auto"/>
        <w:ind w:right="-101" w:firstLine="0"/>
        <w:jc w:val="center"/>
        <w:rPr>
          <w:b/>
          <w:bCs/>
        </w:rPr>
      </w:pPr>
      <w:r w:rsidRPr="00330D01">
        <w:rPr>
          <w:b/>
          <w:bCs/>
        </w:rPr>
        <w:t>«</w:t>
      </w:r>
      <w:r w:rsidR="001C0102" w:rsidRPr="001C0102">
        <w:rPr>
          <w:b/>
          <w:bCs/>
        </w:rPr>
        <w:t>Экспертиза муниципальной программы «Обеспечение мероприятий в области гражданской обороны, защиты населения и территории от чрезвычайных ситуаций, пожарной безопасности и безопасности людей на водных объектах в муниципальном образовании «город Оренбург</w:t>
      </w:r>
      <w:r w:rsidRPr="00FC67B2">
        <w:rPr>
          <w:b/>
          <w:bCs/>
        </w:rPr>
        <w:t>»</w:t>
      </w:r>
    </w:p>
    <w:p w14:paraId="66D7F775" w14:textId="77777777" w:rsidR="00EA3496" w:rsidRPr="00BB0C00" w:rsidRDefault="00EA3496" w:rsidP="00DD78E4">
      <w:pPr>
        <w:widowControl w:val="0"/>
        <w:tabs>
          <w:tab w:val="left" w:pos="1134"/>
        </w:tabs>
        <w:spacing w:line="240" w:lineRule="auto"/>
        <w:contextualSpacing/>
        <w:rPr>
          <w:b/>
          <w:sz w:val="16"/>
          <w:szCs w:val="16"/>
        </w:rPr>
      </w:pPr>
    </w:p>
    <w:p w14:paraId="2995C8D8" w14:textId="3DBF78BA" w:rsidR="002D0D69" w:rsidRPr="00DF2661" w:rsidRDefault="002D0D69" w:rsidP="002D0D69">
      <w:pPr>
        <w:widowControl w:val="0"/>
        <w:tabs>
          <w:tab w:val="left" w:pos="709"/>
          <w:tab w:val="left" w:pos="1134"/>
        </w:tabs>
        <w:spacing w:line="240" w:lineRule="auto"/>
        <w:contextualSpacing/>
        <w:rPr>
          <w:szCs w:val="28"/>
        </w:rPr>
      </w:pPr>
      <w:r w:rsidRPr="006D1D95">
        <w:rPr>
          <w:szCs w:val="28"/>
        </w:rPr>
        <w:t>В соответствии с планом работы на 202</w:t>
      </w:r>
      <w:r w:rsidR="00707629">
        <w:rPr>
          <w:szCs w:val="28"/>
        </w:rPr>
        <w:t>5</w:t>
      </w:r>
      <w:r w:rsidRPr="006D1D95">
        <w:rPr>
          <w:szCs w:val="28"/>
        </w:rPr>
        <w:t xml:space="preserve"> год Счетной палатой города Оренбурга (далее – Счетная палата) проведен</w:t>
      </w:r>
      <w:r>
        <w:rPr>
          <w:szCs w:val="28"/>
        </w:rPr>
        <w:t>а</w:t>
      </w:r>
      <w:r w:rsidRPr="006D1D95">
        <w:rPr>
          <w:szCs w:val="28"/>
        </w:rPr>
        <w:t xml:space="preserve"> экспертиз</w:t>
      </w:r>
      <w:r>
        <w:rPr>
          <w:szCs w:val="28"/>
        </w:rPr>
        <w:t>а</w:t>
      </w:r>
      <w:r w:rsidRPr="006D1D95">
        <w:rPr>
          <w:szCs w:val="28"/>
        </w:rPr>
        <w:t xml:space="preserve"> муниципальн</w:t>
      </w:r>
      <w:r>
        <w:rPr>
          <w:szCs w:val="28"/>
        </w:rPr>
        <w:t>ой</w:t>
      </w:r>
      <w:r w:rsidRPr="006D1D95">
        <w:rPr>
          <w:szCs w:val="28"/>
        </w:rPr>
        <w:t xml:space="preserve"> </w:t>
      </w:r>
      <w:r w:rsidRPr="00DF2661">
        <w:rPr>
          <w:szCs w:val="28"/>
        </w:rPr>
        <w:t xml:space="preserve">программы </w:t>
      </w:r>
      <w:r w:rsidR="00D003A8" w:rsidRPr="00D003A8">
        <w:rPr>
          <w:szCs w:val="28"/>
        </w:rPr>
        <w:t>«</w:t>
      </w:r>
      <w:r w:rsidR="001C0102" w:rsidRPr="00F067CB">
        <w:rPr>
          <w:szCs w:val="28"/>
        </w:rPr>
        <w:t>Обеспечение мероприятий в области гражданской обороны, защиты населения и территории от чрезвычайных ситуаций, пожарной безопасности и безопасности людей на водных объектах в муниципальном образовании «город Оренбург</w:t>
      </w:r>
      <w:r w:rsidRPr="00DF2661">
        <w:rPr>
          <w:szCs w:val="28"/>
        </w:rPr>
        <w:t>» (далее - Программа).</w:t>
      </w:r>
    </w:p>
    <w:p w14:paraId="2BC89524" w14:textId="020169DD" w:rsidR="002D0D69" w:rsidRPr="003267A5" w:rsidRDefault="002D0D69" w:rsidP="002D0D69">
      <w:pPr>
        <w:widowControl w:val="0"/>
        <w:tabs>
          <w:tab w:val="left" w:pos="709"/>
          <w:tab w:val="left" w:pos="1134"/>
        </w:tabs>
        <w:spacing w:line="240" w:lineRule="auto"/>
        <w:contextualSpacing/>
        <w:rPr>
          <w:szCs w:val="28"/>
        </w:rPr>
      </w:pPr>
      <w:r w:rsidRPr="00DF2661">
        <w:rPr>
          <w:szCs w:val="28"/>
        </w:rPr>
        <w:t xml:space="preserve">Целью мероприятия являлось определение соответствия Программы действующему законодательству, </w:t>
      </w:r>
      <w:r w:rsidR="00EA7825">
        <w:rPr>
          <w:szCs w:val="28"/>
        </w:rPr>
        <w:t xml:space="preserve">иным </w:t>
      </w:r>
      <w:r w:rsidRPr="00DF2661">
        <w:rPr>
          <w:szCs w:val="28"/>
        </w:rPr>
        <w:t xml:space="preserve">документам стратегического планирования и </w:t>
      </w:r>
      <w:r w:rsidRPr="00DE4705">
        <w:rPr>
          <w:szCs w:val="28"/>
        </w:rPr>
        <w:t>требованиям Порядка разработки, реализации и оценки эффективности муниципальных программ города Оренбурга, утвержденного постановлением Администрации города Оренбурга от 22.05.2012 № 1083-п (далее – Порядок</w:t>
      </w:r>
      <w:r w:rsidR="00D003A8">
        <w:rPr>
          <w:szCs w:val="28"/>
        </w:rPr>
        <w:t xml:space="preserve"> </w:t>
      </w:r>
      <w:r w:rsidRPr="00DE4705">
        <w:rPr>
          <w:szCs w:val="28"/>
        </w:rPr>
        <w:t>№</w:t>
      </w:r>
      <w:r w:rsidR="003A1E0C">
        <w:rPr>
          <w:szCs w:val="28"/>
        </w:rPr>
        <w:t> </w:t>
      </w:r>
      <w:r w:rsidR="00D003A8">
        <w:rPr>
          <w:szCs w:val="28"/>
        </w:rPr>
        <w:t xml:space="preserve"> </w:t>
      </w:r>
      <w:r w:rsidRPr="00DE4705">
        <w:rPr>
          <w:szCs w:val="28"/>
        </w:rPr>
        <w:t>1083-</w:t>
      </w:r>
      <w:bookmarkStart w:id="0" w:name="_GoBack"/>
      <w:bookmarkEnd w:id="0"/>
      <w:r w:rsidRPr="00DE4705">
        <w:rPr>
          <w:szCs w:val="28"/>
        </w:rPr>
        <w:t>п).</w:t>
      </w:r>
    </w:p>
    <w:p w14:paraId="263A74C8" w14:textId="42F34861" w:rsidR="00AE00D6" w:rsidRPr="00BE73CD" w:rsidRDefault="00AE00D6" w:rsidP="00AE00D6">
      <w:pPr>
        <w:pStyle w:val="s1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650018">
        <w:rPr>
          <w:sz w:val="28"/>
          <w:szCs w:val="28"/>
        </w:rPr>
        <w:t>В результа</w:t>
      </w:r>
      <w:r w:rsidRPr="00BE73CD">
        <w:rPr>
          <w:sz w:val="28"/>
          <w:szCs w:val="28"/>
        </w:rPr>
        <w:t xml:space="preserve">те проведенного анализа установлено, что программа </w:t>
      </w:r>
      <w:r w:rsidR="00B630A1">
        <w:rPr>
          <w:sz w:val="28"/>
          <w:szCs w:val="28"/>
        </w:rPr>
        <w:t xml:space="preserve">в целом </w:t>
      </w:r>
      <w:r w:rsidRPr="00BE73CD">
        <w:rPr>
          <w:sz w:val="28"/>
          <w:szCs w:val="28"/>
        </w:rPr>
        <w:t>соответству</w:t>
      </w:r>
      <w:r w:rsidR="00A42D9D">
        <w:rPr>
          <w:sz w:val="28"/>
          <w:szCs w:val="28"/>
        </w:rPr>
        <w:t>е</w:t>
      </w:r>
      <w:r w:rsidRPr="00BE73CD">
        <w:rPr>
          <w:sz w:val="28"/>
          <w:szCs w:val="28"/>
        </w:rPr>
        <w:t>т требованиям Порядка № 1083-п</w:t>
      </w:r>
      <w:r w:rsidR="003D353D">
        <w:rPr>
          <w:sz w:val="28"/>
          <w:szCs w:val="28"/>
        </w:rPr>
        <w:t xml:space="preserve"> и </w:t>
      </w:r>
      <w:r w:rsidRPr="00BE73CD">
        <w:rPr>
          <w:sz w:val="28"/>
          <w:szCs w:val="28"/>
        </w:rPr>
        <w:t>состоит из основной части (раздел «Паспорт муниципальной программы») и дополнительной части (разделов: «</w:t>
      </w:r>
      <w:r w:rsidR="00B630A1">
        <w:rPr>
          <w:sz w:val="28"/>
          <w:szCs w:val="28"/>
        </w:rPr>
        <w:t>Показатели</w:t>
      </w:r>
      <w:r w:rsidRPr="00BE73CD">
        <w:rPr>
          <w:sz w:val="28"/>
          <w:szCs w:val="28"/>
        </w:rPr>
        <w:t>», «</w:t>
      </w:r>
      <w:r w:rsidR="00B630A1">
        <w:rPr>
          <w:sz w:val="28"/>
          <w:szCs w:val="28"/>
        </w:rPr>
        <w:t>Мероприятия (результаты)</w:t>
      </w:r>
      <w:r w:rsidRPr="00BE73CD">
        <w:rPr>
          <w:sz w:val="28"/>
          <w:szCs w:val="28"/>
        </w:rPr>
        <w:t xml:space="preserve">», </w:t>
      </w:r>
      <w:r w:rsidR="00B630A1">
        <w:rPr>
          <w:sz w:val="28"/>
          <w:szCs w:val="28"/>
        </w:rPr>
        <w:t>«Ресурсное обеспечение»</w:t>
      </w:r>
      <w:r w:rsidR="00024916">
        <w:rPr>
          <w:sz w:val="28"/>
          <w:szCs w:val="28"/>
        </w:rPr>
        <w:t>,</w:t>
      </w:r>
      <w:r w:rsidR="00B630A1">
        <w:rPr>
          <w:sz w:val="28"/>
          <w:szCs w:val="28"/>
        </w:rPr>
        <w:t xml:space="preserve"> </w:t>
      </w:r>
      <w:r w:rsidRPr="004B5460">
        <w:rPr>
          <w:sz w:val="28"/>
          <w:szCs w:val="28"/>
        </w:rPr>
        <w:t>«</w:t>
      </w:r>
      <w:r w:rsidR="00B630A1" w:rsidRPr="00B630A1">
        <w:rPr>
          <w:sz w:val="28"/>
          <w:szCs w:val="28"/>
        </w:rPr>
        <w:t>Методика расчета показателей, мероприятий (результатов)</w:t>
      </w:r>
      <w:r w:rsidRPr="004B5460">
        <w:rPr>
          <w:sz w:val="28"/>
          <w:szCs w:val="28"/>
        </w:rPr>
        <w:t>»</w:t>
      </w:r>
      <w:r w:rsidR="00B630A1">
        <w:rPr>
          <w:sz w:val="28"/>
          <w:szCs w:val="28"/>
        </w:rPr>
        <w:t>)</w:t>
      </w:r>
      <w:r w:rsidRPr="00BE73CD">
        <w:rPr>
          <w:sz w:val="28"/>
          <w:szCs w:val="28"/>
        </w:rPr>
        <w:t>.</w:t>
      </w:r>
      <w:r w:rsidRPr="00AE00D6">
        <w:rPr>
          <w:sz w:val="28"/>
          <w:szCs w:val="28"/>
        </w:rPr>
        <w:t xml:space="preserve"> </w:t>
      </w:r>
    </w:p>
    <w:p w14:paraId="4A174C24" w14:textId="52DA76EA" w:rsidR="00D003A8" w:rsidRDefault="00AE00D6" w:rsidP="00024916">
      <w:pPr>
        <w:pStyle w:val="af6"/>
        <w:widowControl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73CD">
        <w:rPr>
          <w:rFonts w:ascii="Times New Roman" w:hAnsi="Times New Roman" w:cs="Times New Roman"/>
          <w:sz w:val="28"/>
          <w:szCs w:val="28"/>
        </w:rPr>
        <w:t>В соответствии с паспортом Программы ответственны</w:t>
      </w:r>
      <w:r w:rsidR="003D353D">
        <w:rPr>
          <w:rFonts w:ascii="Times New Roman" w:hAnsi="Times New Roman" w:cs="Times New Roman"/>
          <w:sz w:val="28"/>
          <w:szCs w:val="28"/>
        </w:rPr>
        <w:t>й</w:t>
      </w:r>
      <w:r w:rsidRPr="00BE73CD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3D353D">
        <w:rPr>
          <w:rFonts w:ascii="Times New Roman" w:hAnsi="Times New Roman" w:cs="Times New Roman"/>
          <w:sz w:val="28"/>
          <w:szCs w:val="28"/>
        </w:rPr>
        <w:t>ь</w:t>
      </w:r>
      <w:r w:rsidRPr="00BE73CD">
        <w:rPr>
          <w:rFonts w:ascii="Times New Roman" w:hAnsi="Times New Roman" w:cs="Times New Roman"/>
          <w:sz w:val="28"/>
          <w:szCs w:val="28"/>
        </w:rPr>
        <w:t xml:space="preserve"> </w:t>
      </w:r>
      <w:r w:rsidR="003D353D">
        <w:rPr>
          <w:rFonts w:ascii="Times New Roman" w:hAnsi="Times New Roman" w:cs="Times New Roman"/>
          <w:sz w:val="28"/>
          <w:szCs w:val="28"/>
        </w:rPr>
        <w:t xml:space="preserve">– </w:t>
      </w:r>
      <w:r w:rsidR="001C0102" w:rsidRPr="001C0102">
        <w:rPr>
          <w:rFonts w:ascii="Times New Roman" w:hAnsi="Times New Roman" w:cs="Times New Roman"/>
          <w:sz w:val="28"/>
          <w:szCs w:val="28"/>
        </w:rPr>
        <w:t>управление по гражданской обороне, чрезвычайным ситуациям и пожарной безопасности администрации города Оренбурга</w:t>
      </w:r>
      <w:r w:rsidR="00B630A1" w:rsidRPr="00B630A1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1C0102">
        <w:rPr>
          <w:rFonts w:ascii="Times New Roman" w:hAnsi="Times New Roman" w:cs="Times New Roman"/>
          <w:sz w:val="28"/>
          <w:szCs w:val="28"/>
        </w:rPr>
        <w:t>УГОЧСиПБ, управление по ГОЧС и ПБ</w:t>
      </w:r>
      <w:r w:rsidR="00B630A1" w:rsidRPr="00B630A1">
        <w:rPr>
          <w:rFonts w:ascii="Times New Roman" w:hAnsi="Times New Roman" w:cs="Times New Roman"/>
          <w:sz w:val="28"/>
          <w:szCs w:val="28"/>
        </w:rPr>
        <w:t>)</w:t>
      </w:r>
      <w:r w:rsidR="003D353D" w:rsidRPr="003D353D">
        <w:rPr>
          <w:rFonts w:ascii="Times New Roman" w:hAnsi="Times New Roman" w:cs="Times New Roman"/>
          <w:sz w:val="28"/>
          <w:szCs w:val="28"/>
        </w:rPr>
        <w:t xml:space="preserve">, а </w:t>
      </w:r>
      <w:r w:rsidRPr="003D353D">
        <w:rPr>
          <w:rFonts w:ascii="Times New Roman" w:hAnsi="Times New Roman" w:cs="Times New Roman"/>
          <w:sz w:val="28"/>
          <w:szCs w:val="28"/>
        </w:rPr>
        <w:t>соисполнители</w:t>
      </w:r>
      <w:r w:rsidRPr="00BE73CD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14:paraId="0B43AF84" w14:textId="77777777" w:rsidR="001C0102" w:rsidRPr="001C0102" w:rsidRDefault="001C0102" w:rsidP="00024916">
      <w:pPr>
        <w:pStyle w:val="s16"/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contextualSpacing/>
        <w:rPr>
          <w:sz w:val="28"/>
          <w:szCs w:val="28"/>
        </w:rPr>
      </w:pPr>
      <w:bookmarkStart w:id="1" w:name="_Hlk119321267"/>
      <w:r w:rsidRPr="001C0102">
        <w:rPr>
          <w:sz w:val="28"/>
          <w:szCs w:val="28"/>
        </w:rPr>
        <w:t>администрация Северного округа города Оренбурга;</w:t>
      </w:r>
    </w:p>
    <w:p w14:paraId="3EB11A6B" w14:textId="77777777" w:rsidR="001C0102" w:rsidRPr="001C0102" w:rsidRDefault="001C0102" w:rsidP="00024916">
      <w:pPr>
        <w:pStyle w:val="s16"/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contextualSpacing/>
        <w:rPr>
          <w:sz w:val="28"/>
          <w:szCs w:val="28"/>
        </w:rPr>
      </w:pPr>
      <w:r w:rsidRPr="001C0102">
        <w:rPr>
          <w:sz w:val="28"/>
          <w:szCs w:val="28"/>
        </w:rPr>
        <w:t>администрация Южного округа города Оренбурга;</w:t>
      </w:r>
    </w:p>
    <w:p w14:paraId="2B4F4EF1" w14:textId="77777777" w:rsidR="001C0102" w:rsidRPr="001C0102" w:rsidRDefault="001C0102" w:rsidP="00024916">
      <w:pPr>
        <w:pStyle w:val="s16"/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contextualSpacing/>
        <w:rPr>
          <w:sz w:val="28"/>
          <w:szCs w:val="28"/>
        </w:rPr>
      </w:pPr>
      <w:r w:rsidRPr="001C0102">
        <w:rPr>
          <w:sz w:val="28"/>
          <w:szCs w:val="28"/>
        </w:rPr>
        <w:t>муниципальное бюджетное учреждение «Аварийно-спасательная служба» муниципального образования «город Оренбург»;</w:t>
      </w:r>
    </w:p>
    <w:p w14:paraId="662CE818" w14:textId="2155CC38" w:rsidR="00B630A1" w:rsidRDefault="001C0102" w:rsidP="00884AFD">
      <w:pPr>
        <w:pStyle w:val="s16"/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1C0102">
        <w:rPr>
          <w:sz w:val="28"/>
          <w:szCs w:val="28"/>
        </w:rPr>
        <w:t>муниципальное бюджетное учреждение «Муниципальный диспетчерский</w:t>
      </w:r>
      <w:r>
        <w:rPr>
          <w:sz w:val="28"/>
          <w:szCs w:val="28"/>
        </w:rPr>
        <w:t xml:space="preserve"> </w:t>
      </w:r>
      <w:r w:rsidRPr="001C0102">
        <w:rPr>
          <w:sz w:val="28"/>
          <w:szCs w:val="28"/>
        </w:rPr>
        <w:t>центр» города Оренбурга.</w:t>
      </w:r>
      <w:bookmarkEnd w:id="1"/>
    </w:p>
    <w:p w14:paraId="21986E1A" w14:textId="7731E1B7" w:rsidR="00AE00D6" w:rsidRPr="00BE73CD" w:rsidRDefault="00AE00D6" w:rsidP="00D003A8">
      <w:pPr>
        <w:pStyle w:val="af6"/>
        <w:widowControl w:val="0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3CD">
        <w:rPr>
          <w:rFonts w:ascii="Times New Roman" w:hAnsi="Times New Roman" w:cs="Times New Roman"/>
          <w:sz w:val="28"/>
          <w:szCs w:val="28"/>
        </w:rPr>
        <w:t>Срок реализации программы</w:t>
      </w:r>
      <w:r w:rsidR="00D003A8">
        <w:rPr>
          <w:rFonts w:ascii="Times New Roman" w:hAnsi="Times New Roman" w:cs="Times New Roman"/>
          <w:sz w:val="28"/>
          <w:szCs w:val="28"/>
        </w:rPr>
        <w:t xml:space="preserve">: </w:t>
      </w:r>
      <w:r w:rsidRPr="00BE73CD">
        <w:rPr>
          <w:rFonts w:ascii="Times New Roman" w:hAnsi="Times New Roman" w:cs="Times New Roman"/>
          <w:sz w:val="28"/>
          <w:szCs w:val="28"/>
        </w:rPr>
        <w:t xml:space="preserve">2020 </w:t>
      </w:r>
      <w:r w:rsidR="00D003A8">
        <w:rPr>
          <w:rFonts w:ascii="Times New Roman" w:hAnsi="Times New Roman" w:cs="Times New Roman"/>
          <w:sz w:val="28"/>
          <w:szCs w:val="28"/>
        </w:rPr>
        <w:t>-</w:t>
      </w:r>
      <w:r w:rsidRPr="00BE73CD">
        <w:rPr>
          <w:rFonts w:ascii="Times New Roman" w:hAnsi="Times New Roman" w:cs="Times New Roman"/>
          <w:sz w:val="28"/>
          <w:szCs w:val="28"/>
        </w:rPr>
        <w:t xml:space="preserve"> 20</w:t>
      </w:r>
      <w:r w:rsidR="00D003A8">
        <w:rPr>
          <w:rFonts w:ascii="Times New Roman" w:hAnsi="Times New Roman" w:cs="Times New Roman"/>
          <w:sz w:val="28"/>
          <w:szCs w:val="28"/>
        </w:rPr>
        <w:t>30</w:t>
      </w:r>
      <w:r w:rsidRPr="00BE73CD">
        <w:rPr>
          <w:rFonts w:ascii="Times New Roman" w:hAnsi="Times New Roman" w:cs="Times New Roman"/>
          <w:sz w:val="28"/>
          <w:szCs w:val="28"/>
        </w:rPr>
        <w:t xml:space="preserve"> годы.</w:t>
      </w:r>
    </w:p>
    <w:p w14:paraId="4A0E606E" w14:textId="77777777" w:rsidR="00B630A1" w:rsidRPr="00B630A1" w:rsidRDefault="00B630A1" w:rsidP="00B630A1">
      <w:pPr>
        <w:widowControl w:val="0"/>
        <w:tabs>
          <w:tab w:val="left" w:pos="398"/>
          <w:tab w:val="left" w:pos="539"/>
          <w:tab w:val="left" w:pos="1134"/>
        </w:tabs>
        <w:spacing w:line="240" w:lineRule="auto"/>
        <w:rPr>
          <w:szCs w:val="28"/>
        </w:rPr>
      </w:pPr>
      <w:r w:rsidRPr="00B630A1">
        <w:rPr>
          <w:szCs w:val="28"/>
        </w:rPr>
        <w:t>В соответствии с паспортом целями Программы являются:</w:t>
      </w:r>
    </w:p>
    <w:p w14:paraId="2BE66F01" w14:textId="4385DC65" w:rsidR="001C0102" w:rsidRPr="001C0102" w:rsidRDefault="001C0102" w:rsidP="001C0102">
      <w:pPr>
        <w:widowControl w:val="0"/>
        <w:tabs>
          <w:tab w:val="left" w:pos="398"/>
          <w:tab w:val="left" w:pos="539"/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1</w:t>
      </w:r>
      <w:r w:rsidRPr="001C0102">
        <w:rPr>
          <w:szCs w:val="28"/>
        </w:rPr>
        <w:t>. Снижение числа пострадавших людей при чрезвычайных ситуациях, пожарах на территории муниципального образования «город Оренбург» в 2 раза к 2030 году по сравнению с показателем 2020 года.</w:t>
      </w:r>
    </w:p>
    <w:p w14:paraId="150054B0" w14:textId="77777777" w:rsidR="001C0102" w:rsidRDefault="001C0102" w:rsidP="001C0102">
      <w:pPr>
        <w:widowControl w:val="0"/>
        <w:tabs>
          <w:tab w:val="left" w:pos="398"/>
          <w:tab w:val="left" w:pos="539"/>
          <w:tab w:val="left" w:pos="1134"/>
        </w:tabs>
        <w:spacing w:line="240" w:lineRule="auto"/>
        <w:rPr>
          <w:szCs w:val="28"/>
        </w:rPr>
      </w:pPr>
      <w:r w:rsidRPr="001C0102">
        <w:rPr>
          <w:szCs w:val="28"/>
        </w:rPr>
        <w:t>2. Снижение количества пожаров и загораний на территории муниципального образования «город Оренбург» в 2 раза к 2030 году по сравнению с показателем 2020 года.</w:t>
      </w:r>
    </w:p>
    <w:p w14:paraId="67364859" w14:textId="25C752C1" w:rsidR="00B630A1" w:rsidRPr="00B630A1" w:rsidRDefault="001C0102" w:rsidP="00B630A1">
      <w:pPr>
        <w:widowControl w:val="0"/>
        <w:tabs>
          <w:tab w:val="left" w:pos="398"/>
          <w:tab w:val="left" w:pos="539"/>
          <w:tab w:val="left" w:pos="1134"/>
        </w:tabs>
        <w:spacing w:line="240" w:lineRule="auto"/>
        <w:rPr>
          <w:szCs w:val="28"/>
        </w:rPr>
      </w:pPr>
      <w:r w:rsidRPr="001C0102">
        <w:rPr>
          <w:szCs w:val="28"/>
        </w:rPr>
        <w:t>Задачи Программы: Организация и осуществление мероприятий, направленных на повышение уровня защищенности населения, территории муниципального образования «город Оренбург» от чрезвычайных ситуаций природного и техногенного характера, уровня пожарной безопасности и безопасности людей на водных объектах.</w:t>
      </w:r>
    </w:p>
    <w:p w14:paraId="7F5399E7" w14:textId="77777777" w:rsidR="001C0102" w:rsidRPr="00EC696B" w:rsidRDefault="001C0102" w:rsidP="001C0102">
      <w:pPr>
        <w:widowControl w:val="0"/>
        <w:tabs>
          <w:tab w:val="left" w:pos="398"/>
          <w:tab w:val="left" w:pos="539"/>
          <w:tab w:val="left" w:pos="1134"/>
        </w:tabs>
        <w:spacing w:line="240" w:lineRule="auto"/>
        <w:contextualSpacing/>
        <w:rPr>
          <w:szCs w:val="28"/>
        </w:rPr>
      </w:pPr>
      <w:r w:rsidRPr="00EC696B">
        <w:rPr>
          <w:szCs w:val="28"/>
        </w:rPr>
        <w:t xml:space="preserve">До 2023 года решение задач Программы осуществлялось посредством </w:t>
      </w:r>
      <w:r w:rsidRPr="00EC696B">
        <w:rPr>
          <w:szCs w:val="28"/>
        </w:rPr>
        <w:lastRenderedPageBreak/>
        <w:t>реализации основных мероприятий:</w:t>
      </w:r>
    </w:p>
    <w:p w14:paraId="454436F1" w14:textId="77777777" w:rsidR="001C0102" w:rsidRPr="00EC696B" w:rsidRDefault="001C0102" w:rsidP="00884AFD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szCs w:val="28"/>
        </w:rPr>
      </w:pPr>
      <w:r w:rsidRPr="009C3A52">
        <w:rPr>
          <w:szCs w:val="28"/>
        </w:rPr>
        <w:t xml:space="preserve">Обеспечение первичных мер пожарной безопасности в границах муниципального образования </w:t>
      </w:r>
      <w:r>
        <w:rPr>
          <w:szCs w:val="28"/>
        </w:rPr>
        <w:t>«</w:t>
      </w:r>
      <w:r w:rsidRPr="009C3A52">
        <w:rPr>
          <w:szCs w:val="28"/>
        </w:rPr>
        <w:t>город Оренбург</w:t>
      </w:r>
      <w:r>
        <w:rPr>
          <w:szCs w:val="28"/>
        </w:rPr>
        <w:t>»</w:t>
      </w:r>
      <w:r w:rsidRPr="00EC696B">
        <w:rPr>
          <w:szCs w:val="28"/>
        </w:rPr>
        <w:t>.</w:t>
      </w:r>
    </w:p>
    <w:p w14:paraId="64FC977C" w14:textId="77777777" w:rsidR="001C0102" w:rsidRPr="00EC696B" w:rsidRDefault="001C0102" w:rsidP="00884AFD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szCs w:val="28"/>
        </w:rPr>
      </w:pPr>
      <w:r w:rsidRPr="009C3A52">
        <w:rPr>
          <w:szCs w:val="28"/>
        </w:rPr>
        <w:t>Поддержание в состоянии постоянной готовности систем оповещения населения к использованию</w:t>
      </w:r>
      <w:r w:rsidRPr="00EC696B">
        <w:rPr>
          <w:szCs w:val="28"/>
        </w:rPr>
        <w:t>.</w:t>
      </w:r>
    </w:p>
    <w:p w14:paraId="494C6B61" w14:textId="77777777" w:rsidR="001C0102" w:rsidRPr="00EC696B" w:rsidRDefault="001C0102" w:rsidP="00884AFD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szCs w:val="28"/>
        </w:rPr>
      </w:pPr>
      <w:r w:rsidRPr="009C3A52">
        <w:rPr>
          <w:szCs w:val="28"/>
        </w:rPr>
        <w:t>Создание и содержание в целях гражданской обороны запасов продовольствия, медицинских средств индивидуальной защиты и иных средств</w:t>
      </w:r>
      <w:r w:rsidRPr="00EC696B">
        <w:rPr>
          <w:szCs w:val="28"/>
        </w:rPr>
        <w:t>.</w:t>
      </w:r>
    </w:p>
    <w:p w14:paraId="13C04155" w14:textId="77777777" w:rsidR="001C0102" w:rsidRPr="00EC696B" w:rsidRDefault="001C0102" w:rsidP="00884AFD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szCs w:val="28"/>
        </w:rPr>
      </w:pPr>
      <w:r w:rsidRPr="009C3A52">
        <w:rPr>
          <w:szCs w:val="28"/>
        </w:rPr>
        <w:t>Мероприятия, выполняемые МБУ АСС Оренбург в рамках выполнения муниципального задания в сфере обеспечения безопасности в чрезвычайных ситуациях и выполнения первичных мер пожарной безопасности по локализации пожара и спасению людей и имущества до прибытия подразделений Государственной противопожарной службы</w:t>
      </w:r>
      <w:r w:rsidRPr="00EC696B">
        <w:rPr>
          <w:szCs w:val="28"/>
        </w:rPr>
        <w:t>.</w:t>
      </w:r>
    </w:p>
    <w:p w14:paraId="51970C3B" w14:textId="77777777" w:rsidR="001C0102" w:rsidRDefault="001C0102" w:rsidP="00884AFD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szCs w:val="28"/>
        </w:rPr>
      </w:pPr>
      <w:r w:rsidRPr="00FD2D5A">
        <w:rPr>
          <w:szCs w:val="28"/>
        </w:rPr>
        <w:t>Мероприятия, выполняемые МБУ МДЦ в рамках выполнения муниципального задания в сфере обеспечения безопасности в чрезвычайных ситуациях и выполнения первичных мер пожарной безопасности</w:t>
      </w:r>
      <w:r w:rsidRPr="00EC696B">
        <w:rPr>
          <w:szCs w:val="28"/>
        </w:rPr>
        <w:t>.</w:t>
      </w:r>
    </w:p>
    <w:p w14:paraId="2ABD0FAC" w14:textId="77777777" w:rsidR="001C0102" w:rsidRDefault="001C0102" w:rsidP="00884AFD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szCs w:val="28"/>
        </w:rPr>
      </w:pPr>
      <w:r w:rsidRPr="009C3A52">
        <w:rPr>
          <w:szCs w:val="28"/>
        </w:rPr>
        <w:t>Подготовка населения в области защиты от чрезвычайных ситуаций</w:t>
      </w:r>
      <w:r>
        <w:rPr>
          <w:szCs w:val="28"/>
        </w:rPr>
        <w:t>.</w:t>
      </w:r>
    </w:p>
    <w:p w14:paraId="320F03F7" w14:textId="77777777" w:rsidR="001C0102" w:rsidRPr="00EC696B" w:rsidRDefault="001C0102" w:rsidP="00884AFD">
      <w:pPr>
        <w:pStyle w:val="a4"/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szCs w:val="28"/>
        </w:rPr>
      </w:pPr>
      <w:r w:rsidRPr="00FD6A18">
        <w:rPr>
          <w:szCs w:val="28"/>
        </w:rPr>
        <w:t>Обеспечение деятельности управления по ГОЧС</w:t>
      </w:r>
      <w:r>
        <w:rPr>
          <w:szCs w:val="28"/>
        </w:rPr>
        <w:t xml:space="preserve"> </w:t>
      </w:r>
      <w:r w:rsidRPr="00FD6A18">
        <w:rPr>
          <w:szCs w:val="28"/>
        </w:rPr>
        <w:t>и</w:t>
      </w:r>
      <w:r>
        <w:rPr>
          <w:szCs w:val="28"/>
        </w:rPr>
        <w:t xml:space="preserve"> </w:t>
      </w:r>
      <w:r w:rsidRPr="00FD6A18">
        <w:rPr>
          <w:szCs w:val="28"/>
        </w:rPr>
        <w:t>ПБ администрации города Оренбурга</w:t>
      </w:r>
      <w:r>
        <w:rPr>
          <w:szCs w:val="28"/>
        </w:rPr>
        <w:t>.</w:t>
      </w:r>
    </w:p>
    <w:p w14:paraId="362AF0DC" w14:textId="77777777" w:rsidR="001C0102" w:rsidRPr="00EC696B" w:rsidRDefault="001C0102" w:rsidP="001C0102">
      <w:pPr>
        <w:widowControl w:val="0"/>
        <w:tabs>
          <w:tab w:val="left" w:pos="398"/>
          <w:tab w:val="left" w:pos="539"/>
          <w:tab w:val="left" w:pos="1134"/>
        </w:tabs>
        <w:spacing w:line="240" w:lineRule="auto"/>
        <w:contextualSpacing/>
        <w:rPr>
          <w:szCs w:val="28"/>
        </w:rPr>
      </w:pPr>
      <w:r w:rsidRPr="00EC696B">
        <w:rPr>
          <w:szCs w:val="28"/>
        </w:rPr>
        <w:t>С 2023 года реализация задач программы осуществляется посредством структурных элементов, направленных на исполнение полномочий (функций) ответственным исполнителем, соисполнителями муниципальной программы:</w:t>
      </w:r>
    </w:p>
    <w:p w14:paraId="2866EE6E" w14:textId="77777777" w:rsidR="001C0102" w:rsidRPr="00EC696B" w:rsidRDefault="001C0102" w:rsidP="00884AFD">
      <w:pPr>
        <w:pStyle w:val="a4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szCs w:val="28"/>
        </w:rPr>
      </w:pPr>
      <w:r>
        <w:rPr>
          <w:szCs w:val="28"/>
        </w:rPr>
        <w:t>К</w:t>
      </w:r>
      <w:r w:rsidRPr="00FD6A18">
        <w:rPr>
          <w:szCs w:val="28"/>
        </w:rPr>
        <w:t>омплекс</w:t>
      </w:r>
      <w:r>
        <w:rPr>
          <w:szCs w:val="28"/>
        </w:rPr>
        <w:t>а</w:t>
      </w:r>
      <w:r w:rsidRPr="00FD6A18">
        <w:rPr>
          <w:szCs w:val="28"/>
        </w:rPr>
        <w:t xml:space="preserve"> процессных мероприятий </w:t>
      </w:r>
      <w:r w:rsidRPr="00EC696B">
        <w:rPr>
          <w:szCs w:val="28"/>
        </w:rPr>
        <w:t>«</w:t>
      </w:r>
      <w:r>
        <w:t>Мероприятия, выполняемые в целях обеспечения первичных мер и пожарной безопасности населения в чрезвычайных ситуациях</w:t>
      </w:r>
      <w:r w:rsidRPr="00EC696B">
        <w:rPr>
          <w:szCs w:val="28"/>
        </w:rPr>
        <w:t>»</w:t>
      </w:r>
      <w:r>
        <w:rPr>
          <w:szCs w:val="28"/>
        </w:rPr>
        <w:t>;</w:t>
      </w:r>
    </w:p>
    <w:p w14:paraId="25DB42EB" w14:textId="7D6A72F3" w:rsidR="00B630A1" w:rsidRDefault="001C0102" w:rsidP="00884AFD">
      <w:pPr>
        <w:pStyle w:val="a4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szCs w:val="28"/>
        </w:rPr>
      </w:pPr>
      <w:r>
        <w:rPr>
          <w:szCs w:val="28"/>
        </w:rPr>
        <w:t>К</w:t>
      </w:r>
      <w:r w:rsidRPr="00FD6A18">
        <w:rPr>
          <w:szCs w:val="28"/>
        </w:rPr>
        <w:t>омплекс</w:t>
      </w:r>
      <w:r>
        <w:rPr>
          <w:szCs w:val="28"/>
        </w:rPr>
        <w:t>а</w:t>
      </w:r>
      <w:r w:rsidRPr="00FD6A18">
        <w:rPr>
          <w:szCs w:val="28"/>
        </w:rPr>
        <w:t xml:space="preserve"> процессных мероприятий</w:t>
      </w:r>
      <w:r>
        <w:rPr>
          <w:szCs w:val="28"/>
        </w:rPr>
        <w:t xml:space="preserve"> «</w:t>
      </w:r>
      <w:r>
        <w:t>Обеспечение деятельности управления по ГОЧС и ПБ администрации города Оренбурга».</w:t>
      </w:r>
    </w:p>
    <w:p w14:paraId="64244EA7" w14:textId="4425BBAD" w:rsidR="00B630A1" w:rsidRPr="00B630A1" w:rsidRDefault="00F43223" w:rsidP="00B630A1">
      <w:pPr>
        <w:widowControl w:val="0"/>
        <w:tabs>
          <w:tab w:val="left" w:pos="398"/>
          <w:tab w:val="left" w:pos="539"/>
          <w:tab w:val="left" w:pos="1134"/>
        </w:tabs>
        <w:spacing w:line="240" w:lineRule="auto"/>
        <w:rPr>
          <w:szCs w:val="28"/>
        </w:rPr>
      </w:pPr>
      <w:r w:rsidRPr="00F43223">
        <w:rPr>
          <w:szCs w:val="28"/>
        </w:rPr>
        <w:t>Общий объем финансирования программных мероприятий (в редакции постановления Администрации города Оренбурга от 17.03.2025 № 527-п) на весь период реализации (2020-2030 годы) составляет 940 765,0 тыс. рублей, в том числе за счет средств межбюджетных трансфертов 240,7 тыс. рублей и средств городского бюджета 940 524,3 тыс. рублей.</w:t>
      </w:r>
    </w:p>
    <w:p w14:paraId="4D601E65" w14:textId="77777777" w:rsidR="00884AFD" w:rsidRPr="003371DB" w:rsidRDefault="00884AFD" w:rsidP="00884AFD">
      <w:pPr>
        <w:widowControl w:val="0"/>
        <w:tabs>
          <w:tab w:val="left" w:pos="398"/>
          <w:tab w:val="left" w:pos="539"/>
          <w:tab w:val="left" w:pos="1134"/>
        </w:tabs>
        <w:spacing w:line="240" w:lineRule="auto"/>
        <w:contextualSpacing/>
        <w:rPr>
          <w:szCs w:val="28"/>
        </w:rPr>
      </w:pPr>
      <w:r w:rsidRPr="003371DB">
        <w:rPr>
          <w:szCs w:val="28"/>
        </w:rPr>
        <w:t>В результате реализации Программы к 2030 году планируется достижение следующих показателей:</w:t>
      </w:r>
    </w:p>
    <w:p w14:paraId="7B7AE7FF" w14:textId="77777777" w:rsidR="00884AFD" w:rsidRPr="003371DB" w:rsidRDefault="00884AFD" w:rsidP="00884AFD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  <w:shd w:val="clear" w:color="auto" w:fill="FFFFFF"/>
        </w:rPr>
      </w:pPr>
      <w:r w:rsidRPr="003371DB">
        <w:rPr>
          <w:szCs w:val="28"/>
          <w:shd w:val="clear" w:color="auto" w:fill="FFFFFF"/>
        </w:rPr>
        <w:t>Доля населения муниципального образования «город Оренбург», оповещенного о действиях при возникновении чрезвычайных ситуаций, о мерах пожарной безопасности – 22,8%.</w:t>
      </w:r>
    </w:p>
    <w:p w14:paraId="352323A3" w14:textId="77777777" w:rsidR="00884AFD" w:rsidRPr="003371DB" w:rsidRDefault="00884AFD" w:rsidP="00884AFD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b/>
          <w:sz w:val="16"/>
          <w:szCs w:val="16"/>
        </w:rPr>
      </w:pPr>
      <w:r w:rsidRPr="003371DB">
        <w:rPr>
          <w:szCs w:val="28"/>
          <w:shd w:val="clear" w:color="auto" w:fill="FFFFFF"/>
        </w:rPr>
        <w:t xml:space="preserve">Доля качественно отработанных вызовов оператором при обращении по единому номеру «112», по многоканальным телефонным номерам 005, 30-40-40, </w:t>
      </w:r>
      <w:r w:rsidRPr="00F067CB">
        <w:rPr>
          <w:szCs w:val="28"/>
          <w:shd w:val="clear" w:color="auto" w:fill="FFFFFF"/>
        </w:rPr>
        <w:br/>
      </w:r>
      <w:r w:rsidRPr="003371DB">
        <w:rPr>
          <w:szCs w:val="28"/>
          <w:shd w:val="clear" w:color="auto" w:fill="FFFFFF"/>
        </w:rPr>
        <w:t>30-44-77 – 100,0%.</w:t>
      </w:r>
    </w:p>
    <w:p w14:paraId="201B03C0" w14:textId="77777777" w:rsidR="00884AFD" w:rsidRPr="003371DB" w:rsidRDefault="00884AFD" w:rsidP="00884AFD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  <w:shd w:val="clear" w:color="auto" w:fill="FFFFFF"/>
        </w:rPr>
      </w:pPr>
      <w:r w:rsidRPr="003371DB">
        <w:rPr>
          <w:szCs w:val="28"/>
          <w:shd w:val="clear" w:color="auto" w:fill="FFFFFF"/>
        </w:rPr>
        <w:t>Уровень готовности сил профессиональной аварийно-спасательных служб к ликвидации ЧС и происшествий на водных объектах муниципального образования «город Оренбург» – 100,0%.</w:t>
      </w:r>
    </w:p>
    <w:p w14:paraId="476BA6EE" w14:textId="77777777" w:rsidR="00884AFD" w:rsidRPr="003371DB" w:rsidRDefault="00884AFD" w:rsidP="00884AFD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  <w:shd w:val="clear" w:color="auto" w:fill="FFFFFF"/>
        </w:rPr>
      </w:pPr>
      <w:r w:rsidRPr="003371DB">
        <w:rPr>
          <w:szCs w:val="28"/>
          <w:shd w:val="clear" w:color="auto" w:fill="FFFFFF"/>
        </w:rPr>
        <w:t>Доля выездов на выполнение аварийно-спасательных работ в установленные сроки – 100,0%.</w:t>
      </w:r>
    </w:p>
    <w:p w14:paraId="07EFCB8F" w14:textId="77777777" w:rsidR="00884AFD" w:rsidRPr="00571E64" w:rsidRDefault="00884AFD" w:rsidP="00884AFD">
      <w:pPr>
        <w:pStyle w:val="a4"/>
        <w:widowControl w:val="0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rPr>
          <w:szCs w:val="28"/>
          <w:shd w:val="clear" w:color="auto" w:fill="FFFFFF"/>
        </w:rPr>
      </w:pPr>
      <w:r w:rsidRPr="00571E64">
        <w:rPr>
          <w:szCs w:val="28"/>
          <w:shd w:val="clear" w:color="auto" w:fill="FFFFFF"/>
        </w:rPr>
        <w:t xml:space="preserve">Уровень обеспеченности запасом материальных ресурсов (средствами индивидуальной защиты, приборами радиационной, химической разведки и </w:t>
      </w:r>
      <w:r w:rsidRPr="00571E64">
        <w:rPr>
          <w:szCs w:val="28"/>
          <w:shd w:val="clear" w:color="auto" w:fill="FFFFFF"/>
        </w:rPr>
        <w:lastRenderedPageBreak/>
        <w:t>контроля) – 9,5%.</w:t>
      </w:r>
    </w:p>
    <w:p w14:paraId="041EF6D3" w14:textId="49A6E1F0" w:rsidR="00E35911" w:rsidRPr="00E35911" w:rsidRDefault="00E35911" w:rsidP="00E35911">
      <w:pPr>
        <w:widowControl w:val="0"/>
        <w:tabs>
          <w:tab w:val="left" w:pos="0"/>
          <w:tab w:val="left" w:pos="1134"/>
        </w:tabs>
        <w:spacing w:line="240" w:lineRule="auto"/>
        <w:rPr>
          <w:szCs w:val="28"/>
        </w:rPr>
      </w:pPr>
      <w:r w:rsidRPr="00E35911">
        <w:rPr>
          <w:szCs w:val="28"/>
        </w:rPr>
        <w:t>По результатам анализа соответствия положений муниципальной программы действующему законодательству установлено следующее.</w:t>
      </w:r>
    </w:p>
    <w:p w14:paraId="3252A1E3" w14:textId="369A5667" w:rsidR="00CC6E0B" w:rsidRDefault="00CC6E0B" w:rsidP="00CC6E0B">
      <w:pPr>
        <w:pStyle w:val="a4"/>
        <w:widowControl w:val="0"/>
        <w:tabs>
          <w:tab w:val="left" w:pos="0"/>
          <w:tab w:val="left" w:pos="1134"/>
        </w:tabs>
        <w:spacing w:line="240" w:lineRule="auto"/>
        <w:ind w:left="0"/>
        <w:rPr>
          <w:szCs w:val="28"/>
        </w:rPr>
      </w:pPr>
      <w:r w:rsidRPr="00BF6BAC">
        <w:rPr>
          <w:szCs w:val="28"/>
        </w:rPr>
        <w:t xml:space="preserve">В целом показатели, задачи и мероприятия (результаты) муниципальной программы в части реализации полномочий по обеспечению первичных мер пожарной безопасности </w:t>
      </w:r>
      <w:r w:rsidR="00024916" w:rsidRPr="00BF6BAC">
        <w:rPr>
          <w:szCs w:val="28"/>
        </w:rPr>
        <w:t>обоснованы</w:t>
      </w:r>
      <w:r w:rsidRPr="00BF6BAC">
        <w:rPr>
          <w:szCs w:val="28"/>
        </w:rPr>
        <w:t xml:space="preserve"> и согласованы между собой, решение задач способствует достижению ее целей.</w:t>
      </w:r>
    </w:p>
    <w:p w14:paraId="651DD317" w14:textId="4387AD51" w:rsidR="005B626F" w:rsidRDefault="005B626F" w:rsidP="005B626F">
      <w:pPr>
        <w:widowControl w:val="0"/>
        <w:tabs>
          <w:tab w:val="left" w:pos="0"/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 xml:space="preserve">Счётная палата отмечает, что в муниципальной программе не нашли отражение прогнозно-плановые индикаторы (показатели), предусмотренные в </w:t>
      </w:r>
      <w:r w:rsidRPr="0080021F">
        <w:rPr>
          <w:szCs w:val="28"/>
        </w:rPr>
        <w:t>Стратеги</w:t>
      </w:r>
      <w:r>
        <w:rPr>
          <w:szCs w:val="28"/>
        </w:rPr>
        <w:t>и</w:t>
      </w:r>
      <w:r w:rsidRPr="0080021F">
        <w:rPr>
          <w:szCs w:val="28"/>
        </w:rPr>
        <w:t xml:space="preserve">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</w:t>
      </w:r>
      <w:r>
        <w:rPr>
          <w:szCs w:val="28"/>
        </w:rPr>
        <w:t>да, утвержденной Указо</w:t>
      </w:r>
      <w:r w:rsidRPr="0080021F">
        <w:rPr>
          <w:szCs w:val="28"/>
        </w:rPr>
        <w:t>м Президента РФ от</w:t>
      </w:r>
      <w:r w:rsidR="0052323E">
        <w:rPr>
          <w:szCs w:val="28"/>
        </w:rPr>
        <w:t> </w:t>
      </w:r>
      <w:r w:rsidRPr="0080021F">
        <w:rPr>
          <w:szCs w:val="28"/>
        </w:rPr>
        <w:t xml:space="preserve"> 16.10.2019 № 501</w:t>
      </w:r>
      <w:r>
        <w:rPr>
          <w:szCs w:val="28"/>
        </w:rPr>
        <w:t xml:space="preserve">, такие как снижение количества происшествий и снижение числа погибших на водных объектах. При этом, согласно указанной </w:t>
      </w:r>
      <w:r w:rsidRPr="00773964">
        <w:rPr>
          <w:szCs w:val="28"/>
        </w:rPr>
        <w:t>стратегии</w:t>
      </w:r>
      <w:r>
        <w:rPr>
          <w:szCs w:val="28"/>
        </w:rPr>
        <w:t>,</w:t>
      </w:r>
      <w:r w:rsidRPr="00773964">
        <w:rPr>
          <w:szCs w:val="28"/>
        </w:rPr>
        <w:t xml:space="preserve"> основными функциями органов местного самоуправления и организаций при ее реализации явля</w:t>
      </w:r>
      <w:r>
        <w:rPr>
          <w:szCs w:val="28"/>
        </w:rPr>
        <w:t>е</w:t>
      </w:r>
      <w:r w:rsidRPr="00773964">
        <w:rPr>
          <w:szCs w:val="28"/>
        </w:rPr>
        <w:t>тся</w:t>
      </w:r>
      <w:r>
        <w:rPr>
          <w:szCs w:val="28"/>
        </w:rPr>
        <w:t xml:space="preserve"> </w:t>
      </w:r>
      <w:r w:rsidRPr="00773964">
        <w:rPr>
          <w:szCs w:val="28"/>
        </w:rPr>
        <w:t>разработка муниципальных программ, предусматривающих мероприятия, направленные на решение задач в том числе в</w:t>
      </w:r>
      <w:r>
        <w:rPr>
          <w:szCs w:val="28"/>
        </w:rPr>
        <w:t xml:space="preserve"> области </w:t>
      </w:r>
      <w:r w:rsidRPr="00DB2E30">
        <w:rPr>
          <w:szCs w:val="28"/>
        </w:rPr>
        <w:t>обеспечения безопасности людей на водных объектах</w:t>
      </w:r>
      <w:r>
        <w:rPr>
          <w:szCs w:val="28"/>
        </w:rPr>
        <w:t>.</w:t>
      </w:r>
    </w:p>
    <w:p w14:paraId="4437F3F2" w14:textId="77777777" w:rsidR="005B626F" w:rsidRDefault="005B626F" w:rsidP="005B626F">
      <w:pPr>
        <w:widowControl w:val="0"/>
        <w:tabs>
          <w:tab w:val="left" w:pos="0"/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 xml:space="preserve">Необходимо отметить, что согласно </w:t>
      </w:r>
      <w:r w:rsidRPr="00711537">
        <w:rPr>
          <w:szCs w:val="28"/>
        </w:rPr>
        <w:t>государственной программ</w:t>
      </w:r>
      <w:r>
        <w:rPr>
          <w:szCs w:val="28"/>
        </w:rPr>
        <w:t>е «</w:t>
      </w:r>
      <w:r w:rsidRPr="00711537">
        <w:rPr>
          <w:szCs w:val="28"/>
        </w:rPr>
        <w:t>Защита населения и территории Оренбургской области от чрезвычайных ситуаций, обеспечение пожарной безопасности и безопасности людей на водных объектах Оренбургской области</w:t>
      </w:r>
      <w:r>
        <w:rPr>
          <w:szCs w:val="28"/>
        </w:rPr>
        <w:t>», утвержденной П</w:t>
      </w:r>
      <w:r w:rsidRPr="00711537">
        <w:rPr>
          <w:szCs w:val="28"/>
        </w:rPr>
        <w:t>остановление</w:t>
      </w:r>
      <w:r>
        <w:rPr>
          <w:szCs w:val="28"/>
        </w:rPr>
        <w:t>м</w:t>
      </w:r>
      <w:r w:rsidRPr="00711537">
        <w:rPr>
          <w:szCs w:val="28"/>
        </w:rPr>
        <w:t xml:space="preserve"> Правительства Оренбургской области от 29</w:t>
      </w:r>
      <w:r>
        <w:rPr>
          <w:szCs w:val="28"/>
        </w:rPr>
        <w:t>.12.</w:t>
      </w:r>
      <w:r w:rsidRPr="00711537">
        <w:rPr>
          <w:szCs w:val="28"/>
        </w:rPr>
        <w:t xml:space="preserve">2018 </w:t>
      </w:r>
      <w:r>
        <w:rPr>
          <w:szCs w:val="28"/>
        </w:rPr>
        <w:t>№</w:t>
      </w:r>
      <w:r w:rsidRPr="00711537">
        <w:rPr>
          <w:szCs w:val="28"/>
        </w:rPr>
        <w:t xml:space="preserve"> 922-пп</w:t>
      </w:r>
      <w:r>
        <w:rPr>
          <w:szCs w:val="28"/>
        </w:rPr>
        <w:t xml:space="preserve">, на территории </w:t>
      </w:r>
      <w:r w:rsidRPr="008578D1">
        <w:rPr>
          <w:szCs w:val="28"/>
        </w:rPr>
        <w:t>Оренбургской области</w:t>
      </w:r>
      <w:r w:rsidRPr="00E10DA6">
        <w:rPr>
          <w:szCs w:val="28"/>
        </w:rPr>
        <w:t xml:space="preserve"> </w:t>
      </w:r>
      <w:r>
        <w:rPr>
          <w:szCs w:val="28"/>
        </w:rPr>
        <w:t>наблюдается р</w:t>
      </w:r>
      <w:r w:rsidRPr="008578D1">
        <w:rPr>
          <w:szCs w:val="28"/>
        </w:rPr>
        <w:t>ост количества происшествий на водных объектах</w:t>
      </w:r>
      <w:r>
        <w:rPr>
          <w:szCs w:val="28"/>
        </w:rPr>
        <w:t>.</w:t>
      </w:r>
    </w:p>
    <w:p w14:paraId="3196558B" w14:textId="470EFD87" w:rsidR="005B626F" w:rsidRDefault="005B626F" w:rsidP="005B626F">
      <w:pPr>
        <w:widowControl w:val="0"/>
        <w:tabs>
          <w:tab w:val="left" w:pos="0"/>
          <w:tab w:val="left" w:pos="1134"/>
        </w:tabs>
        <w:spacing w:line="240" w:lineRule="auto"/>
        <w:rPr>
          <w:szCs w:val="28"/>
        </w:rPr>
      </w:pPr>
      <w:r w:rsidRPr="00986093">
        <w:rPr>
          <w:szCs w:val="28"/>
        </w:rPr>
        <w:t>На основании изложенного, муниципальная программа требует доработки в части уточнения ее целей, показателей и мероприятий (результатов), что позволит более эффективно оценить результативность реализации полномочий по обеспечению безопасности людей на водных объектах, охране их жизни и здоровья.</w:t>
      </w:r>
    </w:p>
    <w:p w14:paraId="6F5C8C09" w14:textId="59F173ED" w:rsidR="005B626F" w:rsidRDefault="005B626F" w:rsidP="005B626F">
      <w:pPr>
        <w:widowControl w:val="0"/>
        <w:tabs>
          <w:tab w:val="left" w:pos="0"/>
          <w:tab w:val="left" w:pos="1134"/>
        </w:tabs>
        <w:spacing w:line="240" w:lineRule="auto"/>
        <w:rPr>
          <w:szCs w:val="28"/>
        </w:rPr>
      </w:pPr>
      <w:r w:rsidRPr="00987B53">
        <w:rPr>
          <w:szCs w:val="28"/>
        </w:rPr>
        <w:t>При доработке программы целесообразно учесть требования указанной стратегии, а также Федеральный закон «О безопасности людей на водных объектах», которым установлены полномочия местного самоуправления в названной сфере, определены права и обязанности граждан, а также утверждены основные требования, предъявляемые к обеспечению безопасности людей на водных объекта</w:t>
      </w:r>
      <w:r w:rsidR="00024916">
        <w:rPr>
          <w:szCs w:val="28"/>
        </w:rPr>
        <w:t>,</w:t>
      </w:r>
      <w:r w:rsidRPr="00987B53">
        <w:rPr>
          <w:szCs w:val="28"/>
        </w:rPr>
        <w:t xml:space="preserve"> в том числе при использовании пляжей (всту</w:t>
      </w:r>
      <w:r w:rsidR="0052323E">
        <w:rPr>
          <w:szCs w:val="28"/>
        </w:rPr>
        <w:t>пил</w:t>
      </w:r>
      <w:r w:rsidRPr="00987B53">
        <w:rPr>
          <w:szCs w:val="28"/>
        </w:rPr>
        <w:t xml:space="preserve"> в силу с 01.09.2025).</w:t>
      </w:r>
    </w:p>
    <w:p w14:paraId="191B8B75" w14:textId="77777777" w:rsidR="005B626F" w:rsidRDefault="005B626F" w:rsidP="005B626F">
      <w:pPr>
        <w:tabs>
          <w:tab w:val="left" w:pos="1134"/>
        </w:tabs>
        <w:spacing w:line="240" w:lineRule="auto"/>
        <w:rPr>
          <w:szCs w:val="28"/>
        </w:rPr>
      </w:pPr>
      <w:r w:rsidRPr="009A6BB4">
        <w:rPr>
          <w:szCs w:val="28"/>
        </w:rPr>
        <w:t>По результатам анализа соответствия положений муниципальной программы документам стратегического планирования установлено следующее.</w:t>
      </w:r>
    </w:p>
    <w:p w14:paraId="0552B884" w14:textId="77777777" w:rsidR="00FE7922" w:rsidRPr="00FE7922" w:rsidRDefault="00FE7922" w:rsidP="00FE7922">
      <w:pPr>
        <w:tabs>
          <w:tab w:val="left" w:pos="1134"/>
        </w:tabs>
        <w:spacing w:line="240" w:lineRule="auto"/>
        <w:rPr>
          <w:szCs w:val="28"/>
        </w:rPr>
      </w:pPr>
      <w:r w:rsidRPr="00FE7922">
        <w:rPr>
          <w:szCs w:val="28"/>
        </w:rPr>
        <w:t>Согласно пункту 1.2 Порядка разработки муниципальных программ № 1083-п муниципальная программа города Оренбурга –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муниципального образования «город Оренбург».</w:t>
      </w:r>
    </w:p>
    <w:p w14:paraId="517D5620" w14:textId="77777777" w:rsidR="00FE7922" w:rsidRPr="00FE7922" w:rsidRDefault="00FE7922" w:rsidP="00FE7922">
      <w:pPr>
        <w:tabs>
          <w:tab w:val="left" w:pos="1134"/>
        </w:tabs>
        <w:spacing w:line="240" w:lineRule="auto"/>
        <w:rPr>
          <w:szCs w:val="28"/>
        </w:rPr>
      </w:pPr>
      <w:r w:rsidRPr="00FE7922">
        <w:rPr>
          <w:szCs w:val="28"/>
        </w:rPr>
        <w:t xml:space="preserve">В соответствии с подпунктом 2.3 пункта 2 Требований к содержанию муниципальной программы строка «Цели» содержит четкое формулирование целей, для достижения которых реализуется муниципальная программа. </w:t>
      </w:r>
      <w:r w:rsidRPr="00FE7922">
        <w:rPr>
          <w:i/>
          <w:iCs/>
          <w:szCs w:val="28"/>
        </w:rPr>
        <w:t xml:space="preserve">Цели должны </w:t>
      </w:r>
      <w:r w:rsidRPr="00FE7922">
        <w:rPr>
          <w:i/>
          <w:iCs/>
          <w:szCs w:val="28"/>
        </w:rPr>
        <w:lastRenderedPageBreak/>
        <w:t>соответствовать приоритетному направлению развития города Оренбурга в соответствии со Стратегией социально-экономического развития города Оренбурга до 2030 года,</w:t>
      </w:r>
      <w:r w:rsidRPr="00FE7922">
        <w:rPr>
          <w:szCs w:val="28"/>
        </w:rPr>
        <w:t xml:space="preserve"> компетенции ответственного исполнителя муниципальной программы и быть достижимыми.</w:t>
      </w:r>
    </w:p>
    <w:p w14:paraId="505DEFFA" w14:textId="77777777" w:rsidR="00FE7922" w:rsidRPr="00FE7922" w:rsidRDefault="00FE7922" w:rsidP="00FE7922">
      <w:pPr>
        <w:tabs>
          <w:tab w:val="left" w:pos="1134"/>
        </w:tabs>
        <w:spacing w:line="240" w:lineRule="auto"/>
        <w:rPr>
          <w:szCs w:val="28"/>
        </w:rPr>
      </w:pPr>
      <w:r w:rsidRPr="00FE7922">
        <w:rPr>
          <w:szCs w:val="28"/>
        </w:rPr>
        <w:t xml:space="preserve">Согласно текстовой части принятого Плана мероприятий по реализации Стратегии основным механизмом его реализации являются муниципальные программы. Цели, задачи и мероприятия программ согласуются с целями и задачами стратегического развития, а индикативные показатели конкретизируются в целевых показателях реализации программ. </w:t>
      </w:r>
    </w:p>
    <w:p w14:paraId="3ECC284E" w14:textId="77777777" w:rsidR="00FE7922" w:rsidRPr="00FE7922" w:rsidRDefault="00FE7922" w:rsidP="00FE7922">
      <w:pPr>
        <w:tabs>
          <w:tab w:val="left" w:pos="1134"/>
        </w:tabs>
        <w:spacing w:line="240" w:lineRule="auto"/>
        <w:rPr>
          <w:szCs w:val="28"/>
        </w:rPr>
      </w:pPr>
      <w:r w:rsidRPr="00FE7922">
        <w:rPr>
          <w:szCs w:val="28"/>
        </w:rPr>
        <w:t xml:space="preserve">Счетная палата неоднократно обращала внимание в заключениях на проекты бюджета и отчетах об исполнении бюджета на то, что Программа в соответствии с Планом мероприятий по реализации Стратегии </w:t>
      </w:r>
      <w:r w:rsidRPr="00FE7922">
        <w:rPr>
          <w:i/>
          <w:iCs/>
          <w:szCs w:val="28"/>
        </w:rPr>
        <w:t>не отнесена к стратегическим направлениям</w:t>
      </w:r>
      <w:r w:rsidRPr="00FE7922">
        <w:rPr>
          <w:szCs w:val="28"/>
        </w:rPr>
        <w:t xml:space="preserve"> социально-экономического развития города Оренбурга и </w:t>
      </w:r>
      <w:r w:rsidRPr="00FE7922">
        <w:rPr>
          <w:i/>
          <w:iCs/>
          <w:szCs w:val="28"/>
        </w:rPr>
        <w:t>отсутствует</w:t>
      </w:r>
      <w:r w:rsidRPr="00FE7922">
        <w:rPr>
          <w:szCs w:val="28"/>
        </w:rPr>
        <w:t xml:space="preserve"> в Плане мероприятий по реализации Стратегии.</w:t>
      </w:r>
    </w:p>
    <w:p w14:paraId="76CA07B4" w14:textId="77777777" w:rsidR="00FE7922" w:rsidRDefault="00FE7922" w:rsidP="00FE7922">
      <w:pPr>
        <w:widowControl w:val="0"/>
        <w:tabs>
          <w:tab w:val="left" w:pos="1134"/>
        </w:tabs>
        <w:spacing w:line="240" w:lineRule="auto"/>
        <w:rPr>
          <w:szCs w:val="28"/>
        </w:rPr>
      </w:pPr>
      <w:r>
        <w:rPr>
          <w:szCs w:val="28"/>
        </w:rPr>
        <w:t>Отсутствие в Стратегии социально-экономического развития до 2030 года положений, направленных на реализацию анализируемой программы, свидетельствует о несогласованности целей, задач и мероприятий программы с целями и задачами стратегического развития города Оренбурга.</w:t>
      </w:r>
    </w:p>
    <w:p w14:paraId="3F967083" w14:textId="77777777" w:rsidR="00FE7922" w:rsidRDefault="00FE7922" w:rsidP="00FE7922">
      <w:pPr>
        <w:widowControl w:val="0"/>
        <w:tabs>
          <w:tab w:val="left" w:pos="0"/>
          <w:tab w:val="left" w:pos="1134"/>
        </w:tabs>
        <w:spacing w:line="240" w:lineRule="auto"/>
        <w:contextualSpacing/>
        <w:rPr>
          <w:szCs w:val="28"/>
        </w:rPr>
      </w:pPr>
      <w:r>
        <w:rPr>
          <w:szCs w:val="28"/>
        </w:rPr>
        <w:t xml:space="preserve">На основании </w:t>
      </w:r>
      <w:r w:rsidRPr="00803E9F">
        <w:rPr>
          <w:szCs w:val="28"/>
        </w:rPr>
        <w:t>изложенного, учитывая, что город Оренбург является административным центром Оренбургской области, Счетная палата рекомендует Администрации города Оренбурга</w:t>
      </w:r>
      <w:r>
        <w:rPr>
          <w:szCs w:val="28"/>
        </w:rPr>
        <w:t xml:space="preserve"> проработать вопрос</w:t>
      </w:r>
      <w:r w:rsidRPr="00803E9F">
        <w:rPr>
          <w:szCs w:val="28"/>
        </w:rPr>
        <w:t xml:space="preserve"> по внесению соответствующих изменений в Стратегию социально-экономического развития города Оренбурга до 2030 года</w:t>
      </w:r>
      <w:r>
        <w:rPr>
          <w:szCs w:val="28"/>
        </w:rPr>
        <w:t>.</w:t>
      </w:r>
    </w:p>
    <w:p w14:paraId="09672FA1" w14:textId="77777777" w:rsidR="00FE7922" w:rsidRDefault="00FE7922" w:rsidP="00FE7922">
      <w:pPr>
        <w:widowControl w:val="0"/>
        <w:tabs>
          <w:tab w:val="left" w:pos="0"/>
          <w:tab w:val="left" w:pos="1134"/>
        </w:tabs>
        <w:spacing w:line="240" w:lineRule="auto"/>
        <w:contextualSpacing/>
        <w:rPr>
          <w:szCs w:val="28"/>
        </w:rPr>
      </w:pPr>
      <w:r w:rsidRPr="00B21466">
        <w:rPr>
          <w:szCs w:val="28"/>
        </w:rPr>
        <w:t>В одобренных и действовавших в анализируемом периоде прогнозах социально-экономического развития муниципального образования «город Оренбург» отсутствует информация о планируемом развитии направлений муниципальной программы, в связи с чем, не представляется возможным провести анализ соответствия положений Программы и прогнозов.</w:t>
      </w:r>
    </w:p>
    <w:p w14:paraId="569AE564" w14:textId="77777777" w:rsidR="00FE7922" w:rsidRPr="00B21466" w:rsidRDefault="00FE7922" w:rsidP="00FE7922">
      <w:pPr>
        <w:widowControl w:val="0"/>
        <w:tabs>
          <w:tab w:val="left" w:pos="0"/>
          <w:tab w:val="left" w:pos="1134"/>
        </w:tabs>
        <w:spacing w:line="240" w:lineRule="auto"/>
        <w:contextualSpacing/>
        <w:rPr>
          <w:szCs w:val="28"/>
        </w:rPr>
      </w:pPr>
      <w:r w:rsidRPr="00B21466">
        <w:rPr>
          <w:szCs w:val="28"/>
        </w:rPr>
        <w:t>Показатели финансового обеспечения Программы соответствуют объему финансирования, утвержденному в Бюджетном прогнозе на долгосрочный период (в редакции постановления Администрации города Оренбурга от 20.02.2025 № 314-п).</w:t>
      </w:r>
    </w:p>
    <w:p w14:paraId="0403CB35" w14:textId="569AC1E7" w:rsidR="00B84E85" w:rsidRPr="00BE73CD" w:rsidRDefault="00B84E85" w:rsidP="00B84E85">
      <w:pPr>
        <w:tabs>
          <w:tab w:val="left" w:pos="1134"/>
        </w:tabs>
        <w:spacing w:line="240" w:lineRule="auto"/>
        <w:rPr>
          <w:szCs w:val="28"/>
        </w:rPr>
      </w:pPr>
      <w:r w:rsidRPr="00BE73CD">
        <w:rPr>
          <w:szCs w:val="28"/>
        </w:rPr>
        <w:t>В ходе мероприятия установлены случаи несоответствия Программы требованиям Порядка № 1083-п, а именно</w:t>
      </w:r>
      <w:r w:rsidR="00024916">
        <w:rPr>
          <w:szCs w:val="28"/>
        </w:rPr>
        <w:t>:</w:t>
      </w:r>
    </w:p>
    <w:p w14:paraId="17327D3E" w14:textId="77777777" w:rsidR="00FE7922" w:rsidRDefault="00FE7922" w:rsidP="00FE7922">
      <w:pPr>
        <w:widowControl w:val="0"/>
        <w:tabs>
          <w:tab w:val="left" w:pos="851"/>
        </w:tabs>
        <w:spacing w:line="240" w:lineRule="auto"/>
        <w:ind w:right="-1"/>
        <w:contextualSpacing/>
        <w:rPr>
          <w:szCs w:val="28"/>
        </w:rPr>
      </w:pPr>
      <w:r w:rsidRPr="005B7A75">
        <w:rPr>
          <w:szCs w:val="28"/>
        </w:rPr>
        <w:t>- муниципальная программа не содержит цели, характеризующей осуществление мероприятий по обеспечению безопасности людей на водных объектах, охране их жизни и здоровья</w:t>
      </w:r>
      <w:r>
        <w:rPr>
          <w:szCs w:val="28"/>
        </w:rPr>
        <w:t>;</w:t>
      </w:r>
    </w:p>
    <w:p w14:paraId="06FB7E9B" w14:textId="77777777" w:rsidR="00FE7922" w:rsidRDefault="00FE7922" w:rsidP="00FE7922">
      <w:pPr>
        <w:pStyle w:val="a4"/>
        <w:widowControl w:val="0"/>
        <w:tabs>
          <w:tab w:val="left" w:pos="0"/>
          <w:tab w:val="left" w:pos="1134"/>
        </w:tabs>
        <w:spacing w:line="240" w:lineRule="auto"/>
        <w:ind w:left="0"/>
        <w:rPr>
          <w:szCs w:val="28"/>
        </w:rPr>
      </w:pPr>
      <w:r>
        <w:rPr>
          <w:szCs w:val="28"/>
        </w:rPr>
        <w:t xml:space="preserve">- </w:t>
      </w:r>
      <w:r w:rsidRPr="006A1E6C">
        <w:rPr>
          <w:szCs w:val="28"/>
        </w:rPr>
        <w:t xml:space="preserve">не предусмотрена цель, направленная на реализацию полномочий </w:t>
      </w:r>
      <w:r w:rsidRPr="006A1E6C">
        <w:rPr>
          <w:i/>
          <w:iCs/>
          <w:szCs w:val="28"/>
        </w:rPr>
        <w:t>в области гражданской обороны</w:t>
      </w:r>
      <w:r w:rsidRPr="006A1E6C">
        <w:rPr>
          <w:szCs w:val="28"/>
        </w:rPr>
        <w:t xml:space="preserve">. </w:t>
      </w:r>
      <w:r>
        <w:rPr>
          <w:szCs w:val="28"/>
        </w:rPr>
        <w:t>При этом</w:t>
      </w:r>
      <w:r w:rsidRPr="006A1E6C">
        <w:rPr>
          <w:szCs w:val="28"/>
        </w:rPr>
        <w:t xml:space="preserve"> в программу включен показатель 5 «уровень обеспеченности запасом материальных ресурсов (средствами индивидуальной защиты, приборами радиационной, химической разведки и контроля)»</w:t>
      </w:r>
      <w:r>
        <w:rPr>
          <w:szCs w:val="28"/>
        </w:rPr>
        <w:t>;</w:t>
      </w:r>
    </w:p>
    <w:p w14:paraId="7934B3EE" w14:textId="58164833" w:rsidR="00FE7922" w:rsidRDefault="00FE7922" w:rsidP="00FE7922">
      <w:pPr>
        <w:tabs>
          <w:tab w:val="left" w:pos="1134"/>
        </w:tabs>
        <w:spacing w:line="240" w:lineRule="auto"/>
        <w:ind w:firstLine="851"/>
        <w:rPr>
          <w:szCs w:val="28"/>
          <w:lang w:eastAsia="ru-RU"/>
        </w:rPr>
      </w:pPr>
      <w:r>
        <w:rPr>
          <w:szCs w:val="28"/>
        </w:rPr>
        <w:t>-</w:t>
      </w:r>
      <w:r>
        <w:rPr>
          <w:szCs w:val="28"/>
          <w:lang w:eastAsia="ru-RU"/>
        </w:rPr>
        <w:t xml:space="preserve"> наименование мероприятия (результат) 1.1</w:t>
      </w:r>
      <w:r w:rsidR="00024916">
        <w:rPr>
          <w:szCs w:val="28"/>
          <w:lang w:eastAsia="ru-RU"/>
        </w:rPr>
        <w:t xml:space="preserve"> «</w:t>
      </w:r>
      <w:r w:rsidR="00110C40">
        <w:rPr>
          <w:rFonts w:ascii="Times New Roman CYR" w:hAnsi="Times New Roman CYR" w:cs="Times New Roman CYR"/>
        </w:rPr>
        <w:t>Устроены противопожарные защитные минерализованные полосы по периметру лесополос Северного и Южного округов города Оренбурга (протяженность минерализованных полос)</w:t>
      </w:r>
      <w:r w:rsidR="00024916">
        <w:rPr>
          <w:szCs w:val="28"/>
          <w:lang w:eastAsia="ru-RU"/>
        </w:rPr>
        <w:t>»</w:t>
      </w:r>
      <w:r>
        <w:rPr>
          <w:szCs w:val="28"/>
          <w:lang w:eastAsia="ru-RU"/>
        </w:rPr>
        <w:t xml:space="preserve"> требует доработки, учитывающей требования законодательства по организации противопожарных барьеров;</w:t>
      </w:r>
    </w:p>
    <w:p w14:paraId="75E7B76E" w14:textId="2268AD95" w:rsidR="00FE7922" w:rsidRDefault="00FE7922" w:rsidP="00D52041">
      <w:pPr>
        <w:tabs>
          <w:tab w:val="left" w:pos="1134"/>
        </w:tabs>
        <w:spacing w:line="240" w:lineRule="auto"/>
        <w:ind w:firstLine="851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- м</w:t>
      </w:r>
      <w:r w:rsidRPr="004F78E2">
        <w:rPr>
          <w:szCs w:val="28"/>
          <w:lang w:eastAsia="ru-RU"/>
        </w:rPr>
        <w:t>ероприятия (результаты) 2.2.1</w:t>
      </w:r>
      <w:r w:rsidR="00024916">
        <w:rPr>
          <w:szCs w:val="28"/>
          <w:lang w:eastAsia="ru-RU"/>
        </w:rPr>
        <w:t xml:space="preserve"> «</w:t>
      </w:r>
      <w:r w:rsidR="00D52041" w:rsidRPr="00D52041">
        <w:rPr>
          <w:szCs w:val="28"/>
          <w:lang w:eastAsia="ru-RU"/>
        </w:rPr>
        <w:t>уровень укомплектованности кадрами муниципальных учреждений, осуществляющих деятельность в сфере обеспечения безопасности в чрезвычайных ситуациях и выполнения первичных мер пожарной безопасности</w:t>
      </w:r>
      <w:r w:rsidR="00024916">
        <w:rPr>
          <w:szCs w:val="28"/>
          <w:lang w:eastAsia="ru-RU"/>
        </w:rPr>
        <w:t>»</w:t>
      </w:r>
      <w:r>
        <w:rPr>
          <w:szCs w:val="28"/>
          <w:lang w:eastAsia="ru-RU"/>
        </w:rPr>
        <w:t xml:space="preserve">, </w:t>
      </w:r>
      <w:r w:rsidRPr="004F78E2">
        <w:rPr>
          <w:szCs w:val="28"/>
          <w:lang w:eastAsia="ru-RU"/>
        </w:rPr>
        <w:t>2.2.2</w:t>
      </w:r>
      <w:r w:rsidR="00024916">
        <w:rPr>
          <w:szCs w:val="28"/>
          <w:lang w:eastAsia="ru-RU"/>
        </w:rPr>
        <w:t xml:space="preserve"> «</w:t>
      </w:r>
      <w:r w:rsidR="00D52041" w:rsidRPr="00D52041">
        <w:rPr>
          <w:rFonts w:ascii="Times New Roman CYR" w:hAnsi="Times New Roman CYR" w:cs="Times New Roman CYR"/>
        </w:rPr>
        <w:t>уровень профессиональной подготовки специалистов муниципальных учреждений, осуществляющих деятельность в сфере обеспечения безопасности в чрезвычайных ситуациях и выполнения первичных мер пожарной безопасности</w:t>
      </w:r>
      <w:r w:rsidR="00024916">
        <w:rPr>
          <w:szCs w:val="28"/>
          <w:lang w:eastAsia="ru-RU"/>
        </w:rPr>
        <w:t>»</w:t>
      </w:r>
      <w:r>
        <w:rPr>
          <w:szCs w:val="28"/>
          <w:lang w:eastAsia="ru-RU"/>
        </w:rPr>
        <w:t xml:space="preserve"> и</w:t>
      </w:r>
      <w:r w:rsidRPr="004F78E2">
        <w:rPr>
          <w:szCs w:val="28"/>
          <w:lang w:eastAsia="ru-RU"/>
        </w:rPr>
        <w:t xml:space="preserve"> 2.3</w:t>
      </w:r>
      <w:r w:rsidR="00024916">
        <w:rPr>
          <w:szCs w:val="28"/>
          <w:lang w:eastAsia="ru-RU"/>
        </w:rPr>
        <w:t xml:space="preserve"> «</w:t>
      </w:r>
      <w:r w:rsidR="00110C40">
        <w:rPr>
          <w:rFonts w:ascii="Times New Roman CYR" w:hAnsi="Times New Roman CYR" w:cs="Times New Roman CYR"/>
        </w:rPr>
        <w:t>Обеспечено создание и хранение в целях гражданской обороны</w:t>
      </w:r>
      <w:r w:rsidR="00110C40" w:rsidRPr="00110C40">
        <w:rPr>
          <w:rFonts w:ascii="Times New Roman CYR" w:hAnsi="Times New Roman CYR" w:cs="Times New Roman CYR"/>
        </w:rPr>
        <w:t xml:space="preserve"> </w:t>
      </w:r>
      <w:r w:rsidR="00110C40">
        <w:rPr>
          <w:rFonts w:ascii="Times New Roman CYR" w:hAnsi="Times New Roman CYR" w:cs="Times New Roman CYR"/>
        </w:rPr>
        <w:t xml:space="preserve">запасов материальных ресурсов (средств индивидуальной защиты, приборов радиационной, химической разведки и контроля </w:t>
      </w:r>
      <w:r w:rsidR="00110C40">
        <w:t>(количество наименований запаса приобретенных запасом материальных ресурсов (средствами индивидуальной защиты, приборами радиационной, химической разведки и контроля)</w:t>
      </w:r>
      <w:r w:rsidR="00024916">
        <w:rPr>
          <w:szCs w:val="28"/>
          <w:lang w:eastAsia="ru-RU"/>
        </w:rPr>
        <w:t>»</w:t>
      </w:r>
      <w:r w:rsidRPr="004F78E2">
        <w:rPr>
          <w:szCs w:val="28"/>
          <w:lang w:eastAsia="ru-RU"/>
        </w:rPr>
        <w:t xml:space="preserve"> не соответствуют требованиям, предъявляемым к мероприятиям (результатам) поскольку не являются количественно измеримым итогом деятельности, и не сформулированы в виде завершенного действия по созданию, определенного количества материальных и нематериальных объектов, предоставления определенного объема услуг, выполнению определенного объема работ с заданными характеристиками</w:t>
      </w:r>
      <w:r>
        <w:rPr>
          <w:szCs w:val="28"/>
          <w:lang w:eastAsia="ru-RU"/>
        </w:rPr>
        <w:t>;</w:t>
      </w:r>
    </w:p>
    <w:p w14:paraId="7682F5ED" w14:textId="5574EE78" w:rsidR="00404C6B" w:rsidRDefault="00FE7922" w:rsidP="00FE7922">
      <w:pPr>
        <w:pStyle w:val="a4"/>
        <w:widowControl w:val="0"/>
        <w:tabs>
          <w:tab w:val="left" w:pos="1134"/>
        </w:tabs>
        <w:spacing w:line="240" w:lineRule="auto"/>
        <w:ind w:left="0" w:right="-1"/>
        <w:rPr>
          <w:lang w:bidi="ru-RU"/>
        </w:rPr>
      </w:pPr>
      <w:r>
        <w:rPr>
          <w:szCs w:val="28"/>
          <w:lang w:eastAsia="ru-RU"/>
        </w:rPr>
        <w:t xml:space="preserve">- методика расчета </w:t>
      </w:r>
      <w:r w:rsidRPr="007F3D67">
        <w:rPr>
          <w:lang w:bidi="ru-RU"/>
        </w:rPr>
        <w:t>показател</w:t>
      </w:r>
      <w:r>
        <w:rPr>
          <w:lang w:bidi="ru-RU"/>
        </w:rPr>
        <w:t>я</w:t>
      </w:r>
      <w:r w:rsidRPr="007F3D67">
        <w:rPr>
          <w:lang w:bidi="ru-RU"/>
        </w:rPr>
        <w:t xml:space="preserve"> «Доля населения муниципального образования «город Оренбург»</w:t>
      </w:r>
      <w:r>
        <w:rPr>
          <w:lang w:bidi="ru-RU"/>
        </w:rPr>
        <w:t xml:space="preserve"> не соответствует его содержанию и требует доработки.</w:t>
      </w:r>
    </w:p>
    <w:p w14:paraId="124E713C" w14:textId="4BA9FC46" w:rsidR="00A83301" w:rsidRPr="00A83301" w:rsidRDefault="00A83301" w:rsidP="00A83301">
      <w:pPr>
        <w:pStyle w:val="a4"/>
        <w:widowControl w:val="0"/>
        <w:tabs>
          <w:tab w:val="left" w:pos="0"/>
          <w:tab w:val="left" w:pos="142"/>
          <w:tab w:val="left" w:pos="1134"/>
        </w:tabs>
        <w:spacing w:line="240" w:lineRule="auto"/>
        <w:ind w:left="0"/>
        <w:rPr>
          <w:szCs w:val="28"/>
        </w:rPr>
      </w:pPr>
      <w:r w:rsidRPr="00A83301">
        <w:rPr>
          <w:szCs w:val="28"/>
        </w:rPr>
        <w:t xml:space="preserve">По результатам анализа реализации муниципальной программы, а также данных, представленных </w:t>
      </w:r>
      <w:r w:rsidR="00FE7922">
        <w:rPr>
          <w:szCs w:val="28"/>
        </w:rPr>
        <w:t>Управлением по ГОЧС и ПБ</w:t>
      </w:r>
      <w:r w:rsidRPr="00A83301">
        <w:rPr>
          <w:szCs w:val="28"/>
        </w:rPr>
        <w:t>, Счетная палата обращает внимание на следующие аспекты.</w:t>
      </w:r>
    </w:p>
    <w:p w14:paraId="665AC743" w14:textId="77777777" w:rsidR="00A83301" w:rsidRPr="00291C2A" w:rsidRDefault="00A83301" w:rsidP="00A83301">
      <w:pPr>
        <w:pStyle w:val="a4"/>
        <w:widowControl w:val="0"/>
        <w:tabs>
          <w:tab w:val="left" w:pos="0"/>
          <w:tab w:val="left" w:pos="142"/>
          <w:tab w:val="left" w:pos="1134"/>
        </w:tabs>
        <w:spacing w:line="240" w:lineRule="auto"/>
        <w:ind w:left="0"/>
        <w:rPr>
          <w:i/>
          <w:iCs/>
          <w:szCs w:val="28"/>
        </w:rPr>
      </w:pPr>
      <w:r w:rsidRPr="00291C2A">
        <w:rPr>
          <w:i/>
          <w:iCs/>
          <w:szCs w:val="28"/>
        </w:rPr>
        <w:t>Общие тенденции в реализации программы:</w:t>
      </w:r>
    </w:p>
    <w:p w14:paraId="63D46486" w14:textId="3DCCAA13" w:rsidR="00222392" w:rsidRPr="00682C49" w:rsidRDefault="00222392" w:rsidP="00222392">
      <w:pPr>
        <w:pStyle w:val="a4"/>
        <w:tabs>
          <w:tab w:val="left" w:pos="142"/>
          <w:tab w:val="left" w:pos="1134"/>
        </w:tabs>
        <w:spacing w:line="240" w:lineRule="auto"/>
        <w:ind w:left="0"/>
        <w:rPr>
          <w:rFonts w:eastAsia="Calibri"/>
          <w:kern w:val="2"/>
          <w:szCs w:val="28"/>
          <w14:ligatures w14:val="standardContextual"/>
        </w:rPr>
      </w:pPr>
      <w:r>
        <w:rPr>
          <w:rFonts w:eastAsia="Calibri"/>
          <w:kern w:val="2"/>
          <w:szCs w:val="28"/>
          <w14:ligatures w14:val="standardContextual"/>
        </w:rPr>
        <w:t>Согласно отчетам о реализации программы э</w:t>
      </w:r>
      <w:r w:rsidRPr="00682C49">
        <w:rPr>
          <w:rFonts w:eastAsia="Calibri"/>
          <w:kern w:val="2"/>
          <w:szCs w:val="28"/>
          <w14:ligatures w14:val="standardContextual"/>
        </w:rPr>
        <w:t>ффективность программы в целом за период 2020-2024 является вы</w:t>
      </w:r>
      <w:r w:rsidR="00024916">
        <w:rPr>
          <w:rFonts w:eastAsia="Calibri"/>
          <w:kern w:val="2"/>
          <w:szCs w:val="28"/>
          <w14:ligatures w14:val="standardContextual"/>
        </w:rPr>
        <w:t>сокой.</w:t>
      </w:r>
    </w:p>
    <w:p w14:paraId="662162BC" w14:textId="77777777" w:rsidR="00222392" w:rsidRPr="00682C49" w:rsidRDefault="00222392" w:rsidP="00222392">
      <w:pPr>
        <w:pStyle w:val="a4"/>
        <w:tabs>
          <w:tab w:val="left" w:pos="142"/>
          <w:tab w:val="left" w:pos="1134"/>
        </w:tabs>
        <w:spacing w:line="240" w:lineRule="auto"/>
        <w:ind w:left="0"/>
        <w:rPr>
          <w:rFonts w:eastAsia="Calibri"/>
          <w:kern w:val="2"/>
          <w:szCs w:val="28"/>
          <w14:ligatures w14:val="standardContextual"/>
        </w:rPr>
      </w:pPr>
      <w:r w:rsidRPr="00682C49">
        <w:rPr>
          <w:rFonts w:eastAsia="Calibri"/>
          <w:kern w:val="2"/>
          <w:szCs w:val="28"/>
          <w14:ligatures w14:val="standardContextual"/>
        </w:rPr>
        <w:t xml:space="preserve">С 2022 по 2024 год наблюдается сокращение недостигнутых в полном объеме целевых показателей программы </w:t>
      </w:r>
      <w:r w:rsidRPr="00EA61D4">
        <w:rPr>
          <w:rFonts w:eastAsia="Calibri"/>
          <w:kern w:val="2"/>
          <w:szCs w:val="28"/>
          <w14:ligatures w14:val="standardContextual"/>
        </w:rPr>
        <w:t>с девяти показателей в 2022 до трех показателей в 2024 году.</w:t>
      </w:r>
    </w:p>
    <w:p w14:paraId="29D5C261" w14:textId="77777777" w:rsidR="00222392" w:rsidRPr="00110C40" w:rsidRDefault="00222392" w:rsidP="00222392">
      <w:pPr>
        <w:pStyle w:val="a4"/>
        <w:tabs>
          <w:tab w:val="left" w:pos="142"/>
          <w:tab w:val="left" w:pos="1134"/>
        </w:tabs>
        <w:spacing w:line="240" w:lineRule="auto"/>
        <w:ind w:left="0"/>
        <w:rPr>
          <w:rFonts w:eastAsia="Calibri"/>
          <w:kern w:val="2"/>
          <w:szCs w:val="28"/>
          <w14:ligatures w14:val="standardContextual"/>
        </w:rPr>
      </w:pPr>
      <w:r w:rsidRPr="00110C40">
        <w:rPr>
          <w:rFonts w:eastAsia="Calibri"/>
          <w:kern w:val="2"/>
          <w:szCs w:val="28"/>
          <w14:ligatures w14:val="standardContextual"/>
        </w:rPr>
        <w:t>Вместе с тем, значительное неисполнение/перевыполнение отдельных целевых показателей (индикаторов), планируемых от реализации программных мероприятий по итогам года, может свидетельствовать о недостаточном качестве планирования и отсутствии контроля за своевременным внесением изменений в муниципальную программу и приводить к неэффективным расходам бюджета.</w:t>
      </w:r>
    </w:p>
    <w:p w14:paraId="047A67AD" w14:textId="77777777" w:rsidR="00222392" w:rsidRPr="00110C40" w:rsidRDefault="00222392" w:rsidP="00222392">
      <w:pPr>
        <w:widowControl w:val="0"/>
        <w:spacing w:line="240" w:lineRule="auto"/>
        <w:rPr>
          <w:szCs w:val="28"/>
        </w:rPr>
      </w:pPr>
      <w:r w:rsidRPr="00110C40">
        <w:rPr>
          <w:szCs w:val="28"/>
        </w:rPr>
        <w:t>Так, например показатель «</w:t>
      </w:r>
      <w:r w:rsidRPr="00110C40">
        <w:rPr>
          <w:color w:val="000000" w:themeColor="text1"/>
          <w:szCs w:val="28"/>
        </w:rPr>
        <w:t>количество изготовленных памяток о мерах пожарной безопасности для населения города</w:t>
      </w:r>
      <w:r w:rsidRPr="00110C40">
        <w:rPr>
          <w:szCs w:val="28"/>
        </w:rPr>
        <w:t xml:space="preserve">» в 2022 году было приобретено на 0,95 тыс. штук больше планового показателя, в 2024 году на 1,1 тыс. штук больше планового значения. </w:t>
      </w:r>
    </w:p>
    <w:p w14:paraId="11AB5F0A" w14:textId="6133E493" w:rsidR="00222392" w:rsidRPr="00110C40" w:rsidRDefault="00790B4D" w:rsidP="00790B4D">
      <w:pPr>
        <w:pStyle w:val="a4"/>
        <w:widowControl w:val="0"/>
        <w:tabs>
          <w:tab w:val="left" w:pos="0"/>
          <w:tab w:val="left" w:pos="142"/>
          <w:tab w:val="left" w:pos="1134"/>
        </w:tabs>
        <w:spacing w:line="240" w:lineRule="auto"/>
        <w:ind w:left="0"/>
        <w:rPr>
          <w:szCs w:val="28"/>
        </w:rPr>
      </w:pPr>
      <w:r w:rsidRPr="00110C40">
        <w:rPr>
          <w:szCs w:val="28"/>
        </w:rPr>
        <w:t>П</w:t>
      </w:r>
      <w:r w:rsidR="00222392" w:rsidRPr="00110C40">
        <w:rPr>
          <w:szCs w:val="28"/>
        </w:rPr>
        <w:t xml:space="preserve">риобретенные в рамках исполнения мероприятия «изготовление памяток о мерах пожарной безопасности для населения города Оренбурга» памятки в количестве </w:t>
      </w:r>
      <w:bookmarkStart w:id="2" w:name="_Hlk193815188"/>
      <w:r w:rsidR="00222392" w:rsidRPr="00110C40">
        <w:rPr>
          <w:szCs w:val="28"/>
        </w:rPr>
        <w:t>27,1 тыс. шт.</w:t>
      </w:r>
      <w:bookmarkEnd w:id="2"/>
      <w:r w:rsidR="00222392" w:rsidRPr="00110C40">
        <w:rPr>
          <w:szCs w:val="28"/>
        </w:rPr>
        <w:t xml:space="preserve"> на сумму 99,1 тыс. рублей </w:t>
      </w:r>
      <w:bookmarkStart w:id="3" w:name="_Hlk193813951"/>
      <w:r w:rsidR="00222392" w:rsidRPr="00110C40">
        <w:rPr>
          <w:szCs w:val="28"/>
        </w:rPr>
        <w:t>не использованы по целевому назначению</w:t>
      </w:r>
      <w:bookmarkEnd w:id="3"/>
      <w:r w:rsidR="00222392" w:rsidRPr="00110C40">
        <w:rPr>
          <w:szCs w:val="28"/>
        </w:rPr>
        <w:t xml:space="preserve"> </w:t>
      </w:r>
      <w:bookmarkStart w:id="4" w:name="_Hlk194652434"/>
      <w:r w:rsidR="00222392" w:rsidRPr="00110C40">
        <w:rPr>
          <w:szCs w:val="28"/>
        </w:rPr>
        <w:t xml:space="preserve">и по состоянию на 01.01.2025 </w:t>
      </w:r>
      <w:r w:rsidRPr="00110C40">
        <w:rPr>
          <w:szCs w:val="28"/>
        </w:rPr>
        <w:t>находились на балансе УГОЧС и ПБ</w:t>
      </w:r>
      <w:r w:rsidR="00222392" w:rsidRPr="00110C40">
        <w:rPr>
          <w:szCs w:val="28"/>
        </w:rPr>
        <w:t>.</w:t>
      </w:r>
      <w:bookmarkEnd w:id="4"/>
      <w:r w:rsidR="00222392" w:rsidRPr="00110C40">
        <w:rPr>
          <w:szCs w:val="28"/>
        </w:rPr>
        <w:t xml:space="preserve"> По состоянию на 01.01.2024 в регистрах бюджетного учета отражен остаток не использованных по целевому назначению памяток по пожарной безопасности в количестве 23,45 тыс. шт. на сумму 40,9 тыс. рублей и памяток населению по действиям в чрезвычайных ситуациях в количестве 11,52 тыс. шт. на сумму 27,4 тыс. рублей. В отчетном периоде вышеуказанные памятки также по целевому </w:t>
      </w:r>
      <w:r w:rsidR="00222392" w:rsidRPr="00110C40">
        <w:rPr>
          <w:szCs w:val="28"/>
        </w:rPr>
        <w:lastRenderedPageBreak/>
        <w:t xml:space="preserve">назначению не использованы и по состоянию на 01.01.2025 отражены </w:t>
      </w:r>
      <w:r w:rsidRPr="00110C40">
        <w:rPr>
          <w:szCs w:val="28"/>
        </w:rPr>
        <w:t>на балансе.</w:t>
      </w:r>
    </w:p>
    <w:p w14:paraId="5FA9E325" w14:textId="758BDD07" w:rsidR="00222392" w:rsidRPr="00222392" w:rsidRDefault="00222392" w:rsidP="00222392">
      <w:pPr>
        <w:pStyle w:val="a4"/>
        <w:widowControl w:val="0"/>
        <w:tabs>
          <w:tab w:val="left" w:pos="0"/>
          <w:tab w:val="left" w:pos="142"/>
          <w:tab w:val="left" w:pos="1134"/>
        </w:tabs>
        <w:spacing w:line="240" w:lineRule="auto"/>
        <w:ind w:left="0"/>
        <w:rPr>
          <w:szCs w:val="28"/>
        </w:rPr>
      </w:pPr>
      <w:r w:rsidRPr="00222392">
        <w:rPr>
          <w:rFonts w:eastAsia="Calibri"/>
          <w:kern w:val="2"/>
          <w:szCs w:val="28"/>
          <w14:ligatures w14:val="standardContextual"/>
        </w:rPr>
        <w:t>В рамках исполнения показателей муниципальной программы, в том числе выполнения показателей муниципального задания подведомственных учреждений, установлено:</w:t>
      </w:r>
    </w:p>
    <w:p w14:paraId="137BF310" w14:textId="77777777" w:rsidR="00222392" w:rsidRPr="00136A12" w:rsidRDefault="00222392" w:rsidP="00222392">
      <w:pPr>
        <w:pStyle w:val="a4"/>
        <w:numPr>
          <w:ilvl w:val="0"/>
          <w:numId w:val="12"/>
        </w:numPr>
        <w:spacing w:line="240" w:lineRule="auto"/>
        <w:ind w:left="0" w:firstLine="709"/>
        <w:rPr>
          <w:color w:val="000000" w:themeColor="text1"/>
          <w:szCs w:val="28"/>
        </w:rPr>
      </w:pPr>
      <w:r w:rsidRPr="00136A12">
        <w:rPr>
          <w:color w:val="000000" w:themeColor="text1"/>
          <w:szCs w:val="28"/>
        </w:rPr>
        <w:t>Снижение значений показателя «количество выездов спасателей МБУ АСС Оренбург» с 2020 по 2024 год с 900 до 430 выездов.</w:t>
      </w:r>
    </w:p>
    <w:p w14:paraId="15286084" w14:textId="77777777" w:rsidR="00222392" w:rsidRPr="00136A12" w:rsidRDefault="00222392" w:rsidP="00222392">
      <w:pPr>
        <w:pStyle w:val="a4"/>
        <w:numPr>
          <w:ilvl w:val="0"/>
          <w:numId w:val="12"/>
        </w:numPr>
        <w:tabs>
          <w:tab w:val="left" w:pos="142"/>
          <w:tab w:val="left" w:pos="1134"/>
        </w:tabs>
        <w:spacing w:line="240" w:lineRule="auto"/>
        <w:ind w:left="0" w:firstLine="709"/>
        <w:rPr>
          <w:rFonts w:eastAsia="Calibri"/>
          <w:color w:val="000000" w:themeColor="text1"/>
          <w:kern w:val="2"/>
          <w:szCs w:val="28"/>
          <w14:ligatures w14:val="standardContextual"/>
        </w:rPr>
      </w:pPr>
      <w:r w:rsidRPr="00136A12">
        <w:rPr>
          <w:rFonts w:eastAsia="Calibri"/>
          <w:color w:val="000000" w:themeColor="text1"/>
          <w:kern w:val="2"/>
          <w:szCs w:val="28"/>
          <w14:ligatures w14:val="standardContextual"/>
        </w:rPr>
        <w:t xml:space="preserve"> Отсутствие после 2022 года мероприятий программы, направленных на «Поддержание в состоянии постоянной готовности систем оповещения населения к использованию»;</w:t>
      </w:r>
    </w:p>
    <w:p w14:paraId="490B682B" w14:textId="77777777" w:rsidR="00222392" w:rsidRPr="00136A12" w:rsidRDefault="00222392" w:rsidP="00222392">
      <w:pPr>
        <w:pStyle w:val="a4"/>
        <w:numPr>
          <w:ilvl w:val="0"/>
          <w:numId w:val="12"/>
        </w:numPr>
        <w:spacing w:line="240" w:lineRule="auto"/>
        <w:ind w:left="0" w:firstLine="709"/>
        <w:rPr>
          <w:color w:val="000000" w:themeColor="text1"/>
          <w:szCs w:val="28"/>
        </w:rPr>
      </w:pPr>
      <w:r w:rsidRPr="00136A12">
        <w:rPr>
          <w:color w:val="000000" w:themeColor="text1"/>
          <w:szCs w:val="28"/>
        </w:rPr>
        <w:t>Снижение значений показателя «количество оповещений населения при угрозе и (или) возникновении чрезвычайной ситуации» с 571 и 580 в 2020-2021 годах соответственно до 15 в 2023-2024 годах.</w:t>
      </w:r>
    </w:p>
    <w:p w14:paraId="69E8C36B" w14:textId="6DB26CA7" w:rsidR="00222392" w:rsidRDefault="00222392" w:rsidP="00222392">
      <w:pPr>
        <w:pStyle w:val="a4"/>
        <w:widowControl w:val="0"/>
        <w:tabs>
          <w:tab w:val="left" w:pos="0"/>
          <w:tab w:val="left" w:pos="142"/>
          <w:tab w:val="left" w:pos="1134"/>
        </w:tabs>
        <w:spacing w:line="240" w:lineRule="auto"/>
        <w:ind w:left="0"/>
        <w:rPr>
          <w:color w:val="000000" w:themeColor="text1"/>
          <w:szCs w:val="28"/>
        </w:rPr>
      </w:pPr>
      <w:r w:rsidRPr="00136A12">
        <w:rPr>
          <w:color w:val="000000" w:themeColor="text1"/>
          <w:szCs w:val="28"/>
        </w:rPr>
        <w:t>Счетная палата обращает внимание на то, что</w:t>
      </w:r>
      <w:r>
        <w:rPr>
          <w:color w:val="000000" w:themeColor="text1"/>
          <w:szCs w:val="28"/>
        </w:rPr>
        <w:t xml:space="preserve"> фактические мероприятия по поддержанию системы оповещения населения осуществляется службой </w:t>
      </w:r>
      <w:r w:rsidRPr="00222392">
        <w:rPr>
          <w:color w:val="000000" w:themeColor="text1"/>
          <w:szCs w:val="28"/>
        </w:rPr>
        <w:t>гражданской обороны оповещения и связи муниципального образования «город Оренбург</w:t>
      </w:r>
      <w:r>
        <w:rPr>
          <w:b/>
          <w:bCs/>
          <w:i/>
          <w:iCs/>
          <w:color w:val="000000" w:themeColor="text1"/>
          <w:szCs w:val="28"/>
        </w:rPr>
        <w:t xml:space="preserve">» </w:t>
      </w:r>
      <w:r w:rsidRPr="0032750B">
        <w:rPr>
          <w:color w:val="000000" w:themeColor="text1"/>
          <w:szCs w:val="28"/>
        </w:rPr>
        <w:t>(далее – служба ГО ОС)</w:t>
      </w:r>
      <w:r>
        <w:rPr>
          <w:color w:val="000000" w:themeColor="text1"/>
          <w:szCs w:val="28"/>
        </w:rPr>
        <w:t>.</w:t>
      </w:r>
    </w:p>
    <w:p w14:paraId="487271EC" w14:textId="19158700" w:rsidR="00A83301" w:rsidRDefault="00222392" w:rsidP="00222392">
      <w:pPr>
        <w:pStyle w:val="a4"/>
        <w:widowControl w:val="0"/>
        <w:tabs>
          <w:tab w:val="left" w:pos="0"/>
          <w:tab w:val="left" w:pos="142"/>
          <w:tab w:val="left" w:pos="1134"/>
        </w:tabs>
        <w:spacing w:line="240" w:lineRule="auto"/>
        <w:ind w:left="0"/>
        <w:rPr>
          <w:szCs w:val="28"/>
        </w:rPr>
      </w:pPr>
      <w:r>
        <w:rPr>
          <w:color w:val="000000" w:themeColor="text1"/>
          <w:szCs w:val="28"/>
        </w:rPr>
        <w:t>Вместе с тем, ни редакциями программы с 2020 по 2024 год, ни существующей редакцией муниципальной программы не предусмотрено в качестве соисполнителя муниципальной программы ни службы ГО ОС, ни управление по информации и связи администрации города Оренбурга, при этом в действующей редакции программы также отсутствует показатель по поддержанию системы оповещения в постоянной готовности.</w:t>
      </w:r>
    </w:p>
    <w:p w14:paraId="44DFD786" w14:textId="77777777" w:rsidR="00222392" w:rsidRPr="0028629E" w:rsidRDefault="00222392" w:rsidP="00291C2A">
      <w:pPr>
        <w:pStyle w:val="a4"/>
        <w:tabs>
          <w:tab w:val="left" w:pos="1276"/>
        </w:tabs>
        <w:spacing w:line="240" w:lineRule="auto"/>
        <w:ind w:left="0"/>
        <w:rPr>
          <w:i/>
          <w:iCs/>
          <w:color w:val="000000" w:themeColor="text1"/>
          <w:szCs w:val="28"/>
        </w:rPr>
      </w:pPr>
      <w:r w:rsidRPr="0028629E">
        <w:rPr>
          <w:i/>
          <w:iCs/>
          <w:color w:val="000000" w:themeColor="text1"/>
          <w:szCs w:val="28"/>
        </w:rPr>
        <w:t xml:space="preserve">В управлении </w:t>
      </w:r>
      <w:r>
        <w:rPr>
          <w:i/>
          <w:iCs/>
          <w:color w:val="000000" w:themeColor="text1"/>
          <w:szCs w:val="28"/>
        </w:rPr>
        <w:t xml:space="preserve">по </w:t>
      </w:r>
      <w:r w:rsidRPr="0028629E">
        <w:rPr>
          <w:i/>
          <w:iCs/>
          <w:color w:val="000000" w:themeColor="text1"/>
          <w:szCs w:val="28"/>
        </w:rPr>
        <w:t>ГОЧС</w:t>
      </w:r>
      <w:r>
        <w:rPr>
          <w:i/>
          <w:iCs/>
          <w:color w:val="000000" w:themeColor="text1"/>
          <w:szCs w:val="28"/>
        </w:rPr>
        <w:t xml:space="preserve"> </w:t>
      </w:r>
      <w:r w:rsidRPr="0028629E">
        <w:rPr>
          <w:i/>
          <w:iCs/>
          <w:color w:val="000000" w:themeColor="text1"/>
          <w:szCs w:val="28"/>
        </w:rPr>
        <w:t>и</w:t>
      </w:r>
      <w:r>
        <w:rPr>
          <w:i/>
          <w:iCs/>
          <w:color w:val="000000" w:themeColor="text1"/>
          <w:szCs w:val="28"/>
        </w:rPr>
        <w:t xml:space="preserve"> </w:t>
      </w:r>
      <w:r w:rsidRPr="0028629E">
        <w:rPr>
          <w:i/>
          <w:iCs/>
          <w:color w:val="000000" w:themeColor="text1"/>
          <w:szCs w:val="28"/>
        </w:rPr>
        <w:t>ПБ отсутствует информация о техническом состоянии защитных сооружений гражданской обороны.</w:t>
      </w:r>
    </w:p>
    <w:p w14:paraId="1811230D" w14:textId="6A5759AE" w:rsidR="00222392" w:rsidRDefault="00222392" w:rsidP="00790B4D">
      <w:pPr>
        <w:pStyle w:val="a4"/>
        <w:tabs>
          <w:tab w:val="left" w:pos="1276"/>
        </w:tabs>
        <w:spacing w:line="240" w:lineRule="auto"/>
        <w:ind w:left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 соответствии со статьей 2 Федерального закона «О гражданской обороне»</w:t>
      </w:r>
      <w:r w:rsidR="00790B4D" w:rsidRPr="00790B4D">
        <w:rPr>
          <w:color w:val="000000" w:themeColor="text1"/>
          <w:szCs w:val="28"/>
        </w:rPr>
        <w:t xml:space="preserve"> </w:t>
      </w:r>
      <w:r w:rsidR="00790B4D">
        <w:rPr>
          <w:color w:val="000000" w:themeColor="text1"/>
          <w:szCs w:val="28"/>
        </w:rPr>
        <w:t>о</w:t>
      </w:r>
      <w:r>
        <w:rPr>
          <w:color w:val="000000" w:themeColor="text1"/>
          <w:szCs w:val="28"/>
        </w:rPr>
        <w:t xml:space="preserve">рганы местного самоуправления в пределах своей компетенции </w:t>
      </w:r>
      <w:r w:rsidRPr="00C5592E">
        <w:rPr>
          <w:color w:val="000000" w:themeColor="text1"/>
          <w:szCs w:val="28"/>
        </w:rPr>
        <w:t>создают, реконструируют и поддерживают в состоянии постоянной готовности к использованию муниципальные системы оповещения населения, защитные сооружения и другие объекты гражданской обороны</w:t>
      </w:r>
      <w:r>
        <w:rPr>
          <w:color w:val="000000" w:themeColor="text1"/>
          <w:szCs w:val="28"/>
        </w:rPr>
        <w:t>.</w:t>
      </w:r>
    </w:p>
    <w:p w14:paraId="647A6BA8" w14:textId="77777777" w:rsidR="00222392" w:rsidRDefault="00222392" w:rsidP="00222392">
      <w:pPr>
        <w:spacing w:line="240" w:lineRule="auto"/>
        <w:rPr>
          <w:color w:val="000000" w:themeColor="text1"/>
          <w:szCs w:val="28"/>
        </w:rPr>
      </w:pPr>
      <w:r w:rsidRPr="00C5592E">
        <w:rPr>
          <w:color w:val="000000" w:themeColor="text1"/>
          <w:szCs w:val="28"/>
        </w:rPr>
        <w:t>Постановление</w:t>
      </w:r>
      <w:r>
        <w:rPr>
          <w:color w:val="000000" w:themeColor="text1"/>
          <w:szCs w:val="28"/>
        </w:rPr>
        <w:t>м</w:t>
      </w:r>
      <w:r w:rsidRPr="00C5592E">
        <w:rPr>
          <w:color w:val="000000" w:themeColor="text1"/>
          <w:szCs w:val="28"/>
        </w:rPr>
        <w:t xml:space="preserve"> Правительства РФ от 29</w:t>
      </w:r>
      <w:r>
        <w:rPr>
          <w:color w:val="000000" w:themeColor="text1"/>
          <w:szCs w:val="28"/>
        </w:rPr>
        <w:t>.11.</w:t>
      </w:r>
      <w:r w:rsidRPr="00C5592E">
        <w:rPr>
          <w:color w:val="000000" w:themeColor="text1"/>
          <w:szCs w:val="28"/>
        </w:rPr>
        <w:t xml:space="preserve">1999 </w:t>
      </w:r>
      <w:r>
        <w:rPr>
          <w:color w:val="000000" w:themeColor="text1"/>
          <w:szCs w:val="28"/>
        </w:rPr>
        <w:t>№</w:t>
      </w:r>
      <w:r w:rsidRPr="00C5592E">
        <w:rPr>
          <w:color w:val="000000" w:themeColor="text1"/>
          <w:szCs w:val="28"/>
        </w:rPr>
        <w:t xml:space="preserve">1309 </w:t>
      </w:r>
      <w:r>
        <w:rPr>
          <w:color w:val="000000" w:themeColor="text1"/>
          <w:szCs w:val="28"/>
        </w:rPr>
        <w:t>«</w:t>
      </w:r>
      <w:r w:rsidRPr="00C5592E">
        <w:rPr>
          <w:color w:val="000000" w:themeColor="text1"/>
          <w:szCs w:val="28"/>
        </w:rPr>
        <w:t>О порядке создания убежищ и иных объектов гражданской обороны</w:t>
      </w:r>
      <w:r>
        <w:rPr>
          <w:color w:val="000000" w:themeColor="text1"/>
          <w:szCs w:val="28"/>
        </w:rPr>
        <w:t>» установлено, что о</w:t>
      </w:r>
      <w:r w:rsidRPr="00C5592E">
        <w:rPr>
          <w:color w:val="000000" w:themeColor="text1"/>
          <w:szCs w:val="28"/>
        </w:rPr>
        <w:t>рганы местного самоуправления</w:t>
      </w:r>
      <w:r>
        <w:rPr>
          <w:color w:val="000000" w:themeColor="text1"/>
          <w:szCs w:val="28"/>
        </w:rPr>
        <w:t xml:space="preserve">: </w:t>
      </w:r>
    </w:p>
    <w:p w14:paraId="4781063D" w14:textId="77777777" w:rsidR="00222392" w:rsidRPr="00C5592E" w:rsidRDefault="00222392" w:rsidP="00222392">
      <w:pPr>
        <w:spacing w:line="24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r w:rsidRPr="00C5592E">
        <w:rPr>
          <w:color w:val="000000" w:themeColor="text1"/>
          <w:szCs w:val="28"/>
        </w:rPr>
        <w:t>определяют общую потребность в объектах гражданской обороны;</w:t>
      </w:r>
    </w:p>
    <w:p w14:paraId="3BD935D1" w14:textId="77777777" w:rsidR="00222392" w:rsidRPr="00C5592E" w:rsidRDefault="00222392" w:rsidP="00222392">
      <w:pPr>
        <w:spacing w:line="24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r w:rsidRPr="00C5592E">
        <w:rPr>
          <w:color w:val="000000" w:themeColor="text1"/>
          <w:szCs w:val="28"/>
        </w:rPr>
        <w:t>в мирное время создают, сохраняют существующие объекты гражданской обороны и поддерживают их в состоянии постоянной готовности к использованию;</w:t>
      </w:r>
    </w:p>
    <w:p w14:paraId="16F25CBC" w14:textId="77777777" w:rsidR="00222392" w:rsidRPr="00C5592E" w:rsidRDefault="00222392" w:rsidP="00222392">
      <w:pPr>
        <w:spacing w:line="24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r w:rsidRPr="00C5592E">
        <w:rPr>
          <w:color w:val="000000" w:themeColor="text1"/>
          <w:szCs w:val="28"/>
        </w:rPr>
        <w:t>осуществляют контроль за созданием объектов гражданской обороны и поддержанием их в состоянии постоянной готовности к использованию;</w:t>
      </w:r>
    </w:p>
    <w:p w14:paraId="6ADC488C" w14:textId="77777777" w:rsidR="00222392" w:rsidRDefault="00222392" w:rsidP="00222392">
      <w:pPr>
        <w:spacing w:line="24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- </w:t>
      </w:r>
      <w:bookmarkStart w:id="5" w:name="_Hlk207790398"/>
      <w:r w:rsidRPr="00C5592E">
        <w:rPr>
          <w:color w:val="000000" w:themeColor="text1"/>
          <w:szCs w:val="28"/>
        </w:rPr>
        <w:t>ведут учет существующих и создаваемых объектов гражданской обороны.</w:t>
      </w:r>
    </w:p>
    <w:bookmarkEnd w:id="5"/>
    <w:p w14:paraId="41A3701D" w14:textId="77777777" w:rsidR="00222392" w:rsidRDefault="00222392" w:rsidP="00222392">
      <w:pPr>
        <w:spacing w:line="240" w:lineRule="auto"/>
        <w:rPr>
          <w:color w:val="000000" w:themeColor="text1"/>
          <w:szCs w:val="28"/>
        </w:rPr>
      </w:pPr>
      <w:r w:rsidRPr="001F045D">
        <w:rPr>
          <w:color w:val="000000" w:themeColor="text1"/>
          <w:szCs w:val="28"/>
        </w:rPr>
        <w:t>Правил</w:t>
      </w:r>
      <w:r>
        <w:rPr>
          <w:color w:val="000000" w:themeColor="text1"/>
          <w:szCs w:val="28"/>
        </w:rPr>
        <w:t>а</w:t>
      </w:r>
      <w:r w:rsidRPr="001F045D">
        <w:rPr>
          <w:color w:val="000000" w:themeColor="text1"/>
          <w:szCs w:val="28"/>
        </w:rPr>
        <w:t xml:space="preserve"> эксплуатации защитных сооружений гражданской обороны </w:t>
      </w:r>
      <w:r>
        <w:rPr>
          <w:color w:val="000000" w:themeColor="text1"/>
          <w:szCs w:val="28"/>
        </w:rPr>
        <w:t xml:space="preserve">утверждены </w:t>
      </w:r>
      <w:r w:rsidRPr="001F045D">
        <w:rPr>
          <w:color w:val="000000" w:themeColor="text1"/>
          <w:szCs w:val="28"/>
        </w:rPr>
        <w:t>Приказ</w:t>
      </w:r>
      <w:r>
        <w:rPr>
          <w:color w:val="000000" w:themeColor="text1"/>
          <w:szCs w:val="28"/>
        </w:rPr>
        <w:t>ом</w:t>
      </w:r>
      <w:r w:rsidRPr="001F045D">
        <w:rPr>
          <w:color w:val="000000" w:themeColor="text1"/>
          <w:szCs w:val="28"/>
        </w:rPr>
        <w:t xml:space="preserve"> МЧС РФ от 15</w:t>
      </w:r>
      <w:r>
        <w:rPr>
          <w:color w:val="000000" w:themeColor="text1"/>
          <w:szCs w:val="28"/>
        </w:rPr>
        <w:t>.12.2002 №</w:t>
      </w:r>
      <w:r w:rsidRPr="001F045D">
        <w:rPr>
          <w:color w:val="000000" w:themeColor="text1"/>
          <w:szCs w:val="28"/>
        </w:rPr>
        <w:t xml:space="preserve"> 583</w:t>
      </w:r>
      <w:r>
        <w:rPr>
          <w:color w:val="000000" w:themeColor="text1"/>
          <w:szCs w:val="28"/>
        </w:rPr>
        <w:t xml:space="preserve">. </w:t>
      </w:r>
      <w:r w:rsidRPr="00BA5610">
        <w:rPr>
          <w:color w:val="000000" w:themeColor="text1"/>
          <w:szCs w:val="28"/>
        </w:rPr>
        <w:t>Оценка технического состояния ЗС ГО осуществляется комиссиями (рабочими группами) создаваемыми территориальными органами федеральных органов исполнительной власти, органами исполнительной власти субъектов РФ, органами местного самоуправления и организациями, эксплуатирующими ЗС ГО</w:t>
      </w:r>
      <w:r>
        <w:rPr>
          <w:color w:val="000000" w:themeColor="text1"/>
          <w:szCs w:val="28"/>
        </w:rPr>
        <w:t xml:space="preserve">. При этом, согласно п. 4.1.3 указанного Приказа, </w:t>
      </w:r>
      <w:bookmarkStart w:id="6" w:name="_Hlk207790462"/>
      <w:r>
        <w:rPr>
          <w:color w:val="000000" w:themeColor="text1"/>
          <w:szCs w:val="28"/>
        </w:rPr>
        <w:t>к</w:t>
      </w:r>
      <w:r w:rsidRPr="00BA5610">
        <w:rPr>
          <w:color w:val="000000" w:themeColor="text1"/>
          <w:szCs w:val="28"/>
        </w:rPr>
        <w:t>омплексная оценка технического состояния</w:t>
      </w:r>
      <w:r>
        <w:rPr>
          <w:color w:val="000000" w:themeColor="text1"/>
          <w:szCs w:val="28"/>
        </w:rPr>
        <w:t xml:space="preserve"> </w:t>
      </w:r>
      <w:hyperlink r:id="rId8" w:anchor="/document/185647/entry/888" w:history="1">
        <w:r w:rsidRPr="00BA5610">
          <w:rPr>
            <w:rStyle w:val="af2"/>
            <w:color w:val="000000" w:themeColor="text1"/>
            <w:szCs w:val="28"/>
            <w:u w:val="none"/>
          </w:rPr>
          <w:t>ЗС ГО</w:t>
        </w:r>
      </w:hyperlink>
      <w:r>
        <w:t xml:space="preserve"> </w:t>
      </w:r>
      <w:r w:rsidRPr="00BA5610">
        <w:rPr>
          <w:color w:val="000000" w:themeColor="text1"/>
          <w:szCs w:val="28"/>
        </w:rPr>
        <w:t xml:space="preserve">проводится один раз в </w:t>
      </w:r>
      <w:r w:rsidRPr="00BA5610">
        <w:rPr>
          <w:color w:val="000000" w:themeColor="text1"/>
          <w:szCs w:val="28"/>
        </w:rPr>
        <w:lastRenderedPageBreak/>
        <w:t>три года организацией, эксплуатирующей ЗС ГО</w:t>
      </w:r>
      <w:bookmarkEnd w:id="6"/>
      <w:r w:rsidRPr="00BA5610">
        <w:rPr>
          <w:color w:val="000000" w:themeColor="text1"/>
          <w:szCs w:val="28"/>
        </w:rPr>
        <w:t xml:space="preserve">, а органы исполнительной власти субъектов Российской Федерации и </w:t>
      </w:r>
      <w:bookmarkStart w:id="7" w:name="_Hlk207790486"/>
      <w:r w:rsidRPr="005341AC">
        <w:rPr>
          <w:color w:val="000000" w:themeColor="text1"/>
          <w:szCs w:val="28"/>
        </w:rPr>
        <w:t>органы местного самоуправления составляют перспективные планы проведения оценок технического состояния.</w:t>
      </w:r>
      <w:bookmarkEnd w:id="7"/>
    </w:p>
    <w:p w14:paraId="3610CD9F" w14:textId="77777777" w:rsidR="00222392" w:rsidRDefault="00222392" w:rsidP="00222392">
      <w:pPr>
        <w:spacing w:line="240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В</w:t>
      </w:r>
      <w:r w:rsidRPr="00B2204C">
        <w:rPr>
          <w:color w:val="000000" w:themeColor="text1"/>
          <w:szCs w:val="28"/>
        </w:rPr>
        <w:t xml:space="preserve"> соответствии с письмом </w:t>
      </w:r>
      <w:r>
        <w:rPr>
          <w:color w:val="000000" w:themeColor="text1"/>
          <w:szCs w:val="28"/>
        </w:rPr>
        <w:t>У</w:t>
      </w:r>
      <w:r w:rsidRPr="00B2204C">
        <w:rPr>
          <w:color w:val="000000" w:themeColor="text1"/>
          <w:szCs w:val="28"/>
        </w:rPr>
        <w:t>ГОЧСиПБ администрации города Оренбурга</w:t>
      </w:r>
      <w:r>
        <w:rPr>
          <w:color w:val="000000" w:themeColor="text1"/>
          <w:szCs w:val="28"/>
        </w:rPr>
        <w:t xml:space="preserve"> от 11.08.2025 № 01-42/347-вн управление ГОЧС и ПБ осуществляет учет защитных сооружений гражданской обороны, находящихся на территории муниципального образования «город Оренбург» и </w:t>
      </w:r>
      <w:bookmarkStart w:id="8" w:name="_Hlk207790533"/>
      <w:r>
        <w:rPr>
          <w:color w:val="000000" w:themeColor="text1"/>
          <w:szCs w:val="28"/>
        </w:rPr>
        <w:t>не обладает данными о техническом состоянии защитных сооружений</w:t>
      </w:r>
      <w:bookmarkEnd w:id="8"/>
      <w:r>
        <w:rPr>
          <w:color w:val="000000" w:themeColor="text1"/>
          <w:szCs w:val="28"/>
        </w:rPr>
        <w:t>.</w:t>
      </w:r>
    </w:p>
    <w:p w14:paraId="3DAD125F" w14:textId="77777777" w:rsidR="00222392" w:rsidRDefault="00222392" w:rsidP="00222392">
      <w:pPr>
        <w:spacing w:line="240" w:lineRule="auto"/>
        <w:rPr>
          <w:color w:val="000000" w:themeColor="text1"/>
          <w:szCs w:val="28"/>
        </w:rPr>
      </w:pPr>
      <w:bookmarkStart w:id="9" w:name="_Hlk207790604"/>
      <w:r>
        <w:rPr>
          <w:color w:val="000000" w:themeColor="text1"/>
          <w:szCs w:val="28"/>
        </w:rPr>
        <w:t xml:space="preserve">Вместе с тем, анализ наличия правовых актов других муниципальных образований по проведению оценки технического состояния защитных сооружений показал наличие актов об утверждении перспективных планов по </w:t>
      </w:r>
      <w:r w:rsidRPr="00394AC6">
        <w:rPr>
          <w:color w:val="000000" w:themeColor="text1"/>
          <w:szCs w:val="28"/>
        </w:rPr>
        <w:t>проведени</w:t>
      </w:r>
      <w:r>
        <w:rPr>
          <w:color w:val="000000" w:themeColor="text1"/>
          <w:szCs w:val="28"/>
        </w:rPr>
        <w:t>ю</w:t>
      </w:r>
      <w:r w:rsidRPr="00394AC6">
        <w:rPr>
          <w:color w:val="000000" w:themeColor="text1"/>
          <w:szCs w:val="28"/>
        </w:rPr>
        <w:t xml:space="preserve"> оценок технического состояния защитных сооружений гражданской обороны,</w:t>
      </w:r>
      <w:r>
        <w:rPr>
          <w:color w:val="000000" w:themeColor="text1"/>
          <w:szCs w:val="28"/>
        </w:rPr>
        <w:t xml:space="preserve"> </w:t>
      </w:r>
      <w:r w:rsidRPr="00394AC6">
        <w:rPr>
          <w:color w:val="000000" w:themeColor="text1"/>
          <w:szCs w:val="28"/>
        </w:rPr>
        <w:t>расположенных на территории городск</w:t>
      </w:r>
      <w:r>
        <w:rPr>
          <w:color w:val="000000" w:themeColor="text1"/>
          <w:szCs w:val="28"/>
        </w:rPr>
        <w:t>их округов, которые включают в себя проверку состояния защитных сооружений, в том числе не находящихся в собственности городского округа</w:t>
      </w:r>
      <w:bookmarkEnd w:id="9"/>
      <w:r>
        <w:rPr>
          <w:color w:val="000000" w:themeColor="text1"/>
          <w:szCs w:val="28"/>
        </w:rPr>
        <w:t>. Так например,</w:t>
      </w:r>
      <w:r w:rsidRPr="00ED2E88">
        <w:t xml:space="preserve"> </w:t>
      </w:r>
      <w:r w:rsidRPr="00ED2E88">
        <w:rPr>
          <w:color w:val="000000" w:themeColor="text1"/>
          <w:szCs w:val="28"/>
        </w:rPr>
        <w:t>постановлени</w:t>
      </w:r>
      <w:r>
        <w:rPr>
          <w:color w:val="000000" w:themeColor="text1"/>
          <w:szCs w:val="28"/>
        </w:rPr>
        <w:t>ем</w:t>
      </w:r>
      <w:r w:rsidRPr="00ED2E88">
        <w:rPr>
          <w:color w:val="000000" w:themeColor="text1"/>
          <w:szCs w:val="28"/>
        </w:rPr>
        <w:t xml:space="preserve"> Администрации</w:t>
      </w:r>
      <w:r>
        <w:rPr>
          <w:color w:val="000000" w:themeColor="text1"/>
          <w:szCs w:val="28"/>
        </w:rPr>
        <w:t xml:space="preserve"> </w:t>
      </w:r>
      <w:r w:rsidRPr="00ED2E88">
        <w:rPr>
          <w:color w:val="000000" w:themeColor="text1"/>
          <w:szCs w:val="28"/>
        </w:rPr>
        <w:t xml:space="preserve">городского округа </w:t>
      </w:r>
      <w:r>
        <w:rPr>
          <w:color w:val="000000" w:themeColor="text1"/>
          <w:szCs w:val="28"/>
        </w:rPr>
        <w:t>«</w:t>
      </w:r>
      <w:r w:rsidRPr="00ED2E88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 xml:space="preserve">» </w:t>
      </w:r>
      <w:r w:rsidRPr="00ED2E88">
        <w:rPr>
          <w:color w:val="000000" w:themeColor="text1"/>
          <w:szCs w:val="28"/>
        </w:rPr>
        <w:t>от 28</w:t>
      </w:r>
      <w:r>
        <w:rPr>
          <w:color w:val="000000" w:themeColor="text1"/>
          <w:szCs w:val="28"/>
        </w:rPr>
        <w:t>.10.</w:t>
      </w:r>
      <w:r w:rsidRPr="00ED2E88">
        <w:rPr>
          <w:color w:val="000000" w:themeColor="text1"/>
          <w:szCs w:val="28"/>
        </w:rPr>
        <w:t>2022 № 1928</w:t>
      </w:r>
      <w:r>
        <w:rPr>
          <w:color w:val="000000" w:themeColor="text1"/>
          <w:szCs w:val="28"/>
        </w:rPr>
        <w:t>, утверждён «</w:t>
      </w:r>
      <w:r w:rsidRPr="00ED2E88">
        <w:rPr>
          <w:color w:val="000000" w:themeColor="text1"/>
          <w:szCs w:val="28"/>
        </w:rPr>
        <w:t xml:space="preserve">ПЕРСПЕКТИВНЫЙ ПЛАН проведения оценок технического состояния защитных сооружений гражданской обороны, расположенных на территории городского округа </w:t>
      </w:r>
      <w:r>
        <w:rPr>
          <w:color w:val="000000" w:themeColor="text1"/>
          <w:szCs w:val="28"/>
        </w:rPr>
        <w:t>«</w:t>
      </w:r>
      <w:r w:rsidRPr="00ED2E88">
        <w:rPr>
          <w:color w:val="000000" w:themeColor="text1"/>
          <w:szCs w:val="28"/>
        </w:rPr>
        <w:t>Город Архангельск</w:t>
      </w:r>
      <w:r>
        <w:rPr>
          <w:color w:val="000000" w:themeColor="text1"/>
          <w:szCs w:val="28"/>
        </w:rPr>
        <w:t>»</w:t>
      </w:r>
      <w:r w:rsidRPr="00ED2E88">
        <w:rPr>
          <w:color w:val="000000" w:themeColor="text1"/>
          <w:szCs w:val="28"/>
        </w:rPr>
        <w:t>, в 2023 – 2025 годах</w:t>
      </w:r>
      <w:r>
        <w:rPr>
          <w:color w:val="000000" w:themeColor="text1"/>
          <w:szCs w:val="28"/>
        </w:rPr>
        <w:t>», п</w:t>
      </w:r>
      <w:r w:rsidRPr="00E60F8A">
        <w:rPr>
          <w:color w:val="000000" w:themeColor="text1"/>
          <w:szCs w:val="28"/>
        </w:rPr>
        <w:t>остановление администрации города Орска Оренбургской области от 10</w:t>
      </w:r>
      <w:r>
        <w:rPr>
          <w:color w:val="000000" w:themeColor="text1"/>
          <w:szCs w:val="28"/>
        </w:rPr>
        <w:t>.12.2</w:t>
      </w:r>
      <w:r w:rsidRPr="00E60F8A">
        <w:rPr>
          <w:color w:val="000000" w:themeColor="text1"/>
          <w:szCs w:val="28"/>
        </w:rPr>
        <w:t>019</w:t>
      </w:r>
      <w:r>
        <w:rPr>
          <w:color w:val="000000" w:themeColor="text1"/>
          <w:szCs w:val="28"/>
        </w:rPr>
        <w:t xml:space="preserve"> № </w:t>
      </w:r>
      <w:r w:rsidRPr="00E60F8A">
        <w:rPr>
          <w:color w:val="000000" w:themeColor="text1"/>
          <w:szCs w:val="28"/>
        </w:rPr>
        <w:t>4281-п</w:t>
      </w:r>
      <w:r>
        <w:rPr>
          <w:color w:val="000000" w:themeColor="text1"/>
          <w:szCs w:val="28"/>
        </w:rPr>
        <w:t xml:space="preserve"> «</w:t>
      </w:r>
      <w:r w:rsidRPr="00E60F8A">
        <w:rPr>
          <w:color w:val="000000" w:themeColor="text1"/>
          <w:szCs w:val="28"/>
        </w:rPr>
        <w:t>О проведении комплексных оценок технического состояния защитных сооружений гражданской обороны г. Орска в 2020 - 2022 годах</w:t>
      </w:r>
      <w:r>
        <w:rPr>
          <w:color w:val="000000" w:themeColor="text1"/>
          <w:szCs w:val="28"/>
        </w:rPr>
        <w:t>», постановление Администрации города Яровое Алтайского края от 14.06.2024 № 657 «</w:t>
      </w:r>
      <w:r w:rsidRPr="00672508">
        <w:rPr>
          <w:color w:val="000000" w:themeColor="text1"/>
          <w:szCs w:val="28"/>
        </w:rPr>
        <w:t>Об утверждении перспективного плана на проведение комплексной оценки технического состояния защитных сооружений гражданской обороны на территории муниципального образования город Яровое Алтайского края</w:t>
      </w:r>
      <w:r>
        <w:rPr>
          <w:color w:val="000000" w:themeColor="text1"/>
          <w:szCs w:val="28"/>
        </w:rPr>
        <w:t>».</w:t>
      </w:r>
    </w:p>
    <w:p w14:paraId="511A277C" w14:textId="2ED43509" w:rsidR="00222392" w:rsidRDefault="00222392" w:rsidP="00222392">
      <w:pPr>
        <w:pStyle w:val="a4"/>
        <w:widowControl w:val="0"/>
        <w:tabs>
          <w:tab w:val="left" w:pos="0"/>
          <w:tab w:val="left" w:pos="142"/>
          <w:tab w:val="left" w:pos="1134"/>
        </w:tabs>
        <w:spacing w:line="240" w:lineRule="auto"/>
        <w:ind w:left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Счетная палата рекомендует Администрации города Оренбурга учесть опыт муниципальных образований и проработать вопрос об утверждении соответствующего перспективного плана проверок технического состояния защитных сооружений на территории города Оренбурга»</w:t>
      </w:r>
      <w:r w:rsidR="005341AC">
        <w:rPr>
          <w:color w:val="000000" w:themeColor="text1"/>
          <w:szCs w:val="28"/>
        </w:rPr>
        <w:t xml:space="preserve"> </w:t>
      </w:r>
      <w:r w:rsidR="005341AC">
        <w:rPr>
          <w:color w:val="000000" w:themeColor="text1"/>
          <w:szCs w:val="28"/>
          <w:shd w:val="clear" w:color="auto" w:fill="FFFFFF"/>
        </w:rPr>
        <w:t>или обеспечения иных методов получения полной информации о техническом состоянии защитных сооружений</w:t>
      </w:r>
      <w:r>
        <w:rPr>
          <w:color w:val="000000" w:themeColor="text1"/>
          <w:szCs w:val="28"/>
        </w:rPr>
        <w:t>.</w:t>
      </w:r>
    </w:p>
    <w:p w14:paraId="21D1DCBB" w14:textId="77777777" w:rsidR="00222392" w:rsidRPr="00390B2C" w:rsidRDefault="00222392" w:rsidP="005341AC">
      <w:pPr>
        <w:pStyle w:val="a4"/>
        <w:widowControl w:val="0"/>
        <w:tabs>
          <w:tab w:val="left" w:pos="1134"/>
        </w:tabs>
        <w:spacing w:line="240" w:lineRule="auto"/>
        <w:ind w:left="0"/>
        <w:rPr>
          <w:i/>
          <w:iCs/>
          <w:szCs w:val="28"/>
          <w:shd w:val="clear" w:color="auto" w:fill="FFFFFF"/>
        </w:rPr>
      </w:pPr>
      <w:bookmarkStart w:id="10" w:name="_Hlk207791069"/>
      <w:r w:rsidRPr="00390B2C">
        <w:rPr>
          <w:i/>
          <w:iCs/>
          <w:szCs w:val="28"/>
          <w:shd w:val="clear" w:color="auto" w:fill="FFFFFF"/>
        </w:rPr>
        <w:t>Муниципальной программой установлен показатель - уровень обеспеченности запасом материальных ресурсов (средствами индивидуальной защиты, приборами радиационной, химической разведки и контроля) – 9,5%.</w:t>
      </w:r>
    </w:p>
    <w:bookmarkEnd w:id="10"/>
    <w:p w14:paraId="0B0DC52F" w14:textId="77777777" w:rsidR="00222392" w:rsidRPr="00A742B3" w:rsidRDefault="00222392" w:rsidP="00222392">
      <w:pPr>
        <w:pStyle w:val="a4"/>
        <w:spacing w:line="240" w:lineRule="auto"/>
        <w:ind w:left="0"/>
        <w:rPr>
          <w:color w:val="000000" w:themeColor="text1"/>
          <w:lang w:eastAsia="ru-RU"/>
        </w:rPr>
      </w:pPr>
      <w:r w:rsidRPr="00A742B3">
        <w:rPr>
          <w:color w:val="000000" w:themeColor="text1"/>
          <w:lang w:eastAsia="ru-RU"/>
        </w:rPr>
        <w:t>Нормативы обеспеченности указанными средствами установлены Постановлением Администрации города Оренбурга от 30.07.2020 № 1138-п «О создании и содержании в целях гражданской обороны запасов продовольствия, медицинских средств индивидуальной защиты и иных средств»</w:t>
      </w:r>
      <w:r>
        <w:rPr>
          <w:color w:val="000000" w:themeColor="text1"/>
          <w:lang w:eastAsia="ru-RU"/>
        </w:rPr>
        <w:t>.</w:t>
      </w:r>
      <w:r w:rsidRPr="00A742B3">
        <w:rPr>
          <w:color w:val="000000" w:themeColor="text1"/>
          <w:lang w:eastAsia="ru-RU"/>
        </w:rPr>
        <w:t xml:space="preserve"> </w:t>
      </w:r>
      <w:r>
        <w:rPr>
          <w:color w:val="000000" w:themeColor="text1"/>
          <w:lang w:eastAsia="ru-RU"/>
        </w:rPr>
        <w:t>Согласно пункту 13 указанного постановления с</w:t>
      </w:r>
      <w:r w:rsidRPr="008C255F">
        <w:rPr>
          <w:color w:val="000000" w:themeColor="text1"/>
          <w:lang w:eastAsia="ru-RU"/>
        </w:rPr>
        <w:t xml:space="preserve">оздание и хранение запасов возлагается на отраслевые (функциональные) органы Администрации города Оренбурга и созданные на их базе спасательные службы гражданской обороны муниципального образования </w:t>
      </w:r>
      <w:r>
        <w:rPr>
          <w:color w:val="000000" w:themeColor="text1"/>
          <w:lang w:eastAsia="ru-RU"/>
        </w:rPr>
        <w:t>«</w:t>
      </w:r>
      <w:r w:rsidRPr="008C255F">
        <w:rPr>
          <w:color w:val="000000" w:themeColor="text1"/>
          <w:lang w:eastAsia="ru-RU"/>
        </w:rPr>
        <w:t>город Оренбург</w:t>
      </w:r>
      <w:r>
        <w:rPr>
          <w:color w:val="000000" w:themeColor="text1"/>
          <w:lang w:eastAsia="ru-RU"/>
        </w:rPr>
        <w:t>».</w:t>
      </w:r>
    </w:p>
    <w:p w14:paraId="2A5247FC" w14:textId="77777777" w:rsidR="00222392" w:rsidRDefault="00222392" w:rsidP="00222392">
      <w:pPr>
        <w:widowControl w:val="0"/>
        <w:tabs>
          <w:tab w:val="left" w:pos="0"/>
          <w:tab w:val="left" w:pos="1134"/>
        </w:tabs>
        <w:spacing w:line="240" w:lineRule="auto"/>
        <w:contextualSpacing/>
        <w:rPr>
          <w:color w:val="000000" w:themeColor="text1"/>
          <w:szCs w:val="28"/>
          <w:lang w:eastAsia="ru-RU"/>
        </w:rPr>
      </w:pPr>
      <w:r w:rsidRPr="00DC6C73">
        <w:rPr>
          <w:color w:val="000000" w:themeColor="text1"/>
          <w:szCs w:val="28"/>
          <w:lang w:eastAsia="ru-RU"/>
        </w:rPr>
        <w:t>В ходе анализа представленных сведений установлено следующее:</w:t>
      </w:r>
    </w:p>
    <w:p w14:paraId="31A052F5" w14:textId="77777777" w:rsidR="00222392" w:rsidRPr="00AA6669" w:rsidRDefault="00222392" w:rsidP="00222392">
      <w:pPr>
        <w:pStyle w:val="a4"/>
        <w:widowControl w:val="0"/>
        <w:numPr>
          <w:ilvl w:val="0"/>
          <w:numId w:val="13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 w:themeColor="text1"/>
          <w:szCs w:val="28"/>
          <w:lang w:eastAsia="ru-RU"/>
        </w:rPr>
      </w:pPr>
      <w:r w:rsidRPr="00AA6669">
        <w:rPr>
          <w:color w:val="000000" w:themeColor="text1"/>
          <w:szCs w:val="28"/>
          <w:lang w:eastAsia="ru-RU"/>
        </w:rPr>
        <w:t xml:space="preserve">крайне низкая обеспеченность материально-техническими ресурсами для обеспечения НФГО. Так, из 17 основных пунктов, установленных Постановлением </w:t>
      </w:r>
      <w:r w:rsidRPr="00AA6669">
        <w:rPr>
          <w:color w:val="000000" w:themeColor="text1"/>
          <w:szCs w:val="28"/>
          <w:lang w:eastAsia="ru-RU"/>
        </w:rPr>
        <w:lastRenderedPageBreak/>
        <w:t>1138-п обеспеченность на уровне 100 и выше процентов не достигнуто ни одного показателя</w:t>
      </w:r>
      <w:r>
        <w:rPr>
          <w:color w:val="000000" w:themeColor="text1"/>
          <w:szCs w:val="28"/>
          <w:lang w:eastAsia="ru-RU"/>
        </w:rPr>
        <w:t>;</w:t>
      </w:r>
    </w:p>
    <w:p w14:paraId="6E9B549F" w14:textId="77777777" w:rsidR="00222392" w:rsidRPr="00AA6669" w:rsidRDefault="00222392" w:rsidP="00222392">
      <w:pPr>
        <w:pStyle w:val="a4"/>
        <w:widowControl w:val="0"/>
        <w:numPr>
          <w:ilvl w:val="0"/>
          <w:numId w:val="14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 w:themeColor="text1"/>
          <w:szCs w:val="28"/>
          <w:lang w:eastAsia="ru-RU"/>
        </w:rPr>
      </w:pPr>
      <w:r w:rsidRPr="00AA6669">
        <w:rPr>
          <w:color w:val="000000" w:themeColor="text1"/>
          <w:szCs w:val="28"/>
          <w:lang w:eastAsia="ru-RU"/>
        </w:rPr>
        <w:t xml:space="preserve"> наи</w:t>
      </w:r>
      <w:r>
        <w:rPr>
          <w:color w:val="000000" w:themeColor="text1"/>
          <w:szCs w:val="28"/>
          <w:lang w:eastAsia="ru-RU"/>
        </w:rPr>
        <w:t>больший</w:t>
      </w:r>
      <w:r w:rsidRPr="00AA6669">
        <w:rPr>
          <w:color w:val="000000" w:themeColor="text1"/>
          <w:szCs w:val="28"/>
          <w:lang w:eastAsia="ru-RU"/>
        </w:rPr>
        <w:t xml:space="preserve"> уровень обеспеченности достигнут по </w:t>
      </w:r>
      <w:r>
        <w:rPr>
          <w:color w:val="000000" w:themeColor="text1"/>
          <w:szCs w:val="28"/>
          <w:lang w:eastAsia="ru-RU"/>
        </w:rPr>
        <w:t>двум</w:t>
      </w:r>
      <w:r w:rsidRPr="00AA6669">
        <w:rPr>
          <w:color w:val="000000" w:themeColor="text1"/>
          <w:szCs w:val="28"/>
          <w:lang w:eastAsia="ru-RU"/>
        </w:rPr>
        <w:t xml:space="preserve"> пунктам:</w:t>
      </w:r>
    </w:p>
    <w:p w14:paraId="580A4CE0" w14:textId="77777777" w:rsidR="00222392" w:rsidRDefault="00222392" w:rsidP="00222392">
      <w:pPr>
        <w:widowControl w:val="0"/>
        <w:tabs>
          <w:tab w:val="left" w:pos="0"/>
          <w:tab w:val="left" w:pos="1134"/>
        </w:tabs>
        <w:spacing w:line="240" w:lineRule="auto"/>
        <w:contextualSpacing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t>- п</w:t>
      </w:r>
      <w:r w:rsidRPr="00AA6669">
        <w:rPr>
          <w:color w:val="000000" w:themeColor="text1"/>
          <w:szCs w:val="28"/>
          <w:lang w:eastAsia="ru-RU"/>
        </w:rPr>
        <w:t>ротивогаз фильтрующий (с защитой от АХОВ)</w:t>
      </w:r>
      <w:r>
        <w:rPr>
          <w:color w:val="000000" w:themeColor="text1"/>
          <w:szCs w:val="28"/>
          <w:lang w:eastAsia="ru-RU"/>
        </w:rPr>
        <w:t xml:space="preserve"> – 29,2% или 100 компл.;</w:t>
      </w:r>
    </w:p>
    <w:p w14:paraId="1E34039F" w14:textId="77777777" w:rsidR="00222392" w:rsidRDefault="00222392" w:rsidP="00222392">
      <w:pPr>
        <w:widowControl w:val="0"/>
        <w:tabs>
          <w:tab w:val="left" w:pos="0"/>
          <w:tab w:val="left" w:pos="1134"/>
        </w:tabs>
        <w:spacing w:line="240" w:lineRule="auto"/>
        <w:contextualSpacing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t>- э</w:t>
      </w:r>
      <w:r w:rsidRPr="00AA6669">
        <w:rPr>
          <w:color w:val="000000" w:themeColor="text1"/>
          <w:szCs w:val="28"/>
          <w:lang w:eastAsia="ru-RU"/>
        </w:rPr>
        <w:t>лектронный дозиметр с диапазоном измерения эквивалента дозы излучения от 0,10 мкЗв до 15 Зв (со связью с ПЭВМ)</w:t>
      </w:r>
      <w:r>
        <w:rPr>
          <w:color w:val="000000" w:themeColor="text1"/>
          <w:szCs w:val="28"/>
          <w:lang w:eastAsia="ru-RU"/>
        </w:rPr>
        <w:t xml:space="preserve"> – 11,8% или 2 шт.;</w:t>
      </w:r>
    </w:p>
    <w:p w14:paraId="4C7BA0DC" w14:textId="77777777" w:rsidR="00222392" w:rsidRDefault="00222392" w:rsidP="00222392">
      <w:pPr>
        <w:pStyle w:val="a4"/>
        <w:widowControl w:val="0"/>
        <w:numPr>
          <w:ilvl w:val="0"/>
          <w:numId w:val="14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t>наименьший уровень обеспеченности (менее 10,0%) сложился по следующим пунктам:</w:t>
      </w:r>
    </w:p>
    <w:p w14:paraId="3DD6F74E" w14:textId="77777777" w:rsidR="00222392" w:rsidRDefault="00222392" w:rsidP="00222392">
      <w:pPr>
        <w:pStyle w:val="a4"/>
        <w:widowControl w:val="0"/>
        <w:tabs>
          <w:tab w:val="left" w:pos="0"/>
          <w:tab w:val="left" w:pos="1134"/>
        </w:tabs>
        <w:spacing w:line="240" w:lineRule="auto"/>
        <w:ind w:left="0"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t>- к</w:t>
      </w:r>
      <w:r w:rsidRPr="00C2111C">
        <w:rPr>
          <w:color w:val="000000" w:themeColor="text1"/>
          <w:szCs w:val="28"/>
          <w:lang w:eastAsia="ru-RU"/>
        </w:rPr>
        <w:t>остюм защитный облегченный</w:t>
      </w:r>
      <w:r>
        <w:rPr>
          <w:color w:val="000000" w:themeColor="text1"/>
          <w:szCs w:val="28"/>
          <w:lang w:eastAsia="ru-RU"/>
        </w:rPr>
        <w:t xml:space="preserve"> – 1,5% или 5 компл.;</w:t>
      </w:r>
    </w:p>
    <w:p w14:paraId="7ADA4DF0" w14:textId="77777777" w:rsidR="00222392" w:rsidRDefault="00222392" w:rsidP="00222392">
      <w:pPr>
        <w:pStyle w:val="a4"/>
        <w:widowControl w:val="0"/>
        <w:tabs>
          <w:tab w:val="left" w:pos="0"/>
          <w:tab w:val="left" w:pos="1134"/>
        </w:tabs>
        <w:spacing w:line="240" w:lineRule="auto"/>
        <w:ind w:left="0"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t>- с</w:t>
      </w:r>
      <w:r w:rsidRPr="004C2E1A">
        <w:rPr>
          <w:color w:val="000000" w:themeColor="text1"/>
          <w:szCs w:val="28"/>
          <w:lang w:eastAsia="ru-RU"/>
        </w:rPr>
        <w:t>амоспасатель фильтрующий</w:t>
      </w:r>
      <w:r>
        <w:rPr>
          <w:color w:val="000000" w:themeColor="text1"/>
          <w:szCs w:val="28"/>
          <w:lang w:eastAsia="ru-RU"/>
        </w:rPr>
        <w:t xml:space="preserve"> – 9,8% или 10 компл.;</w:t>
      </w:r>
    </w:p>
    <w:p w14:paraId="23ECF1E4" w14:textId="77777777" w:rsidR="00222392" w:rsidRDefault="00222392" w:rsidP="00222392">
      <w:pPr>
        <w:pStyle w:val="a4"/>
        <w:widowControl w:val="0"/>
        <w:tabs>
          <w:tab w:val="left" w:pos="0"/>
          <w:tab w:val="left" w:pos="1134"/>
        </w:tabs>
        <w:spacing w:line="240" w:lineRule="auto"/>
        <w:ind w:left="0"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t>- к</w:t>
      </w:r>
      <w:r w:rsidRPr="00A17FC3">
        <w:rPr>
          <w:color w:val="000000" w:themeColor="text1"/>
          <w:szCs w:val="28"/>
          <w:lang w:eastAsia="ru-RU"/>
        </w:rPr>
        <w:t>омплект индивидуальный медицинский гражданской защиты</w:t>
      </w:r>
      <w:r>
        <w:rPr>
          <w:color w:val="000000" w:themeColor="text1"/>
          <w:szCs w:val="28"/>
          <w:lang w:eastAsia="ru-RU"/>
        </w:rPr>
        <w:t xml:space="preserve"> – 0,3% или 1 компл.;</w:t>
      </w:r>
    </w:p>
    <w:p w14:paraId="54087B7D" w14:textId="77777777" w:rsidR="00222392" w:rsidRDefault="00222392" w:rsidP="00222392">
      <w:pPr>
        <w:pStyle w:val="a4"/>
        <w:widowControl w:val="0"/>
        <w:tabs>
          <w:tab w:val="left" w:pos="0"/>
          <w:tab w:val="left" w:pos="1134"/>
        </w:tabs>
        <w:spacing w:line="240" w:lineRule="auto"/>
        <w:ind w:left="0"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t>- к</w:t>
      </w:r>
      <w:r w:rsidRPr="00A17FC3">
        <w:rPr>
          <w:color w:val="000000" w:themeColor="text1"/>
          <w:szCs w:val="28"/>
          <w:lang w:eastAsia="ru-RU"/>
        </w:rPr>
        <w:t>омплект индивидуальный противоожоговый с перевязочным пакетом</w:t>
      </w:r>
      <w:r>
        <w:rPr>
          <w:color w:val="000000" w:themeColor="text1"/>
          <w:szCs w:val="28"/>
          <w:lang w:eastAsia="ru-RU"/>
        </w:rPr>
        <w:t xml:space="preserve"> - 0,3% или 1 компл.;</w:t>
      </w:r>
    </w:p>
    <w:p w14:paraId="64764512" w14:textId="77777777" w:rsidR="00222392" w:rsidRDefault="00222392" w:rsidP="00222392">
      <w:pPr>
        <w:pStyle w:val="a4"/>
        <w:widowControl w:val="0"/>
        <w:tabs>
          <w:tab w:val="left" w:pos="0"/>
          <w:tab w:val="left" w:pos="1134"/>
        </w:tabs>
        <w:spacing w:line="240" w:lineRule="auto"/>
        <w:ind w:left="0"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t>- н</w:t>
      </w:r>
      <w:r w:rsidRPr="00A17FC3">
        <w:rPr>
          <w:color w:val="000000" w:themeColor="text1"/>
          <w:szCs w:val="28"/>
          <w:lang w:eastAsia="ru-RU"/>
        </w:rPr>
        <w:t>осилки мягкие бескаркасные огнестойкие (огнезащитные)</w:t>
      </w:r>
      <w:r>
        <w:rPr>
          <w:color w:val="000000" w:themeColor="text1"/>
          <w:szCs w:val="28"/>
          <w:lang w:eastAsia="ru-RU"/>
        </w:rPr>
        <w:t xml:space="preserve"> – 1,5% или 2 шт.;</w:t>
      </w:r>
    </w:p>
    <w:p w14:paraId="2844BB80" w14:textId="77777777" w:rsidR="00222392" w:rsidRDefault="00222392" w:rsidP="00222392">
      <w:pPr>
        <w:pStyle w:val="a4"/>
        <w:widowControl w:val="0"/>
        <w:tabs>
          <w:tab w:val="left" w:pos="0"/>
          <w:tab w:val="left" w:pos="1134"/>
        </w:tabs>
        <w:spacing w:line="240" w:lineRule="auto"/>
        <w:ind w:left="0"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t>- с</w:t>
      </w:r>
      <w:r w:rsidRPr="00A17FC3">
        <w:rPr>
          <w:color w:val="000000" w:themeColor="text1"/>
          <w:szCs w:val="28"/>
          <w:lang w:eastAsia="ru-RU"/>
        </w:rPr>
        <w:t>анитарная сумка с укладкой для оказания первой помощи</w:t>
      </w:r>
      <w:r>
        <w:rPr>
          <w:color w:val="000000" w:themeColor="text1"/>
          <w:szCs w:val="28"/>
          <w:lang w:eastAsia="ru-RU"/>
        </w:rPr>
        <w:t xml:space="preserve"> – 5,9% или 1 компл.;</w:t>
      </w:r>
    </w:p>
    <w:p w14:paraId="6FD9EFEB" w14:textId="77777777" w:rsidR="00222392" w:rsidRDefault="00222392" w:rsidP="00222392">
      <w:pPr>
        <w:pStyle w:val="a4"/>
        <w:widowControl w:val="0"/>
        <w:tabs>
          <w:tab w:val="left" w:pos="0"/>
          <w:tab w:val="left" w:pos="1134"/>
        </w:tabs>
        <w:spacing w:line="240" w:lineRule="auto"/>
        <w:ind w:left="709" w:firstLine="0"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t>- н</w:t>
      </w:r>
      <w:r w:rsidRPr="0049706D">
        <w:rPr>
          <w:color w:val="000000" w:themeColor="text1"/>
          <w:szCs w:val="28"/>
          <w:lang w:eastAsia="ru-RU"/>
        </w:rPr>
        <w:t>абор перевязочных средств противоожоговый</w:t>
      </w:r>
      <w:r>
        <w:rPr>
          <w:color w:val="000000" w:themeColor="text1"/>
          <w:szCs w:val="28"/>
          <w:lang w:eastAsia="ru-RU"/>
        </w:rPr>
        <w:t xml:space="preserve"> – 1,5% или 1 компл.;</w:t>
      </w:r>
    </w:p>
    <w:p w14:paraId="16D60315" w14:textId="2556B41B" w:rsidR="00222392" w:rsidRDefault="00790B4D" w:rsidP="005341AC">
      <w:pPr>
        <w:pStyle w:val="a4"/>
        <w:widowControl w:val="0"/>
        <w:numPr>
          <w:ilvl w:val="0"/>
          <w:numId w:val="14"/>
        </w:numPr>
        <w:tabs>
          <w:tab w:val="left" w:pos="0"/>
          <w:tab w:val="left" w:pos="1134"/>
        </w:tabs>
        <w:spacing w:line="240" w:lineRule="auto"/>
        <w:ind w:left="0" w:firstLine="709"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t>п</w:t>
      </w:r>
      <w:r w:rsidR="00222392" w:rsidRPr="0049706D">
        <w:rPr>
          <w:color w:val="000000" w:themeColor="text1"/>
          <w:szCs w:val="28"/>
          <w:lang w:eastAsia="ru-RU"/>
        </w:rPr>
        <w:t>о семи пунктам обеспеченность материально-техническими ресурсами отсутствует, а именно: респиратор фильтрующий, индивидуальный противохимический пакет, комплект дозиметров (индивидуальных) с диапазоном измерения от 20 мкЗв до 10 Зв, комплект дозиметров радиофотолюминесцентных (индивидуальных) с измерительным устройством и устройством для отжига, метеорологический комплект с электронным термометром (термоанемометром), комплект специальной обработки автомобильной техники, комплект санитарной обработки.</w:t>
      </w:r>
    </w:p>
    <w:p w14:paraId="2B410815" w14:textId="77777777" w:rsidR="00222392" w:rsidRDefault="00222392" w:rsidP="00222392">
      <w:pPr>
        <w:pStyle w:val="a4"/>
        <w:widowControl w:val="0"/>
        <w:tabs>
          <w:tab w:val="left" w:pos="0"/>
          <w:tab w:val="left" w:pos="1418"/>
        </w:tabs>
        <w:spacing w:line="240" w:lineRule="auto"/>
        <w:ind w:left="0"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t xml:space="preserve">Счетной палатой также были направлены запросы в адрес </w:t>
      </w:r>
      <w:bookmarkStart w:id="11" w:name="_Hlk207789942"/>
      <w:r>
        <w:rPr>
          <w:color w:val="000000" w:themeColor="text1"/>
          <w:szCs w:val="28"/>
          <w:lang w:eastAsia="ru-RU"/>
        </w:rPr>
        <w:t xml:space="preserve">УЖКХ, ДГиЗО и УПТ </w:t>
      </w:r>
      <w:bookmarkEnd w:id="11"/>
      <w:r w:rsidRPr="00390B2C">
        <w:rPr>
          <w:color w:val="000000" w:themeColor="text1"/>
          <w:szCs w:val="28"/>
          <w:lang w:eastAsia="ru-RU"/>
        </w:rPr>
        <w:t xml:space="preserve">о накопленных запасах </w:t>
      </w:r>
      <w:r>
        <w:rPr>
          <w:color w:val="000000" w:themeColor="text1"/>
          <w:szCs w:val="28"/>
          <w:lang w:eastAsia="ru-RU"/>
        </w:rPr>
        <w:t xml:space="preserve">материально-технических средств </w:t>
      </w:r>
      <w:r w:rsidRPr="00390B2C">
        <w:rPr>
          <w:color w:val="000000" w:themeColor="text1"/>
          <w:szCs w:val="28"/>
          <w:lang w:eastAsia="ru-RU"/>
        </w:rPr>
        <w:t>в соответствии с утвержденной номенклатурой по состоянию на 01.08.2025</w:t>
      </w:r>
      <w:r>
        <w:rPr>
          <w:color w:val="000000" w:themeColor="text1"/>
          <w:szCs w:val="28"/>
          <w:lang w:eastAsia="ru-RU"/>
        </w:rPr>
        <w:t xml:space="preserve">, а также </w:t>
      </w:r>
      <w:r w:rsidRPr="00390B2C">
        <w:rPr>
          <w:color w:val="000000" w:themeColor="text1"/>
          <w:szCs w:val="28"/>
          <w:lang w:eastAsia="ru-RU"/>
        </w:rPr>
        <w:t>о приобретении УПТ, УЖКХ, ДГиЗО (УСиДХ) за период 2020 – 2025 годов материально-технических средств согласно номенклатуре для соответствующих служб гражданской обороны</w:t>
      </w:r>
      <w:r>
        <w:rPr>
          <w:color w:val="000000" w:themeColor="text1"/>
          <w:szCs w:val="28"/>
          <w:lang w:eastAsia="ru-RU"/>
        </w:rPr>
        <w:t>.</w:t>
      </w:r>
    </w:p>
    <w:p w14:paraId="78DFE418" w14:textId="77777777" w:rsidR="00222392" w:rsidRDefault="00222392" w:rsidP="00222392">
      <w:pPr>
        <w:pStyle w:val="a4"/>
        <w:widowControl w:val="0"/>
        <w:tabs>
          <w:tab w:val="left" w:pos="0"/>
          <w:tab w:val="left" w:pos="1418"/>
        </w:tabs>
        <w:spacing w:line="240" w:lineRule="auto"/>
        <w:ind w:left="0"/>
        <w:rPr>
          <w:color w:val="000000" w:themeColor="text1"/>
          <w:szCs w:val="28"/>
          <w:lang w:eastAsia="ru-RU"/>
        </w:rPr>
      </w:pPr>
      <w:bookmarkStart w:id="12" w:name="_Hlk207789932"/>
      <w:r>
        <w:rPr>
          <w:color w:val="000000" w:themeColor="text1"/>
          <w:szCs w:val="28"/>
          <w:lang w:eastAsia="ru-RU"/>
        </w:rPr>
        <w:t>В соответствии с поступившими ответами накопленные запасы в соответствии с утвержденной номенклатурой отсутствуют в связи с тем, что материально-технические средства не приобретались.</w:t>
      </w:r>
    </w:p>
    <w:bookmarkEnd w:id="12"/>
    <w:p w14:paraId="403E5E16" w14:textId="77777777" w:rsidR="00222392" w:rsidRDefault="00222392" w:rsidP="00222392">
      <w:pPr>
        <w:pStyle w:val="a4"/>
        <w:widowControl w:val="0"/>
        <w:tabs>
          <w:tab w:val="left" w:pos="0"/>
          <w:tab w:val="left" w:pos="1418"/>
        </w:tabs>
        <w:spacing w:line="240" w:lineRule="auto"/>
        <w:ind w:left="0"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t xml:space="preserve">Таким образом, Счетная палата отмечает крайне низкую обеспеченность в городе Оренбурге материально-техническими ресурсами гражданской обороны, что негативно может отразиться на готовности муниципального образования в случае наступления чрезвычайных ситуаций, военных действий. </w:t>
      </w:r>
    </w:p>
    <w:p w14:paraId="33AC4517" w14:textId="77777777" w:rsidR="00222392" w:rsidRDefault="00222392" w:rsidP="00222392">
      <w:pPr>
        <w:pStyle w:val="a4"/>
        <w:widowControl w:val="0"/>
        <w:tabs>
          <w:tab w:val="left" w:pos="0"/>
          <w:tab w:val="left" w:pos="1418"/>
        </w:tabs>
        <w:spacing w:line="240" w:lineRule="auto"/>
        <w:ind w:left="0"/>
        <w:rPr>
          <w:color w:val="000000" w:themeColor="text1"/>
          <w:szCs w:val="28"/>
          <w:lang w:eastAsia="ru-RU"/>
        </w:rPr>
      </w:pPr>
      <w:bookmarkStart w:id="13" w:name="_Hlk207789981"/>
      <w:r w:rsidRPr="00A24814">
        <w:rPr>
          <w:color w:val="000000" w:themeColor="text1"/>
          <w:szCs w:val="28"/>
          <w:lang w:eastAsia="ru-RU"/>
        </w:rPr>
        <w:t xml:space="preserve">Счетная палата обращает внимание на то, что </w:t>
      </w:r>
      <w:r>
        <w:rPr>
          <w:color w:val="000000" w:themeColor="text1"/>
          <w:szCs w:val="28"/>
          <w:lang w:eastAsia="ru-RU"/>
        </w:rPr>
        <w:t xml:space="preserve">частью 2 </w:t>
      </w:r>
      <w:r w:rsidRPr="00A24814">
        <w:rPr>
          <w:color w:val="000000" w:themeColor="text1"/>
          <w:szCs w:val="28"/>
          <w:lang w:eastAsia="ru-RU"/>
        </w:rPr>
        <w:t>стат</w:t>
      </w:r>
      <w:r>
        <w:rPr>
          <w:color w:val="000000" w:themeColor="text1"/>
          <w:szCs w:val="28"/>
          <w:lang w:eastAsia="ru-RU"/>
        </w:rPr>
        <w:t>ьи</w:t>
      </w:r>
      <w:r w:rsidRPr="00A24814">
        <w:rPr>
          <w:color w:val="000000" w:themeColor="text1"/>
          <w:szCs w:val="28"/>
          <w:lang w:eastAsia="ru-RU"/>
        </w:rPr>
        <w:t xml:space="preserve"> 20.8 КоА</w:t>
      </w:r>
      <w:r>
        <w:rPr>
          <w:color w:val="000000" w:themeColor="text1"/>
          <w:szCs w:val="28"/>
          <w:lang w:eastAsia="ru-RU"/>
        </w:rPr>
        <w:t>П</w:t>
      </w:r>
      <w:r w:rsidRPr="00A24814">
        <w:rPr>
          <w:color w:val="000000" w:themeColor="text1"/>
          <w:szCs w:val="28"/>
          <w:lang w:eastAsia="ru-RU"/>
        </w:rPr>
        <w:t xml:space="preserve"> РФ </w:t>
      </w:r>
      <w:r>
        <w:rPr>
          <w:color w:val="000000" w:themeColor="text1"/>
          <w:szCs w:val="28"/>
          <w:lang w:eastAsia="ru-RU"/>
        </w:rPr>
        <w:t>установлена ответственность за н</w:t>
      </w:r>
      <w:r w:rsidRPr="00A24814">
        <w:rPr>
          <w:color w:val="000000" w:themeColor="text1"/>
          <w:szCs w:val="28"/>
          <w:lang w:eastAsia="ru-RU"/>
        </w:rPr>
        <w:t>евыполнение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</w:t>
      </w:r>
      <w:r>
        <w:rPr>
          <w:color w:val="000000" w:themeColor="text1"/>
          <w:szCs w:val="28"/>
          <w:lang w:eastAsia="ru-RU"/>
        </w:rPr>
        <w:t>, при этом влечет</w:t>
      </w:r>
      <w:r w:rsidRPr="00A24814">
        <w:rPr>
          <w:color w:val="000000" w:themeColor="text1"/>
          <w:szCs w:val="28"/>
          <w:lang w:eastAsia="ru-RU"/>
        </w:rPr>
        <w:t xml:space="preserve"> наложение административного штрафа на должностных лиц в размере от десяти тысяч до двадцати тысяч рублей; на юридических лиц - от ста тысяч до двухсот тысяч рублей.</w:t>
      </w:r>
    </w:p>
    <w:p w14:paraId="72E347B0" w14:textId="4FFE11AE" w:rsidR="00222392" w:rsidRDefault="00222392" w:rsidP="00222392">
      <w:pPr>
        <w:pStyle w:val="a4"/>
        <w:widowControl w:val="0"/>
        <w:tabs>
          <w:tab w:val="left" w:pos="0"/>
          <w:tab w:val="left" w:pos="1418"/>
        </w:tabs>
        <w:spacing w:line="240" w:lineRule="auto"/>
        <w:ind w:left="0"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lastRenderedPageBreak/>
        <w:t>Таким образом, возникает риск дополнительной нагрузки на бюджет города Оренбурга.</w:t>
      </w:r>
    </w:p>
    <w:p w14:paraId="14421DF5" w14:textId="77777777" w:rsidR="00222392" w:rsidRDefault="00222392" w:rsidP="00222392">
      <w:pPr>
        <w:pStyle w:val="a4"/>
        <w:widowControl w:val="0"/>
        <w:tabs>
          <w:tab w:val="left" w:pos="0"/>
          <w:tab w:val="left" w:pos="1418"/>
        </w:tabs>
        <w:spacing w:line="240" w:lineRule="auto"/>
        <w:ind w:left="0"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t xml:space="preserve">Счетная палата рекомендует Администрации города Оренбурга рассмотреть вопрос об укреплении </w:t>
      </w:r>
      <w:r w:rsidRPr="00A7368A">
        <w:rPr>
          <w:color w:val="000000" w:themeColor="text1"/>
          <w:szCs w:val="28"/>
          <w:lang w:eastAsia="ru-RU"/>
        </w:rPr>
        <w:t>в целях гражданской обороны запасов материально-технических, продовольственных, медицинских и иных средств.</w:t>
      </w:r>
    </w:p>
    <w:bookmarkEnd w:id="13"/>
    <w:p w14:paraId="4B1FFC30" w14:textId="4F7A7997" w:rsidR="00A83301" w:rsidRDefault="008C568F" w:rsidP="00A83301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left="0"/>
        <w:rPr>
          <w:szCs w:val="28"/>
        </w:rPr>
      </w:pPr>
      <w:r>
        <w:rPr>
          <w:szCs w:val="28"/>
        </w:rPr>
        <w:t>В</w:t>
      </w:r>
      <w:r w:rsidR="00A83301">
        <w:rPr>
          <w:szCs w:val="28"/>
        </w:rPr>
        <w:t xml:space="preserve"> заключении Счетная палата</w:t>
      </w:r>
      <w:r w:rsidR="0037156E">
        <w:rPr>
          <w:szCs w:val="28"/>
        </w:rPr>
        <w:t xml:space="preserve"> также</w:t>
      </w:r>
      <w:r w:rsidR="00A83301">
        <w:rPr>
          <w:szCs w:val="28"/>
        </w:rPr>
        <w:t xml:space="preserve"> обратила внимание на </w:t>
      </w:r>
      <w:r w:rsidR="00A83301" w:rsidRPr="0034145D">
        <w:rPr>
          <w:szCs w:val="28"/>
        </w:rPr>
        <w:t>необходим</w:t>
      </w:r>
      <w:r w:rsidR="00A83301">
        <w:rPr>
          <w:szCs w:val="28"/>
        </w:rPr>
        <w:t xml:space="preserve">ость Администрации города Оренбурга принятия мер по: </w:t>
      </w:r>
    </w:p>
    <w:p w14:paraId="06A7B1E7" w14:textId="77777777" w:rsidR="00A83301" w:rsidRDefault="00A83301" w:rsidP="00C93AFA">
      <w:pPr>
        <w:pStyle w:val="a4"/>
        <w:widowControl w:val="0"/>
        <w:numPr>
          <w:ilvl w:val="0"/>
          <w:numId w:val="2"/>
        </w:numPr>
        <w:tabs>
          <w:tab w:val="left" w:pos="0"/>
          <w:tab w:val="left" w:pos="142"/>
          <w:tab w:val="left" w:pos="1134"/>
        </w:tabs>
        <w:spacing w:line="240" w:lineRule="auto"/>
        <w:ind w:left="0" w:firstLine="709"/>
        <w:rPr>
          <w:szCs w:val="28"/>
        </w:rPr>
      </w:pPr>
      <w:r w:rsidRPr="00F366CB">
        <w:rPr>
          <w:szCs w:val="28"/>
        </w:rPr>
        <w:t>актуализ</w:t>
      </w:r>
      <w:r>
        <w:rPr>
          <w:szCs w:val="28"/>
        </w:rPr>
        <w:t xml:space="preserve">ации </w:t>
      </w:r>
      <w:r w:rsidRPr="00F366CB">
        <w:rPr>
          <w:szCs w:val="28"/>
        </w:rPr>
        <w:t>Поряд</w:t>
      </w:r>
      <w:r>
        <w:rPr>
          <w:szCs w:val="28"/>
        </w:rPr>
        <w:t>ка</w:t>
      </w:r>
      <w:r w:rsidRPr="00F366CB">
        <w:rPr>
          <w:szCs w:val="28"/>
        </w:rPr>
        <w:t xml:space="preserve"> №</w:t>
      </w:r>
      <w:r>
        <w:rPr>
          <w:szCs w:val="28"/>
        </w:rPr>
        <w:t xml:space="preserve"> </w:t>
      </w:r>
      <w:r w:rsidRPr="00F366CB">
        <w:rPr>
          <w:szCs w:val="28"/>
        </w:rPr>
        <w:t>1083-п с использованием Методических рекомендаций по разработке и реализации государственных программ субъектов и муниципальных программ, принятых в связи с переходом на новую систему управления (направлены письмом Министерства экономического развития РФ и Минфина России от 06.02.2023 № 3493-ПК/Д19и, 26-02-06/9321);</w:t>
      </w:r>
    </w:p>
    <w:p w14:paraId="14F1B9AA" w14:textId="7D731467" w:rsidR="00A83301" w:rsidRPr="001E3B9E" w:rsidRDefault="008C568F" w:rsidP="00C93AFA">
      <w:pPr>
        <w:pStyle w:val="a4"/>
        <w:widowControl w:val="0"/>
        <w:numPr>
          <w:ilvl w:val="0"/>
          <w:numId w:val="2"/>
        </w:numPr>
        <w:tabs>
          <w:tab w:val="left" w:pos="0"/>
          <w:tab w:val="left" w:pos="142"/>
          <w:tab w:val="left" w:pos="1134"/>
        </w:tabs>
        <w:spacing w:line="240" w:lineRule="auto"/>
        <w:ind w:left="0" w:firstLine="709"/>
        <w:rPr>
          <w:szCs w:val="28"/>
        </w:rPr>
      </w:pPr>
      <w:r>
        <w:rPr>
          <w:szCs w:val="28"/>
        </w:rPr>
        <w:t xml:space="preserve">уточнению Положения </w:t>
      </w:r>
      <w:r w:rsidRPr="006C7017">
        <w:rPr>
          <w:color w:val="000000" w:themeColor="text1"/>
          <w:szCs w:val="28"/>
          <w:lang w:eastAsia="ru-RU"/>
        </w:rPr>
        <w:t>об управлении по ГОЧС и ПБ</w:t>
      </w:r>
      <w:r w:rsidR="00A83301" w:rsidRPr="001E3B9E">
        <w:rPr>
          <w:szCs w:val="28"/>
        </w:rPr>
        <w:t>.</w:t>
      </w:r>
    </w:p>
    <w:p w14:paraId="564316B6" w14:textId="723C65F5" w:rsidR="004932C4" w:rsidRDefault="004932C4" w:rsidP="0034145D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left="0"/>
        <w:rPr>
          <w:szCs w:val="28"/>
        </w:rPr>
      </w:pPr>
      <w:r>
        <w:rPr>
          <w:szCs w:val="28"/>
        </w:rPr>
        <w:t xml:space="preserve">Результаты мероприятия рассмотрены на очередном заседании Коллегии Счетной палаты </w:t>
      </w:r>
      <w:r w:rsidR="008C568F">
        <w:rPr>
          <w:szCs w:val="28"/>
        </w:rPr>
        <w:t>04</w:t>
      </w:r>
      <w:r>
        <w:rPr>
          <w:szCs w:val="28"/>
        </w:rPr>
        <w:t>.</w:t>
      </w:r>
      <w:r w:rsidR="0079332D">
        <w:rPr>
          <w:szCs w:val="28"/>
        </w:rPr>
        <w:t>0</w:t>
      </w:r>
      <w:r w:rsidR="008C568F">
        <w:rPr>
          <w:szCs w:val="28"/>
        </w:rPr>
        <w:t>9</w:t>
      </w:r>
      <w:r w:rsidR="0079332D">
        <w:rPr>
          <w:szCs w:val="28"/>
        </w:rPr>
        <w:t>.202</w:t>
      </w:r>
      <w:r w:rsidR="001E3B9E">
        <w:rPr>
          <w:szCs w:val="28"/>
        </w:rPr>
        <w:t>5</w:t>
      </w:r>
      <w:r>
        <w:rPr>
          <w:szCs w:val="28"/>
        </w:rPr>
        <w:t>, на котором принято решение о направлении информации об итогах экспертизы в Оренбургский городской Совет и</w:t>
      </w:r>
      <w:r w:rsidR="008C568F">
        <w:rPr>
          <w:szCs w:val="28"/>
        </w:rPr>
        <w:t xml:space="preserve"> временно</w:t>
      </w:r>
      <w:r>
        <w:rPr>
          <w:szCs w:val="28"/>
        </w:rPr>
        <w:t xml:space="preserve"> </w:t>
      </w:r>
      <w:r w:rsidR="008C568F">
        <w:rPr>
          <w:szCs w:val="28"/>
        </w:rPr>
        <w:t>исполняющему полномочия</w:t>
      </w:r>
      <w:r w:rsidR="001E3B9E">
        <w:rPr>
          <w:szCs w:val="28"/>
        </w:rPr>
        <w:t xml:space="preserve"> </w:t>
      </w:r>
      <w:r>
        <w:rPr>
          <w:szCs w:val="28"/>
        </w:rPr>
        <w:t>Глав</w:t>
      </w:r>
      <w:r w:rsidR="001E3B9E">
        <w:rPr>
          <w:szCs w:val="28"/>
        </w:rPr>
        <w:t>ы</w:t>
      </w:r>
      <w:r>
        <w:rPr>
          <w:szCs w:val="28"/>
        </w:rPr>
        <w:t xml:space="preserve"> города Оренбурга. </w:t>
      </w:r>
      <w:r w:rsidR="001F1870">
        <w:rPr>
          <w:szCs w:val="28"/>
        </w:rPr>
        <w:t xml:space="preserve">Ответственному исполнителю муниципальной программы </w:t>
      </w:r>
      <w:r w:rsidR="00C03981">
        <w:rPr>
          <w:szCs w:val="28"/>
        </w:rPr>
        <w:t>у</w:t>
      </w:r>
      <w:r w:rsidR="008C568F">
        <w:rPr>
          <w:szCs w:val="28"/>
        </w:rPr>
        <w:t xml:space="preserve">правлению </w:t>
      </w:r>
      <w:bookmarkStart w:id="14" w:name="_Hlk207900929"/>
      <w:r w:rsidR="008C568F" w:rsidRPr="007802A7">
        <w:rPr>
          <w:szCs w:val="28"/>
        </w:rPr>
        <w:t>по гражданской обороне, чрезвычайным ситуациям и пожарной безопасности администрации города Оренбурга</w:t>
      </w:r>
      <w:bookmarkEnd w:id="14"/>
      <w:r w:rsidR="00AF5702">
        <w:rPr>
          <w:szCs w:val="28"/>
        </w:rPr>
        <w:t xml:space="preserve"> </w:t>
      </w:r>
      <w:r>
        <w:rPr>
          <w:szCs w:val="28"/>
        </w:rPr>
        <w:t>направ</w:t>
      </w:r>
      <w:r w:rsidR="00AF5702">
        <w:rPr>
          <w:szCs w:val="28"/>
        </w:rPr>
        <w:t>лено</w:t>
      </w:r>
      <w:r>
        <w:rPr>
          <w:szCs w:val="28"/>
        </w:rPr>
        <w:t xml:space="preserve"> заключение в целях устранения изложенных в нем замечаний.</w:t>
      </w:r>
    </w:p>
    <w:sectPr w:rsidR="004932C4" w:rsidSect="009F463F">
      <w:headerReference w:type="default" r:id="rId9"/>
      <w:footerReference w:type="default" r:id="rId10"/>
      <w:headerReference w:type="first" r:id="rId11"/>
      <w:footnotePr>
        <w:numRestart w:val="eachPage"/>
      </w:footnotePr>
      <w:pgSz w:w="11906" w:h="16838" w:code="9"/>
      <w:pgMar w:top="567" w:right="567" w:bottom="851" w:left="1134" w:header="510" w:footer="17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2E447" w14:textId="77777777" w:rsidR="00180F8D" w:rsidRDefault="00180F8D" w:rsidP="00920422">
      <w:pPr>
        <w:spacing w:line="240" w:lineRule="auto"/>
      </w:pPr>
      <w:r>
        <w:separator/>
      </w:r>
    </w:p>
  </w:endnote>
  <w:endnote w:type="continuationSeparator" w:id="0">
    <w:p w14:paraId="6D15EA1B" w14:textId="77777777" w:rsidR="00180F8D" w:rsidRDefault="00180F8D" w:rsidP="009204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A3A00" w14:textId="77777777" w:rsidR="002900D4" w:rsidRDefault="002900D4">
    <w:pPr>
      <w:pStyle w:val="a9"/>
      <w:jc w:val="right"/>
    </w:pPr>
  </w:p>
  <w:p w14:paraId="06AFC913" w14:textId="77777777" w:rsidR="002900D4" w:rsidRDefault="002900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28477" w14:textId="77777777" w:rsidR="00180F8D" w:rsidRDefault="00180F8D" w:rsidP="00920422">
      <w:pPr>
        <w:spacing w:line="240" w:lineRule="auto"/>
      </w:pPr>
      <w:r>
        <w:separator/>
      </w:r>
    </w:p>
  </w:footnote>
  <w:footnote w:type="continuationSeparator" w:id="0">
    <w:p w14:paraId="04C0F544" w14:textId="77777777" w:rsidR="00180F8D" w:rsidRDefault="00180F8D" w:rsidP="009204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3393031"/>
      <w:docPartObj>
        <w:docPartGallery w:val="Page Numbers (Top of Page)"/>
        <w:docPartUnique/>
      </w:docPartObj>
    </w:sdtPr>
    <w:sdtEndPr/>
    <w:sdtContent>
      <w:p w14:paraId="084A3AB6" w14:textId="6A72F7B6" w:rsidR="002900D4" w:rsidRDefault="002900D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F4F">
          <w:rPr>
            <w:noProof/>
          </w:rPr>
          <w:t>2</w:t>
        </w:r>
        <w:r>
          <w:fldChar w:fldCharType="end"/>
        </w:r>
      </w:p>
    </w:sdtContent>
  </w:sdt>
  <w:p w14:paraId="22BB06F3" w14:textId="77777777" w:rsidR="002900D4" w:rsidRDefault="002900D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B866A" w14:textId="2340B4E9" w:rsidR="002900D4" w:rsidRPr="00E362D9" w:rsidRDefault="002900D4" w:rsidP="00E362D9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BCC"/>
    <w:multiLevelType w:val="hybridMultilevel"/>
    <w:tmpl w:val="95B82CDA"/>
    <w:lvl w:ilvl="0" w:tplc="D72EB03A">
      <w:start w:val="1"/>
      <w:numFmt w:val="bullet"/>
      <w:lvlText w:val=""/>
      <w:lvlJc w:val="left"/>
      <w:pPr>
        <w:ind w:left="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3F20213"/>
    <w:multiLevelType w:val="hybridMultilevel"/>
    <w:tmpl w:val="DF52CAD6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095576"/>
    <w:multiLevelType w:val="hybridMultilevel"/>
    <w:tmpl w:val="C81C782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1641F6"/>
    <w:multiLevelType w:val="hybridMultilevel"/>
    <w:tmpl w:val="ABA6A73E"/>
    <w:lvl w:ilvl="0" w:tplc="47E6BA1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6A72A2"/>
    <w:multiLevelType w:val="hybridMultilevel"/>
    <w:tmpl w:val="23B2E06A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7B52BF"/>
    <w:multiLevelType w:val="hybridMultilevel"/>
    <w:tmpl w:val="3AECD164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30FB536B"/>
    <w:multiLevelType w:val="hybridMultilevel"/>
    <w:tmpl w:val="6A001CD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963474A"/>
    <w:multiLevelType w:val="hybridMultilevel"/>
    <w:tmpl w:val="DD14C2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576AF2"/>
    <w:multiLevelType w:val="hybridMultilevel"/>
    <w:tmpl w:val="02583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E0E31"/>
    <w:multiLevelType w:val="hybridMultilevel"/>
    <w:tmpl w:val="4328A41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D03321A"/>
    <w:multiLevelType w:val="hybridMultilevel"/>
    <w:tmpl w:val="9A5A1294"/>
    <w:lvl w:ilvl="0" w:tplc="03902C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ED96FAE"/>
    <w:multiLevelType w:val="hybridMultilevel"/>
    <w:tmpl w:val="78108596"/>
    <w:lvl w:ilvl="0" w:tplc="641889C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22272F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C68C9"/>
    <w:multiLevelType w:val="hybridMultilevel"/>
    <w:tmpl w:val="6A8600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C046F79"/>
    <w:multiLevelType w:val="hybridMultilevel"/>
    <w:tmpl w:val="90C43872"/>
    <w:lvl w:ilvl="0" w:tplc="A71429E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8"/>
  </w:num>
  <w:num w:numId="5">
    <w:abstractNumId w:val="10"/>
  </w:num>
  <w:num w:numId="6">
    <w:abstractNumId w:val="13"/>
  </w:num>
  <w:num w:numId="7">
    <w:abstractNumId w:val="4"/>
  </w:num>
  <w:num w:numId="8">
    <w:abstractNumId w:val="5"/>
  </w:num>
  <w:num w:numId="9">
    <w:abstractNumId w:val="12"/>
  </w:num>
  <w:num w:numId="10">
    <w:abstractNumId w:val="0"/>
  </w:num>
  <w:num w:numId="11">
    <w:abstractNumId w:val="1"/>
  </w:num>
  <w:num w:numId="12">
    <w:abstractNumId w:val="9"/>
  </w:num>
  <w:num w:numId="13">
    <w:abstractNumId w:val="2"/>
  </w:num>
  <w:num w:numId="1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B3B"/>
    <w:rsid w:val="00000C11"/>
    <w:rsid w:val="000010AD"/>
    <w:rsid w:val="00001329"/>
    <w:rsid w:val="00001426"/>
    <w:rsid w:val="0000158B"/>
    <w:rsid w:val="00002A09"/>
    <w:rsid w:val="00002CEB"/>
    <w:rsid w:val="00002DAF"/>
    <w:rsid w:val="00002E74"/>
    <w:rsid w:val="00003108"/>
    <w:rsid w:val="0000311E"/>
    <w:rsid w:val="00003881"/>
    <w:rsid w:val="00004770"/>
    <w:rsid w:val="000048C7"/>
    <w:rsid w:val="00004CD4"/>
    <w:rsid w:val="000051F8"/>
    <w:rsid w:val="00005F88"/>
    <w:rsid w:val="00006C68"/>
    <w:rsid w:val="00006CBD"/>
    <w:rsid w:val="0001015B"/>
    <w:rsid w:val="0001036A"/>
    <w:rsid w:val="0001059E"/>
    <w:rsid w:val="000107D6"/>
    <w:rsid w:val="00010AC8"/>
    <w:rsid w:val="000111A9"/>
    <w:rsid w:val="0001187B"/>
    <w:rsid w:val="000119CA"/>
    <w:rsid w:val="00011A1B"/>
    <w:rsid w:val="00012512"/>
    <w:rsid w:val="00012541"/>
    <w:rsid w:val="0001268E"/>
    <w:rsid w:val="0001299C"/>
    <w:rsid w:val="00012ABD"/>
    <w:rsid w:val="00012B0D"/>
    <w:rsid w:val="00012E19"/>
    <w:rsid w:val="00013243"/>
    <w:rsid w:val="000136F5"/>
    <w:rsid w:val="00013747"/>
    <w:rsid w:val="000138ED"/>
    <w:rsid w:val="000139F3"/>
    <w:rsid w:val="00013A5B"/>
    <w:rsid w:val="00014922"/>
    <w:rsid w:val="000151E9"/>
    <w:rsid w:val="00015E52"/>
    <w:rsid w:val="000162F9"/>
    <w:rsid w:val="00016A17"/>
    <w:rsid w:val="00016D1F"/>
    <w:rsid w:val="000172D8"/>
    <w:rsid w:val="0001758F"/>
    <w:rsid w:val="00017A82"/>
    <w:rsid w:val="00020052"/>
    <w:rsid w:val="00020078"/>
    <w:rsid w:val="000200CA"/>
    <w:rsid w:val="00020CA5"/>
    <w:rsid w:val="00020D19"/>
    <w:rsid w:val="00020DF9"/>
    <w:rsid w:val="00021582"/>
    <w:rsid w:val="00021E67"/>
    <w:rsid w:val="00021ED3"/>
    <w:rsid w:val="00021FDA"/>
    <w:rsid w:val="000226A1"/>
    <w:rsid w:val="00022939"/>
    <w:rsid w:val="00022A22"/>
    <w:rsid w:val="0002345C"/>
    <w:rsid w:val="00023547"/>
    <w:rsid w:val="000240BF"/>
    <w:rsid w:val="000246AA"/>
    <w:rsid w:val="000246E8"/>
    <w:rsid w:val="00024751"/>
    <w:rsid w:val="00024915"/>
    <w:rsid w:val="00024916"/>
    <w:rsid w:val="00024B45"/>
    <w:rsid w:val="00024C70"/>
    <w:rsid w:val="00024C92"/>
    <w:rsid w:val="000264FC"/>
    <w:rsid w:val="00027642"/>
    <w:rsid w:val="00027BBF"/>
    <w:rsid w:val="0003016F"/>
    <w:rsid w:val="00030371"/>
    <w:rsid w:val="000304DC"/>
    <w:rsid w:val="00030601"/>
    <w:rsid w:val="000309DF"/>
    <w:rsid w:val="00030EB5"/>
    <w:rsid w:val="00031572"/>
    <w:rsid w:val="000317ED"/>
    <w:rsid w:val="00031B00"/>
    <w:rsid w:val="00031C2F"/>
    <w:rsid w:val="000327C1"/>
    <w:rsid w:val="00032E46"/>
    <w:rsid w:val="00033144"/>
    <w:rsid w:val="0003351E"/>
    <w:rsid w:val="00033655"/>
    <w:rsid w:val="000355D2"/>
    <w:rsid w:val="00035D51"/>
    <w:rsid w:val="00035DDB"/>
    <w:rsid w:val="0003613D"/>
    <w:rsid w:val="000361DF"/>
    <w:rsid w:val="00036423"/>
    <w:rsid w:val="00036659"/>
    <w:rsid w:val="000366ED"/>
    <w:rsid w:val="000367CD"/>
    <w:rsid w:val="000367D2"/>
    <w:rsid w:val="00036B0C"/>
    <w:rsid w:val="00037193"/>
    <w:rsid w:val="00037878"/>
    <w:rsid w:val="000400AD"/>
    <w:rsid w:val="00040175"/>
    <w:rsid w:val="000407C4"/>
    <w:rsid w:val="00040DFC"/>
    <w:rsid w:val="000410CB"/>
    <w:rsid w:val="00041B3B"/>
    <w:rsid w:val="00041B65"/>
    <w:rsid w:val="00041D0A"/>
    <w:rsid w:val="000422A2"/>
    <w:rsid w:val="000429A7"/>
    <w:rsid w:val="00042B6F"/>
    <w:rsid w:val="000435D5"/>
    <w:rsid w:val="00043644"/>
    <w:rsid w:val="00043A8E"/>
    <w:rsid w:val="00044282"/>
    <w:rsid w:val="000445E5"/>
    <w:rsid w:val="00044676"/>
    <w:rsid w:val="000449F5"/>
    <w:rsid w:val="00044ED7"/>
    <w:rsid w:val="000452A8"/>
    <w:rsid w:val="000455FF"/>
    <w:rsid w:val="00046357"/>
    <w:rsid w:val="00046AC8"/>
    <w:rsid w:val="00046C31"/>
    <w:rsid w:val="00046EA1"/>
    <w:rsid w:val="00046EBA"/>
    <w:rsid w:val="00047017"/>
    <w:rsid w:val="0004756F"/>
    <w:rsid w:val="00050365"/>
    <w:rsid w:val="00050522"/>
    <w:rsid w:val="000505C5"/>
    <w:rsid w:val="000508AB"/>
    <w:rsid w:val="00050C60"/>
    <w:rsid w:val="000519E8"/>
    <w:rsid w:val="00051EF2"/>
    <w:rsid w:val="000520AA"/>
    <w:rsid w:val="000523B7"/>
    <w:rsid w:val="00052FDD"/>
    <w:rsid w:val="00053123"/>
    <w:rsid w:val="000535B6"/>
    <w:rsid w:val="0005409C"/>
    <w:rsid w:val="000540CC"/>
    <w:rsid w:val="00054C8E"/>
    <w:rsid w:val="00054D20"/>
    <w:rsid w:val="00054EDA"/>
    <w:rsid w:val="00055120"/>
    <w:rsid w:val="0005587D"/>
    <w:rsid w:val="00055914"/>
    <w:rsid w:val="00055EF3"/>
    <w:rsid w:val="00055FD6"/>
    <w:rsid w:val="00056027"/>
    <w:rsid w:val="000563E6"/>
    <w:rsid w:val="00056483"/>
    <w:rsid w:val="00056E6F"/>
    <w:rsid w:val="0006006A"/>
    <w:rsid w:val="000605EA"/>
    <w:rsid w:val="000606A5"/>
    <w:rsid w:val="0006082E"/>
    <w:rsid w:val="00060F9B"/>
    <w:rsid w:val="000615D3"/>
    <w:rsid w:val="0006184F"/>
    <w:rsid w:val="00061A7C"/>
    <w:rsid w:val="00062732"/>
    <w:rsid w:val="00062A8D"/>
    <w:rsid w:val="00062BD4"/>
    <w:rsid w:val="00062D21"/>
    <w:rsid w:val="00062FD9"/>
    <w:rsid w:val="00063B26"/>
    <w:rsid w:val="00063CAF"/>
    <w:rsid w:val="00063D68"/>
    <w:rsid w:val="00063F6D"/>
    <w:rsid w:val="0006429E"/>
    <w:rsid w:val="0006506F"/>
    <w:rsid w:val="00066060"/>
    <w:rsid w:val="000663F4"/>
    <w:rsid w:val="000665B9"/>
    <w:rsid w:val="00066712"/>
    <w:rsid w:val="000667D8"/>
    <w:rsid w:val="00066928"/>
    <w:rsid w:val="000669A6"/>
    <w:rsid w:val="00066ACF"/>
    <w:rsid w:val="00066C32"/>
    <w:rsid w:val="0006724D"/>
    <w:rsid w:val="000672DE"/>
    <w:rsid w:val="000674AB"/>
    <w:rsid w:val="000676F2"/>
    <w:rsid w:val="00067BC6"/>
    <w:rsid w:val="00070A69"/>
    <w:rsid w:val="00070BEF"/>
    <w:rsid w:val="00070D5F"/>
    <w:rsid w:val="00070E8E"/>
    <w:rsid w:val="00071835"/>
    <w:rsid w:val="00071D8F"/>
    <w:rsid w:val="00071F2D"/>
    <w:rsid w:val="0007209A"/>
    <w:rsid w:val="00072153"/>
    <w:rsid w:val="000725E8"/>
    <w:rsid w:val="000728FD"/>
    <w:rsid w:val="00072F6D"/>
    <w:rsid w:val="000744C4"/>
    <w:rsid w:val="000748B9"/>
    <w:rsid w:val="00074C32"/>
    <w:rsid w:val="000751CF"/>
    <w:rsid w:val="0007589A"/>
    <w:rsid w:val="000758B7"/>
    <w:rsid w:val="00075A9F"/>
    <w:rsid w:val="00075AC2"/>
    <w:rsid w:val="00075F28"/>
    <w:rsid w:val="000763D7"/>
    <w:rsid w:val="0007670D"/>
    <w:rsid w:val="000767B4"/>
    <w:rsid w:val="00076CB3"/>
    <w:rsid w:val="0007741B"/>
    <w:rsid w:val="000775CE"/>
    <w:rsid w:val="0007792B"/>
    <w:rsid w:val="00077D62"/>
    <w:rsid w:val="00077F35"/>
    <w:rsid w:val="000804FB"/>
    <w:rsid w:val="00080DA4"/>
    <w:rsid w:val="00081F87"/>
    <w:rsid w:val="00082038"/>
    <w:rsid w:val="000820E7"/>
    <w:rsid w:val="00082496"/>
    <w:rsid w:val="00082781"/>
    <w:rsid w:val="000827E3"/>
    <w:rsid w:val="00082949"/>
    <w:rsid w:val="00082D81"/>
    <w:rsid w:val="00083394"/>
    <w:rsid w:val="0008389E"/>
    <w:rsid w:val="000844D6"/>
    <w:rsid w:val="00084511"/>
    <w:rsid w:val="0008469C"/>
    <w:rsid w:val="00084924"/>
    <w:rsid w:val="00084EBB"/>
    <w:rsid w:val="00085466"/>
    <w:rsid w:val="000859B6"/>
    <w:rsid w:val="00085A6A"/>
    <w:rsid w:val="00085E8C"/>
    <w:rsid w:val="0008673E"/>
    <w:rsid w:val="00086816"/>
    <w:rsid w:val="00086BD1"/>
    <w:rsid w:val="0008767B"/>
    <w:rsid w:val="00090019"/>
    <w:rsid w:val="0009044B"/>
    <w:rsid w:val="000906DF"/>
    <w:rsid w:val="0009189A"/>
    <w:rsid w:val="00091DDB"/>
    <w:rsid w:val="00092400"/>
    <w:rsid w:val="000924DB"/>
    <w:rsid w:val="00093202"/>
    <w:rsid w:val="00094053"/>
    <w:rsid w:val="000943C4"/>
    <w:rsid w:val="00094663"/>
    <w:rsid w:val="00094909"/>
    <w:rsid w:val="00094A2A"/>
    <w:rsid w:val="0009500C"/>
    <w:rsid w:val="00096100"/>
    <w:rsid w:val="0009719A"/>
    <w:rsid w:val="00097A06"/>
    <w:rsid w:val="000A068D"/>
    <w:rsid w:val="000A080A"/>
    <w:rsid w:val="000A0B46"/>
    <w:rsid w:val="000A184B"/>
    <w:rsid w:val="000A20F1"/>
    <w:rsid w:val="000A212C"/>
    <w:rsid w:val="000A4452"/>
    <w:rsid w:val="000A45B5"/>
    <w:rsid w:val="000A4C5A"/>
    <w:rsid w:val="000A4F08"/>
    <w:rsid w:val="000A5720"/>
    <w:rsid w:val="000A5E69"/>
    <w:rsid w:val="000A5EDA"/>
    <w:rsid w:val="000A6091"/>
    <w:rsid w:val="000A695D"/>
    <w:rsid w:val="000A6FC0"/>
    <w:rsid w:val="000A7C1E"/>
    <w:rsid w:val="000A7CAA"/>
    <w:rsid w:val="000B0305"/>
    <w:rsid w:val="000B04AD"/>
    <w:rsid w:val="000B0878"/>
    <w:rsid w:val="000B0EC4"/>
    <w:rsid w:val="000B0EE5"/>
    <w:rsid w:val="000B23A8"/>
    <w:rsid w:val="000B2C02"/>
    <w:rsid w:val="000B2D96"/>
    <w:rsid w:val="000B39C7"/>
    <w:rsid w:val="000B3F47"/>
    <w:rsid w:val="000B4AEB"/>
    <w:rsid w:val="000B5057"/>
    <w:rsid w:val="000B509F"/>
    <w:rsid w:val="000B5A6D"/>
    <w:rsid w:val="000B5D47"/>
    <w:rsid w:val="000B5DF9"/>
    <w:rsid w:val="000B6A7C"/>
    <w:rsid w:val="000B74F1"/>
    <w:rsid w:val="000B7816"/>
    <w:rsid w:val="000C0B40"/>
    <w:rsid w:val="000C135B"/>
    <w:rsid w:val="000C170B"/>
    <w:rsid w:val="000C2201"/>
    <w:rsid w:val="000C29DF"/>
    <w:rsid w:val="000C2B85"/>
    <w:rsid w:val="000C2C6D"/>
    <w:rsid w:val="000C39A8"/>
    <w:rsid w:val="000C3BCE"/>
    <w:rsid w:val="000C3C50"/>
    <w:rsid w:val="000C456F"/>
    <w:rsid w:val="000C4688"/>
    <w:rsid w:val="000C4CAF"/>
    <w:rsid w:val="000C4ED0"/>
    <w:rsid w:val="000C4F91"/>
    <w:rsid w:val="000C502C"/>
    <w:rsid w:val="000C560D"/>
    <w:rsid w:val="000C5697"/>
    <w:rsid w:val="000C5909"/>
    <w:rsid w:val="000C5992"/>
    <w:rsid w:val="000C5A5C"/>
    <w:rsid w:val="000C5F76"/>
    <w:rsid w:val="000C60F6"/>
    <w:rsid w:val="000C657B"/>
    <w:rsid w:val="000C6A35"/>
    <w:rsid w:val="000C6C66"/>
    <w:rsid w:val="000C6D53"/>
    <w:rsid w:val="000C74FB"/>
    <w:rsid w:val="000C7A87"/>
    <w:rsid w:val="000C7F72"/>
    <w:rsid w:val="000D0424"/>
    <w:rsid w:val="000D092A"/>
    <w:rsid w:val="000D0C36"/>
    <w:rsid w:val="000D1153"/>
    <w:rsid w:val="000D159F"/>
    <w:rsid w:val="000D1818"/>
    <w:rsid w:val="000D18C3"/>
    <w:rsid w:val="000D19E2"/>
    <w:rsid w:val="000D221A"/>
    <w:rsid w:val="000D2998"/>
    <w:rsid w:val="000D2A6C"/>
    <w:rsid w:val="000D2D51"/>
    <w:rsid w:val="000D3274"/>
    <w:rsid w:val="000D3E42"/>
    <w:rsid w:val="000D3FA0"/>
    <w:rsid w:val="000D4022"/>
    <w:rsid w:val="000D44B6"/>
    <w:rsid w:val="000D4E61"/>
    <w:rsid w:val="000D602C"/>
    <w:rsid w:val="000D6A31"/>
    <w:rsid w:val="000D6F5D"/>
    <w:rsid w:val="000D720F"/>
    <w:rsid w:val="000D726A"/>
    <w:rsid w:val="000D79BF"/>
    <w:rsid w:val="000E0FC5"/>
    <w:rsid w:val="000E1375"/>
    <w:rsid w:val="000E1894"/>
    <w:rsid w:val="000E1F52"/>
    <w:rsid w:val="000E2752"/>
    <w:rsid w:val="000E2F9C"/>
    <w:rsid w:val="000E2FAE"/>
    <w:rsid w:val="000E306E"/>
    <w:rsid w:val="000E3123"/>
    <w:rsid w:val="000E31D8"/>
    <w:rsid w:val="000E3691"/>
    <w:rsid w:val="000E3777"/>
    <w:rsid w:val="000E414F"/>
    <w:rsid w:val="000E4889"/>
    <w:rsid w:val="000E4B7E"/>
    <w:rsid w:val="000E4D41"/>
    <w:rsid w:val="000E5245"/>
    <w:rsid w:val="000E5662"/>
    <w:rsid w:val="000E580F"/>
    <w:rsid w:val="000E65AA"/>
    <w:rsid w:val="000E696B"/>
    <w:rsid w:val="000E6B32"/>
    <w:rsid w:val="000E76A1"/>
    <w:rsid w:val="000E7918"/>
    <w:rsid w:val="000F0342"/>
    <w:rsid w:val="000F04D3"/>
    <w:rsid w:val="000F054A"/>
    <w:rsid w:val="000F0778"/>
    <w:rsid w:val="000F0838"/>
    <w:rsid w:val="000F0926"/>
    <w:rsid w:val="000F09A6"/>
    <w:rsid w:val="000F0A11"/>
    <w:rsid w:val="000F183F"/>
    <w:rsid w:val="000F2040"/>
    <w:rsid w:val="000F2894"/>
    <w:rsid w:val="000F2EA0"/>
    <w:rsid w:val="000F3131"/>
    <w:rsid w:val="000F3857"/>
    <w:rsid w:val="000F3C78"/>
    <w:rsid w:val="000F3E82"/>
    <w:rsid w:val="000F420A"/>
    <w:rsid w:val="000F4354"/>
    <w:rsid w:val="000F4680"/>
    <w:rsid w:val="000F4733"/>
    <w:rsid w:val="000F4F60"/>
    <w:rsid w:val="000F4F7E"/>
    <w:rsid w:val="000F4FF6"/>
    <w:rsid w:val="000F5515"/>
    <w:rsid w:val="000F553C"/>
    <w:rsid w:val="000F55AF"/>
    <w:rsid w:val="000F5686"/>
    <w:rsid w:val="000F5B1C"/>
    <w:rsid w:val="000F5C27"/>
    <w:rsid w:val="000F5D19"/>
    <w:rsid w:val="000F5DF5"/>
    <w:rsid w:val="000F682D"/>
    <w:rsid w:val="000F6B28"/>
    <w:rsid w:val="000F6D0B"/>
    <w:rsid w:val="000F7114"/>
    <w:rsid w:val="000F7357"/>
    <w:rsid w:val="000F73D9"/>
    <w:rsid w:val="000F7DBC"/>
    <w:rsid w:val="00100544"/>
    <w:rsid w:val="001009DA"/>
    <w:rsid w:val="00100F3C"/>
    <w:rsid w:val="001015F1"/>
    <w:rsid w:val="0010287F"/>
    <w:rsid w:val="00102935"/>
    <w:rsid w:val="00102E51"/>
    <w:rsid w:val="00103771"/>
    <w:rsid w:val="00103D8C"/>
    <w:rsid w:val="00105367"/>
    <w:rsid w:val="00105F78"/>
    <w:rsid w:val="001060C3"/>
    <w:rsid w:val="001064B6"/>
    <w:rsid w:val="0010677D"/>
    <w:rsid w:val="00106B6F"/>
    <w:rsid w:val="00106C92"/>
    <w:rsid w:val="0010720C"/>
    <w:rsid w:val="00107594"/>
    <w:rsid w:val="001077F3"/>
    <w:rsid w:val="00107DF3"/>
    <w:rsid w:val="0011032C"/>
    <w:rsid w:val="0011066B"/>
    <w:rsid w:val="00110685"/>
    <w:rsid w:val="0011094F"/>
    <w:rsid w:val="001109D3"/>
    <w:rsid w:val="00110A38"/>
    <w:rsid w:val="00110C40"/>
    <w:rsid w:val="00110E2E"/>
    <w:rsid w:val="0011101E"/>
    <w:rsid w:val="001114A9"/>
    <w:rsid w:val="001119C2"/>
    <w:rsid w:val="00111AC7"/>
    <w:rsid w:val="00111BD5"/>
    <w:rsid w:val="0011202D"/>
    <w:rsid w:val="00112940"/>
    <w:rsid w:val="0011309B"/>
    <w:rsid w:val="00113673"/>
    <w:rsid w:val="00113F90"/>
    <w:rsid w:val="00114018"/>
    <w:rsid w:val="00114190"/>
    <w:rsid w:val="00114579"/>
    <w:rsid w:val="001147C7"/>
    <w:rsid w:val="0011487B"/>
    <w:rsid w:val="001148F8"/>
    <w:rsid w:val="0011494C"/>
    <w:rsid w:val="00115061"/>
    <w:rsid w:val="001161F9"/>
    <w:rsid w:val="00116755"/>
    <w:rsid w:val="00116792"/>
    <w:rsid w:val="0011704E"/>
    <w:rsid w:val="00117C1D"/>
    <w:rsid w:val="00117D0A"/>
    <w:rsid w:val="00120059"/>
    <w:rsid w:val="00120B9C"/>
    <w:rsid w:val="0012104F"/>
    <w:rsid w:val="001213C0"/>
    <w:rsid w:val="001216D1"/>
    <w:rsid w:val="00121D4C"/>
    <w:rsid w:val="00121F79"/>
    <w:rsid w:val="0012229A"/>
    <w:rsid w:val="00122874"/>
    <w:rsid w:val="001228F3"/>
    <w:rsid w:val="00122E93"/>
    <w:rsid w:val="00122EF6"/>
    <w:rsid w:val="00123001"/>
    <w:rsid w:val="0012316C"/>
    <w:rsid w:val="0012357B"/>
    <w:rsid w:val="00123A9A"/>
    <w:rsid w:val="00123C8B"/>
    <w:rsid w:val="0012416E"/>
    <w:rsid w:val="00124393"/>
    <w:rsid w:val="00124442"/>
    <w:rsid w:val="0012474A"/>
    <w:rsid w:val="00124A43"/>
    <w:rsid w:val="00124E74"/>
    <w:rsid w:val="00124E8B"/>
    <w:rsid w:val="00125B1D"/>
    <w:rsid w:val="00125FF9"/>
    <w:rsid w:val="0012681B"/>
    <w:rsid w:val="00126985"/>
    <w:rsid w:val="00126C42"/>
    <w:rsid w:val="00127A43"/>
    <w:rsid w:val="00127BAA"/>
    <w:rsid w:val="00127F41"/>
    <w:rsid w:val="00130006"/>
    <w:rsid w:val="0013030D"/>
    <w:rsid w:val="00130312"/>
    <w:rsid w:val="00131221"/>
    <w:rsid w:val="001312FA"/>
    <w:rsid w:val="0013156F"/>
    <w:rsid w:val="0013164E"/>
    <w:rsid w:val="00131EEA"/>
    <w:rsid w:val="00132218"/>
    <w:rsid w:val="0013255B"/>
    <w:rsid w:val="001326E5"/>
    <w:rsid w:val="001329C3"/>
    <w:rsid w:val="00132DD3"/>
    <w:rsid w:val="00132DFD"/>
    <w:rsid w:val="00133260"/>
    <w:rsid w:val="00133702"/>
    <w:rsid w:val="001337A2"/>
    <w:rsid w:val="00134109"/>
    <w:rsid w:val="0013417D"/>
    <w:rsid w:val="001341AF"/>
    <w:rsid w:val="00134BC0"/>
    <w:rsid w:val="0013506E"/>
    <w:rsid w:val="0013548C"/>
    <w:rsid w:val="00135AA3"/>
    <w:rsid w:val="00136A12"/>
    <w:rsid w:val="00136C00"/>
    <w:rsid w:val="00136D06"/>
    <w:rsid w:val="00137562"/>
    <w:rsid w:val="0013786F"/>
    <w:rsid w:val="00137F11"/>
    <w:rsid w:val="0014004D"/>
    <w:rsid w:val="00140264"/>
    <w:rsid w:val="00140595"/>
    <w:rsid w:val="00140CB0"/>
    <w:rsid w:val="00140D1F"/>
    <w:rsid w:val="001410F4"/>
    <w:rsid w:val="0014119B"/>
    <w:rsid w:val="0014135A"/>
    <w:rsid w:val="001417FD"/>
    <w:rsid w:val="00141A44"/>
    <w:rsid w:val="00141B9E"/>
    <w:rsid w:val="001420CA"/>
    <w:rsid w:val="001428C5"/>
    <w:rsid w:val="0014299B"/>
    <w:rsid w:val="00142A9F"/>
    <w:rsid w:val="00142FFC"/>
    <w:rsid w:val="00143C82"/>
    <w:rsid w:val="00144840"/>
    <w:rsid w:val="001449BE"/>
    <w:rsid w:val="001450D9"/>
    <w:rsid w:val="001450E5"/>
    <w:rsid w:val="00146558"/>
    <w:rsid w:val="001466C5"/>
    <w:rsid w:val="001468B2"/>
    <w:rsid w:val="001469CD"/>
    <w:rsid w:val="00146A54"/>
    <w:rsid w:val="00147274"/>
    <w:rsid w:val="0014788C"/>
    <w:rsid w:val="001478C6"/>
    <w:rsid w:val="0014799E"/>
    <w:rsid w:val="0015020E"/>
    <w:rsid w:val="0015039C"/>
    <w:rsid w:val="00150879"/>
    <w:rsid w:val="00150C1A"/>
    <w:rsid w:val="00150CE3"/>
    <w:rsid w:val="001517FC"/>
    <w:rsid w:val="00151AD8"/>
    <w:rsid w:val="00152D82"/>
    <w:rsid w:val="001536C2"/>
    <w:rsid w:val="00153799"/>
    <w:rsid w:val="001537EA"/>
    <w:rsid w:val="00153A34"/>
    <w:rsid w:val="00153ACE"/>
    <w:rsid w:val="00153FDE"/>
    <w:rsid w:val="00154730"/>
    <w:rsid w:val="0015479A"/>
    <w:rsid w:val="00154940"/>
    <w:rsid w:val="00154E49"/>
    <w:rsid w:val="00154EA8"/>
    <w:rsid w:val="00154F9D"/>
    <w:rsid w:val="001556F6"/>
    <w:rsid w:val="00155BCD"/>
    <w:rsid w:val="00155F6B"/>
    <w:rsid w:val="001563A4"/>
    <w:rsid w:val="001566FB"/>
    <w:rsid w:val="0015776F"/>
    <w:rsid w:val="00157B38"/>
    <w:rsid w:val="00157C2D"/>
    <w:rsid w:val="00157E95"/>
    <w:rsid w:val="0016056A"/>
    <w:rsid w:val="0016130F"/>
    <w:rsid w:val="00161318"/>
    <w:rsid w:val="00161AB3"/>
    <w:rsid w:val="00161AFC"/>
    <w:rsid w:val="00161D27"/>
    <w:rsid w:val="00162D66"/>
    <w:rsid w:val="0016353C"/>
    <w:rsid w:val="00163D0B"/>
    <w:rsid w:val="00165250"/>
    <w:rsid w:val="001653C9"/>
    <w:rsid w:val="00165678"/>
    <w:rsid w:val="00165AEF"/>
    <w:rsid w:val="00165BB2"/>
    <w:rsid w:val="00165C04"/>
    <w:rsid w:val="00165CBA"/>
    <w:rsid w:val="001661F5"/>
    <w:rsid w:val="00166C05"/>
    <w:rsid w:val="00166FF5"/>
    <w:rsid w:val="0016769C"/>
    <w:rsid w:val="001706CA"/>
    <w:rsid w:val="00171217"/>
    <w:rsid w:val="00171767"/>
    <w:rsid w:val="00171768"/>
    <w:rsid w:val="00171FF8"/>
    <w:rsid w:val="00172C67"/>
    <w:rsid w:val="00172CA9"/>
    <w:rsid w:val="00173295"/>
    <w:rsid w:val="00173368"/>
    <w:rsid w:val="0017344C"/>
    <w:rsid w:val="00173646"/>
    <w:rsid w:val="001736C1"/>
    <w:rsid w:val="00173763"/>
    <w:rsid w:val="00173EAF"/>
    <w:rsid w:val="00173FF5"/>
    <w:rsid w:val="001741AB"/>
    <w:rsid w:val="0017450C"/>
    <w:rsid w:val="00174BA1"/>
    <w:rsid w:val="00174FAA"/>
    <w:rsid w:val="001750A3"/>
    <w:rsid w:val="001753AE"/>
    <w:rsid w:val="00175883"/>
    <w:rsid w:val="00175915"/>
    <w:rsid w:val="00175A27"/>
    <w:rsid w:val="00175CBA"/>
    <w:rsid w:val="001762F3"/>
    <w:rsid w:val="00176335"/>
    <w:rsid w:val="00177882"/>
    <w:rsid w:val="00177893"/>
    <w:rsid w:val="00177A06"/>
    <w:rsid w:val="00177B62"/>
    <w:rsid w:val="00177D12"/>
    <w:rsid w:val="0018002F"/>
    <w:rsid w:val="001802A3"/>
    <w:rsid w:val="00180B2D"/>
    <w:rsid w:val="00180F8D"/>
    <w:rsid w:val="0018121E"/>
    <w:rsid w:val="0018143A"/>
    <w:rsid w:val="0018175D"/>
    <w:rsid w:val="00181CE2"/>
    <w:rsid w:val="00181F7E"/>
    <w:rsid w:val="001831D1"/>
    <w:rsid w:val="00183FAC"/>
    <w:rsid w:val="0018421C"/>
    <w:rsid w:val="00184C5E"/>
    <w:rsid w:val="00185DCF"/>
    <w:rsid w:val="00185E15"/>
    <w:rsid w:val="00186821"/>
    <w:rsid w:val="001871E3"/>
    <w:rsid w:val="001872D5"/>
    <w:rsid w:val="001874CC"/>
    <w:rsid w:val="001875CF"/>
    <w:rsid w:val="00187927"/>
    <w:rsid w:val="00187A3A"/>
    <w:rsid w:val="00187C4C"/>
    <w:rsid w:val="00187DCA"/>
    <w:rsid w:val="001902A4"/>
    <w:rsid w:val="001904A2"/>
    <w:rsid w:val="001909E7"/>
    <w:rsid w:val="00190BFA"/>
    <w:rsid w:val="00191017"/>
    <w:rsid w:val="0019199E"/>
    <w:rsid w:val="00191A9D"/>
    <w:rsid w:val="00191CCC"/>
    <w:rsid w:val="00191F29"/>
    <w:rsid w:val="001923A8"/>
    <w:rsid w:val="00192701"/>
    <w:rsid w:val="00192BCC"/>
    <w:rsid w:val="00193619"/>
    <w:rsid w:val="00193AA5"/>
    <w:rsid w:val="001943B7"/>
    <w:rsid w:val="00194C01"/>
    <w:rsid w:val="001951EF"/>
    <w:rsid w:val="00195B58"/>
    <w:rsid w:val="00196E7F"/>
    <w:rsid w:val="00197168"/>
    <w:rsid w:val="00197915"/>
    <w:rsid w:val="001A11B2"/>
    <w:rsid w:val="001A166B"/>
    <w:rsid w:val="001A2435"/>
    <w:rsid w:val="001A3659"/>
    <w:rsid w:val="001A3965"/>
    <w:rsid w:val="001A3E45"/>
    <w:rsid w:val="001A4532"/>
    <w:rsid w:val="001A458A"/>
    <w:rsid w:val="001A4A85"/>
    <w:rsid w:val="001A4B53"/>
    <w:rsid w:val="001A5082"/>
    <w:rsid w:val="001A5BDF"/>
    <w:rsid w:val="001A5C4F"/>
    <w:rsid w:val="001A6210"/>
    <w:rsid w:val="001A6429"/>
    <w:rsid w:val="001A652D"/>
    <w:rsid w:val="001A6895"/>
    <w:rsid w:val="001A691D"/>
    <w:rsid w:val="001A6FF6"/>
    <w:rsid w:val="001A74DF"/>
    <w:rsid w:val="001A7A2A"/>
    <w:rsid w:val="001B02F9"/>
    <w:rsid w:val="001B060F"/>
    <w:rsid w:val="001B0908"/>
    <w:rsid w:val="001B18B9"/>
    <w:rsid w:val="001B232A"/>
    <w:rsid w:val="001B2384"/>
    <w:rsid w:val="001B2A9A"/>
    <w:rsid w:val="001B2F88"/>
    <w:rsid w:val="001B322B"/>
    <w:rsid w:val="001B350F"/>
    <w:rsid w:val="001B3D72"/>
    <w:rsid w:val="001B43AF"/>
    <w:rsid w:val="001B442E"/>
    <w:rsid w:val="001B59A2"/>
    <w:rsid w:val="001B5D75"/>
    <w:rsid w:val="001B600F"/>
    <w:rsid w:val="001B6387"/>
    <w:rsid w:val="001B6A37"/>
    <w:rsid w:val="001B75E2"/>
    <w:rsid w:val="001B7809"/>
    <w:rsid w:val="001C0102"/>
    <w:rsid w:val="001C0B15"/>
    <w:rsid w:val="001C0DF8"/>
    <w:rsid w:val="001C195D"/>
    <w:rsid w:val="001C1961"/>
    <w:rsid w:val="001C23F1"/>
    <w:rsid w:val="001C28F4"/>
    <w:rsid w:val="001C34F0"/>
    <w:rsid w:val="001C3509"/>
    <w:rsid w:val="001C37D3"/>
    <w:rsid w:val="001C3F1C"/>
    <w:rsid w:val="001C44C8"/>
    <w:rsid w:val="001C44C9"/>
    <w:rsid w:val="001C5942"/>
    <w:rsid w:val="001C631E"/>
    <w:rsid w:val="001C6594"/>
    <w:rsid w:val="001C6704"/>
    <w:rsid w:val="001C6B97"/>
    <w:rsid w:val="001C7E83"/>
    <w:rsid w:val="001D029C"/>
    <w:rsid w:val="001D055D"/>
    <w:rsid w:val="001D0E3D"/>
    <w:rsid w:val="001D2044"/>
    <w:rsid w:val="001D2843"/>
    <w:rsid w:val="001D2B91"/>
    <w:rsid w:val="001D3462"/>
    <w:rsid w:val="001D3D63"/>
    <w:rsid w:val="001D424B"/>
    <w:rsid w:val="001D4746"/>
    <w:rsid w:val="001D4756"/>
    <w:rsid w:val="001D47D6"/>
    <w:rsid w:val="001D4C47"/>
    <w:rsid w:val="001D51A4"/>
    <w:rsid w:val="001D53C8"/>
    <w:rsid w:val="001D57BE"/>
    <w:rsid w:val="001D65F0"/>
    <w:rsid w:val="001D68BB"/>
    <w:rsid w:val="001D7562"/>
    <w:rsid w:val="001D79B3"/>
    <w:rsid w:val="001D79B4"/>
    <w:rsid w:val="001E0084"/>
    <w:rsid w:val="001E053A"/>
    <w:rsid w:val="001E0C90"/>
    <w:rsid w:val="001E1633"/>
    <w:rsid w:val="001E232E"/>
    <w:rsid w:val="001E23B9"/>
    <w:rsid w:val="001E254B"/>
    <w:rsid w:val="001E2790"/>
    <w:rsid w:val="001E2AD6"/>
    <w:rsid w:val="001E2FA2"/>
    <w:rsid w:val="001E3109"/>
    <w:rsid w:val="001E31AE"/>
    <w:rsid w:val="001E37C6"/>
    <w:rsid w:val="001E39D9"/>
    <w:rsid w:val="001E3B9E"/>
    <w:rsid w:val="001E4794"/>
    <w:rsid w:val="001E47EA"/>
    <w:rsid w:val="001E4B3D"/>
    <w:rsid w:val="001E5253"/>
    <w:rsid w:val="001E54DF"/>
    <w:rsid w:val="001E56B8"/>
    <w:rsid w:val="001E5A59"/>
    <w:rsid w:val="001E5AF4"/>
    <w:rsid w:val="001E5BD6"/>
    <w:rsid w:val="001E5E1D"/>
    <w:rsid w:val="001E6AA8"/>
    <w:rsid w:val="001E6D41"/>
    <w:rsid w:val="001E7630"/>
    <w:rsid w:val="001E778C"/>
    <w:rsid w:val="001E7998"/>
    <w:rsid w:val="001F0DC4"/>
    <w:rsid w:val="001F1870"/>
    <w:rsid w:val="001F378F"/>
    <w:rsid w:val="001F3CC0"/>
    <w:rsid w:val="001F3E8E"/>
    <w:rsid w:val="001F48FF"/>
    <w:rsid w:val="001F4E7D"/>
    <w:rsid w:val="001F5408"/>
    <w:rsid w:val="001F5613"/>
    <w:rsid w:val="001F5ABD"/>
    <w:rsid w:val="001F5D65"/>
    <w:rsid w:val="001F5DCA"/>
    <w:rsid w:val="001F64A2"/>
    <w:rsid w:val="001F675C"/>
    <w:rsid w:val="001F6B8A"/>
    <w:rsid w:val="001F6ED4"/>
    <w:rsid w:val="00200E66"/>
    <w:rsid w:val="00200EF3"/>
    <w:rsid w:val="00200FB0"/>
    <w:rsid w:val="00200FCB"/>
    <w:rsid w:val="00201C5C"/>
    <w:rsid w:val="00201E6A"/>
    <w:rsid w:val="0020251D"/>
    <w:rsid w:val="002028EA"/>
    <w:rsid w:val="00202C43"/>
    <w:rsid w:val="00202CC1"/>
    <w:rsid w:val="002034FB"/>
    <w:rsid w:val="002034FE"/>
    <w:rsid w:val="00204641"/>
    <w:rsid w:val="002046F6"/>
    <w:rsid w:val="0020561B"/>
    <w:rsid w:val="0020602E"/>
    <w:rsid w:val="0020691E"/>
    <w:rsid w:val="00207085"/>
    <w:rsid w:val="002071A8"/>
    <w:rsid w:val="00207B15"/>
    <w:rsid w:val="00207BCD"/>
    <w:rsid w:val="002101B7"/>
    <w:rsid w:val="00210350"/>
    <w:rsid w:val="00210B08"/>
    <w:rsid w:val="00210BED"/>
    <w:rsid w:val="00211430"/>
    <w:rsid w:val="0021185A"/>
    <w:rsid w:val="00211BDA"/>
    <w:rsid w:val="00211ED8"/>
    <w:rsid w:val="002128AF"/>
    <w:rsid w:val="00212935"/>
    <w:rsid w:val="002129A2"/>
    <w:rsid w:val="00212B36"/>
    <w:rsid w:val="00213282"/>
    <w:rsid w:val="0021392A"/>
    <w:rsid w:val="00213BB5"/>
    <w:rsid w:val="00213F94"/>
    <w:rsid w:val="0021472B"/>
    <w:rsid w:val="00214819"/>
    <w:rsid w:val="002163F1"/>
    <w:rsid w:val="00216540"/>
    <w:rsid w:val="00216CB0"/>
    <w:rsid w:val="00216FBF"/>
    <w:rsid w:val="00217977"/>
    <w:rsid w:val="00217A00"/>
    <w:rsid w:val="00217C5B"/>
    <w:rsid w:val="00217CEE"/>
    <w:rsid w:val="00217D56"/>
    <w:rsid w:val="00220AA2"/>
    <w:rsid w:val="00220AD6"/>
    <w:rsid w:val="00220C48"/>
    <w:rsid w:val="00221DB1"/>
    <w:rsid w:val="00221E6B"/>
    <w:rsid w:val="00222392"/>
    <w:rsid w:val="002223F4"/>
    <w:rsid w:val="002226BB"/>
    <w:rsid w:val="002228FD"/>
    <w:rsid w:val="00222B74"/>
    <w:rsid w:val="00222EF9"/>
    <w:rsid w:val="00222F82"/>
    <w:rsid w:val="00223481"/>
    <w:rsid w:val="00223756"/>
    <w:rsid w:val="00223766"/>
    <w:rsid w:val="00223F6B"/>
    <w:rsid w:val="002247FB"/>
    <w:rsid w:val="00224F06"/>
    <w:rsid w:val="0022551B"/>
    <w:rsid w:val="00225D21"/>
    <w:rsid w:val="00225F13"/>
    <w:rsid w:val="002266C9"/>
    <w:rsid w:val="0022671E"/>
    <w:rsid w:val="00226992"/>
    <w:rsid w:val="00226AF8"/>
    <w:rsid w:val="00226B38"/>
    <w:rsid w:val="00226D39"/>
    <w:rsid w:val="0022754A"/>
    <w:rsid w:val="00227C65"/>
    <w:rsid w:val="002300AB"/>
    <w:rsid w:val="00230327"/>
    <w:rsid w:val="00230366"/>
    <w:rsid w:val="00230C94"/>
    <w:rsid w:val="002313B9"/>
    <w:rsid w:val="00231E44"/>
    <w:rsid w:val="00231F08"/>
    <w:rsid w:val="00232285"/>
    <w:rsid w:val="002323D1"/>
    <w:rsid w:val="002323DB"/>
    <w:rsid w:val="002327E0"/>
    <w:rsid w:val="00232A45"/>
    <w:rsid w:val="00232E48"/>
    <w:rsid w:val="002331AB"/>
    <w:rsid w:val="00233628"/>
    <w:rsid w:val="00234255"/>
    <w:rsid w:val="0023443F"/>
    <w:rsid w:val="002346D5"/>
    <w:rsid w:val="0023474A"/>
    <w:rsid w:val="002351B6"/>
    <w:rsid w:val="002353FD"/>
    <w:rsid w:val="00235414"/>
    <w:rsid w:val="00235907"/>
    <w:rsid w:val="00235AB5"/>
    <w:rsid w:val="00235D60"/>
    <w:rsid w:val="00235FF6"/>
    <w:rsid w:val="00236257"/>
    <w:rsid w:val="002362E2"/>
    <w:rsid w:val="002363A5"/>
    <w:rsid w:val="0023743F"/>
    <w:rsid w:val="00237587"/>
    <w:rsid w:val="00237598"/>
    <w:rsid w:val="0023770F"/>
    <w:rsid w:val="00237A30"/>
    <w:rsid w:val="00237B87"/>
    <w:rsid w:val="00237E44"/>
    <w:rsid w:val="002408F1"/>
    <w:rsid w:val="00240C93"/>
    <w:rsid w:val="00241E0A"/>
    <w:rsid w:val="00241F55"/>
    <w:rsid w:val="00242253"/>
    <w:rsid w:val="00242735"/>
    <w:rsid w:val="002432A5"/>
    <w:rsid w:val="0024391C"/>
    <w:rsid w:val="00243A9F"/>
    <w:rsid w:val="00244315"/>
    <w:rsid w:val="00244EEE"/>
    <w:rsid w:val="0024532A"/>
    <w:rsid w:val="002458D7"/>
    <w:rsid w:val="00245F32"/>
    <w:rsid w:val="0024601C"/>
    <w:rsid w:val="002462A3"/>
    <w:rsid w:val="00246340"/>
    <w:rsid w:val="00246773"/>
    <w:rsid w:val="002467EB"/>
    <w:rsid w:val="00246BD4"/>
    <w:rsid w:val="00247686"/>
    <w:rsid w:val="0024796C"/>
    <w:rsid w:val="002479FA"/>
    <w:rsid w:val="00247D63"/>
    <w:rsid w:val="00250B35"/>
    <w:rsid w:val="00251018"/>
    <w:rsid w:val="00251127"/>
    <w:rsid w:val="002517D9"/>
    <w:rsid w:val="00251A93"/>
    <w:rsid w:val="00251E64"/>
    <w:rsid w:val="00251EA6"/>
    <w:rsid w:val="00252587"/>
    <w:rsid w:val="00252D41"/>
    <w:rsid w:val="00252F06"/>
    <w:rsid w:val="00253222"/>
    <w:rsid w:val="00253477"/>
    <w:rsid w:val="0025360E"/>
    <w:rsid w:val="00253F70"/>
    <w:rsid w:val="002542AE"/>
    <w:rsid w:val="00254A6D"/>
    <w:rsid w:val="00254ABC"/>
    <w:rsid w:val="002553E2"/>
    <w:rsid w:val="00256782"/>
    <w:rsid w:val="0025720A"/>
    <w:rsid w:val="0025728E"/>
    <w:rsid w:val="002578BF"/>
    <w:rsid w:val="002607C0"/>
    <w:rsid w:val="00260C34"/>
    <w:rsid w:val="002619F0"/>
    <w:rsid w:val="00261CA4"/>
    <w:rsid w:val="00262624"/>
    <w:rsid w:val="00262A4A"/>
    <w:rsid w:val="002635DC"/>
    <w:rsid w:val="00263B32"/>
    <w:rsid w:val="00263CED"/>
    <w:rsid w:val="00263DB5"/>
    <w:rsid w:val="00263DC8"/>
    <w:rsid w:val="002646C7"/>
    <w:rsid w:val="00264CCA"/>
    <w:rsid w:val="00264EA9"/>
    <w:rsid w:val="00265791"/>
    <w:rsid w:val="00266FDC"/>
    <w:rsid w:val="00267035"/>
    <w:rsid w:val="002700A5"/>
    <w:rsid w:val="00270489"/>
    <w:rsid w:val="00271079"/>
    <w:rsid w:val="00271AF2"/>
    <w:rsid w:val="00271B5C"/>
    <w:rsid w:val="002729E7"/>
    <w:rsid w:val="002738C2"/>
    <w:rsid w:val="00273A58"/>
    <w:rsid w:val="00273C5F"/>
    <w:rsid w:val="00273DCA"/>
    <w:rsid w:val="0027410A"/>
    <w:rsid w:val="002744C4"/>
    <w:rsid w:val="00274A1C"/>
    <w:rsid w:val="00274D9A"/>
    <w:rsid w:val="00275219"/>
    <w:rsid w:val="00275957"/>
    <w:rsid w:val="00275C60"/>
    <w:rsid w:val="00275CAD"/>
    <w:rsid w:val="002762AC"/>
    <w:rsid w:val="002768D5"/>
    <w:rsid w:val="00276DAA"/>
    <w:rsid w:val="002776C5"/>
    <w:rsid w:val="002777D6"/>
    <w:rsid w:val="00277862"/>
    <w:rsid w:val="00277907"/>
    <w:rsid w:val="00277A42"/>
    <w:rsid w:val="0028022F"/>
    <w:rsid w:val="00280300"/>
    <w:rsid w:val="0028083E"/>
    <w:rsid w:val="00280A38"/>
    <w:rsid w:val="00280E85"/>
    <w:rsid w:val="0028140F"/>
    <w:rsid w:val="0028190D"/>
    <w:rsid w:val="00282212"/>
    <w:rsid w:val="00282348"/>
    <w:rsid w:val="002829AC"/>
    <w:rsid w:val="00282D82"/>
    <w:rsid w:val="00282DE1"/>
    <w:rsid w:val="00283549"/>
    <w:rsid w:val="00283597"/>
    <w:rsid w:val="00283AB2"/>
    <w:rsid w:val="00284157"/>
    <w:rsid w:val="002842E1"/>
    <w:rsid w:val="00284566"/>
    <w:rsid w:val="00285237"/>
    <w:rsid w:val="00285FF2"/>
    <w:rsid w:val="002863FD"/>
    <w:rsid w:val="00286502"/>
    <w:rsid w:val="00286D2E"/>
    <w:rsid w:val="00286E39"/>
    <w:rsid w:val="00287787"/>
    <w:rsid w:val="0028790D"/>
    <w:rsid w:val="00287BF1"/>
    <w:rsid w:val="002900D4"/>
    <w:rsid w:val="00290738"/>
    <w:rsid w:val="0029087D"/>
    <w:rsid w:val="00290D9A"/>
    <w:rsid w:val="00291499"/>
    <w:rsid w:val="00291AAD"/>
    <w:rsid w:val="00291B8F"/>
    <w:rsid w:val="00291C2A"/>
    <w:rsid w:val="00291FF0"/>
    <w:rsid w:val="00292232"/>
    <w:rsid w:val="00292394"/>
    <w:rsid w:val="0029269E"/>
    <w:rsid w:val="0029294D"/>
    <w:rsid w:val="00292AD4"/>
    <w:rsid w:val="00292B11"/>
    <w:rsid w:val="00292D81"/>
    <w:rsid w:val="0029350F"/>
    <w:rsid w:val="00293B38"/>
    <w:rsid w:val="00293DBD"/>
    <w:rsid w:val="002940DE"/>
    <w:rsid w:val="00296677"/>
    <w:rsid w:val="00296A09"/>
    <w:rsid w:val="00297370"/>
    <w:rsid w:val="00297736"/>
    <w:rsid w:val="002A062C"/>
    <w:rsid w:val="002A07B7"/>
    <w:rsid w:val="002A0A05"/>
    <w:rsid w:val="002A126D"/>
    <w:rsid w:val="002A1629"/>
    <w:rsid w:val="002A1A16"/>
    <w:rsid w:val="002A1D18"/>
    <w:rsid w:val="002A2020"/>
    <w:rsid w:val="002A247B"/>
    <w:rsid w:val="002A27D7"/>
    <w:rsid w:val="002A476C"/>
    <w:rsid w:val="002A5D70"/>
    <w:rsid w:val="002A5F85"/>
    <w:rsid w:val="002A63EE"/>
    <w:rsid w:val="002A6DC6"/>
    <w:rsid w:val="002A6E16"/>
    <w:rsid w:val="002A700B"/>
    <w:rsid w:val="002A72D5"/>
    <w:rsid w:val="002A79DC"/>
    <w:rsid w:val="002A7DA9"/>
    <w:rsid w:val="002B00BC"/>
    <w:rsid w:val="002B0238"/>
    <w:rsid w:val="002B0CB8"/>
    <w:rsid w:val="002B1C06"/>
    <w:rsid w:val="002B21DF"/>
    <w:rsid w:val="002B2459"/>
    <w:rsid w:val="002B2523"/>
    <w:rsid w:val="002B2E31"/>
    <w:rsid w:val="002B331A"/>
    <w:rsid w:val="002B3BFC"/>
    <w:rsid w:val="002B42B2"/>
    <w:rsid w:val="002B455D"/>
    <w:rsid w:val="002B49C5"/>
    <w:rsid w:val="002B4ED3"/>
    <w:rsid w:val="002B5C5A"/>
    <w:rsid w:val="002B6922"/>
    <w:rsid w:val="002B6AF8"/>
    <w:rsid w:val="002B73A9"/>
    <w:rsid w:val="002B7913"/>
    <w:rsid w:val="002B7BA5"/>
    <w:rsid w:val="002C0004"/>
    <w:rsid w:val="002C0006"/>
    <w:rsid w:val="002C0057"/>
    <w:rsid w:val="002C0112"/>
    <w:rsid w:val="002C071F"/>
    <w:rsid w:val="002C18E0"/>
    <w:rsid w:val="002C22B0"/>
    <w:rsid w:val="002C23CE"/>
    <w:rsid w:val="002C25C9"/>
    <w:rsid w:val="002C25F8"/>
    <w:rsid w:val="002C26AE"/>
    <w:rsid w:val="002C2994"/>
    <w:rsid w:val="002C29DA"/>
    <w:rsid w:val="002C2D79"/>
    <w:rsid w:val="002C2E8B"/>
    <w:rsid w:val="002C33C8"/>
    <w:rsid w:val="002C41EC"/>
    <w:rsid w:val="002C45AF"/>
    <w:rsid w:val="002C4C15"/>
    <w:rsid w:val="002C4F1C"/>
    <w:rsid w:val="002C4FED"/>
    <w:rsid w:val="002C531B"/>
    <w:rsid w:val="002C5420"/>
    <w:rsid w:val="002C5674"/>
    <w:rsid w:val="002C57EF"/>
    <w:rsid w:val="002C5938"/>
    <w:rsid w:val="002C5A74"/>
    <w:rsid w:val="002C5C36"/>
    <w:rsid w:val="002C5F28"/>
    <w:rsid w:val="002C60E7"/>
    <w:rsid w:val="002C6346"/>
    <w:rsid w:val="002C692F"/>
    <w:rsid w:val="002C6D53"/>
    <w:rsid w:val="002C7168"/>
    <w:rsid w:val="002C77EE"/>
    <w:rsid w:val="002C77FF"/>
    <w:rsid w:val="002C7A07"/>
    <w:rsid w:val="002C7A56"/>
    <w:rsid w:val="002C7B44"/>
    <w:rsid w:val="002C7EE2"/>
    <w:rsid w:val="002D02E6"/>
    <w:rsid w:val="002D080F"/>
    <w:rsid w:val="002D091B"/>
    <w:rsid w:val="002D0D69"/>
    <w:rsid w:val="002D13B9"/>
    <w:rsid w:val="002D164B"/>
    <w:rsid w:val="002D1BEF"/>
    <w:rsid w:val="002D1C44"/>
    <w:rsid w:val="002D1E1C"/>
    <w:rsid w:val="002D2B1F"/>
    <w:rsid w:val="002D3959"/>
    <w:rsid w:val="002D47C4"/>
    <w:rsid w:val="002D47CF"/>
    <w:rsid w:val="002D5378"/>
    <w:rsid w:val="002D55E8"/>
    <w:rsid w:val="002D5EC2"/>
    <w:rsid w:val="002D5EFE"/>
    <w:rsid w:val="002D6C3B"/>
    <w:rsid w:val="002D74C3"/>
    <w:rsid w:val="002D7602"/>
    <w:rsid w:val="002D7B5C"/>
    <w:rsid w:val="002E0F5B"/>
    <w:rsid w:val="002E140D"/>
    <w:rsid w:val="002E165F"/>
    <w:rsid w:val="002E1F74"/>
    <w:rsid w:val="002E24DC"/>
    <w:rsid w:val="002E31FE"/>
    <w:rsid w:val="002E34E6"/>
    <w:rsid w:val="002E3D51"/>
    <w:rsid w:val="002E49F8"/>
    <w:rsid w:val="002E4FF0"/>
    <w:rsid w:val="002E55BF"/>
    <w:rsid w:val="002E6223"/>
    <w:rsid w:val="002E665D"/>
    <w:rsid w:val="002E71D1"/>
    <w:rsid w:val="002E747E"/>
    <w:rsid w:val="002E7847"/>
    <w:rsid w:val="002E7B3B"/>
    <w:rsid w:val="002E7C3B"/>
    <w:rsid w:val="002E7EA9"/>
    <w:rsid w:val="002F02A4"/>
    <w:rsid w:val="002F05B2"/>
    <w:rsid w:val="002F0F30"/>
    <w:rsid w:val="002F17A1"/>
    <w:rsid w:val="002F1849"/>
    <w:rsid w:val="002F1BE8"/>
    <w:rsid w:val="002F1F5E"/>
    <w:rsid w:val="002F2135"/>
    <w:rsid w:val="002F2A47"/>
    <w:rsid w:val="002F2BA6"/>
    <w:rsid w:val="002F3043"/>
    <w:rsid w:val="002F3335"/>
    <w:rsid w:val="002F343B"/>
    <w:rsid w:val="002F3978"/>
    <w:rsid w:val="002F44BD"/>
    <w:rsid w:val="002F5E34"/>
    <w:rsid w:val="002F6113"/>
    <w:rsid w:val="002F645C"/>
    <w:rsid w:val="002F6703"/>
    <w:rsid w:val="002F72B8"/>
    <w:rsid w:val="002F748A"/>
    <w:rsid w:val="002F76CB"/>
    <w:rsid w:val="003002B0"/>
    <w:rsid w:val="00300363"/>
    <w:rsid w:val="003006C0"/>
    <w:rsid w:val="00301374"/>
    <w:rsid w:val="0030155A"/>
    <w:rsid w:val="00301F9E"/>
    <w:rsid w:val="00302350"/>
    <w:rsid w:val="00302419"/>
    <w:rsid w:val="00302524"/>
    <w:rsid w:val="003028CB"/>
    <w:rsid w:val="0030292E"/>
    <w:rsid w:val="00302BBE"/>
    <w:rsid w:val="00302E99"/>
    <w:rsid w:val="00303039"/>
    <w:rsid w:val="00303114"/>
    <w:rsid w:val="003035C6"/>
    <w:rsid w:val="003038A6"/>
    <w:rsid w:val="00303D71"/>
    <w:rsid w:val="00303E1B"/>
    <w:rsid w:val="00303E1F"/>
    <w:rsid w:val="003042B2"/>
    <w:rsid w:val="00304587"/>
    <w:rsid w:val="00304A38"/>
    <w:rsid w:val="00304E3C"/>
    <w:rsid w:val="00304EB5"/>
    <w:rsid w:val="003051FC"/>
    <w:rsid w:val="0030555A"/>
    <w:rsid w:val="0030585E"/>
    <w:rsid w:val="003059CC"/>
    <w:rsid w:val="00306C6D"/>
    <w:rsid w:val="00306CA2"/>
    <w:rsid w:val="00307812"/>
    <w:rsid w:val="00307BEA"/>
    <w:rsid w:val="00307F3B"/>
    <w:rsid w:val="00310592"/>
    <w:rsid w:val="00310AA2"/>
    <w:rsid w:val="00310E34"/>
    <w:rsid w:val="003117BC"/>
    <w:rsid w:val="003128F3"/>
    <w:rsid w:val="00312C62"/>
    <w:rsid w:val="00313527"/>
    <w:rsid w:val="003135BC"/>
    <w:rsid w:val="003136F2"/>
    <w:rsid w:val="003144BC"/>
    <w:rsid w:val="00314C5A"/>
    <w:rsid w:val="0031532A"/>
    <w:rsid w:val="0031532E"/>
    <w:rsid w:val="003159C2"/>
    <w:rsid w:val="00315E7E"/>
    <w:rsid w:val="00316331"/>
    <w:rsid w:val="00316876"/>
    <w:rsid w:val="00316D6D"/>
    <w:rsid w:val="0031703A"/>
    <w:rsid w:val="0031712E"/>
    <w:rsid w:val="003172EC"/>
    <w:rsid w:val="003200EC"/>
    <w:rsid w:val="00320433"/>
    <w:rsid w:val="00320954"/>
    <w:rsid w:val="00320B84"/>
    <w:rsid w:val="00320E79"/>
    <w:rsid w:val="00320E89"/>
    <w:rsid w:val="00321021"/>
    <w:rsid w:val="0032106E"/>
    <w:rsid w:val="0032157A"/>
    <w:rsid w:val="00322229"/>
    <w:rsid w:val="00322480"/>
    <w:rsid w:val="003224C2"/>
    <w:rsid w:val="003226CA"/>
    <w:rsid w:val="00322A51"/>
    <w:rsid w:val="0032325F"/>
    <w:rsid w:val="00323F49"/>
    <w:rsid w:val="0032405F"/>
    <w:rsid w:val="0032414F"/>
    <w:rsid w:val="003244A2"/>
    <w:rsid w:val="003245F7"/>
    <w:rsid w:val="003248C4"/>
    <w:rsid w:val="003248CA"/>
    <w:rsid w:val="00324989"/>
    <w:rsid w:val="00324C03"/>
    <w:rsid w:val="00324F85"/>
    <w:rsid w:val="00325B47"/>
    <w:rsid w:val="00326216"/>
    <w:rsid w:val="003262F7"/>
    <w:rsid w:val="0032656C"/>
    <w:rsid w:val="003267A5"/>
    <w:rsid w:val="00326A1F"/>
    <w:rsid w:val="0032732E"/>
    <w:rsid w:val="003274EF"/>
    <w:rsid w:val="00327B15"/>
    <w:rsid w:val="00327E4F"/>
    <w:rsid w:val="00330A84"/>
    <w:rsid w:val="00330D01"/>
    <w:rsid w:val="003310F8"/>
    <w:rsid w:val="00331673"/>
    <w:rsid w:val="0033225F"/>
    <w:rsid w:val="003326F9"/>
    <w:rsid w:val="00333527"/>
    <w:rsid w:val="0033372B"/>
    <w:rsid w:val="0033410C"/>
    <w:rsid w:val="00334258"/>
    <w:rsid w:val="00334399"/>
    <w:rsid w:val="00334688"/>
    <w:rsid w:val="00334F4C"/>
    <w:rsid w:val="00334FE7"/>
    <w:rsid w:val="003353BD"/>
    <w:rsid w:val="00335A8B"/>
    <w:rsid w:val="00335EEB"/>
    <w:rsid w:val="0033626E"/>
    <w:rsid w:val="00336290"/>
    <w:rsid w:val="00336580"/>
    <w:rsid w:val="0033665B"/>
    <w:rsid w:val="00336D15"/>
    <w:rsid w:val="00336F21"/>
    <w:rsid w:val="003370D4"/>
    <w:rsid w:val="003372B7"/>
    <w:rsid w:val="00337CAC"/>
    <w:rsid w:val="00340BFA"/>
    <w:rsid w:val="00340F5A"/>
    <w:rsid w:val="003410F6"/>
    <w:rsid w:val="00341453"/>
    <w:rsid w:val="0034145D"/>
    <w:rsid w:val="00341842"/>
    <w:rsid w:val="00341C66"/>
    <w:rsid w:val="00341EA9"/>
    <w:rsid w:val="00341FC4"/>
    <w:rsid w:val="00341FC5"/>
    <w:rsid w:val="003424A9"/>
    <w:rsid w:val="00342B51"/>
    <w:rsid w:val="00342C1B"/>
    <w:rsid w:val="003431DC"/>
    <w:rsid w:val="00343F96"/>
    <w:rsid w:val="00344377"/>
    <w:rsid w:val="00344438"/>
    <w:rsid w:val="00345E9B"/>
    <w:rsid w:val="0034611B"/>
    <w:rsid w:val="00346485"/>
    <w:rsid w:val="00346CFC"/>
    <w:rsid w:val="00346F6C"/>
    <w:rsid w:val="003474BB"/>
    <w:rsid w:val="00347C00"/>
    <w:rsid w:val="00350AE4"/>
    <w:rsid w:val="00350E7C"/>
    <w:rsid w:val="00350EBE"/>
    <w:rsid w:val="0035140D"/>
    <w:rsid w:val="00351AE0"/>
    <w:rsid w:val="00351AEA"/>
    <w:rsid w:val="00351EA1"/>
    <w:rsid w:val="00352263"/>
    <w:rsid w:val="00352956"/>
    <w:rsid w:val="00354541"/>
    <w:rsid w:val="003549FB"/>
    <w:rsid w:val="00355313"/>
    <w:rsid w:val="0035581E"/>
    <w:rsid w:val="00355859"/>
    <w:rsid w:val="00356733"/>
    <w:rsid w:val="00356A0D"/>
    <w:rsid w:val="00356A44"/>
    <w:rsid w:val="00356F83"/>
    <w:rsid w:val="00357478"/>
    <w:rsid w:val="00357711"/>
    <w:rsid w:val="0035776F"/>
    <w:rsid w:val="003579A8"/>
    <w:rsid w:val="00357A94"/>
    <w:rsid w:val="0036028C"/>
    <w:rsid w:val="00361377"/>
    <w:rsid w:val="00361BF3"/>
    <w:rsid w:val="00362037"/>
    <w:rsid w:val="00362677"/>
    <w:rsid w:val="00362753"/>
    <w:rsid w:val="00362C2B"/>
    <w:rsid w:val="00362E37"/>
    <w:rsid w:val="00362FFE"/>
    <w:rsid w:val="003633FC"/>
    <w:rsid w:val="00363771"/>
    <w:rsid w:val="00363ACF"/>
    <w:rsid w:val="00364301"/>
    <w:rsid w:val="00365022"/>
    <w:rsid w:val="0036538C"/>
    <w:rsid w:val="003657E1"/>
    <w:rsid w:val="00365A3D"/>
    <w:rsid w:val="003669B3"/>
    <w:rsid w:val="00367373"/>
    <w:rsid w:val="0036772C"/>
    <w:rsid w:val="00370909"/>
    <w:rsid w:val="00370D74"/>
    <w:rsid w:val="00370DFF"/>
    <w:rsid w:val="003712FF"/>
    <w:rsid w:val="0037156E"/>
    <w:rsid w:val="0037166B"/>
    <w:rsid w:val="0037220B"/>
    <w:rsid w:val="00372555"/>
    <w:rsid w:val="00373AF4"/>
    <w:rsid w:val="003744D9"/>
    <w:rsid w:val="0037456D"/>
    <w:rsid w:val="00374769"/>
    <w:rsid w:val="003755EA"/>
    <w:rsid w:val="00375845"/>
    <w:rsid w:val="00375CE1"/>
    <w:rsid w:val="00375E6E"/>
    <w:rsid w:val="003760D2"/>
    <w:rsid w:val="00376FAA"/>
    <w:rsid w:val="003774B9"/>
    <w:rsid w:val="003774DF"/>
    <w:rsid w:val="00377DDB"/>
    <w:rsid w:val="00380600"/>
    <w:rsid w:val="00380609"/>
    <w:rsid w:val="00380700"/>
    <w:rsid w:val="003809B3"/>
    <w:rsid w:val="00380DB8"/>
    <w:rsid w:val="0038103B"/>
    <w:rsid w:val="00381362"/>
    <w:rsid w:val="0038157D"/>
    <w:rsid w:val="00381A7C"/>
    <w:rsid w:val="0038216B"/>
    <w:rsid w:val="00383217"/>
    <w:rsid w:val="00383271"/>
    <w:rsid w:val="003833C9"/>
    <w:rsid w:val="003840E2"/>
    <w:rsid w:val="003847E8"/>
    <w:rsid w:val="00385121"/>
    <w:rsid w:val="0038528A"/>
    <w:rsid w:val="003852CA"/>
    <w:rsid w:val="00385436"/>
    <w:rsid w:val="00386A4F"/>
    <w:rsid w:val="00386EA7"/>
    <w:rsid w:val="0038712D"/>
    <w:rsid w:val="00387911"/>
    <w:rsid w:val="00387DF1"/>
    <w:rsid w:val="00387E83"/>
    <w:rsid w:val="003910F3"/>
    <w:rsid w:val="0039230E"/>
    <w:rsid w:val="003924C7"/>
    <w:rsid w:val="003935AE"/>
    <w:rsid w:val="00393627"/>
    <w:rsid w:val="00393738"/>
    <w:rsid w:val="00394279"/>
    <w:rsid w:val="00394295"/>
    <w:rsid w:val="0039448C"/>
    <w:rsid w:val="00394C3E"/>
    <w:rsid w:val="00395343"/>
    <w:rsid w:val="00395781"/>
    <w:rsid w:val="00395A45"/>
    <w:rsid w:val="00395A65"/>
    <w:rsid w:val="00395ACC"/>
    <w:rsid w:val="00395BEC"/>
    <w:rsid w:val="00395E4B"/>
    <w:rsid w:val="00396549"/>
    <w:rsid w:val="0039721B"/>
    <w:rsid w:val="0039776E"/>
    <w:rsid w:val="00397F99"/>
    <w:rsid w:val="003A0278"/>
    <w:rsid w:val="003A05AF"/>
    <w:rsid w:val="003A06D1"/>
    <w:rsid w:val="003A1560"/>
    <w:rsid w:val="003A17F4"/>
    <w:rsid w:val="003A1E0C"/>
    <w:rsid w:val="003A2A14"/>
    <w:rsid w:val="003A2A1D"/>
    <w:rsid w:val="003A37F4"/>
    <w:rsid w:val="003A3994"/>
    <w:rsid w:val="003A3E0F"/>
    <w:rsid w:val="003A4871"/>
    <w:rsid w:val="003A4A5B"/>
    <w:rsid w:val="003A526E"/>
    <w:rsid w:val="003A564E"/>
    <w:rsid w:val="003A5BD0"/>
    <w:rsid w:val="003A5DD1"/>
    <w:rsid w:val="003A5E5F"/>
    <w:rsid w:val="003A63AD"/>
    <w:rsid w:val="003A63E1"/>
    <w:rsid w:val="003A7312"/>
    <w:rsid w:val="003A7C39"/>
    <w:rsid w:val="003B043B"/>
    <w:rsid w:val="003B04FF"/>
    <w:rsid w:val="003B0CF7"/>
    <w:rsid w:val="003B0F26"/>
    <w:rsid w:val="003B1070"/>
    <w:rsid w:val="003B118C"/>
    <w:rsid w:val="003B1FED"/>
    <w:rsid w:val="003B2678"/>
    <w:rsid w:val="003B29F6"/>
    <w:rsid w:val="003B2DCC"/>
    <w:rsid w:val="003B2E6C"/>
    <w:rsid w:val="003B33A0"/>
    <w:rsid w:val="003B370C"/>
    <w:rsid w:val="003B420C"/>
    <w:rsid w:val="003B4CE8"/>
    <w:rsid w:val="003B4DF0"/>
    <w:rsid w:val="003B52C8"/>
    <w:rsid w:val="003B54A1"/>
    <w:rsid w:val="003B5562"/>
    <w:rsid w:val="003B56BB"/>
    <w:rsid w:val="003B592D"/>
    <w:rsid w:val="003B5DA2"/>
    <w:rsid w:val="003B5FCE"/>
    <w:rsid w:val="003B6426"/>
    <w:rsid w:val="003B6438"/>
    <w:rsid w:val="003B64B5"/>
    <w:rsid w:val="003B6631"/>
    <w:rsid w:val="003B6916"/>
    <w:rsid w:val="003B70B2"/>
    <w:rsid w:val="003B72C4"/>
    <w:rsid w:val="003B73E8"/>
    <w:rsid w:val="003B7736"/>
    <w:rsid w:val="003C065F"/>
    <w:rsid w:val="003C0993"/>
    <w:rsid w:val="003C0C82"/>
    <w:rsid w:val="003C1186"/>
    <w:rsid w:val="003C12EC"/>
    <w:rsid w:val="003C22C8"/>
    <w:rsid w:val="003C26EB"/>
    <w:rsid w:val="003C2D6E"/>
    <w:rsid w:val="003C322D"/>
    <w:rsid w:val="003C476F"/>
    <w:rsid w:val="003C4945"/>
    <w:rsid w:val="003C4AE6"/>
    <w:rsid w:val="003C4B55"/>
    <w:rsid w:val="003C4DAB"/>
    <w:rsid w:val="003C5103"/>
    <w:rsid w:val="003C5333"/>
    <w:rsid w:val="003C5521"/>
    <w:rsid w:val="003C576D"/>
    <w:rsid w:val="003C590C"/>
    <w:rsid w:val="003C6A7D"/>
    <w:rsid w:val="003C7743"/>
    <w:rsid w:val="003C7A3F"/>
    <w:rsid w:val="003C7AC9"/>
    <w:rsid w:val="003C7D94"/>
    <w:rsid w:val="003C7E80"/>
    <w:rsid w:val="003D022D"/>
    <w:rsid w:val="003D0E65"/>
    <w:rsid w:val="003D133B"/>
    <w:rsid w:val="003D17A5"/>
    <w:rsid w:val="003D1CBA"/>
    <w:rsid w:val="003D24FA"/>
    <w:rsid w:val="003D27AE"/>
    <w:rsid w:val="003D315B"/>
    <w:rsid w:val="003D348C"/>
    <w:rsid w:val="003D351F"/>
    <w:rsid w:val="003D353D"/>
    <w:rsid w:val="003D4E3A"/>
    <w:rsid w:val="003D4F70"/>
    <w:rsid w:val="003D5191"/>
    <w:rsid w:val="003D51BA"/>
    <w:rsid w:val="003D62C1"/>
    <w:rsid w:val="003D6E7A"/>
    <w:rsid w:val="003D70AD"/>
    <w:rsid w:val="003D73A1"/>
    <w:rsid w:val="003D7847"/>
    <w:rsid w:val="003E0307"/>
    <w:rsid w:val="003E06C8"/>
    <w:rsid w:val="003E08F0"/>
    <w:rsid w:val="003E0DB5"/>
    <w:rsid w:val="003E13FB"/>
    <w:rsid w:val="003E1421"/>
    <w:rsid w:val="003E16F8"/>
    <w:rsid w:val="003E175C"/>
    <w:rsid w:val="003E1811"/>
    <w:rsid w:val="003E1962"/>
    <w:rsid w:val="003E1DF7"/>
    <w:rsid w:val="003E247F"/>
    <w:rsid w:val="003E24D0"/>
    <w:rsid w:val="003E3D1A"/>
    <w:rsid w:val="003E3DBD"/>
    <w:rsid w:val="003E3EB8"/>
    <w:rsid w:val="003E4213"/>
    <w:rsid w:val="003E4A62"/>
    <w:rsid w:val="003E4AF5"/>
    <w:rsid w:val="003E4BB2"/>
    <w:rsid w:val="003E504A"/>
    <w:rsid w:val="003E56A8"/>
    <w:rsid w:val="003E588B"/>
    <w:rsid w:val="003E5C55"/>
    <w:rsid w:val="003E70E7"/>
    <w:rsid w:val="003E72D1"/>
    <w:rsid w:val="003E77FC"/>
    <w:rsid w:val="003F1A79"/>
    <w:rsid w:val="003F1CFA"/>
    <w:rsid w:val="003F239D"/>
    <w:rsid w:val="003F24C4"/>
    <w:rsid w:val="003F3670"/>
    <w:rsid w:val="003F3993"/>
    <w:rsid w:val="003F415C"/>
    <w:rsid w:val="003F4C6B"/>
    <w:rsid w:val="003F4C93"/>
    <w:rsid w:val="003F5A1B"/>
    <w:rsid w:val="003F5EA1"/>
    <w:rsid w:val="003F62FE"/>
    <w:rsid w:val="003F6775"/>
    <w:rsid w:val="003F683E"/>
    <w:rsid w:val="003F76DB"/>
    <w:rsid w:val="003F7A2A"/>
    <w:rsid w:val="003F7CE6"/>
    <w:rsid w:val="00400067"/>
    <w:rsid w:val="00400EA7"/>
    <w:rsid w:val="0040133A"/>
    <w:rsid w:val="00401390"/>
    <w:rsid w:val="00402057"/>
    <w:rsid w:val="0040218B"/>
    <w:rsid w:val="004024DB"/>
    <w:rsid w:val="00402AF8"/>
    <w:rsid w:val="00402C17"/>
    <w:rsid w:val="00403263"/>
    <w:rsid w:val="004041E3"/>
    <w:rsid w:val="00404539"/>
    <w:rsid w:val="004048BC"/>
    <w:rsid w:val="00404C6B"/>
    <w:rsid w:val="004058E9"/>
    <w:rsid w:val="0040591B"/>
    <w:rsid w:val="004069B9"/>
    <w:rsid w:val="00406D35"/>
    <w:rsid w:val="00407B4E"/>
    <w:rsid w:val="00407F6D"/>
    <w:rsid w:val="0041056B"/>
    <w:rsid w:val="004106F9"/>
    <w:rsid w:val="00410870"/>
    <w:rsid w:val="00410D1F"/>
    <w:rsid w:val="00411557"/>
    <w:rsid w:val="0041192D"/>
    <w:rsid w:val="00411F99"/>
    <w:rsid w:val="00412734"/>
    <w:rsid w:val="0041374F"/>
    <w:rsid w:val="00413900"/>
    <w:rsid w:val="004139B4"/>
    <w:rsid w:val="00413A5D"/>
    <w:rsid w:val="00413CC0"/>
    <w:rsid w:val="00413D60"/>
    <w:rsid w:val="00414119"/>
    <w:rsid w:val="004146A6"/>
    <w:rsid w:val="004147CD"/>
    <w:rsid w:val="00415106"/>
    <w:rsid w:val="0041528E"/>
    <w:rsid w:val="004157C0"/>
    <w:rsid w:val="004157C8"/>
    <w:rsid w:val="00415B29"/>
    <w:rsid w:val="00416389"/>
    <w:rsid w:val="004164C3"/>
    <w:rsid w:val="004165EC"/>
    <w:rsid w:val="00417510"/>
    <w:rsid w:val="004177DE"/>
    <w:rsid w:val="00420134"/>
    <w:rsid w:val="00420135"/>
    <w:rsid w:val="0042091E"/>
    <w:rsid w:val="00420CC3"/>
    <w:rsid w:val="00420D26"/>
    <w:rsid w:val="00420E9C"/>
    <w:rsid w:val="00422A3E"/>
    <w:rsid w:val="00422AB4"/>
    <w:rsid w:val="00422C43"/>
    <w:rsid w:val="00424287"/>
    <w:rsid w:val="004243C3"/>
    <w:rsid w:val="00425439"/>
    <w:rsid w:val="004256EB"/>
    <w:rsid w:val="00425A69"/>
    <w:rsid w:val="00426230"/>
    <w:rsid w:val="00426483"/>
    <w:rsid w:val="00426782"/>
    <w:rsid w:val="00426A02"/>
    <w:rsid w:val="00426F08"/>
    <w:rsid w:val="00426F7E"/>
    <w:rsid w:val="0042729F"/>
    <w:rsid w:val="00427625"/>
    <w:rsid w:val="004279EB"/>
    <w:rsid w:val="00427AF4"/>
    <w:rsid w:val="004300F7"/>
    <w:rsid w:val="0043068F"/>
    <w:rsid w:val="00430CCA"/>
    <w:rsid w:val="00430DC5"/>
    <w:rsid w:val="00431143"/>
    <w:rsid w:val="00431502"/>
    <w:rsid w:val="00432755"/>
    <w:rsid w:val="0043372F"/>
    <w:rsid w:val="004337DA"/>
    <w:rsid w:val="00433DB0"/>
    <w:rsid w:val="00433F4D"/>
    <w:rsid w:val="0043504A"/>
    <w:rsid w:val="004354A9"/>
    <w:rsid w:val="004358C1"/>
    <w:rsid w:val="0043601A"/>
    <w:rsid w:val="00436402"/>
    <w:rsid w:val="00436A30"/>
    <w:rsid w:val="00437BAC"/>
    <w:rsid w:val="00437C82"/>
    <w:rsid w:val="004400D3"/>
    <w:rsid w:val="004401BD"/>
    <w:rsid w:val="00440E0A"/>
    <w:rsid w:val="00441167"/>
    <w:rsid w:val="00441835"/>
    <w:rsid w:val="00441E6D"/>
    <w:rsid w:val="00442E1C"/>
    <w:rsid w:val="00443CFB"/>
    <w:rsid w:val="004441AD"/>
    <w:rsid w:val="0044483E"/>
    <w:rsid w:val="00444977"/>
    <w:rsid w:val="004451A3"/>
    <w:rsid w:val="00445B5E"/>
    <w:rsid w:val="00445BE5"/>
    <w:rsid w:val="00445F39"/>
    <w:rsid w:val="00446A38"/>
    <w:rsid w:val="00450034"/>
    <w:rsid w:val="0045140F"/>
    <w:rsid w:val="00451465"/>
    <w:rsid w:val="00451D78"/>
    <w:rsid w:val="00451F06"/>
    <w:rsid w:val="004521C0"/>
    <w:rsid w:val="00452A64"/>
    <w:rsid w:val="00452C08"/>
    <w:rsid w:val="00452C52"/>
    <w:rsid w:val="0045397A"/>
    <w:rsid w:val="00453EC7"/>
    <w:rsid w:val="00453F57"/>
    <w:rsid w:val="00454388"/>
    <w:rsid w:val="00454A8C"/>
    <w:rsid w:val="00454F04"/>
    <w:rsid w:val="004552A7"/>
    <w:rsid w:val="004554DC"/>
    <w:rsid w:val="00455ACB"/>
    <w:rsid w:val="00455C11"/>
    <w:rsid w:val="00455EC4"/>
    <w:rsid w:val="00455FBB"/>
    <w:rsid w:val="00456197"/>
    <w:rsid w:val="004566FE"/>
    <w:rsid w:val="00456A8E"/>
    <w:rsid w:val="00456FBD"/>
    <w:rsid w:val="004570D3"/>
    <w:rsid w:val="004570ED"/>
    <w:rsid w:val="004574F9"/>
    <w:rsid w:val="004578A7"/>
    <w:rsid w:val="00457C0D"/>
    <w:rsid w:val="00457D98"/>
    <w:rsid w:val="00460429"/>
    <w:rsid w:val="00460609"/>
    <w:rsid w:val="00460CCD"/>
    <w:rsid w:val="00460F8B"/>
    <w:rsid w:val="004611B8"/>
    <w:rsid w:val="00461551"/>
    <w:rsid w:val="00461BCA"/>
    <w:rsid w:val="00461CB6"/>
    <w:rsid w:val="00463146"/>
    <w:rsid w:val="004636CC"/>
    <w:rsid w:val="00463DE5"/>
    <w:rsid w:val="00463EA2"/>
    <w:rsid w:val="0046559E"/>
    <w:rsid w:val="004659CA"/>
    <w:rsid w:val="00465A80"/>
    <w:rsid w:val="00466059"/>
    <w:rsid w:val="0046681E"/>
    <w:rsid w:val="0046699F"/>
    <w:rsid w:val="0046757D"/>
    <w:rsid w:val="00467811"/>
    <w:rsid w:val="00467A3B"/>
    <w:rsid w:val="00467E1C"/>
    <w:rsid w:val="00467FBE"/>
    <w:rsid w:val="00470315"/>
    <w:rsid w:val="004708C2"/>
    <w:rsid w:val="004709D0"/>
    <w:rsid w:val="00470F09"/>
    <w:rsid w:val="0047129D"/>
    <w:rsid w:val="00472550"/>
    <w:rsid w:val="0047259F"/>
    <w:rsid w:val="00472A41"/>
    <w:rsid w:val="00472DB0"/>
    <w:rsid w:val="00472FDD"/>
    <w:rsid w:val="004734B2"/>
    <w:rsid w:val="00473B08"/>
    <w:rsid w:val="00474353"/>
    <w:rsid w:val="00474828"/>
    <w:rsid w:val="00474DAE"/>
    <w:rsid w:val="00474E17"/>
    <w:rsid w:val="00474F1E"/>
    <w:rsid w:val="004750F1"/>
    <w:rsid w:val="0047522E"/>
    <w:rsid w:val="00475258"/>
    <w:rsid w:val="004752D0"/>
    <w:rsid w:val="0047536C"/>
    <w:rsid w:val="00476010"/>
    <w:rsid w:val="00476396"/>
    <w:rsid w:val="00477526"/>
    <w:rsid w:val="00477E50"/>
    <w:rsid w:val="00480081"/>
    <w:rsid w:val="004804BA"/>
    <w:rsid w:val="00480591"/>
    <w:rsid w:val="0048074B"/>
    <w:rsid w:val="00480BFA"/>
    <w:rsid w:val="0048117E"/>
    <w:rsid w:val="004811B6"/>
    <w:rsid w:val="00481724"/>
    <w:rsid w:val="00481926"/>
    <w:rsid w:val="00481B4E"/>
    <w:rsid w:val="00481CDA"/>
    <w:rsid w:val="00482379"/>
    <w:rsid w:val="0048250B"/>
    <w:rsid w:val="00482B84"/>
    <w:rsid w:val="00483051"/>
    <w:rsid w:val="00483B1E"/>
    <w:rsid w:val="00483DE9"/>
    <w:rsid w:val="00483F2D"/>
    <w:rsid w:val="004842C3"/>
    <w:rsid w:val="0048519D"/>
    <w:rsid w:val="004854F0"/>
    <w:rsid w:val="0048585A"/>
    <w:rsid w:val="00485C96"/>
    <w:rsid w:val="0048631B"/>
    <w:rsid w:val="00486D74"/>
    <w:rsid w:val="00486ED2"/>
    <w:rsid w:val="00487596"/>
    <w:rsid w:val="00487ADB"/>
    <w:rsid w:val="00487E00"/>
    <w:rsid w:val="004907AC"/>
    <w:rsid w:val="00490B21"/>
    <w:rsid w:val="00490D99"/>
    <w:rsid w:val="0049119B"/>
    <w:rsid w:val="004917F8"/>
    <w:rsid w:val="00491B5E"/>
    <w:rsid w:val="00492236"/>
    <w:rsid w:val="00492699"/>
    <w:rsid w:val="00492D4D"/>
    <w:rsid w:val="00492ED7"/>
    <w:rsid w:val="00493220"/>
    <w:rsid w:val="004932C4"/>
    <w:rsid w:val="0049332C"/>
    <w:rsid w:val="00494032"/>
    <w:rsid w:val="004941E6"/>
    <w:rsid w:val="00494479"/>
    <w:rsid w:val="00494FFD"/>
    <w:rsid w:val="00495227"/>
    <w:rsid w:val="00495524"/>
    <w:rsid w:val="00495571"/>
    <w:rsid w:val="0049563D"/>
    <w:rsid w:val="004956E9"/>
    <w:rsid w:val="00495723"/>
    <w:rsid w:val="004957BE"/>
    <w:rsid w:val="00496B5C"/>
    <w:rsid w:val="00496F93"/>
    <w:rsid w:val="00497002"/>
    <w:rsid w:val="00497CF6"/>
    <w:rsid w:val="00497F99"/>
    <w:rsid w:val="004A0BD0"/>
    <w:rsid w:val="004A0C6C"/>
    <w:rsid w:val="004A1039"/>
    <w:rsid w:val="004A1832"/>
    <w:rsid w:val="004A1B7F"/>
    <w:rsid w:val="004A1C53"/>
    <w:rsid w:val="004A28A5"/>
    <w:rsid w:val="004A2B6F"/>
    <w:rsid w:val="004A3A44"/>
    <w:rsid w:val="004A3BD0"/>
    <w:rsid w:val="004A3C1D"/>
    <w:rsid w:val="004A429B"/>
    <w:rsid w:val="004A5444"/>
    <w:rsid w:val="004A5469"/>
    <w:rsid w:val="004A6161"/>
    <w:rsid w:val="004A6484"/>
    <w:rsid w:val="004A6C53"/>
    <w:rsid w:val="004A732C"/>
    <w:rsid w:val="004A737B"/>
    <w:rsid w:val="004A798B"/>
    <w:rsid w:val="004A7B97"/>
    <w:rsid w:val="004A7DA2"/>
    <w:rsid w:val="004A7DE0"/>
    <w:rsid w:val="004B071B"/>
    <w:rsid w:val="004B0A92"/>
    <w:rsid w:val="004B0B10"/>
    <w:rsid w:val="004B2569"/>
    <w:rsid w:val="004B355A"/>
    <w:rsid w:val="004B36D0"/>
    <w:rsid w:val="004B3828"/>
    <w:rsid w:val="004B3854"/>
    <w:rsid w:val="004B3F3B"/>
    <w:rsid w:val="004B4AA0"/>
    <w:rsid w:val="004B53A8"/>
    <w:rsid w:val="004B5460"/>
    <w:rsid w:val="004B588F"/>
    <w:rsid w:val="004B5977"/>
    <w:rsid w:val="004B623F"/>
    <w:rsid w:val="004B6A5D"/>
    <w:rsid w:val="004B710B"/>
    <w:rsid w:val="004B73E0"/>
    <w:rsid w:val="004B7644"/>
    <w:rsid w:val="004C04C9"/>
    <w:rsid w:val="004C0FEA"/>
    <w:rsid w:val="004C0FF0"/>
    <w:rsid w:val="004C109F"/>
    <w:rsid w:val="004C14EC"/>
    <w:rsid w:val="004C1B89"/>
    <w:rsid w:val="004C1D31"/>
    <w:rsid w:val="004C1F63"/>
    <w:rsid w:val="004C207E"/>
    <w:rsid w:val="004C24F0"/>
    <w:rsid w:val="004C27EC"/>
    <w:rsid w:val="004C2A48"/>
    <w:rsid w:val="004C2EF2"/>
    <w:rsid w:val="004C2F84"/>
    <w:rsid w:val="004C2FE9"/>
    <w:rsid w:val="004C3250"/>
    <w:rsid w:val="004C3AC9"/>
    <w:rsid w:val="004C3B35"/>
    <w:rsid w:val="004C3F10"/>
    <w:rsid w:val="004C42F4"/>
    <w:rsid w:val="004C4333"/>
    <w:rsid w:val="004C4554"/>
    <w:rsid w:val="004C4792"/>
    <w:rsid w:val="004C4CD8"/>
    <w:rsid w:val="004C4F6F"/>
    <w:rsid w:val="004C4FF0"/>
    <w:rsid w:val="004C51FE"/>
    <w:rsid w:val="004C52FA"/>
    <w:rsid w:val="004C57F8"/>
    <w:rsid w:val="004C6340"/>
    <w:rsid w:val="004C64FF"/>
    <w:rsid w:val="004C6BE7"/>
    <w:rsid w:val="004C6D7B"/>
    <w:rsid w:val="004C6F44"/>
    <w:rsid w:val="004C6FCF"/>
    <w:rsid w:val="004C701A"/>
    <w:rsid w:val="004C718A"/>
    <w:rsid w:val="004C7A2D"/>
    <w:rsid w:val="004C7BBD"/>
    <w:rsid w:val="004D0247"/>
    <w:rsid w:val="004D0408"/>
    <w:rsid w:val="004D122B"/>
    <w:rsid w:val="004D17F5"/>
    <w:rsid w:val="004D1C2B"/>
    <w:rsid w:val="004D1E1A"/>
    <w:rsid w:val="004D306E"/>
    <w:rsid w:val="004D338F"/>
    <w:rsid w:val="004D34E2"/>
    <w:rsid w:val="004D3863"/>
    <w:rsid w:val="004D3FCA"/>
    <w:rsid w:val="004D4FAB"/>
    <w:rsid w:val="004D51F7"/>
    <w:rsid w:val="004D5358"/>
    <w:rsid w:val="004D55AC"/>
    <w:rsid w:val="004D5876"/>
    <w:rsid w:val="004D6059"/>
    <w:rsid w:val="004D657A"/>
    <w:rsid w:val="004D78BE"/>
    <w:rsid w:val="004D79B6"/>
    <w:rsid w:val="004D7E6E"/>
    <w:rsid w:val="004D7F48"/>
    <w:rsid w:val="004D7F9F"/>
    <w:rsid w:val="004E02FD"/>
    <w:rsid w:val="004E053D"/>
    <w:rsid w:val="004E057C"/>
    <w:rsid w:val="004E18E2"/>
    <w:rsid w:val="004E19E9"/>
    <w:rsid w:val="004E1A22"/>
    <w:rsid w:val="004E2656"/>
    <w:rsid w:val="004E29E4"/>
    <w:rsid w:val="004E2C95"/>
    <w:rsid w:val="004E2E13"/>
    <w:rsid w:val="004E3616"/>
    <w:rsid w:val="004E3BFD"/>
    <w:rsid w:val="004E42B3"/>
    <w:rsid w:val="004E4981"/>
    <w:rsid w:val="004E4DC4"/>
    <w:rsid w:val="004E4E2E"/>
    <w:rsid w:val="004E4FDA"/>
    <w:rsid w:val="004E548D"/>
    <w:rsid w:val="004E55C8"/>
    <w:rsid w:val="004E5C7F"/>
    <w:rsid w:val="004E6501"/>
    <w:rsid w:val="004E67FC"/>
    <w:rsid w:val="004E6A53"/>
    <w:rsid w:val="004E6D65"/>
    <w:rsid w:val="004F0118"/>
    <w:rsid w:val="004F03CF"/>
    <w:rsid w:val="004F1ADA"/>
    <w:rsid w:val="004F42BF"/>
    <w:rsid w:val="004F44E5"/>
    <w:rsid w:val="004F471A"/>
    <w:rsid w:val="004F4AE9"/>
    <w:rsid w:val="004F4BFE"/>
    <w:rsid w:val="004F5732"/>
    <w:rsid w:val="004F5B1D"/>
    <w:rsid w:val="004F602A"/>
    <w:rsid w:val="004F626D"/>
    <w:rsid w:val="004F675A"/>
    <w:rsid w:val="004F6959"/>
    <w:rsid w:val="004F6BF9"/>
    <w:rsid w:val="004F6E32"/>
    <w:rsid w:val="004F70D3"/>
    <w:rsid w:val="004F7250"/>
    <w:rsid w:val="004F73E1"/>
    <w:rsid w:val="004F7407"/>
    <w:rsid w:val="004F7A3A"/>
    <w:rsid w:val="00500682"/>
    <w:rsid w:val="00500A01"/>
    <w:rsid w:val="00500B3A"/>
    <w:rsid w:val="00501129"/>
    <w:rsid w:val="00501C59"/>
    <w:rsid w:val="00501D55"/>
    <w:rsid w:val="005023B2"/>
    <w:rsid w:val="00502BF2"/>
    <w:rsid w:val="00503088"/>
    <w:rsid w:val="00503173"/>
    <w:rsid w:val="00503A8B"/>
    <w:rsid w:val="00504159"/>
    <w:rsid w:val="00504302"/>
    <w:rsid w:val="0050433D"/>
    <w:rsid w:val="00504444"/>
    <w:rsid w:val="00504A2A"/>
    <w:rsid w:val="00504A7E"/>
    <w:rsid w:val="00504BB6"/>
    <w:rsid w:val="00504DAF"/>
    <w:rsid w:val="00505571"/>
    <w:rsid w:val="005059DF"/>
    <w:rsid w:val="00505A2C"/>
    <w:rsid w:val="00505D4D"/>
    <w:rsid w:val="00506146"/>
    <w:rsid w:val="00506E35"/>
    <w:rsid w:val="00506E65"/>
    <w:rsid w:val="00507049"/>
    <w:rsid w:val="00507E24"/>
    <w:rsid w:val="00510285"/>
    <w:rsid w:val="0051030B"/>
    <w:rsid w:val="005107D0"/>
    <w:rsid w:val="00511091"/>
    <w:rsid w:val="005113D0"/>
    <w:rsid w:val="00511CDC"/>
    <w:rsid w:val="0051223B"/>
    <w:rsid w:val="00512996"/>
    <w:rsid w:val="00513015"/>
    <w:rsid w:val="005133FB"/>
    <w:rsid w:val="0051457D"/>
    <w:rsid w:val="0051471A"/>
    <w:rsid w:val="005151AB"/>
    <w:rsid w:val="00515243"/>
    <w:rsid w:val="00515D53"/>
    <w:rsid w:val="0051630C"/>
    <w:rsid w:val="00516355"/>
    <w:rsid w:val="00516799"/>
    <w:rsid w:val="005169A4"/>
    <w:rsid w:val="00516CB2"/>
    <w:rsid w:val="0051745D"/>
    <w:rsid w:val="00517B0D"/>
    <w:rsid w:val="00517DAE"/>
    <w:rsid w:val="005201BC"/>
    <w:rsid w:val="005202FF"/>
    <w:rsid w:val="00520757"/>
    <w:rsid w:val="00521203"/>
    <w:rsid w:val="005216C4"/>
    <w:rsid w:val="005219D1"/>
    <w:rsid w:val="0052233F"/>
    <w:rsid w:val="00522489"/>
    <w:rsid w:val="00522562"/>
    <w:rsid w:val="00522B03"/>
    <w:rsid w:val="00522FCC"/>
    <w:rsid w:val="00523021"/>
    <w:rsid w:val="0052304B"/>
    <w:rsid w:val="0052323E"/>
    <w:rsid w:val="0052393D"/>
    <w:rsid w:val="00524793"/>
    <w:rsid w:val="00524BF0"/>
    <w:rsid w:val="00525D47"/>
    <w:rsid w:val="00526797"/>
    <w:rsid w:val="005270F3"/>
    <w:rsid w:val="00527EA8"/>
    <w:rsid w:val="00530140"/>
    <w:rsid w:val="0053033E"/>
    <w:rsid w:val="0053050A"/>
    <w:rsid w:val="005319ED"/>
    <w:rsid w:val="005321F5"/>
    <w:rsid w:val="00532B5C"/>
    <w:rsid w:val="00533468"/>
    <w:rsid w:val="00533852"/>
    <w:rsid w:val="00533D7E"/>
    <w:rsid w:val="00533DC0"/>
    <w:rsid w:val="00533DD1"/>
    <w:rsid w:val="00533E73"/>
    <w:rsid w:val="005341AC"/>
    <w:rsid w:val="0053583B"/>
    <w:rsid w:val="00535A76"/>
    <w:rsid w:val="005364CE"/>
    <w:rsid w:val="00536F20"/>
    <w:rsid w:val="00537397"/>
    <w:rsid w:val="00537889"/>
    <w:rsid w:val="00537B98"/>
    <w:rsid w:val="00537E97"/>
    <w:rsid w:val="00540031"/>
    <w:rsid w:val="005404C1"/>
    <w:rsid w:val="00540527"/>
    <w:rsid w:val="00540578"/>
    <w:rsid w:val="00540590"/>
    <w:rsid w:val="00540746"/>
    <w:rsid w:val="00540FF7"/>
    <w:rsid w:val="00541034"/>
    <w:rsid w:val="005417CE"/>
    <w:rsid w:val="00541933"/>
    <w:rsid w:val="00542289"/>
    <w:rsid w:val="0054247C"/>
    <w:rsid w:val="00542842"/>
    <w:rsid w:val="00542924"/>
    <w:rsid w:val="00542E85"/>
    <w:rsid w:val="005433C1"/>
    <w:rsid w:val="0054358F"/>
    <w:rsid w:val="005446B9"/>
    <w:rsid w:val="00545A95"/>
    <w:rsid w:val="00546424"/>
    <w:rsid w:val="005466F8"/>
    <w:rsid w:val="00546B3D"/>
    <w:rsid w:val="00546B5A"/>
    <w:rsid w:val="00546CE5"/>
    <w:rsid w:val="00547521"/>
    <w:rsid w:val="00550508"/>
    <w:rsid w:val="005508A1"/>
    <w:rsid w:val="005509A0"/>
    <w:rsid w:val="00550A9A"/>
    <w:rsid w:val="005510DF"/>
    <w:rsid w:val="00551506"/>
    <w:rsid w:val="00551521"/>
    <w:rsid w:val="00551FA5"/>
    <w:rsid w:val="0055217C"/>
    <w:rsid w:val="00552414"/>
    <w:rsid w:val="005525D9"/>
    <w:rsid w:val="00553B4C"/>
    <w:rsid w:val="00554338"/>
    <w:rsid w:val="00554502"/>
    <w:rsid w:val="0055474F"/>
    <w:rsid w:val="00554814"/>
    <w:rsid w:val="005552EB"/>
    <w:rsid w:val="0055537D"/>
    <w:rsid w:val="00555748"/>
    <w:rsid w:val="005557A8"/>
    <w:rsid w:val="00555F0F"/>
    <w:rsid w:val="005561A9"/>
    <w:rsid w:val="005561ED"/>
    <w:rsid w:val="00556B2C"/>
    <w:rsid w:val="00556C3F"/>
    <w:rsid w:val="00560629"/>
    <w:rsid w:val="00560C15"/>
    <w:rsid w:val="00560D43"/>
    <w:rsid w:val="00560FD8"/>
    <w:rsid w:val="00560FDF"/>
    <w:rsid w:val="0056103B"/>
    <w:rsid w:val="005611FD"/>
    <w:rsid w:val="0056133F"/>
    <w:rsid w:val="005613A9"/>
    <w:rsid w:val="0056141B"/>
    <w:rsid w:val="00561A0F"/>
    <w:rsid w:val="00561E09"/>
    <w:rsid w:val="00562294"/>
    <w:rsid w:val="00562388"/>
    <w:rsid w:val="005623EB"/>
    <w:rsid w:val="00563403"/>
    <w:rsid w:val="00563599"/>
    <w:rsid w:val="00563929"/>
    <w:rsid w:val="00563E7A"/>
    <w:rsid w:val="00564407"/>
    <w:rsid w:val="0056463E"/>
    <w:rsid w:val="00564A87"/>
    <w:rsid w:val="00564CEC"/>
    <w:rsid w:val="00564CF3"/>
    <w:rsid w:val="00564EB2"/>
    <w:rsid w:val="00564F1F"/>
    <w:rsid w:val="00565F6D"/>
    <w:rsid w:val="00565FF6"/>
    <w:rsid w:val="00566145"/>
    <w:rsid w:val="00566DF0"/>
    <w:rsid w:val="00567B19"/>
    <w:rsid w:val="00567BF3"/>
    <w:rsid w:val="00567D99"/>
    <w:rsid w:val="005708C8"/>
    <w:rsid w:val="00570C29"/>
    <w:rsid w:val="00571043"/>
    <w:rsid w:val="0057116E"/>
    <w:rsid w:val="0057127C"/>
    <w:rsid w:val="0057130B"/>
    <w:rsid w:val="0057135C"/>
    <w:rsid w:val="0057141A"/>
    <w:rsid w:val="00571A7B"/>
    <w:rsid w:val="00571C3C"/>
    <w:rsid w:val="00571F81"/>
    <w:rsid w:val="00572043"/>
    <w:rsid w:val="00572229"/>
    <w:rsid w:val="0057284A"/>
    <w:rsid w:val="00572B27"/>
    <w:rsid w:val="00573036"/>
    <w:rsid w:val="00573411"/>
    <w:rsid w:val="00573F72"/>
    <w:rsid w:val="00574900"/>
    <w:rsid w:val="00574F35"/>
    <w:rsid w:val="00574F8C"/>
    <w:rsid w:val="005754E1"/>
    <w:rsid w:val="00575615"/>
    <w:rsid w:val="00575B8E"/>
    <w:rsid w:val="00575DB7"/>
    <w:rsid w:val="00576533"/>
    <w:rsid w:val="00577108"/>
    <w:rsid w:val="00577DCB"/>
    <w:rsid w:val="005804FA"/>
    <w:rsid w:val="00581032"/>
    <w:rsid w:val="005812F5"/>
    <w:rsid w:val="005815BD"/>
    <w:rsid w:val="0058172B"/>
    <w:rsid w:val="00581BDA"/>
    <w:rsid w:val="00581D3D"/>
    <w:rsid w:val="005820E3"/>
    <w:rsid w:val="00582103"/>
    <w:rsid w:val="00582749"/>
    <w:rsid w:val="005827F2"/>
    <w:rsid w:val="00582A5A"/>
    <w:rsid w:val="00582A9E"/>
    <w:rsid w:val="00582B9B"/>
    <w:rsid w:val="00582CAE"/>
    <w:rsid w:val="00582E51"/>
    <w:rsid w:val="00582F59"/>
    <w:rsid w:val="005836E9"/>
    <w:rsid w:val="00583704"/>
    <w:rsid w:val="00584148"/>
    <w:rsid w:val="00584563"/>
    <w:rsid w:val="0058479E"/>
    <w:rsid w:val="00584974"/>
    <w:rsid w:val="00586024"/>
    <w:rsid w:val="005861FA"/>
    <w:rsid w:val="00586D37"/>
    <w:rsid w:val="00586F51"/>
    <w:rsid w:val="0058737D"/>
    <w:rsid w:val="0058743A"/>
    <w:rsid w:val="00590063"/>
    <w:rsid w:val="005909FB"/>
    <w:rsid w:val="00590E62"/>
    <w:rsid w:val="00590F57"/>
    <w:rsid w:val="00591136"/>
    <w:rsid w:val="00591F80"/>
    <w:rsid w:val="00592B45"/>
    <w:rsid w:val="00592FAC"/>
    <w:rsid w:val="005930AD"/>
    <w:rsid w:val="00593916"/>
    <w:rsid w:val="00593D49"/>
    <w:rsid w:val="00593E79"/>
    <w:rsid w:val="00593F6D"/>
    <w:rsid w:val="0059435B"/>
    <w:rsid w:val="00594BC0"/>
    <w:rsid w:val="00594F94"/>
    <w:rsid w:val="0059545A"/>
    <w:rsid w:val="00596643"/>
    <w:rsid w:val="00596B7C"/>
    <w:rsid w:val="00596F58"/>
    <w:rsid w:val="00596F9D"/>
    <w:rsid w:val="0059727F"/>
    <w:rsid w:val="005A01C7"/>
    <w:rsid w:val="005A03A7"/>
    <w:rsid w:val="005A057C"/>
    <w:rsid w:val="005A0844"/>
    <w:rsid w:val="005A1A1E"/>
    <w:rsid w:val="005A257C"/>
    <w:rsid w:val="005A3081"/>
    <w:rsid w:val="005A37A5"/>
    <w:rsid w:val="005A4071"/>
    <w:rsid w:val="005A4881"/>
    <w:rsid w:val="005A4A7B"/>
    <w:rsid w:val="005A4BC4"/>
    <w:rsid w:val="005A4D39"/>
    <w:rsid w:val="005A4D8C"/>
    <w:rsid w:val="005A517A"/>
    <w:rsid w:val="005A52AE"/>
    <w:rsid w:val="005A52B0"/>
    <w:rsid w:val="005A52BF"/>
    <w:rsid w:val="005A5CD9"/>
    <w:rsid w:val="005A6377"/>
    <w:rsid w:val="005A6D65"/>
    <w:rsid w:val="005A6E77"/>
    <w:rsid w:val="005A7E9F"/>
    <w:rsid w:val="005B00F2"/>
    <w:rsid w:val="005B0526"/>
    <w:rsid w:val="005B0B5F"/>
    <w:rsid w:val="005B0EE2"/>
    <w:rsid w:val="005B0F07"/>
    <w:rsid w:val="005B101E"/>
    <w:rsid w:val="005B1463"/>
    <w:rsid w:val="005B1733"/>
    <w:rsid w:val="005B1D46"/>
    <w:rsid w:val="005B29D2"/>
    <w:rsid w:val="005B2FFF"/>
    <w:rsid w:val="005B3B72"/>
    <w:rsid w:val="005B3E3E"/>
    <w:rsid w:val="005B46C1"/>
    <w:rsid w:val="005B4724"/>
    <w:rsid w:val="005B4C55"/>
    <w:rsid w:val="005B52F3"/>
    <w:rsid w:val="005B6074"/>
    <w:rsid w:val="005B626F"/>
    <w:rsid w:val="005B65D0"/>
    <w:rsid w:val="005B6A35"/>
    <w:rsid w:val="005B6BA0"/>
    <w:rsid w:val="005B6F12"/>
    <w:rsid w:val="005B7230"/>
    <w:rsid w:val="005B75C7"/>
    <w:rsid w:val="005B77B0"/>
    <w:rsid w:val="005B7803"/>
    <w:rsid w:val="005B7912"/>
    <w:rsid w:val="005C0565"/>
    <w:rsid w:val="005C07F5"/>
    <w:rsid w:val="005C08DF"/>
    <w:rsid w:val="005C0997"/>
    <w:rsid w:val="005C1730"/>
    <w:rsid w:val="005C1FC1"/>
    <w:rsid w:val="005C2827"/>
    <w:rsid w:val="005C282A"/>
    <w:rsid w:val="005C2D67"/>
    <w:rsid w:val="005C3167"/>
    <w:rsid w:val="005C3454"/>
    <w:rsid w:val="005C3D55"/>
    <w:rsid w:val="005C3EE5"/>
    <w:rsid w:val="005C4768"/>
    <w:rsid w:val="005C4F81"/>
    <w:rsid w:val="005C50AF"/>
    <w:rsid w:val="005C51E3"/>
    <w:rsid w:val="005C561F"/>
    <w:rsid w:val="005C5A84"/>
    <w:rsid w:val="005C5D39"/>
    <w:rsid w:val="005C64EB"/>
    <w:rsid w:val="005C6987"/>
    <w:rsid w:val="005C6A5C"/>
    <w:rsid w:val="005C6F69"/>
    <w:rsid w:val="005C6FE3"/>
    <w:rsid w:val="005C752D"/>
    <w:rsid w:val="005D0838"/>
    <w:rsid w:val="005D09D7"/>
    <w:rsid w:val="005D0CFE"/>
    <w:rsid w:val="005D185F"/>
    <w:rsid w:val="005D22F8"/>
    <w:rsid w:val="005D282E"/>
    <w:rsid w:val="005D2909"/>
    <w:rsid w:val="005D33FF"/>
    <w:rsid w:val="005D3BE7"/>
    <w:rsid w:val="005D3D81"/>
    <w:rsid w:val="005D4005"/>
    <w:rsid w:val="005D4085"/>
    <w:rsid w:val="005D4429"/>
    <w:rsid w:val="005D467B"/>
    <w:rsid w:val="005D47B5"/>
    <w:rsid w:val="005D4DEC"/>
    <w:rsid w:val="005D529B"/>
    <w:rsid w:val="005D5741"/>
    <w:rsid w:val="005D58DA"/>
    <w:rsid w:val="005D5E3F"/>
    <w:rsid w:val="005D5FEF"/>
    <w:rsid w:val="005D6392"/>
    <w:rsid w:val="005D66E9"/>
    <w:rsid w:val="005D67F1"/>
    <w:rsid w:val="005D7058"/>
    <w:rsid w:val="005D717C"/>
    <w:rsid w:val="005D71DB"/>
    <w:rsid w:val="005D7D52"/>
    <w:rsid w:val="005D7EA9"/>
    <w:rsid w:val="005E027D"/>
    <w:rsid w:val="005E03DB"/>
    <w:rsid w:val="005E0AF1"/>
    <w:rsid w:val="005E0BB3"/>
    <w:rsid w:val="005E132D"/>
    <w:rsid w:val="005E1707"/>
    <w:rsid w:val="005E24CB"/>
    <w:rsid w:val="005E2A45"/>
    <w:rsid w:val="005E3EB4"/>
    <w:rsid w:val="005E4590"/>
    <w:rsid w:val="005E4B1F"/>
    <w:rsid w:val="005E5064"/>
    <w:rsid w:val="005E50AF"/>
    <w:rsid w:val="005E51E5"/>
    <w:rsid w:val="005E5336"/>
    <w:rsid w:val="005E5457"/>
    <w:rsid w:val="005E57FC"/>
    <w:rsid w:val="005E61FE"/>
    <w:rsid w:val="005E65F3"/>
    <w:rsid w:val="005E6BC4"/>
    <w:rsid w:val="005E6D3C"/>
    <w:rsid w:val="005E6DC7"/>
    <w:rsid w:val="005E734C"/>
    <w:rsid w:val="005E75A8"/>
    <w:rsid w:val="005E76F9"/>
    <w:rsid w:val="005E77C1"/>
    <w:rsid w:val="005E7A81"/>
    <w:rsid w:val="005E7B5C"/>
    <w:rsid w:val="005F00F3"/>
    <w:rsid w:val="005F0425"/>
    <w:rsid w:val="005F0699"/>
    <w:rsid w:val="005F0848"/>
    <w:rsid w:val="005F0F33"/>
    <w:rsid w:val="005F1795"/>
    <w:rsid w:val="005F1A8E"/>
    <w:rsid w:val="005F2352"/>
    <w:rsid w:val="005F35F1"/>
    <w:rsid w:val="005F3D4F"/>
    <w:rsid w:val="005F3E8E"/>
    <w:rsid w:val="005F3EC3"/>
    <w:rsid w:val="005F4776"/>
    <w:rsid w:val="005F4B3C"/>
    <w:rsid w:val="005F510D"/>
    <w:rsid w:val="005F5675"/>
    <w:rsid w:val="005F5AA1"/>
    <w:rsid w:val="005F69D6"/>
    <w:rsid w:val="005F6A26"/>
    <w:rsid w:val="005F7115"/>
    <w:rsid w:val="005F7162"/>
    <w:rsid w:val="005F77D2"/>
    <w:rsid w:val="005F783A"/>
    <w:rsid w:val="005F7CDE"/>
    <w:rsid w:val="006002F3"/>
    <w:rsid w:val="0060129A"/>
    <w:rsid w:val="00601B1E"/>
    <w:rsid w:val="00601CD1"/>
    <w:rsid w:val="00601D9F"/>
    <w:rsid w:val="00602966"/>
    <w:rsid w:val="00602F3A"/>
    <w:rsid w:val="00603A0B"/>
    <w:rsid w:val="00603C59"/>
    <w:rsid w:val="00603D17"/>
    <w:rsid w:val="00605058"/>
    <w:rsid w:val="0060536D"/>
    <w:rsid w:val="00605393"/>
    <w:rsid w:val="006059B8"/>
    <w:rsid w:val="00605B65"/>
    <w:rsid w:val="0060614B"/>
    <w:rsid w:val="00606FDD"/>
    <w:rsid w:val="00607052"/>
    <w:rsid w:val="00607807"/>
    <w:rsid w:val="00607845"/>
    <w:rsid w:val="00607F0C"/>
    <w:rsid w:val="00610F5A"/>
    <w:rsid w:val="00611179"/>
    <w:rsid w:val="006112E1"/>
    <w:rsid w:val="006115F7"/>
    <w:rsid w:val="006119ED"/>
    <w:rsid w:val="006126BF"/>
    <w:rsid w:val="006136BF"/>
    <w:rsid w:val="0061371C"/>
    <w:rsid w:val="00613F6E"/>
    <w:rsid w:val="006144E0"/>
    <w:rsid w:val="00614BCF"/>
    <w:rsid w:val="00615699"/>
    <w:rsid w:val="00615AD4"/>
    <w:rsid w:val="00615F68"/>
    <w:rsid w:val="006164B9"/>
    <w:rsid w:val="00616747"/>
    <w:rsid w:val="00616B9A"/>
    <w:rsid w:val="00616CD2"/>
    <w:rsid w:val="00617088"/>
    <w:rsid w:val="00617388"/>
    <w:rsid w:val="006177AE"/>
    <w:rsid w:val="00620014"/>
    <w:rsid w:val="0062034C"/>
    <w:rsid w:val="00620881"/>
    <w:rsid w:val="00620AF0"/>
    <w:rsid w:val="00621195"/>
    <w:rsid w:val="00622357"/>
    <w:rsid w:val="006228B6"/>
    <w:rsid w:val="00622FB6"/>
    <w:rsid w:val="006233DB"/>
    <w:rsid w:val="006237A8"/>
    <w:rsid w:val="00623897"/>
    <w:rsid w:val="00623F66"/>
    <w:rsid w:val="0062430B"/>
    <w:rsid w:val="0062474A"/>
    <w:rsid w:val="00624916"/>
    <w:rsid w:val="00625D90"/>
    <w:rsid w:val="00625F98"/>
    <w:rsid w:val="00626002"/>
    <w:rsid w:val="00626509"/>
    <w:rsid w:val="00626542"/>
    <w:rsid w:val="00626666"/>
    <w:rsid w:val="00627CAD"/>
    <w:rsid w:val="0063093A"/>
    <w:rsid w:val="00630EB4"/>
    <w:rsid w:val="00631256"/>
    <w:rsid w:val="006326C7"/>
    <w:rsid w:val="006327DB"/>
    <w:rsid w:val="00633237"/>
    <w:rsid w:val="006336D5"/>
    <w:rsid w:val="00633AA7"/>
    <w:rsid w:val="00634EFB"/>
    <w:rsid w:val="006350E8"/>
    <w:rsid w:val="00635B67"/>
    <w:rsid w:val="006360D2"/>
    <w:rsid w:val="006363AB"/>
    <w:rsid w:val="00636B40"/>
    <w:rsid w:val="00636D06"/>
    <w:rsid w:val="006377E3"/>
    <w:rsid w:val="00640303"/>
    <w:rsid w:val="00640B39"/>
    <w:rsid w:val="00640E80"/>
    <w:rsid w:val="006413F6"/>
    <w:rsid w:val="0064149A"/>
    <w:rsid w:val="00641EE7"/>
    <w:rsid w:val="006425E0"/>
    <w:rsid w:val="00642ED8"/>
    <w:rsid w:val="00643250"/>
    <w:rsid w:val="00643943"/>
    <w:rsid w:val="00643E62"/>
    <w:rsid w:val="0064452E"/>
    <w:rsid w:val="00644584"/>
    <w:rsid w:val="00644AA8"/>
    <w:rsid w:val="00644CDC"/>
    <w:rsid w:val="00644F06"/>
    <w:rsid w:val="006452F2"/>
    <w:rsid w:val="006454D8"/>
    <w:rsid w:val="00645673"/>
    <w:rsid w:val="0064567B"/>
    <w:rsid w:val="00645CC7"/>
    <w:rsid w:val="00645E85"/>
    <w:rsid w:val="006467A8"/>
    <w:rsid w:val="00646F3F"/>
    <w:rsid w:val="00647EBD"/>
    <w:rsid w:val="00650018"/>
    <w:rsid w:val="00650334"/>
    <w:rsid w:val="00650E8F"/>
    <w:rsid w:val="0065115C"/>
    <w:rsid w:val="0065189A"/>
    <w:rsid w:val="00651ABD"/>
    <w:rsid w:val="00652381"/>
    <w:rsid w:val="00652AE0"/>
    <w:rsid w:val="00652C02"/>
    <w:rsid w:val="00652EAA"/>
    <w:rsid w:val="00653048"/>
    <w:rsid w:val="0065327A"/>
    <w:rsid w:val="0065362A"/>
    <w:rsid w:val="00653C0B"/>
    <w:rsid w:val="0065409D"/>
    <w:rsid w:val="00654144"/>
    <w:rsid w:val="006548E5"/>
    <w:rsid w:val="00654C66"/>
    <w:rsid w:val="0065578D"/>
    <w:rsid w:val="006559F5"/>
    <w:rsid w:val="00655C48"/>
    <w:rsid w:val="00656872"/>
    <w:rsid w:val="00656CBF"/>
    <w:rsid w:val="00656D0E"/>
    <w:rsid w:val="0065701A"/>
    <w:rsid w:val="00657129"/>
    <w:rsid w:val="0065757B"/>
    <w:rsid w:val="00657926"/>
    <w:rsid w:val="00657A75"/>
    <w:rsid w:val="006616B6"/>
    <w:rsid w:val="00662318"/>
    <w:rsid w:val="00662375"/>
    <w:rsid w:val="00662546"/>
    <w:rsid w:val="00663027"/>
    <w:rsid w:val="00664C87"/>
    <w:rsid w:val="00664F11"/>
    <w:rsid w:val="00665534"/>
    <w:rsid w:val="00665786"/>
    <w:rsid w:val="00665879"/>
    <w:rsid w:val="00665BA7"/>
    <w:rsid w:val="0066629D"/>
    <w:rsid w:val="006670B2"/>
    <w:rsid w:val="00667281"/>
    <w:rsid w:val="0066799B"/>
    <w:rsid w:val="00667E87"/>
    <w:rsid w:val="006701D0"/>
    <w:rsid w:val="0067098C"/>
    <w:rsid w:val="00670DE3"/>
    <w:rsid w:val="006712AA"/>
    <w:rsid w:val="00671516"/>
    <w:rsid w:val="00671770"/>
    <w:rsid w:val="00671B65"/>
    <w:rsid w:val="00672CE5"/>
    <w:rsid w:val="00672ED2"/>
    <w:rsid w:val="00673365"/>
    <w:rsid w:val="00673E09"/>
    <w:rsid w:val="006743DD"/>
    <w:rsid w:val="00675149"/>
    <w:rsid w:val="00675591"/>
    <w:rsid w:val="006756D7"/>
    <w:rsid w:val="00676206"/>
    <w:rsid w:val="00676672"/>
    <w:rsid w:val="00676CDD"/>
    <w:rsid w:val="00677A7E"/>
    <w:rsid w:val="00677C61"/>
    <w:rsid w:val="006803EC"/>
    <w:rsid w:val="006806F8"/>
    <w:rsid w:val="00680A21"/>
    <w:rsid w:val="006810C9"/>
    <w:rsid w:val="0068144D"/>
    <w:rsid w:val="0068179A"/>
    <w:rsid w:val="00682153"/>
    <w:rsid w:val="00682243"/>
    <w:rsid w:val="006825CB"/>
    <w:rsid w:val="00682873"/>
    <w:rsid w:val="00682B1A"/>
    <w:rsid w:val="00682F7C"/>
    <w:rsid w:val="00683075"/>
    <w:rsid w:val="006836BD"/>
    <w:rsid w:val="00683DFB"/>
    <w:rsid w:val="0068426B"/>
    <w:rsid w:val="006846BB"/>
    <w:rsid w:val="00684F22"/>
    <w:rsid w:val="00684F69"/>
    <w:rsid w:val="006856E4"/>
    <w:rsid w:val="00685FB9"/>
    <w:rsid w:val="00686DC4"/>
    <w:rsid w:val="00686EBF"/>
    <w:rsid w:val="00687566"/>
    <w:rsid w:val="00687C22"/>
    <w:rsid w:val="00687CA0"/>
    <w:rsid w:val="00687E01"/>
    <w:rsid w:val="0069073C"/>
    <w:rsid w:val="006909F1"/>
    <w:rsid w:val="00690E74"/>
    <w:rsid w:val="00690EDA"/>
    <w:rsid w:val="00690FBF"/>
    <w:rsid w:val="006914C4"/>
    <w:rsid w:val="006915C5"/>
    <w:rsid w:val="00691608"/>
    <w:rsid w:val="00692C6D"/>
    <w:rsid w:val="00693C99"/>
    <w:rsid w:val="00693F7E"/>
    <w:rsid w:val="00693FEC"/>
    <w:rsid w:val="00694200"/>
    <w:rsid w:val="006946A1"/>
    <w:rsid w:val="00694780"/>
    <w:rsid w:val="00694DF0"/>
    <w:rsid w:val="00694FF2"/>
    <w:rsid w:val="006951DC"/>
    <w:rsid w:val="006959EC"/>
    <w:rsid w:val="006961CB"/>
    <w:rsid w:val="006961D7"/>
    <w:rsid w:val="00696298"/>
    <w:rsid w:val="006964AB"/>
    <w:rsid w:val="00696689"/>
    <w:rsid w:val="00696853"/>
    <w:rsid w:val="00697311"/>
    <w:rsid w:val="00697312"/>
    <w:rsid w:val="006975A8"/>
    <w:rsid w:val="006A06F1"/>
    <w:rsid w:val="006A0891"/>
    <w:rsid w:val="006A090B"/>
    <w:rsid w:val="006A0B01"/>
    <w:rsid w:val="006A0CE9"/>
    <w:rsid w:val="006A1012"/>
    <w:rsid w:val="006A1954"/>
    <w:rsid w:val="006A1C7F"/>
    <w:rsid w:val="006A299D"/>
    <w:rsid w:val="006A2A37"/>
    <w:rsid w:val="006A373A"/>
    <w:rsid w:val="006A39B5"/>
    <w:rsid w:val="006A3BFA"/>
    <w:rsid w:val="006A3ED2"/>
    <w:rsid w:val="006A4149"/>
    <w:rsid w:val="006A43A7"/>
    <w:rsid w:val="006A4658"/>
    <w:rsid w:val="006A4BF1"/>
    <w:rsid w:val="006A600A"/>
    <w:rsid w:val="006A62EA"/>
    <w:rsid w:val="006A6C63"/>
    <w:rsid w:val="006A7470"/>
    <w:rsid w:val="006A7633"/>
    <w:rsid w:val="006A7D91"/>
    <w:rsid w:val="006B01E6"/>
    <w:rsid w:val="006B01E9"/>
    <w:rsid w:val="006B104F"/>
    <w:rsid w:val="006B1428"/>
    <w:rsid w:val="006B1EA0"/>
    <w:rsid w:val="006B2143"/>
    <w:rsid w:val="006B2A74"/>
    <w:rsid w:val="006B2F30"/>
    <w:rsid w:val="006B37EA"/>
    <w:rsid w:val="006B42C5"/>
    <w:rsid w:val="006B4404"/>
    <w:rsid w:val="006B4424"/>
    <w:rsid w:val="006B459E"/>
    <w:rsid w:val="006B47D8"/>
    <w:rsid w:val="006B4DDE"/>
    <w:rsid w:val="006B5557"/>
    <w:rsid w:val="006B570C"/>
    <w:rsid w:val="006B5752"/>
    <w:rsid w:val="006B5BFF"/>
    <w:rsid w:val="006B5EE9"/>
    <w:rsid w:val="006B6082"/>
    <w:rsid w:val="006B613D"/>
    <w:rsid w:val="006B6A24"/>
    <w:rsid w:val="006B6A9E"/>
    <w:rsid w:val="006B6F60"/>
    <w:rsid w:val="006B708D"/>
    <w:rsid w:val="006B7339"/>
    <w:rsid w:val="006B754C"/>
    <w:rsid w:val="006B7810"/>
    <w:rsid w:val="006B7850"/>
    <w:rsid w:val="006B7BD1"/>
    <w:rsid w:val="006B7C5B"/>
    <w:rsid w:val="006C015E"/>
    <w:rsid w:val="006C1117"/>
    <w:rsid w:val="006C1AA2"/>
    <w:rsid w:val="006C24B6"/>
    <w:rsid w:val="006C3312"/>
    <w:rsid w:val="006C33DE"/>
    <w:rsid w:val="006C3566"/>
    <w:rsid w:val="006C3E0E"/>
    <w:rsid w:val="006C40A7"/>
    <w:rsid w:val="006C42A8"/>
    <w:rsid w:val="006C448F"/>
    <w:rsid w:val="006C586C"/>
    <w:rsid w:val="006C5D11"/>
    <w:rsid w:val="006C688A"/>
    <w:rsid w:val="006C6B1E"/>
    <w:rsid w:val="006C6E70"/>
    <w:rsid w:val="006C7117"/>
    <w:rsid w:val="006C7872"/>
    <w:rsid w:val="006D0594"/>
    <w:rsid w:val="006D0D4F"/>
    <w:rsid w:val="006D0E3F"/>
    <w:rsid w:val="006D1019"/>
    <w:rsid w:val="006D1D95"/>
    <w:rsid w:val="006D218A"/>
    <w:rsid w:val="006D2862"/>
    <w:rsid w:val="006D29A3"/>
    <w:rsid w:val="006D2E03"/>
    <w:rsid w:val="006D390B"/>
    <w:rsid w:val="006D5C18"/>
    <w:rsid w:val="006D619D"/>
    <w:rsid w:val="006D6907"/>
    <w:rsid w:val="006D69BE"/>
    <w:rsid w:val="006D6DCE"/>
    <w:rsid w:val="006D7588"/>
    <w:rsid w:val="006E00B8"/>
    <w:rsid w:val="006E01C0"/>
    <w:rsid w:val="006E0466"/>
    <w:rsid w:val="006E08F1"/>
    <w:rsid w:val="006E09EC"/>
    <w:rsid w:val="006E0BB0"/>
    <w:rsid w:val="006E0D9D"/>
    <w:rsid w:val="006E0E06"/>
    <w:rsid w:val="006E1466"/>
    <w:rsid w:val="006E1751"/>
    <w:rsid w:val="006E1983"/>
    <w:rsid w:val="006E1AB9"/>
    <w:rsid w:val="006E1BAA"/>
    <w:rsid w:val="006E1D2D"/>
    <w:rsid w:val="006E24A7"/>
    <w:rsid w:val="006E2DAD"/>
    <w:rsid w:val="006E2E87"/>
    <w:rsid w:val="006E4B50"/>
    <w:rsid w:val="006E512A"/>
    <w:rsid w:val="006E67EA"/>
    <w:rsid w:val="006E7017"/>
    <w:rsid w:val="006E7141"/>
    <w:rsid w:val="006E721B"/>
    <w:rsid w:val="006E7961"/>
    <w:rsid w:val="006E7977"/>
    <w:rsid w:val="006E7D76"/>
    <w:rsid w:val="006F00FA"/>
    <w:rsid w:val="006F0448"/>
    <w:rsid w:val="006F05E2"/>
    <w:rsid w:val="006F0D4F"/>
    <w:rsid w:val="006F122A"/>
    <w:rsid w:val="006F26FD"/>
    <w:rsid w:val="006F271D"/>
    <w:rsid w:val="006F2ADA"/>
    <w:rsid w:val="006F2E88"/>
    <w:rsid w:val="006F2E8F"/>
    <w:rsid w:val="006F3402"/>
    <w:rsid w:val="006F35A4"/>
    <w:rsid w:val="006F3777"/>
    <w:rsid w:val="006F391B"/>
    <w:rsid w:val="006F3CEC"/>
    <w:rsid w:val="006F472A"/>
    <w:rsid w:val="006F4DEC"/>
    <w:rsid w:val="006F5056"/>
    <w:rsid w:val="006F54CF"/>
    <w:rsid w:val="006F573E"/>
    <w:rsid w:val="006F58DA"/>
    <w:rsid w:val="006F5EC1"/>
    <w:rsid w:val="006F71B3"/>
    <w:rsid w:val="006F79E6"/>
    <w:rsid w:val="006F7FB2"/>
    <w:rsid w:val="007000EB"/>
    <w:rsid w:val="007008B1"/>
    <w:rsid w:val="007009E4"/>
    <w:rsid w:val="00701AA4"/>
    <w:rsid w:val="00701AE5"/>
    <w:rsid w:val="007024B3"/>
    <w:rsid w:val="00702B12"/>
    <w:rsid w:val="00702B68"/>
    <w:rsid w:val="00702B96"/>
    <w:rsid w:val="00703400"/>
    <w:rsid w:val="00703F1C"/>
    <w:rsid w:val="007043CE"/>
    <w:rsid w:val="007044E3"/>
    <w:rsid w:val="007046B4"/>
    <w:rsid w:val="00704856"/>
    <w:rsid w:val="00704997"/>
    <w:rsid w:val="00704E29"/>
    <w:rsid w:val="007056D6"/>
    <w:rsid w:val="00706030"/>
    <w:rsid w:val="00706155"/>
    <w:rsid w:val="00706337"/>
    <w:rsid w:val="00706398"/>
    <w:rsid w:val="00706C1F"/>
    <w:rsid w:val="00706CFD"/>
    <w:rsid w:val="007072E3"/>
    <w:rsid w:val="00707629"/>
    <w:rsid w:val="0070779F"/>
    <w:rsid w:val="0070790B"/>
    <w:rsid w:val="007079E2"/>
    <w:rsid w:val="00707D03"/>
    <w:rsid w:val="00707EA9"/>
    <w:rsid w:val="0071016D"/>
    <w:rsid w:val="0071041D"/>
    <w:rsid w:val="00710D49"/>
    <w:rsid w:val="00710FD2"/>
    <w:rsid w:val="00711076"/>
    <w:rsid w:val="0071161B"/>
    <w:rsid w:val="00711E0A"/>
    <w:rsid w:val="00712034"/>
    <w:rsid w:val="0071229A"/>
    <w:rsid w:val="007125FB"/>
    <w:rsid w:val="007129C3"/>
    <w:rsid w:val="00712BCC"/>
    <w:rsid w:val="00712C49"/>
    <w:rsid w:val="00712DB1"/>
    <w:rsid w:val="00712E8D"/>
    <w:rsid w:val="00713517"/>
    <w:rsid w:val="00713801"/>
    <w:rsid w:val="0071397F"/>
    <w:rsid w:val="00713E43"/>
    <w:rsid w:val="007141C7"/>
    <w:rsid w:val="00714DAE"/>
    <w:rsid w:val="00714E39"/>
    <w:rsid w:val="0071505E"/>
    <w:rsid w:val="0071609C"/>
    <w:rsid w:val="00716512"/>
    <w:rsid w:val="00716600"/>
    <w:rsid w:val="007166B3"/>
    <w:rsid w:val="007168BF"/>
    <w:rsid w:val="00716BFF"/>
    <w:rsid w:val="00717900"/>
    <w:rsid w:val="0072090D"/>
    <w:rsid w:val="00720D23"/>
    <w:rsid w:val="00721096"/>
    <w:rsid w:val="00721438"/>
    <w:rsid w:val="00721728"/>
    <w:rsid w:val="00721982"/>
    <w:rsid w:val="00721C68"/>
    <w:rsid w:val="00721FB4"/>
    <w:rsid w:val="007221AA"/>
    <w:rsid w:val="007225D8"/>
    <w:rsid w:val="007226E4"/>
    <w:rsid w:val="007228F0"/>
    <w:rsid w:val="00722B0C"/>
    <w:rsid w:val="00722B75"/>
    <w:rsid w:val="00722D81"/>
    <w:rsid w:val="0072306E"/>
    <w:rsid w:val="00723586"/>
    <w:rsid w:val="00723647"/>
    <w:rsid w:val="007245C5"/>
    <w:rsid w:val="00724C80"/>
    <w:rsid w:val="00725273"/>
    <w:rsid w:val="00725279"/>
    <w:rsid w:val="007258F0"/>
    <w:rsid w:val="00725C7F"/>
    <w:rsid w:val="00725F9B"/>
    <w:rsid w:val="0072624D"/>
    <w:rsid w:val="00726580"/>
    <w:rsid w:val="0072677C"/>
    <w:rsid w:val="00726D8E"/>
    <w:rsid w:val="00727A59"/>
    <w:rsid w:val="00730420"/>
    <w:rsid w:val="00730A52"/>
    <w:rsid w:val="00730FC3"/>
    <w:rsid w:val="0073138A"/>
    <w:rsid w:val="007326C0"/>
    <w:rsid w:val="00732990"/>
    <w:rsid w:val="00732D9E"/>
    <w:rsid w:val="00732EC0"/>
    <w:rsid w:val="00732F08"/>
    <w:rsid w:val="00733262"/>
    <w:rsid w:val="007337C4"/>
    <w:rsid w:val="007339A5"/>
    <w:rsid w:val="0073411E"/>
    <w:rsid w:val="0073418D"/>
    <w:rsid w:val="00734319"/>
    <w:rsid w:val="007343FB"/>
    <w:rsid w:val="007353B3"/>
    <w:rsid w:val="007356C0"/>
    <w:rsid w:val="00735725"/>
    <w:rsid w:val="0073608D"/>
    <w:rsid w:val="00736554"/>
    <w:rsid w:val="00736BEA"/>
    <w:rsid w:val="00737181"/>
    <w:rsid w:val="007379DE"/>
    <w:rsid w:val="00740528"/>
    <w:rsid w:val="00740AF2"/>
    <w:rsid w:val="00741006"/>
    <w:rsid w:val="00741495"/>
    <w:rsid w:val="007420CB"/>
    <w:rsid w:val="007426FF"/>
    <w:rsid w:val="007429A5"/>
    <w:rsid w:val="00743180"/>
    <w:rsid w:val="00743838"/>
    <w:rsid w:val="0074395F"/>
    <w:rsid w:val="00743E6D"/>
    <w:rsid w:val="00743FA2"/>
    <w:rsid w:val="00743FED"/>
    <w:rsid w:val="007450FD"/>
    <w:rsid w:val="007458B5"/>
    <w:rsid w:val="007472C3"/>
    <w:rsid w:val="0074783C"/>
    <w:rsid w:val="00747A67"/>
    <w:rsid w:val="0075011D"/>
    <w:rsid w:val="00750B72"/>
    <w:rsid w:val="00751542"/>
    <w:rsid w:val="007517BE"/>
    <w:rsid w:val="007522F7"/>
    <w:rsid w:val="007529C0"/>
    <w:rsid w:val="00752C04"/>
    <w:rsid w:val="00752D78"/>
    <w:rsid w:val="0075343A"/>
    <w:rsid w:val="00753709"/>
    <w:rsid w:val="007537AC"/>
    <w:rsid w:val="00753C0A"/>
    <w:rsid w:val="00754240"/>
    <w:rsid w:val="007545C3"/>
    <w:rsid w:val="007556E5"/>
    <w:rsid w:val="00755D73"/>
    <w:rsid w:val="00757055"/>
    <w:rsid w:val="0075736D"/>
    <w:rsid w:val="00757421"/>
    <w:rsid w:val="00757BCE"/>
    <w:rsid w:val="00757D45"/>
    <w:rsid w:val="00757DDD"/>
    <w:rsid w:val="007605B1"/>
    <w:rsid w:val="00760836"/>
    <w:rsid w:val="0076189F"/>
    <w:rsid w:val="00761BD6"/>
    <w:rsid w:val="007627D2"/>
    <w:rsid w:val="00762D60"/>
    <w:rsid w:val="00763166"/>
    <w:rsid w:val="00763311"/>
    <w:rsid w:val="007635B3"/>
    <w:rsid w:val="00763B6E"/>
    <w:rsid w:val="00763F57"/>
    <w:rsid w:val="00764264"/>
    <w:rsid w:val="00764B73"/>
    <w:rsid w:val="00764D25"/>
    <w:rsid w:val="00765299"/>
    <w:rsid w:val="007654E3"/>
    <w:rsid w:val="00765533"/>
    <w:rsid w:val="007657BB"/>
    <w:rsid w:val="007658D3"/>
    <w:rsid w:val="00765A8F"/>
    <w:rsid w:val="00765AAE"/>
    <w:rsid w:val="00765D63"/>
    <w:rsid w:val="00766931"/>
    <w:rsid w:val="00767C4B"/>
    <w:rsid w:val="00770018"/>
    <w:rsid w:val="007703D8"/>
    <w:rsid w:val="007707B0"/>
    <w:rsid w:val="00771358"/>
    <w:rsid w:val="007713C1"/>
    <w:rsid w:val="00771568"/>
    <w:rsid w:val="0077160F"/>
    <w:rsid w:val="00771BDE"/>
    <w:rsid w:val="00771EEC"/>
    <w:rsid w:val="007722F4"/>
    <w:rsid w:val="00772682"/>
    <w:rsid w:val="00772CC9"/>
    <w:rsid w:val="00773499"/>
    <w:rsid w:val="00773881"/>
    <w:rsid w:val="00773B01"/>
    <w:rsid w:val="007740E6"/>
    <w:rsid w:val="00774286"/>
    <w:rsid w:val="00774713"/>
    <w:rsid w:val="0077479D"/>
    <w:rsid w:val="007748FB"/>
    <w:rsid w:val="00774F8D"/>
    <w:rsid w:val="007753DD"/>
    <w:rsid w:val="00775D38"/>
    <w:rsid w:val="0077602E"/>
    <w:rsid w:val="00776B74"/>
    <w:rsid w:val="00776FD4"/>
    <w:rsid w:val="00777443"/>
    <w:rsid w:val="0077764E"/>
    <w:rsid w:val="00777D37"/>
    <w:rsid w:val="00780107"/>
    <w:rsid w:val="007801EC"/>
    <w:rsid w:val="007809A5"/>
    <w:rsid w:val="00780C59"/>
    <w:rsid w:val="007813B1"/>
    <w:rsid w:val="007815D1"/>
    <w:rsid w:val="0078294C"/>
    <w:rsid w:val="00782A43"/>
    <w:rsid w:val="00782B44"/>
    <w:rsid w:val="0078374A"/>
    <w:rsid w:val="00783A71"/>
    <w:rsid w:val="0078426F"/>
    <w:rsid w:val="0078479D"/>
    <w:rsid w:val="00784C63"/>
    <w:rsid w:val="00784DE3"/>
    <w:rsid w:val="00785529"/>
    <w:rsid w:val="00785B84"/>
    <w:rsid w:val="00786338"/>
    <w:rsid w:val="007863BD"/>
    <w:rsid w:val="00786BAD"/>
    <w:rsid w:val="007879F2"/>
    <w:rsid w:val="0079012A"/>
    <w:rsid w:val="00790146"/>
    <w:rsid w:val="00790B4D"/>
    <w:rsid w:val="00790C92"/>
    <w:rsid w:val="00790DBB"/>
    <w:rsid w:val="007912B6"/>
    <w:rsid w:val="00792084"/>
    <w:rsid w:val="007924DB"/>
    <w:rsid w:val="00792782"/>
    <w:rsid w:val="00792E0F"/>
    <w:rsid w:val="0079314E"/>
    <w:rsid w:val="0079324C"/>
    <w:rsid w:val="0079332D"/>
    <w:rsid w:val="007936CC"/>
    <w:rsid w:val="00793C89"/>
    <w:rsid w:val="00794014"/>
    <w:rsid w:val="00794476"/>
    <w:rsid w:val="0079546E"/>
    <w:rsid w:val="007957A2"/>
    <w:rsid w:val="00795A15"/>
    <w:rsid w:val="00795AF1"/>
    <w:rsid w:val="00796130"/>
    <w:rsid w:val="007963BE"/>
    <w:rsid w:val="00796B26"/>
    <w:rsid w:val="00796E26"/>
    <w:rsid w:val="0079706F"/>
    <w:rsid w:val="0079744E"/>
    <w:rsid w:val="00797A01"/>
    <w:rsid w:val="00797B2E"/>
    <w:rsid w:val="00797D12"/>
    <w:rsid w:val="00797DE5"/>
    <w:rsid w:val="007A0301"/>
    <w:rsid w:val="007A0416"/>
    <w:rsid w:val="007A0704"/>
    <w:rsid w:val="007A10F3"/>
    <w:rsid w:val="007A2909"/>
    <w:rsid w:val="007A290F"/>
    <w:rsid w:val="007A3392"/>
    <w:rsid w:val="007A33F0"/>
    <w:rsid w:val="007A3416"/>
    <w:rsid w:val="007A35B2"/>
    <w:rsid w:val="007A37B3"/>
    <w:rsid w:val="007A3B59"/>
    <w:rsid w:val="007A43D4"/>
    <w:rsid w:val="007A43DF"/>
    <w:rsid w:val="007A506E"/>
    <w:rsid w:val="007A50AA"/>
    <w:rsid w:val="007A53F7"/>
    <w:rsid w:val="007A5691"/>
    <w:rsid w:val="007A56A9"/>
    <w:rsid w:val="007A5A19"/>
    <w:rsid w:val="007A5AF4"/>
    <w:rsid w:val="007A6528"/>
    <w:rsid w:val="007A783E"/>
    <w:rsid w:val="007A78A1"/>
    <w:rsid w:val="007A7FAC"/>
    <w:rsid w:val="007B0376"/>
    <w:rsid w:val="007B03D1"/>
    <w:rsid w:val="007B0B4C"/>
    <w:rsid w:val="007B0B79"/>
    <w:rsid w:val="007B0FA9"/>
    <w:rsid w:val="007B109F"/>
    <w:rsid w:val="007B167E"/>
    <w:rsid w:val="007B1CEE"/>
    <w:rsid w:val="007B1D64"/>
    <w:rsid w:val="007B2046"/>
    <w:rsid w:val="007B22BC"/>
    <w:rsid w:val="007B23C1"/>
    <w:rsid w:val="007B25E2"/>
    <w:rsid w:val="007B2F1C"/>
    <w:rsid w:val="007B3AC3"/>
    <w:rsid w:val="007B3B67"/>
    <w:rsid w:val="007B428C"/>
    <w:rsid w:val="007B43A3"/>
    <w:rsid w:val="007B45FD"/>
    <w:rsid w:val="007B4987"/>
    <w:rsid w:val="007B5069"/>
    <w:rsid w:val="007B50D7"/>
    <w:rsid w:val="007B522C"/>
    <w:rsid w:val="007B528C"/>
    <w:rsid w:val="007B5369"/>
    <w:rsid w:val="007B5491"/>
    <w:rsid w:val="007B6EF1"/>
    <w:rsid w:val="007B77EF"/>
    <w:rsid w:val="007B7FD8"/>
    <w:rsid w:val="007C00F0"/>
    <w:rsid w:val="007C0213"/>
    <w:rsid w:val="007C024D"/>
    <w:rsid w:val="007C06F9"/>
    <w:rsid w:val="007C1083"/>
    <w:rsid w:val="007C2034"/>
    <w:rsid w:val="007C24F3"/>
    <w:rsid w:val="007C25B4"/>
    <w:rsid w:val="007C2C09"/>
    <w:rsid w:val="007C2F36"/>
    <w:rsid w:val="007C2FF6"/>
    <w:rsid w:val="007C3C35"/>
    <w:rsid w:val="007C3CEF"/>
    <w:rsid w:val="007C4343"/>
    <w:rsid w:val="007C463A"/>
    <w:rsid w:val="007C48CD"/>
    <w:rsid w:val="007C4BDE"/>
    <w:rsid w:val="007C4DE7"/>
    <w:rsid w:val="007C5309"/>
    <w:rsid w:val="007C5646"/>
    <w:rsid w:val="007C62D4"/>
    <w:rsid w:val="007C6B01"/>
    <w:rsid w:val="007C6C28"/>
    <w:rsid w:val="007C6ED1"/>
    <w:rsid w:val="007C79F9"/>
    <w:rsid w:val="007C7D5F"/>
    <w:rsid w:val="007D014D"/>
    <w:rsid w:val="007D0A32"/>
    <w:rsid w:val="007D0E6D"/>
    <w:rsid w:val="007D16F8"/>
    <w:rsid w:val="007D1852"/>
    <w:rsid w:val="007D2864"/>
    <w:rsid w:val="007D28B9"/>
    <w:rsid w:val="007D2D24"/>
    <w:rsid w:val="007D3A9C"/>
    <w:rsid w:val="007D41A7"/>
    <w:rsid w:val="007D4D77"/>
    <w:rsid w:val="007D5035"/>
    <w:rsid w:val="007D51CC"/>
    <w:rsid w:val="007D54E9"/>
    <w:rsid w:val="007D6328"/>
    <w:rsid w:val="007D6C8E"/>
    <w:rsid w:val="007D6D91"/>
    <w:rsid w:val="007D7069"/>
    <w:rsid w:val="007D77CB"/>
    <w:rsid w:val="007E16E2"/>
    <w:rsid w:val="007E18DF"/>
    <w:rsid w:val="007E1E49"/>
    <w:rsid w:val="007E1F86"/>
    <w:rsid w:val="007E27B7"/>
    <w:rsid w:val="007E2A24"/>
    <w:rsid w:val="007E2BFC"/>
    <w:rsid w:val="007E3202"/>
    <w:rsid w:val="007E3368"/>
    <w:rsid w:val="007E3AFB"/>
    <w:rsid w:val="007E3E42"/>
    <w:rsid w:val="007E3E4A"/>
    <w:rsid w:val="007E45B0"/>
    <w:rsid w:val="007E46FD"/>
    <w:rsid w:val="007E4B3B"/>
    <w:rsid w:val="007E4CD0"/>
    <w:rsid w:val="007E4D97"/>
    <w:rsid w:val="007E528D"/>
    <w:rsid w:val="007E57CF"/>
    <w:rsid w:val="007E5EC0"/>
    <w:rsid w:val="007E5F22"/>
    <w:rsid w:val="007E649B"/>
    <w:rsid w:val="007E66EF"/>
    <w:rsid w:val="007E6ED4"/>
    <w:rsid w:val="007E7359"/>
    <w:rsid w:val="007E77B7"/>
    <w:rsid w:val="007E7CAD"/>
    <w:rsid w:val="007E7D95"/>
    <w:rsid w:val="007F0E7C"/>
    <w:rsid w:val="007F0E83"/>
    <w:rsid w:val="007F0F82"/>
    <w:rsid w:val="007F1E51"/>
    <w:rsid w:val="007F1EFA"/>
    <w:rsid w:val="007F1FB1"/>
    <w:rsid w:val="007F2083"/>
    <w:rsid w:val="007F20C3"/>
    <w:rsid w:val="007F27E7"/>
    <w:rsid w:val="007F2A48"/>
    <w:rsid w:val="007F3931"/>
    <w:rsid w:val="007F420C"/>
    <w:rsid w:val="007F4DEE"/>
    <w:rsid w:val="007F5225"/>
    <w:rsid w:val="007F5ECD"/>
    <w:rsid w:val="007F5FC5"/>
    <w:rsid w:val="007F6583"/>
    <w:rsid w:val="007F6E93"/>
    <w:rsid w:val="007F7195"/>
    <w:rsid w:val="007F74C3"/>
    <w:rsid w:val="007F774C"/>
    <w:rsid w:val="007F7895"/>
    <w:rsid w:val="007F796F"/>
    <w:rsid w:val="007F7BCF"/>
    <w:rsid w:val="00800BC9"/>
    <w:rsid w:val="00800CB8"/>
    <w:rsid w:val="00800EAD"/>
    <w:rsid w:val="00800F4E"/>
    <w:rsid w:val="008015F0"/>
    <w:rsid w:val="00801809"/>
    <w:rsid w:val="00801980"/>
    <w:rsid w:val="008023E0"/>
    <w:rsid w:val="00802A32"/>
    <w:rsid w:val="00802D0D"/>
    <w:rsid w:val="00802D9D"/>
    <w:rsid w:val="00803755"/>
    <w:rsid w:val="00803F67"/>
    <w:rsid w:val="00803FBE"/>
    <w:rsid w:val="00804653"/>
    <w:rsid w:val="008048D0"/>
    <w:rsid w:val="008048EB"/>
    <w:rsid w:val="008056C7"/>
    <w:rsid w:val="008056D8"/>
    <w:rsid w:val="008058E2"/>
    <w:rsid w:val="008058E9"/>
    <w:rsid w:val="00805D95"/>
    <w:rsid w:val="00806497"/>
    <w:rsid w:val="0080704B"/>
    <w:rsid w:val="0080712C"/>
    <w:rsid w:val="00807380"/>
    <w:rsid w:val="0080773A"/>
    <w:rsid w:val="00807B0C"/>
    <w:rsid w:val="00807F65"/>
    <w:rsid w:val="00810EE5"/>
    <w:rsid w:val="008115BC"/>
    <w:rsid w:val="008119F6"/>
    <w:rsid w:val="00811E90"/>
    <w:rsid w:val="00811EC9"/>
    <w:rsid w:val="008124BB"/>
    <w:rsid w:val="00812732"/>
    <w:rsid w:val="00812B64"/>
    <w:rsid w:val="00813A67"/>
    <w:rsid w:val="00813C05"/>
    <w:rsid w:val="00813CF4"/>
    <w:rsid w:val="00813D71"/>
    <w:rsid w:val="008141DC"/>
    <w:rsid w:val="0081421C"/>
    <w:rsid w:val="0081427C"/>
    <w:rsid w:val="008146B3"/>
    <w:rsid w:val="008147EE"/>
    <w:rsid w:val="0081499B"/>
    <w:rsid w:val="00814AE8"/>
    <w:rsid w:val="00814FC4"/>
    <w:rsid w:val="00815275"/>
    <w:rsid w:val="008165AC"/>
    <w:rsid w:val="00816863"/>
    <w:rsid w:val="00816D4E"/>
    <w:rsid w:val="00816E62"/>
    <w:rsid w:val="008174AD"/>
    <w:rsid w:val="0081755E"/>
    <w:rsid w:val="00817649"/>
    <w:rsid w:val="00817684"/>
    <w:rsid w:val="00817D3D"/>
    <w:rsid w:val="0082190B"/>
    <w:rsid w:val="0082287E"/>
    <w:rsid w:val="00822B07"/>
    <w:rsid w:val="008239A2"/>
    <w:rsid w:val="00825AC5"/>
    <w:rsid w:val="00825F65"/>
    <w:rsid w:val="00826EEE"/>
    <w:rsid w:val="0082731A"/>
    <w:rsid w:val="00827BF6"/>
    <w:rsid w:val="00827D43"/>
    <w:rsid w:val="00830683"/>
    <w:rsid w:val="008310D2"/>
    <w:rsid w:val="0083219A"/>
    <w:rsid w:val="0083282E"/>
    <w:rsid w:val="00832E7A"/>
    <w:rsid w:val="008332A7"/>
    <w:rsid w:val="00833838"/>
    <w:rsid w:val="00833987"/>
    <w:rsid w:val="00834288"/>
    <w:rsid w:val="008344CB"/>
    <w:rsid w:val="00834AA1"/>
    <w:rsid w:val="00834BD0"/>
    <w:rsid w:val="00834D37"/>
    <w:rsid w:val="00834DF9"/>
    <w:rsid w:val="00835305"/>
    <w:rsid w:val="008358A6"/>
    <w:rsid w:val="00836CBB"/>
    <w:rsid w:val="0083708E"/>
    <w:rsid w:val="008409F1"/>
    <w:rsid w:val="008415DF"/>
    <w:rsid w:val="0084181B"/>
    <w:rsid w:val="00841861"/>
    <w:rsid w:val="008419DF"/>
    <w:rsid w:val="00841AD5"/>
    <w:rsid w:val="0084211D"/>
    <w:rsid w:val="00842254"/>
    <w:rsid w:val="008426D6"/>
    <w:rsid w:val="008428B5"/>
    <w:rsid w:val="00842BBB"/>
    <w:rsid w:val="00843844"/>
    <w:rsid w:val="00843DD4"/>
    <w:rsid w:val="008447B5"/>
    <w:rsid w:val="00844E6D"/>
    <w:rsid w:val="00845486"/>
    <w:rsid w:val="00845ED2"/>
    <w:rsid w:val="0084646C"/>
    <w:rsid w:val="0084670A"/>
    <w:rsid w:val="00846E0F"/>
    <w:rsid w:val="008471AC"/>
    <w:rsid w:val="008471CE"/>
    <w:rsid w:val="0084768D"/>
    <w:rsid w:val="00847762"/>
    <w:rsid w:val="00847AB1"/>
    <w:rsid w:val="00847EA6"/>
    <w:rsid w:val="00850F7D"/>
    <w:rsid w:val="008510C8"/>
    <w:rsid w:val="00851580"/>
    <w:rsid w:val="00852059"/>
    <w:rsid w:val="00852071"/>
    <w:rsid w:val="0085279E"/>
    <w:rsid w:val="00852B94"/>
    <w:rsid w:val="00852DD5"/>
    <w:rsid w:val="00853691"/>
    <w:rsid w:val="00853D0D"/>
    <w:rsid w:val="008542B5"/>
    <w:rsid w:val="008543D5"/>
    <w:rsid w:val="00854ADB"/>
    <w:rsid w:val="00855021"/>
    <w:rsid w:val="0085570C"/>
    <w:rsid w:val="0085579B"/>
    <w:rsid w:val="0085715E"/>
    <w:rsid w:val="008571D6"/>
    <w:rsid w:val="00857228"/>
    <w:rsid w:val="00857307"/>
    <w:rsid w:val="0085741F"/>
    <w:rsid w:val="0085787C"/>
    <w:rsid w:val="00857A1E"/>
    <w:rsid w:val="008601C1"/>
    <w:rsid w:val="0086024B"/>
    <w:rsid w:val="00860456"/>
    <w:rsid w:val="00860CC2"/>
    <w:rsid w:val="008616A6"/>
    <w:rsid w:val="00861F19"/>
    <w:rsid w:val="0086216D"/>
    <w:rsid w:val="00862441"/>
    <w:rsid w:val="008627D4"/>
    <w:rsid w:val="00862AF1"/>
    <w:rsid w:val="00862DC4"/>
    <w:rsid w:val="00862F17"/>
    <w:rsid w:val="00863601"/>
    <w:rsid w:val="00863E0D"/>
    <w:rsid w:val="00864667"/>
    <w:rsid w:val="008659DC"/>
    <w:rsid w:val="00866DA5"/>
    <w:rsid w:val="00866E6B"/>
    <w:rsid w:val="00866F8A"/>
    <w:rsid w:val="0086711F"/>
    <w:rsid w:val="00867346"/>
    <w:rsid w:val="00867808"/>
    <w:rsid w:val="00867B9B"/>
    <w:rsid w:val="00867C9E"/>
    <w:rsid w:val="008702F2"/>
    <w:rsid w:val="008708B6"/>
    <w:rsid w:val="00870E73"/>
    <w:rsid w:val="0087179F"/>
    <w:rsid w:val="008719A5"/>
    <w:rsid w:val="00871B04"/>
    <w:rsid w:val="00871D95"/>
    <w:rsid w:val="00871ED1"/>
    <w:rsid w:val="00872196"/>
    <w:rsid w:val="00873377"/>
    <w:rsid w:val="00873483"/>
    <w:rsid w:val="00873797"/>
    <w:rsid w:val="00874193"/>
    <w:rsid w:val="00874EF0"/>
    <w:rsid w:val="0087586D"/>
    <w:rsid w:val="00875B4A"/>
    <w:rsid w:val="008769EB"/>
    <w:rsid w:val="00876E3B"/>
    <w:rsid w:val="0087734B"/>
    <w:rsid w:val="008773A9"/>
    <w:rsid w:val="0087765C"/>
    <w:rsid w:val="00877F36"/>
    <w:rsid w:val="00880011"/>
    <w:rsid w:val="0088016F"/>
    <w:rsid w:val="0088034A"/>
    <w:rsid w:val="008803C1"/>
    <w:rsid w:val="008804B9"/>
    <w:rsid w:val="00881C3E"/>
    <w:rsid w:val="00881E7B"/>
    <w:rsid w:val="00882A21"/>
    <w:rsid w:val="00882D2F"/>
    <w:rsid w:val="00883097"/>
    <w:rsid w:val="008831E3"/>
    <w:rsid w:val="00883325"/>
    <w:rsid w:val="00884AFD"/>
    <w:rsid w:val="00884E13"/>
    <w:rsid w:val="00885319"/>
    <w:rsid w:val="00885B2F"/>
    <w:rsid w:val="00886741"/>
    <w:rsid w:val="008868DC"/>
    <w:rsid w:val="00887BA2"/>
    <w:rsid w:val="00887C11"/>
    <w:rsid w:val="00890666"/>
    <w:rsid w:val="00890941"/>
    <w:rsid w:val="00890DD6"/>
    <w:rsid w:val="008910D3"/>
    <w:rsid w:val="00891275"/>
    <w:rsid w:val="008915EA"/>
    <w:rsid w:val="00891B4D"/>
    <w:rsid w:val="00892066"/>
    <w:rsid w:val="008926E3"/>
    <w:rsid w:val="00892C91"/>
    <w:rsid w:val="00893531"/>
    <w:rsid w:val="00893974"/>
    <w:rsid w:val="008939F4"/>
    <w:rsid w:val="00893FBE"/>
    <w:rsid w:val="00894348"/>
    <w:rsid w:val="008945AA"/>
    <w:rsid w:val="00894644"/>
    <w:rsid w:val="00894D6E"/>
    <w:rsid w:val="00895113"/>
    <w:rsid w:val="0089511E"/>
    <w:rsid w:val="00895BDA"/>
    <w:rsid w:val="00896224"/>
    <w:rsid w:val="00896A87"/>
    <w:rsid w:val="00896EC2"/>
    <w:rsid w:val="00896EE7"/>
    <w:rsid w:val="008972EF"/>
    <w:rsid w:val="008973E5"/>
    <w:rsid w:val="008976EC"/>
    <w:rsid w:val="008977C8"/>
    <w:rsid w:val="00897B54"/>
    <w:rsid w:val="00897D57"/>
    <w:rsid w:val="00897FE5"/>
    <w:rsid w:val="008A045D"/>
    <w:rsid w:val="008A0724"/>
    <w:rsid w:val="008A0EFE"/>
    <w:rsid w:val="008A1618"/>
    <w:rsid w:val="008A16C0"/>
    <w:rsid w:val="008A18B8"/>
    <w:rsid w:val="008A2752"/>
    <w:rsid w:val="008A2CCD"/>
    <w:rsid w:val="008A341C"/>
    <w:rsid w:val="008A3471"/>
    <w:rsid w:val="008A34C3"/>
    <w:rsid w:val="008A35C6"/>
    <w:rsid w:val="008A38F2"/>
    <w:rsid w:val="008A3A5B"/>
    <w:rsid w:val="008A3BB0"/>
    <w:rsid w:val="008A4063"/>
    <w:rsid w:val="008A41E9"/>
    <w:rsid w:val="008A45CA"/>
    <w:rsid w:val="008A4E1E"/>
    <w:rsid w:val="008A5B11"/>
    <w:rsid w:val="008A6176"/>
    <w:rsid w:val="008A6A33"/>
    <w:rsid w:val="008A6AA7"/>
    <w:rsid w:val="008A6EF1"/>
    <w:rsid w:val="008A7E9D"/>
    <w:rsid w:val="008B04F8"/>
    <w:rsid w:val="008B082C"/>
    <w:rsid w:val="008B0A4E"/>
    <w:rsid w:val="008B0F6C"/>
    <w:rsid w:val="008B1664"/>
    <w:rsid w:val="008B1C60"/>
    <w:rsid w:val="008B1D5E"/>
    <w:rsid w:val="008B2506"/>
    <w:rsid w:val="008B31AB"/>
    <w:rsid w:val="008B3886"/>
    <w:rsid w:val="008B40BD"/>
    <w:rsid w:val="008B47B8"/>
    <w:rsid w:val="008B4CFB"/>
    <w:rsid w:val="008B4DE2"/>
    <w:rsid w:val="008B67E1"/>
    <w:rsid w:val="008B72FB"/>
    <w:rsid w:val="008B78D2"/>
    <w:rsid w:val="008C0483"/>
    <w:rsid w:val="008C04CC"/>
    <w:rsid w:val="008C0A65"/>
    <w:rsid w:val="008C0C40"/>
    <w:rsid w:val="008C154B"/>
    <w:rsid w:val="008C17AA"/>
    <w:rsid w:val="008C1C2E"/>
    <w:rsid w:val="008C1C6A"/>
    <w:rsid w:val="008C1D48"/>
    <w:rsid w:val="008C1E9A"/>
    <w:rsid w:val="008C1F34"/>
    <w:rsid w:val="008C1F71"/>
    <w:rsid w:val="008C26D2"/>
    <w:rsid w:val="008C2953"/>
    <w:rsid w:val="008C2FFD"/>
    <w:rsid w:val="008C30C9"/>
    <w:rsid w:val="008C4219"/>
    <w:rsid w:val="008C4C8B"/>
    <w:rsid w:val="008C5095"/>
    <w:rsid w:val="008C5417"/>
    <w:rsid w:val="008C568F"/>
    <w:rsid w:val="008C58D4"/>
    <w:rsid w:val="008C59BD"/>
    <w:rsid w:val="008C6679"/>
    <w:rsid w:val="008C6E23"/>
    <w:rsid w:val="008C6F0E"/>
    <w:rsid w:val="008C724B"/>
    <w:rsid w:val="008C7369"/>
    <w:rsid w:val="008C73DA"/>
    <w:rsid w:val="008C74C1"/>
    <w:rsid w:val="008C784E"/>
    <w:rsid w:val="008D038A"/>
    <w:rsid w:val="008D0541"/>
    <w:rsid w:val="008D06E0"/>
    <w:rsid w:val="008D0BAB"/>
    <w:rsid w:val="008D20B2"/>
    <w:rsid w:val="008D223E"/>
    <w:rsid w:val="008D2376"/>
    <w:rsid w:val="008D2686"/>
    <w:rsid w:val="008D2C21"/>
    <w:rsid w:val="008D3092"/>
    <w:rsid w:val="008D345C"/>
    <w:rsid w:val="008D3E3C"/>
    <w:rsid w:val="008D46F6"/>
    <w:rsid w:val="008D479B"/>
    <w:rsid w:val="008D48D7"/>
    <w:rsid w:val="008D4E5A"/>
    <w:rsid w:val="008D536F"/>
    <w:rsid w:val="008D6499"/>
    <w:rsid w:val="008D6C85"/>
    <w:rsid w:val="008D6E9C"/>
    <w:rsid w:val="008D6FD8"/>
    <w:rsid w:val="008D746A"/>
    <w:rsid w:val="008D7533"/>
    <w:rsid w:val="008D7648"/>
    <w:rsid w:val="008D7893"/>
    <w:rsid w:val="008D7AE6"/>
    <w:rsid w:val="008D7B9C"/>
    <w:rsid w:val="008E07BB"/>
    <w:rsid w:val="008E0EF5"/>
    <w:rsid w:val="008E0F51"/>
    <w:rsid w:val="008E19C6"/>
    <w:rsid w:val="008E1C34"/>
    <w:rsid w:val="008E20AD"/>
    <w:rsid w:val="008E238E"/>
    <w:rsid w:val="008E3340"/>
    <w:rsid w:val="008E401F"/>
    <w:rsid w:val="008E419E"/>
    <w:rsid w:val="008E4A2D"/>
    <w:rsid w:val="008E4A6A"/>
    <w:rsid w:val="008E4B1D"/>
    <w:rsid w:val="008E4DDB"/>
    <w:rsid w:val="008E4FF9"/>
    <w:rsid w:val="008E50B2"/>
    <w:rsid w:val="008E526B"/>
    <w:rsid w:val="008E598B"/>
    <w:rsid w:val="008E6247"/>
    <w:rsid w:val="008E6AAC"/>
    <w:rsid w:val="008E708C"/>
    <w:rsid w:val="008E745B"/>
    <w:rsid w:val="008E77B7"/>
    <w:rsid w:val="008E797E"/>
    <w:rsid w:val="008E7DA8"/>
    <w:rsid w:val="008F01C1"/>
    <w:rsid w:val="008F01C7"/>
    <w:rsid w:val="008F0410"/>
    <w:rsid w:val="008F0685"/>
    <w:rsid w:val="008F0898"/>
    <w:rsid w:val="008F0A35"/>
    <w:rsid w:val="008F10F2"/>
    <w:rsid w:val="008F1BDD"/>
    <w:rsid w:val="008F2123"/>
    <w:rsid w:val="008F24F7"/>
    <w:rsid w:val="008F3455"/>
    <w:rsid w:val="008F3AD2"/>
    <w:rsid w:val="008F3B66"/>
    <w:rsid w:val="008F3CE2"/>
    <w:rsid w:val="008F487E"/>
    <w:rsid w:val="008F490A"/>
    <w:rsid w:val="008F49DD"/>
    <w:rsid w:val="008F4BE0"/>
    <w:rsid w:val="008F5A0C"/>
    <w:rsid w:val="008F60A4"/>
    <w:rsid w:val="008F68CC"/>
    <w:rsid w:val="008F7BB5"/>
    <w:rsid w:val="008F7D5A"/>
    <w:rsid w:val="0090023E"/>
    <w:rsid w:val="00901E1C"/>
    <w:rsid w:val="009021DC"/>
    <w:rsid w:val="0090250B"/>
    <w:rsid w:val="00902D2E"/>
    <w:rsid w:val="0090361D"/>
    <w:rsid w:val="00903EEF"/>
    <w:rsid w:val="0090445E"/>
    <w:rsid w:val="009048CF"/>
    <w:rsid w:val="00904C37"/>
    <w:rsid w:val="009052DA"/>
    <w:rsid w:val="0090536B"/>
    <w:rsid w:val="00905590"/>
    <w:rsid w:val="009061D2"/>
    <w:rsid w:val="00906308"/>
    <w:rsid w:val="00906343"/>
    <w:rsid w:val="009065E5"/>
    <w:rsid w:val="00906B15"/>
    <w:rsid w:val="009075E2"/>
    <w:rsid w:val="00907A27"/>
    <w:rsid w:val="009106EA"/>
    <w:rsid w:val="0091116D"/>
    <w:rsid w:val="00911190"/>
    <w:rsid w:val="009111B7"/>
    <w:rsid w:val="009112B0"/>
    <w:rsid w:val="009117A9"/>
    <w:rsid w:val="0091183B"/>
    <w:rsid w:val="0091266E"/>
    <w:rsid w:val="0091272A"/>
    <w:rsid w:val="009128C7"/>
    <w:rsid w:val="00912F87"/>
    <w:rsid w:val="009143F8"/>
    <w:rsid w:val="009154E9"/>
    <w:rsid w:val="00915ADB"/>
    <w:rsid w:val="00915DB6"/>
    <w:rsid w:val="00916327"/>
    <w:rsid w:val="00916BF0"/>
    <w:rsid w:val="009177BB"/>
    <w:rsid w:val="00917B30"/>
    <w:rsid w:val="00920422"/>
    <w:rsid w:val="009206EF"/>
    <w:rsid w:val="00920E98"/>
    <w:rsid w:val="0092150A"/>
    <w:rsid w:val="009216A7"/>
    <w:rsid w:val="00921709"/>
    <w:rsid w:val="00921A45"/>
    <w:rsid w:val="00921D58"/>
    <w:rsid w:val="00921E69"/>
    <w:rsid w:val="009223E0"/>
    <w:rsid w:val="0092297F"/>
    <w:rsid w:val="00922AC2"/>
    <w:rsid w:val="00922EC9"/>
    <w:rsid w:val="009234C6"/>
    <w:rsid w:val="00923D92"/>
    <w:rsid w:val="00924285"/>
    <w:rsid w:val="00926286"/>
    <w:rsid w:val="00926490"/>
    <w:rsid w:val="009271C8"/>
    <w:rsid w:val="00927509"/>
    <w:rsid w:val="00927C38"/>
    <w:rsid w:val="00930054"/>
    <w:rsid w:val="009302A9"/>
    <w:rsid w:val="00930C83"/>
    <w:rsid w:val="00931895"/>
    <w:rsid w:val="009318D7"/>
    <w:rsid w:val="00931BAE"/>
    <w:rsid w:val="00931D91"/>
    <w:rsid w:val="009320C9"/>
    <w:rsid w:val="00932127"/>
    <w:rsid w:val="00932A81"/>
    <w:rsid w:val="00932F0F"/>
    <w:rsid w:val="009330D8"/>
    <w:rsid w:val="009333EE"/>
    <w:rsid w:val="009336D4"/>
    <w:rsid w:val="00933BC7"/>
    <w:rsid w:val="00933D7D"/>
    <w:rsid w:val="00934202"/>
    <w:rsid w:val="0093450C"/>
    <w:rsid w:val="009349D3"/>
    <w:rsid w:val="00934A93"/>
    <w:rsid w:val="00935B2D"/>
    <w:rsid w:val="00935C6E"/>
    <w:rsid w:val="009360F9"/>
    <w:rsid w:val="00936325"/>
    <w:rsid w:val="00936B53"/>
    <w:rsid w:val="009379D0"/>
    <w:rsid w:val="00937DCD"/>
    <w:rsid w:val="00937E60"/>
    <w:rsid w:val="00940ABA"/>
    <w:rsid w:val="00940D53"/>
    <w:rsid w:val="009410E7"/>
    <w:rsid w:val="009412C1"/>
    <w:rsid w:val="009413F5"/>
    <w:rsid w:val="00941646"/>
    <w:rsid w:val="009419A5"/>
    <w:rsid w:val="00942740"/>
    <w:rsid w:val="00943DF7"/>
    <w:rsid w:val="009445E5"/>
    <w:rsid w:val="009446FE"/>
    <w:rsid w:val="00944E29"/>
    <w:rsid w:val="00945CB9"/>
    <w:rsid w:val="00945E50"/>
    <w:rsid w:val="00945F8D"/>
    <w:rsid w:val="00945FB3"/>
    <w:rsid w:val="009467DA"/>
    <w:rsid w:val="00946859"/>
    <w:rsid w:val="00946B09"/>
    <w:rsid w:val="00947AE3"/>
    <w:rsid w:val="00947FBB"/>
    <w:rsid w:val="0095122F"/>
    <w:rsid w:val="0095264C"/>
    <w:rsid w:val="00952821"/>
    <w:rsid w:val="00952AD0"/>
    <w:rsid w:val="00952F5E"/>
    <w:rsid w:val="009531D9"/>
    <w:rsid w:val="009531E3"/>
    <w:rsid w:val="00953E90"/>
    <w:rsid w:val="00954512"/>
    <w:rsid w:val="0095496E"/>
    <w:rsid w:val="0095545B"/>
    <w:rsid w:val="009556ED"/>
    <w:rsid w:val="009559AF"/>
    <w:rsid w:val="00955C0A"/>
    <w:rsid w:val="00955CF8"/>
    <w:rsid w:val="00955D3F"/>
    <w:rsid w:val="009564A3"/>
    <w:rsid w:val="00956B69"/>
    <w:rsid w:val="00956CC5"/>
    <w:rsid w:val="00956CD9"/>
    <w:rsid w:val="00956D93"/>
    <w:rsid w:val="00956E92"/>
    <w:rsid w:val="009570BA"/>
    <w:rsid w:val="00957407"/>
    <w:rsid w:val="00957B82"/>
    <w:rsid w:val="00957C55"/>
    <w:rsid w:val="00957FD1"/>
    <w:rsid w:val="009604B0"/>
    <w:rsid w:val="00960806"/>
    <w:rsid w:val="0096080D"/>
    <w:rsid w:val="0096084D"/>
    <w:rsid w:val="00960958"/>
    <w:rsid w:val="00960B68"/>
    <w:rsid w:val="00960C48"/>
    <w:rsid w:val="00960F70"/>
    <w:rsid w:val="009610F7"/>
    <w:rsid w:val="00961126"/>
    <w:rsid w:val="009613C4"/>
    <w:rsid w:val="00961840"/>
    <w:rsid w:val="00961A62"/>
    <w:rsid w:val="00961F30"/>
    <w:rsid w:val="0096266C"/>
    <w:rsid w:val="00962C3A"/>
    <w:rsid w:val="00962C6C"/>
    <w:rsid w:val="0096368D"/>
    <w:rsid w:val="009637A3"/>
    <w:rsid w:val="00963E1C"/>
    <w:rsid w:val="00963FCC"/>
    <w:rsid w:val="00964E9A"/>
    <w:rsid w:val="00965D09"/>
    <w:rsid w:val="00965FEC"/>
    <w:rsid w:val="00966564"/>
    <w:rsid w:val="0096689F"/>
    <w:rsid w:val="009668C2"/>
    <w:rsid w:val="0096698D"/>
    <w:rsid w:val="009670B8"/>
    <w:rsid w:val="0096735C"/>
    <w:rsid w:val="00967BB0"/>
    <w:rsid w:val="00967E0B"/>
    <w:rsid w:val="009701A0"/>
    <w:rsid w:val="009702DE"/>
    <w:rsid w:val="00970F65"/>
    <w:rsid w:val="0097101A"/>
    <w:rsid w:val="009716C5"/>
    <w:rsid w:val="00971797"/>
    <w:rsid w:val="00971932"/>
    <w:rsid w:val="00971B31"/>
    <w:rsid w:val="00971ECB"/>
    <w:rsid w:val="00972DDE"/>
    <w:rsid w:val="00973276"/>
    <w:rsid w:val="009735FE"/>
    <w:rsid w:val="00973AA1"/>
    <w:rsid w:val="00973D44"/>
    <w:rsid w:val="00974070"/>
    <w:rsid w:val="00974258"/>
    <w:rsid w:val="009744EE"/>
    <w:rsid w:val="009747D9"/>
    <w:rsid w:val="00974988"/>
    <w:rsid w:val="00975599"/>
    <w:rsid w:val="00975602"/>
    <w:rsid w:val="00975671"/>
    <w:rsid w:val="00976BD2"/>
    <w:rsid w:val="00976F7C"/>
    <w:rsid w:val="00977638"/>
    <w:rsid w:val="0097786C"/>
    <w:rsid w:val="00977956"/>
    <w:rsid w:val="00977B83"/>
    <w:rsid w:val="00977BFD"/>
    <w:rsid w:val="00977C75"/>
    <w:rsid w:val="00980097"/>
    <w:rsid w:val="009813C9"/>
    <w:rsid w:val="009817F1"/>
    <w:rsid w:val="00982A74"/>
    <w:rsid w:val="00982CDC"/>
    <w:rsid w:val="00983345"/>
    <w:rsid w:val="00983694"/>
    <w:rsid w:val="00983923"/>
    <w:rsid w:val="0098399F"/>
    <w:rsid w:val="00983B11"/>
    <w:rsid w:val="00983D02"/>
    <w:rsid w:val="00983FEA"/>
    <w:rsid w:val="00983FFE"/>
    <w:rsid w:val="0098419A"/>
    <w:rsid w:val="009842CE"/>
    <w:rsid w:val="009849A8"/>
    <w:rsid w:val="00984B72"/>
    <w:rsid w:val="00984D7A"/>
    <w:rsid w:val="00984F3B"/>
    <w:rsid w:val="00986093"/>
    <w:rsid w:val="0098627F"/>
    <w:rsid w:val="0098648B"/>
    <w:rsid w:val="00986B49"/>
    <w:rsid w:val="00987114"/>
    <w:rsid w:val="00987EE7"/>
    <w:rsid w:val="009901DE"/>
    <w:rsid w:val="00990DE7"/>
    <w:rsid w:val="00990F47"/>
    <w:rsid w:val="00990FB0"/>
    <w:rsid w:val="009917D0"/>
    <w:rsid w:val="009918FF"/>
    <w:rsid w:val="0099302A"/>
    <w:rsid w:val="009930AD"/>
    <w:rsid w:val="00993673"/>
    <w:rsid w:val="0099385E"/>
    <w:rsid w:val="00993CC8"/>
    <w:rsid w:val="009945E1"/>
    <w:rsid w:val="009948C7"/>
    <w:rsid w:val="00994FEF"/>
    <w:rsid w:val="009952D6"/>
    <w:rsid w:val="00995336"/>
    <w:rsid w:val="00995571"/>
    <w:rsid w:val="00995F68"/>
    <w:rsid w:val="0099677A"/>
    <w:rsid w:val="0099684F"/>
    <w:rsid w:val="00996F0E"/>
    <w:rsid w:val="00997856"/>
    <w:rsid w:val="00997F03"/>
    <w:rsid w:val="00997FD4"/>
    <w:rsid w:val="009A06D9"/>
    <w:rsid w:val="009A0C9B"/>
    <w:rsid w:val="009A1BD7"/>
    <w:rsid w:val="009A1D6C"/>
    <w:rsid w:val="009A1F73"/>
    <w:rsid w:val="009A2101"/>
    <w:rsid w:val="009A2495"/>
    <w:rsid w:val="009A2A40"/>
    <w:rsid w:val="009A2A42"/>
    <w:rsid w:val="009A3224"/>
    <w:rsid w:val="009A3425"/>
    <w:rsid w:val="009A38C0"/>
    <w:rsid w:val="009A4737"/>
    <w:rsid w:val="009A47A8"/>
    <w:rsid w:val="009A4A52"/>
    <w:rsid w:val="009A4A8F"/>
    <w:rsid w:val="009A4BAA"/>
    <w:rsid w:val="009A52AD"/>
    <w:rsid w:val="009A5601"/>
    <w:rsid w:val="009A583B"/>
    <w:rsid w:val="009A5BB7"/>
    <w:rsid w:val="009A626E"/>
    <w:rsid w:val="009A6303"/>
    <w:rsid w:val="009A6665"/>
    <w:rsid w:val="009A6B9F"/>
    <w:rsid w:val="009A6BB4"/>
    <w:rsid w:val="009B0734"/>
    <w:rsid w:val="009B0BD2"/>
    <w:rsid w:val="009B10C7"/>
    <w:rsid w:val="009B1746"/>
    <w:rsid w:val="009B1747"/>
    <w:rsid w:val="009B1EF3"/>
    <w:rsid w:val="009B1F07"/>
    <w:rsid w:val="009B2B78"/>
    <w:rsid w:val="009B2ECC"/>
    <w:rsid w:val="009B335E"/>
    <w:rsid w:val="009B35C4"/>
    <w:rsid w:val="009B3D51"/>
    <w:rsid w:val="009B4CD7"/>
    <w:rsid w:val="009B58E7"/>
    <w:rsid w:val="009B5CA1"/>
    <w:rsid w:val="009B619B"/>
    <w:rsid w:val="009B6215"/>
    <w:rsid w:val="009B6343"/>
    <w:rsid w:val="009B6687"/>
    <w:rsid w:val="009B6F50"/>
    <w:rsid w:val="009B700D"/>
    <w:rsid w:val="009B77D7"/>
    <w:rsid w:val="009B7EBF"/>
    <w:rsid w:val="009C03EB"/>
    <w:rsid w:val="009C0E6E"/>
    <w:rsid w:val="009C0FCD"/>
    <w:rsid w:val="009C1CA1"/>
    <w:rsid w:val="009C2295"/>
    <w:rsid w:val="009C230F"/>
    <w:rsid w:val="009C2552"/>
    <w:rsid w:val="009C25BA"/>
    <w:rsid w:val="009C2E41"/>
    <w:rsid w:val="009C2F87"/>
    <w:rsid w:val="009C3BF7"/>
    <w:rsid w:val="009C3C5D"/>
    <w:rsid w:val="009C3D5F"/>
    <w:rsid w:val="009C4858"/>
    <w:rsid w:val="009C52B3"/>
    <w:rsid w:val="009C5931"/>
    <w:rsid w:val="009C5F83"/>
    <w:rsid w:val="009C6019"/>
    <w:rsid w:val="009C66A5"/>
    <w:rsid w:val="009C67F2"/>
    <w:rsid w:val="009C7108"/>
    <w:rsid w:val="009C7959"/>
    <w:rsid w:val="009D0522"/>
    <w:rsid w:val="009D0985"/>
    <w:rsid w:val="009D1254"/>
    <w:rsid w:val="009D1285"/>
    <w:rsid w:val="009D1E3E"/>
    <w:rsid w:val="009D22EE"/>
    <w:rsid w:val="009D2D60"/>
    <w:rsid w:val="009D3231"/>
    <w:rsid w:val="009D3256"/>
    <w:rsid w:val="009D36D9"/>
    <w:rsid w:val="009D39A0"/>
    <w:rsid w:val="009D3C28"/>
    <w:rsid w:val="009D4747"/>
    <w:rsid w:val="009D47A1"/>
    <w:rsid w:val="009D49E5"/>
    <w:rsid w:val="009D50A7"/>
    <w:rsid w:val="009D50E7"/>
    <w:rsid w:val="009D65CE"/>
    <w:rsid w:val="009D716B"/>
    <w:rsid w:val="009D734A"/>
    <w:rsid w:val="009D737F"/>
    <w:rsid w:val="009D7598"/>
    <w:rsid w:val="009D7A04"/>
    <w:rsid w:val="009E026F"/>
    <w:rsid w:val="009E1060"/>
    <w:rsid w:val="009E116E"/>
    <w:rsid w:val="009E1303"/>
    <w:rsid w:val="009E1893"/>
    <w:rsid w:val="009E2437"/>
    <w:rsid w:val="009E2995"/>
    <w:rsid w:val="009E3265"/>
    <w:rsid w:val="009E32C7"/>
    <w:rsid w:val="009E3670"/>
    <w:rsid w:val="009E3EE6"/>
    <w:rsid w:val="009E4149"/>
    <w:rsid w:val="009E43BC"/>
    <w:rsid w:val="009E4B79"/>
    <w:rsid w:val="009E66FF"/>
    <w:rsid w:val="009E6D0D"/>
    <w:rsid w:val="009E7EDE"/>
    <w:rsid w:val="009F0083"/>
    <w:rsid w:val="009F03A9"/>
    <w:rsid w:val="009F0804"/>
    <w:rsid w:val="009F1768"/>
    <w:rsid w:val="009F1C53"/>
    <w:rsid w:val="009F1EB5"/>
    <w:rsid w:val="009F2428"/>
    <w:rsid w:val="009F2B19"/>
    <w:rsid w:val="009F2D11"/>
    <w:rsid w:val="009F2EA8"/>
    <w:rsid w:val="009F2F18"/>
    <w:rsid w:val="009F2F66"/>
    <w:rsid w:val="009F3B18"/>
    <w:rsid w:val="009F438C"/>
    <w:rsid w:val="009F44DF"/>
    <w:rsid w:val="009F44F6"/>
    <w:rsid w:val="009F44F7"/>
    <w:rsid w:val="009F45A1"/>
    <w:rsid w:val="009F463F"/>
    <w:rsid w:val="009F4645"/>
    <w:rsid w:val="009F5CEC"/>
    <w:rsid w:val="009F5FF2"/>
    <w:rsid w:val="009F6167"/>
    <w:rsid w:val="009F63FF"/>
    <w:rsid w:val="009F6FC3"/>
    <w:rsid w:val="009F7045"/>
    <w:rsid w:val="009F7444"/>
    <w:rsid w:val="00A004D7"/>
    <w:rsid w:val="00A00707"/>
    <w:rsid w:val="00A00A55"/>
    <w:rsid w:val="00A00AA6"/>
    <w:rsid w:val="00A0187B"/>
    <w:rsid w:val="00A018A0"/>
    <w:rsid w:val="00A019DE"/>
    <w:rsid w:val="00A02B12"/>
    <w:rsid w:val="00A02B52"/>
    <w:rsid w:val="00A03BE0"/>
    <w:rsid w:val="00A04088"/>
    <w:rsid w:val="00A04A17"/>
    <w:rsid w:val="00A04A59"/>
    <w:rsid w:val="00A04BDD"/>
    <w:rsid w:val="00A04E95"/>
    <w:rsid w:val="00A05016"/>
    <w:rsid w:val="00A05260"/>
    <w:rsid w:val="00A06201"/>
    <w:rsid w:val="00A06FBA"/>
    <w:rsid w:val="00A07078"/>
    <w:rsid w:val="00A0728F"/>
    <w:rsid w:val="00A0753E"/>
    <w:rsid w:val="00A07B64"/>
    <w:rsid w:val="00A10522"/>
    <w:rsid w:val="00A105AC"/>
    <w:rsid w:val="00A10671"/>
    <w:rsid w:val="00A10AF6"/>
    <w:rsid w:val="00A10AFD"/>
    <w:rsid w:val="00A10BD9"/>
    <w:rsid w:val="00A10EA7"/>
    <w:rsid w:val="00A1138A"/>
    <w:rsid w:val="00A115FC"/>
    <w:rsid w:val="00A11CA9"/>
    <w:rsid w:val="00A11DDB"/>
    <w:rsid w:val="00A1226C"/>
    <w:rsid w:val="00A12985"/>
    <w:rsid w:val="00A131EB"/>
    <w:rsid w:val="00A13356"/>
    <w:rsid w:val="00A133BD"/>
    <w:rsid w:val="00A134C2"/>
    <w:rsid w:val="00A13B3C"/>
    <w:rsid w:val="00A13F31"/>
    <w:rsid w:val="00A1410C"/>
    <w:rsid w:val="00A1448A"/>
    <w:rsid w:val="00A14F53"/>
    <w:rsid w:val="00A155DA"/>
    <w:rsid w:val="00A15765"/>
    <w:rsid w:val="00A15ACC"/>
    <w:rsid w:val="00A15B29"/>
    <w:rsid w:val="00A1642B"/>
    <w:rsid w:val="00A1678C"/>
    <w:rsid w:val="00A16A2B"/>
    <w:rsid w:val="00A17738"/>
    <w:rsid w:val="00A17893"/>
    <w:rsid w:val="00A2019F"/>
    <w:rsid w:val="00A204A8"/>
    <w:rsid w:val="00A204D7"/>
    <w:rsid w:val="00A205F3"/>
    <w:rsid w:val="00A205F8"/>
    <w:rsid w:val="00A2068F"/>
    <w:rsid w:val="00A2074C"/>
    <w:rsid w:val="00A216FE"/>
    <w:rsid w:val="00A21910"/>
    <w:rsid w:val="00A21BF7"/>
    <w:rsid w:val="00A21DF9"/>
    <w:rsid w:val="00A2202C"/>
    <w:rsid w:val="00A22E93"/>
    <w:rsid w:val="00A22FC2"/>
    <w:rsid w:val="00A23B2B"/>
    <w:rsid w:val="00A24526"/>
    <w:rsid w:val="00A24BE7"/>
    <w:rsid w:val="00A24D02"/>
    <w:rsid w:val="00A24E5D"/>
    <w:rsid w:val="00A24F44"/>
    <w:rsid w:val="00A250AF"/>
    <w:rsid w:val="00A25A59"/>
    <w:rsid w:val="00A25F86"/>
    <w:rsid w:val="00A26E34"/>
    <w:rsid w:val="00A27392"/>
    <w:rsid w:val="00A27476"/>
    <w:rsid w:val="00A276E9"/>
    <w:rsid w:val="00A27D04"/>
    <w:rsid w:val="00A302B0"/>
    <w:rsid w:val="00A3113B"/>
    <w:rsid w:val="00A3131B"/>
    <w:rsid w:val="00A316B9"/>
    <w:rsid w:val="00A3183B"/>
    <w:rsid w:val="00A325EE"/>
    <w:rsid w:val="00A331BB"/>
    <w:rsid w:val="00A3363A"/>
    <w:rsid w:val="00A337A1"/>
    <w:rsid w:val="00A33946"/>
    <w:rsid w:val="00A33C86"/>
    <w:rsid w:val="00A346C0"/>
    <w:rsid w:val="00A347A9"/>
    <w:rsid w:val="00A35126"/>
    <w:rsid w:val="00A35596"/>
    <w:rsid w:val="00A355C1"/>
    <w:rsid w:val="00A35AE3"/>
    <w:rsid w:val="00A365DC"/>
    <w:rsid w:val="00A36DE9"/>
    <w:rsid w:val="00A370B1"/>
    <w:rsid w:val="00A37400"/>
    <w:rsid w:val="00A377E6"/>
    <w:rsid w:val="00A404DC"/>
    <w:rsid w:val="00A40690"/>
    <w:rsid w:val="00A408D5"/>
    <w:rsid w:val="00A40961"/>
    <w:rsid w:val="00A40BA8"/>
    <w:rsid w:val="00A4221A"/>
    <w:rsid w:val="00A42A41"/>
    <w:rsid w:val="00A42D9D"/>
    <w:rsid w:val="00A433CF"/>
    <w:rsid w:val="00A44050"/>
    <w:rsid w:val="00A4423D"/>
    <w:rsid w:val="00A4451A"/>
    <w:rsid w:val="00A44985"/>
    <w:rsid w:val="00A44C6E"/>
    <w:rsid w:val="00A44EC9"/>
    <w:rsid w:val="00A45597"/>
    <w:rsid w:val="00A45769"/>
    <w:rsid w:val="00A466ED"/>
    <w:rsid w:val="00A4672F"/>
    <w:rsid w:val="00A46807"/>
    <w:rsid w:val="00A470C8"/>
    <w:rsid w:val="00A475F6"/>
    <w:rsid w:val="00A47FDF"/>
    <w:rsid w:val="00A50384"/>
    <w:rsid w:val="00A50969"/>
    <w:rsid w:val="00A514DB"/>
    <w:rsid w:val="00A519DB"/>
    <w:rsid w:val="00A51BDF"/>
    <w:rsid w:val="00A52532"/>
    <w:rsid w:val="00A52A58"/>
    <w:rsid w:val="00A53092"/>
    <w:rsid w:val="00A5325E"/>
    <w:rsid w:val="00A5334A"/>
    <w:rsid w:val="00A53403"/>
    <w:rsid w:val="00A540ED"/>
    <w:rsid w:val="00A541AE"/>
    <w:rsid w:val="00A5433F"/>
    <w:rsid w:val="00A547A9"/>
    <w:rsid w:val="00A5495A"/>
    <w:rsid w:val="00A54B5B"/>
    <w:rsid w:val="00A54D65"/>
    <w:rsid w:val="00A54F5F"/>
    <w:rsid w:val="00A558B8"/>
    <w:rsid w:val="00A5597D"/>
    <w:rsid w:val="00A56251"/>
    <w:rsid w:val="00A56255"/>
    <w:rsid w:val="00A56FC9"/>
    <w:rsid w:val="00A57057"/>
    <w:rsid w:val="00A572C9"/>
    <w:rsid w:val="00A5748F"/>
    <w:rsid w:val="00A576BA"/>
    <w:rsid w:val="00A57C47"/>
    <w:rsid w:val="00A60848"/>
    <w:rsid w:val="00A608FC"/>
    <w:rsid w:val="00A61117"/>
    <w:rsid w:val="00A611AB"/>
    <w:rsid w:val="00A62082"/>
    <w:rsid w:val="00A62504"/>
    <w:rsid w:val="00A62CA7"/>
    <w:rsid w:val="00A634A1"/>
    <w:rsid w:val="00A63710"/>
    <w:rsid w:val="00A638C6"/>
    <w:rsid w:val="00A63BDA"/>
    <w:rsid w:val="00A63C57"/>
    <w:rsid w:val="00A6455D"/>
    <w:rsid w:val="00A6599A"/>
    <w:rsid w:val="00A659D8"/>
    <w:rsid w:val="00A65C58"/>
    <w:rsid w:val="00A65C73"/>
    <w:rsid w:val="00A6672B"/>
    <w:rsid w:val="00A668B7"/>
    <w:rsid w:val="00A66F54"/>
    <w:rsid w:val="00A670C5"/>
    <w:rsid w:val="00A67C49"/>
    <w:rsid w:val="00A67E05"/>
    <w:rsid w:val="00A7016C"/>
    <w:rsid w:val="00A70219"/>
    <w:rsid w:val="00A70BE3"/>
    <w:rsid w:val="00A716AC"/>
    <w:rsid w:val="00A72369"/>
    <w:rsid w:val="00A7236E"/>
    <w:rsid w:val="00A73C73"/>
    <w:rsid w:val="00A73D72"/>
    <w:rsid w:val="00A740C4"/>
    <w:rsid w:val="00A744A6"/>
    <w:rsid w:val="00A74894"/>
    <w:rsid w:val="00A75F9E"/>
    <w:rsid w:val="00A765A6"/>
    <w:rsid w:val="00A76C3C"/>
    <w:rsid w:val="00A76EA2"/>
    <w:rsid w:val="00A76F37"/>
    <w:rsid w:val="00A7720E"/>
    <w:rsid w:val="00A7765A"/>
    <w:rsid w:val="00A778DF"/>
    <w:rsid w:val="00A80386"/>
    <w:rsid w:val="00A8097E"/>
    <w:rsid w:val="00A809E6"/>
    <w:rsid w:val="00A80F48"/>
    <w:rsid w:val="00A81C96"/>
    <w:rsid w:val="00A82A63"/>
    <w:rsid w:val="00A82F1C"/>
    <w:rsid w:val="00A83222"/>
    <w:rsid w:val="00A832E7"/>
    <w:rsid w:val="00A83301"/>
    <w:rsid w:val="00A83F9D"/>
    <w:rsid w:val="00A84199"/>
    <w:rsid w:val="00A841A9"/>
    <w:rsid w:val="00A84602"/>
    <w:rsid w:val="00A84FC0"/>
    <w:rsid w:val="00A8527F"/>
    <w:rsid w:val="00A85705"/>
    <w:rsid w:val="00A8591B"/>
    <w:rsid w:val="00A85C47"/>
    <w:rsid w:val="00A863C1"/>
    <w:rsid w:val="00A86618"/>
    <w:rsid w:val="00A86669"/>
    <w:rsid w:val="00A866D2"/>
    <w:rsid w:val="00A8670E"/>
    <w:rsid w:val="00A86EB7"/>
    <w:rsid w:val="00A87023"/>
    <w:rsid w:val="00A872C7"/>
    <w:rsid w:val="00A872FD"/>
    <w:rsid w:val="00A87801"/>
    <w:rsid w:val="00A900C8"/>
    <w:rsid w:val="00A90750"/>
    <w:rsid w:val="00A90870"/>
    <w:rsid w:val="00A90871"/>
    <w:rsid w:val="00A90892"/>
    <w:rsid w:val="00A908B3"/>
    <w:rsid w:val="00A9136C"/>
    <w:rsid w:val="00A919A2"/>
    <w:rsid w:val="00A91B6D"/>
    <w:rsid w:val="00A92067"/>
    <w:rsid w:val="00A92EDA"/>
    <w:rsid w:val="00A9332C"/>
    <w:rsid w:val="00A93445"/>
    <w:rsid w:val="00A93797"/>
    <w:rsid w:val="00A939F8"/>
    <w:rsid w:val="00A944A2"/>
    <w:rsid w:val="00A9451F"/>
    <w:rsid w:val="00A95622"/>
    <w:rsid w:val="00A95A2B"/>
    <w:rsid w:val="00A95B4D"/>
    <w:rsid w:val="00A95CBE"/>
    <w:rsid w:val="00A95FC3"/>
    <w:rsid w:val="00A96A6B"/>
    <w:rsid w:val="00A96D5F"/>
    <w:rsid w:val="00A97197"/>
    <w:rsid w:val="00A9738A"/>
    <w:rsid w:val="00A97569"/>
    <w:rsid w:val="00A97917"/>
    <w:rsid w:val="00A97D56"/>
    <w:rsid w:val="00AA02C4"/>
    <w:rsid w:val="00AA1156"/>
    <w:rsid w:val="00AA1719"/>
    <w:rsid w:val="00AA1DE8"/>
    <w:rsid w:val="00AA1F23"/>
    <w:rsid w:val="00AA215F"/>
    <w:rsid w:val="00AA2A75"/>
    <w:rsid w:val="00AA2E4D"/>
    <w:rsid w:val="00AA3B84"/>
    <w:rsid w:val="00AA46EE"/>
    <w:rsid w:val="00AA492E"/>
    <w:rsid w:val="00AA5064"/>
    <w:rsid w:val="00AA5153"/>
    <w:rsid w:val="00AA5ADB"/>
    <w:rsid w:val="00AA5C58"/>
    <w:rsid w:val="00AA5F5A"/>
    <w:rsid w:val="00AA6DC7"/>
    <w:rsid w:val="00AA70D2"/>
    <w:rsid w:val="00AA7301"/>
    <w:rsid w:val="00AA7925"/>
    <w:rsid w:val="00AA7A5A"/>
    <w:rsid w:val="00AB0F21"/>
    <w:rsid w:val="00AB1236"/>
    <w:rsid w:val="00AB13F5"/>
    <w:rsid w:val="00AB1AD2"/>
    <w:rsid w:val="00AB206B"/>
    <w:rsid w:val="00AB2DE6"/>
    <w:rsid w:val="00AB35BC"/>
    <w:rsid w:val="00AB3A9A"/>
    <w:rsid w:val="00AB3FC9"/>
    <w:rsid w:val="00AB4034"/>
    <w:rsid w:val="00AB44C2"/>
    <w:rsid w:val="00AB4977"/>
    <w:rsid w:val="00AB4CF5"/>
    <w:rsid w:val="00AB5311"/>
    <w:rsid w:val="00AB5547"/>
    <w:rsid w:val="00AB57FD"/>
    <w:rsid w:val="00AB585A"/>
    <w:rsid w:val="00AB62A8"/>
    <w:rsid w:val="00AB62F5"/>
    <w:rsid w:val="00AB634A"/>
    <w:rsid w:val="00AB6501"/>
    <w:rsid w:val="00AB7966"/>
    <w:rsid w:val="00AB79F0"/>
    <w:rsid w:val="00AB7A6A"/>
    <w:rsid w:val="00AB7BC1"/>
    <w:rsid w:val="00AB7E18"/>
    <w:rsid w:val="00AC000F"/>
    <w:rsid w:val="00AC009A"/>
    <w:rsid w:val="00AC0EDA"/>
    <w:rsid w:val="00AC10DB"/>
    <w:rsid w:val="00AC121D"/>
    <w:rsid w:val="00AC1AB7"/>
    <w:rsid w:val="00AC1BB1"/>
    <w:rsid w:val="00AC1E17"/>
    <w:rsid w:val="00AC2236"/>
    <w:rsid w:val="00AC2F1B"/>
    <w:rsid w:val="00AC2FA6"/>
    <w:rsid w:val="00AC4127"/>
    <w:rsid w:val="00AC4431"/>
    <w:rsid w:val="00AC46A9"/>
    <w:rsid w:val="00AC4DAE"/>
    <w:rsid w:val="00AC5268"/>
    <w:rsid w:val="00AC5494"/>
    <w:rsid w:val="00AC5702"/>
    <w:rsid w:val="00AC5E9D"/>
    <w:rsid w:val="00AC600B"/>
    <w:rsid w:val="00AC6178"/>
    <w:rsid w:val="00AC63BB"/>
    <w:rsid w:val="00AC783E"/>
    <w:rsid w:val="00AC78F8"/>
    <w:rsid w:val="00AC79CF"/>
    <w:rsid w:val="00AC7AD5"/>
    <w:rsid w:val="00AD01B6"/>
    <w:rsid w:val="00AD03F1"/>
    <w:rsid w:val="00AD0D7F"/>
    <w:rsid w:val="00AD132C"/>
    <w:rsid w:val="00AD1AD6"/>
    <w:rsid w:val="00AD1D74"/>
    <w:rsid w:val="00AD1EE9"/>
    <w:rsid w:val="00AD221A"/>
    <w:rsid w:val="00AD2AD6"/>
    <w:rsid w:val="00AD3171"/>
    <w:rsid w:val="00AD3774"/>
    <w:rsid w:val="00AD380A"/>
    <w:rsid w:val="00AD3BAC"/>
    <w:rsid w:val="00AD3C26"/>
    <w:rsid w:val="00AD4F17"/>
    <w:rsid w:val="00AD4F85"/>
    <w:rsid w:val="00AD5621"/>
    <w:rsid w:val="00AD5879"/>
    <w:rsid w:val="00AD6071"/>
    <w:rsid w:val="00AD620E"/>
    <w:rsid w:val="00AD63E3"/>
    <w:rsid w:val="00AD65BC"/>
    <w:rsid w:val="00AD6B8D"/>
    <w:rsid w:val="00AD6C4D"/>
    <w:rsid w:val="00AD6F5B"/>
    <w:rsid w:val="00AD7342"/>
    <w:rsid w:val="00AD7883"/>
    <w:rsid w:val="00AD7D81"/>
    <w:rsid w:val="00AD7E7B"/>
    <w:rsid w:val="00AD7EAD"/>
    <w:rsid w:val="00AE00D6"/>
    <w:rsid w:val="00AE0160"/>
    <w:rsid w:val="00AE02A7"/>
    <w:rsid w:val="00AE0590"/>
    <w:rsid w:val="00AE082C"/>
    <w:rsid w:val="00AE0C44"/>
    <w:rsid w:val="00AE0D74"/>
    <w:rsid w:val="00AE0DF5"/>
    <w:rsid w:val="00AE14DA"/>
    <w:rsid w:val="00AE16D0"/>
    <w:rsid w:val="00AE1C71"/>
    <w:rsid w:val="00AE228C"/>
    <w:rsid w:val="00AE2640"/>
    <w:rsid w:val="00AE27B8"/>
    <w:rsid w:val="00AE3029"/>
    <w:rsid w:val="00AE3E66"/>
    <w:rsid w:val="00AE42ED"/>
    <w:rsid w:val="00AE489B"/>
    <w:rsid w:val="00AE49A2"/>
    <w:rsid w:val="00AE4BF2"/>
    <w:rsid w:val="00AE523E"/>
    <w:rsid w:val="00AE539C"/>
    <w:rsid w:val="00AE5803"/>
    <w:rsid w:val="00AE5A2F"/>
    <w:rsid w:val="00AE5CAE"/>
    <w:rsid w:val="00AE655A"/>
    <w:rsid w:val="00AE6A16"/>
    <w:rsid w:val="00AE6C67"/>
    <w:rsid w:val="00AE6CA5"/>
    <w:rsid w:val="00AE6E18"/>
    <w:rsid w:val="00AE77E1"/>
    <w:rsid w:val="00AE7AB6"/>
    <w:rsid w:val="00AE7CC6"/>
    <w:rsid w:val="00AE7E25"/>
    <w:rsid w:val="00AF070E"/>
    <w:rsid w:val="00AF08CB"/>
    <w:rsid w:val="00AF1006"/>
    <w:rsid w:val="00AF12BD"/>
    <w:rsid w:val="00AF18BB"/>
    <w:rsid w:val="00AF1959"/>
    <w:rsid w:val="00AF19B1"/>
    <w:rsid w:val="00AF22B4"/>
    <w:rsid w:val="00AF2501"/>
    <w:rsid w:val="00AF262C"/>
    <w:rsid w:val="00AF2BBC"/>
    <w:rsid w:val="00AF3A65"/>
    <w:rsid w:val="00AF3D3E"/>
    <w:rsid w:val="00AF428D"/>
    <w:rsid w:val="00AF476B"/>
    <w:rsid w:val="00AF4842"/>
    <w:rsid w:val="00AF4936"/>
    <w:rsid w:val="00AF4D17"/>
    <w:rsid w:val="00AF4D4E"/>
    <w:rsid w:val="00AF4E43"/>
    <w:rsid w:val="00AF4E4B"/>
    <w:rsid w:val="00AF4EFD"/>
    <w:rsid w:val="00AF50D4"/>
    <w:rsid w:val="00AF5702"/>
    <w:rsid w:val="00AF6066"/>
    <w:rsid w:val="00AF6C41"/>
    <w:rsid w:val="00AF6EB5"/>
    <w:rsid w:val="00AF700A"/>
    <w:rsid w:val="00AF733A"/>
    <w:rsid w:val="00AF73D1"/>
    <w:rsid w:val="00AF75FB"/>
    <w:rsid w:val="00AF7C00"/>
    <w:rsid w:val="00AF7DC1"/>
    <w:rsid w:val="00B00DD0"/>
    <w:rsid w:val="00B01D18"/>
    <w:rsid w:val="00B022DC"/>
    <w:rsid w:val="00B02384"/>
    <w:rsid w:val="00B025C3"/>
    <w:rsid w:val="00B02A7F"/>
    <w:rsid w:val="00B02C75"/>
    <w:rsid w:val="00B0302F"/>
    <w:rsid w:val="00B032FC"/>
    <w:rsid w:val="00B03472"/>
    <w:rsid w:val="00B0384F"/>
    <w:rsid w:val="00B03DC0"/>
    <w:rsid w:val="00B040EE"/>
    <w:rsid w:val="00B0488B"/>
    <w:rsid w:val="00B05554"/>
    <w:rsid w:val="00B066F3"/>
    <w:rsid w:val="00B0681C"/>
    <w:rsid w:val="00B072A2"/>
    <w:rsid w:val="00B072FC"/>
    <w:rsid w:val="00B07364"/>
    <w:rsid w:val="00B07BE0"/>
    <w:rsid w:val="00B07C6F"/>
    <w:rsid w:val="00B100EC"/>
    <w:rsid w:val="00B101C9"/>
    <w:rsid w:val="00B10CA1"/>
    <w:rsid w:val="00B110F8"/>
    <w:rsid w:val="00B116C3"/>
    <w:rsid w:val="00B116CA"/>
    <w:rsid w:val="00B1187B"/>
    <w:rsid w:val="00B11BFE"/>
    <w:rsid w:val="00B120F3"/>
    <w:rsid w:val="00B12348"/>
    <w:rsid w:val="00B12E01"/>
    <w:rsid w:val="00B13117"/>
    <w:rsid w:val="00B13196"/>
    <w:rsid w:val="00B136FF"/>
    <w:rsid w:val="00B13711"/>
    <w:rsid w:val="00B1391A"/>
    <w:rsid w:val="00B13968"/>
    <w:rsid w:val="00B13D7D"/>
    <w:rsid w:val="00B13F9F"/>
    <w:rsid w:val="00B144E3"/>
    <w:rsid w:val="00B14B76"/>
    <w:rsid w:val="00B150B7"/>
    <w:rsid w:val="00B158A2"/>
    <w:rsid w:val="00B159BE"/>
    <w:rsid w:val="00B162EF"/>
    <w:rsid w:val="00B16505"/>
    <w:rsid w:val="00B171B7"/>
    <w:rsid w:val="00B177FF"/>
    <w:rsid w:val="00B17D7E"/>
    <w:rsid w:val="00B17E5A"/>
    <w:rsid w:val="00B202C2"/>
    <w:rsid w:val="00B20546"/>
    <w:rsid w:val="00B2071B"/>
    <w:rsid w:val="00B20BE1"/>
    <w:rsid w:val="00B20C6E"/>
    <w:rsid w:val="00B20CAE"/>
    <w:rsid w:val="00B20F20"/>
    <w:rsid w:val="00B21914"/>
    <w:rsid w:val="00B21C52"/>
    <w:rsid w:val="00B2212D"/>
    <w:rsid w:val="00B22530"/>
    <w:rsid w:val="00B22D9A"/>
    <w:rsid w:val="00B230A8"/>
    <w:rsid w:val="00B231F8"/>
    <w:rsid w:val="00B23565"/>
    <w:rsid w:val="00B23DD3"/>
    <w:rsid w:val="00B241D1"/>
    <w:rsid w:val="00B247E9"/>
    <w:rsid w:val="00B254A0"/>
    <w:rsid w:val="00B25628"/>
    <w:rsid w:val="00B2574B"/>
    <w:rsid w:val="00B259A7"/>
    <w:rsid w:val="00B2634C"/>
    <w:rsid w:val="00B26896"/>
    <w:rsid w:val="00B26925"/>
    <w:rsid w:val="00B269FD"/>
    <w:rsid w:val="00B26B27"/>
    <w:rsid w:val="00B270F8"/>
    <w:rsid w:val="00B27920"/>
    <w:rsid w:val="00B27BCA"/>
    <w:rsid w:val="00B27C75"/>
    <w:rsid w:val="00B30761"/>
    <w:rsid w:val="00B3186C"/>
    <w:rsid w:val="00B319BC"/>
    <w:rsid w:val="00B32B8F"/>
    <w:rsid w:val="00B32C88"/>
    <w:rsid w:val="00B32D0F"/>
    <w:rsid w:val="00B33A67"/>
    <w:rsid w:val="00B33EBE"/>
    <w:rsid w:val="00B33FAF"/>
    <w:rsid w:val="00B33FB5"/>
    <w:rsid w:val="00B34672"/>
    <w:rsid w:val="00B34686"/>
    <w:rsid w:val="00B3471E"/>
    <w:rsid w:val="00B34943"/>
    <w:rsid w:val="00B34E43"/>
    <w:rsid w:val="00B3515C"/>
    <w:rsid w:val="00B354E0"/>
    <w:rsid w:val="00B35691"/>
    <w:rsid w:val="00B35BB7"/>
    <w:rsid w:val="00B3664F"/>
    <w:rsid w:val="00B373B1"/>
    <w:rsid w:val="00B373C4"/>
    <w:rsid w:val="00B401B4"/>
    <w:rsid w:val="00B40E1D"/>
    <w:rsid w:val="00B41325"/>
    <w:rsid w:val="00B41889"/>
    <w:rsid w:val="00B41FA1"/>
    <w:rsid w:val="00B4220B"/>
    <w:rsid w:val="00B423B7"/>
    <w:rsid w:val="00B424FD"/>
    <w:rsid w:val="00B4256A"/>
    <w:rsid w:val="00B439A0"/>
    <w:rsid w:val="00B4445B"/>
    <w:rsid w:val="00B444E4"/>
    <w:rsid w:val="00B44ABB"/>
    <w:rsid w:val="00B45243"/>
    <w:rsid w:val="00B45314"/>
    <w:rsid w:val="00B4541C"/>
    <w:rsid w:val="00B45786"/>
    <w:rsid w:val="00B46339"/>
    <w:rsid w:val="00B46743"/>
    <w:rsid w:val="00B477FA"/>
    <w:rsid w:val="00B478D9"/>
    <w:rsid w:val="00B504AA"/>
    <w:rsid w:val="00B5179A"/>
    <w:rsid w:val="00B52115"/>
    <w:rsid w:val="00B52512"/>
    <w:rsid w:val="00B529F5"/>
    <w:rsid w:val="00B52A8C"/>
    <w:rsid w:val="00B5307F"/>
    <w:rsid w:val="00B53196"/>
    <w:rsid w:val="00B534FC"/>
    <w:rsid w:val="00B53561"/>
    <w:rsid w:val="00B53D46"/>
    <w:rsid w:val="00B540CA"/>
    <w:rsid w:val="00B542BB"/>
    <w:rsid w:val="00B54362"/>
    <w:rsid w:val="00B54A73"/>
    <w:rsid w:val="00B54AE1"/>
    <w:rsid w:val="00B5514B"/>
    <w:rsid w:val="00B55884"/>
    <w:rsid w:val="00B55A4A"/>
    <w:rsid w:val="00B55C3B"/>
    <w:rsid w:val="00B55D8B"/>
    <w:rsid w:val="00B56074"/>
    <w:rsid w:val="00B5658C"/>
    <w:rsid w:val="00B56784"/>
    <w:rsid w:val="00B56838"/>
    <w:rsid w:val="00B56AC9"/>
    <w:rsid w:val="00B56B5A"/>
    <w:rsid w:val="00B56D58"/>
    <w:rsid w:val="00B56DB5"/>
    <w:rsid w:val="00B56DE9"/>
    <w:rsid w:val="00B56F21"/>
    <w:rsid w:val="00B57B0D"/>
    <w:rsid w:val="00B57BBF"/>
    <w:rsid w:val="00B602F8"/>
    <w:rsid w:val="00B6051F"/>
    <w:rsid w:val="00B6067B"/>
    <w:rsid w:val="00B6091D"/>
    <w:rsid w:val="00B61755"/>
    <w:rsid w:val="00B6293B"/>
    <w:rsid w:val="00B62AD4"/>
    <w:rsid w:val="00B630A1"/>
    <w:rsid w:val="00B631C9"/>
    <w:rsid w:val="00B6363A"/>
    <w:rsid w:val="00B639CF"/>
    <w:rsid w:val="00B63AC9"/>
    <w:rsid w:val="00B63B86"/>
    <w:rsid w:val="00B63C4D"/>
    <w:rsid w:val="00B63EC0"/>
    <w:rsid w:val="00B64170"/>
    <w:rsid w:val="00B644FD"/>
    <w:rsid w:val="00B648C1"/>
    <w:rsid w:val="00B64BE8"/>
    <w:rsid w:val="00B65A42"/>
    <w:rsid w:val="00B66C42"/>
    <w:rsid w:val="00B670B4"/>
    <w:rsid w:val="00B678DC"/>
    <w:rsid w:val="00B67B85"/>
    <w:rsid w:val="00B7075C"/>
    <w:rsid w:val="00B7149F"/>
    <w:rsid w:val="00B718D8"/>
    <w:rsid w:val="00B71D47"/>
    <w:rsid w:val="00B72401"/>
    <w:rsid w:val="00B72767"/>
    <w:rsid w:val="00B73368"/>
    <w:rsid w:val="00B7339B"/>
    <w:rsid w:val="00B74208"/>
    <w:rsid w:val="00B746DF"/>
    <w:rsid w:val="00B746F0"/>
    <w:rsid w:val="00B74942"/>
    <w:rsid w:val="00B74A3F"/>
    <w:rsid w:val="00B7554D"/>
    <w:rsid w:val="00B75C59"/>
    <w:rsid w:val="00B75EA7"/>
    <w:rsid w:val="00B75ED4"/>
    <w:rsid w:val="00B75FD2"/>
    <w:rsid w:val="00B761F8"/>
    <w:rsid w:val="00B76633"/>
    <w:rsid w:val="00B767FB"/>
    <w:rsid w:val="00B771BB"/>
    <w:rsid w:val="00B777F8"/>
    <w:rsid w:val="00B77A73"/>
    <w:rsid w:val="00B77B27"/>
    <w:rsid w:val="00B77C6C"/>
    <w:rsid w:val="00B81440"/>
    <w:rsid w:val="00B81771"/>
    <w:rsid w:val="00B81999"/>
    <w:rsid w:val="00B81CF4"/>
    <w:rsid w:val="00B81D4A"/>
    <w:rsid w:val="00B82261"/>
    <w:rsid w:val="00B8295A"/>
    <w:rsid w:val="00B82CA9"/>
    <w:rsid w:val="00B830E9"/>
    <w:rsid w:val="00B844CC"/>
    <w:rsid w:val="00B84E85"/>
    <w:rsid w:val="00B85288"/>
    <w:rsid w:val="00B8609F"/>
    <w:rsid w:val="00B86738"/>
    <w:rsid w:val="00B86959"/>
    <w:rsid w:val="00B86AB9"/>
    <w:rsid w:val="00B86D57"/>
    <w:rsid w:val="00B86D9A"/>
    <w:rsid w:val="00B86E03"/>
    <w:rsid w:val="00B87206"/>
    <w:rsid w:val="00B87447"/>
    <w:rsid w:val="00B8749E"/>
    <w:rsid w:val="00B905B1"/>
    <w:rsid w:val="00B905E5"/>
    <w:rsid w:val="00B911DA"/>
    <w:rsid w:val="00B911EB"/>
    <w:rsid w:val="00B91E05"/>
    <w:rsid w:val="00B9234F"/>
    <w:rsid w:val="00B92454"/>
    <w:rsid w:val="00B92CF0"/>
    <w:rsid w:val="00B9335E"/>
    <w:rsid w:val="00B93BC0"/>
    <w:rsid w:val="00B94388"/>
    <w:rsid w:val="00B945CF"/>
    <w:rsid w:val="00B94DC8"/>
    <w:rsid w:val="00B94E0D"/>
    <w:rsid w:val="00B94E58"/>
    <w:rsid w:val="00B94F41"/>
    <w:rsid w:val="00B955C1"/>
    <w:rsid w:val="00B95838"/>
    <w:rsid w:val="00B95E43"/>
    <w:rsid w:val="00B9611D"/>
    <w:rsid w:val="00B962ED"/>
    <w:rsid w:val="00B9661E"/>
    <w:rsid w:val="00B96A1C"/>
    <w:rsid w:val="00B96BBD"/>
    <w:rsid w:val="00B96D54"/>
    <w:rsid w:val="00B97BA9"/>
    <w:rsid w:val="00B97BDA"/>
    <w:rsid w:val="00BA043B"/>
    <w:rsid w:val="00BA162C"/>
    <w:rsid w:val="00BA2035"/>
    <w:rsid w:val="00BA2140"/>
    <w:rsid w:val="00BA25CB"/>
    <w:rsid w:val="00BA2E3F"/>
    <w:rsid w:val="00BA360B"/>
    <w:rsid w:val="00BA3CB3"/>
    <w:rsid w:val="00BA40A7"/>
    <w:rsid w:val="00BA434E"/>
    <w:rsid w:val="00BA4A27"/>
    <w:rsid w:val="00BA4A31"/>
    <w:rsid w:val="00BA4E58"/>
    <w:rsid w:val="00BA53B8"/>
    <w:rsid w:val="00BA5594"/>
    <w:rsid w:val="00BA55C0"/>
    <w:rsid w:val="00BA5685"/>
    <w:rsid w:val="00BA5896"/>
    <w:rsid w:val="00BA5D8F"/>
    <w:rsid w:val="00BA64E6"/>
    <w:rsid w:val="00BA6A1A"/>
    <w:rsid w:val="00BA6C11"/>
    <w:rsid w:val="00BA77D5"/>
    <w:rsid w:val="00BA7938"/>
    <w:rsid w:val="00BB0492"/>
    <w:rsid w:val="00BB0825"/>
    <w:rsid w:val="00BB0A50"/>
    <w:rsid w:val="00BB0C00"/>
    <w:rsid w:val="00BB0F34"/>
    <w:rsid w:val="00BB1366"/>
    <w:rsid w:val="00BB15AF"/>
    <w:rsid w:val="00BB16EE"/>
    <w:rsid w:val="00BB2102"/>
    <w:rsid w:val="00BB22F9"/>
    <w:rsid w:val="00BB2313"/>
    <w:rsid w:val="00BB34E8"/>
    <w:rsid w:val="00BB393C"/>
    <w:rsid w:val="00BB3ED9"/>
    <w:rsid w:val="00BB494F"/>
    <w:rsid w:val="00BB4AC6"/>
    <w:rsid w:val="00BB4DD1"/>
    <w:rsid w:val="00BB5C58"/>
    <w:rsid w:val="00BB5D03"/>
    <w:rsid w:val="00BB60E5"/>
    <w:rsid w:val="00BB6562"/>
    <w:rsid w:val="00BB67F6"/>
    <w:rsid w:val="00BB6993"/>
    <w:rsid w:val="00BB6E13"/>
    <w:rsid w:val="00BB766A"/>
    <w:rsid w:val="00BC00DB"/>
    <w:rsid w:val="00BC048F"/>
    <w:rsid w:val="00BC0A43"/>
    <w:rsid w:val="00BC0BF8"/>
    <w:rsid w:val="00BC17B5"/>
    <w:rsid w:val="00BC1980"/>
    <w:rsid w:val="00BC1DC1"/>
    <w:rsid w:val="00BC1F39"/>
    <w:rsid w:val="00BC2DA1"/>
    <w:rsid w:val="00BC2EA4"/>
    <w:rsid w:val="00BC3C2D"/>
    <w:rsid w:val="00BC3F43"/>
    <w:rsid w:val="00BC4073"/>
    <w:rsid w:val="00BC4404"/>
    <w:rsid w:val="00BC4449"/>
    <w:rsid w:val="00BC53F9"/>
    <w:rsid w:val="00BC5571"/>
    <w:rsid w:val="00BC5AA7"/>
    <w:rsid w:val="00BC5C68"/>
    <w:rsid w:val="00BC6118"/>
    <w:rsid w:val="00BC675B"/>
    <w:rsid w:val="00BC7321"/>
    <w:rsid w:val="00BC7C61"/>
    <w:rsid w:val="00BD09DB"/>
    <w:rsid w:val="00BD0A97"/>
    <w:rsid w:val="00BD0C11"/>
    <w:rsid w:val="00BD0D0E"/>
    <w:rsid w:val="00BD13F8"/>
    <w:rsid w:val="00BD14F4"/>
    <w:rsid w:val="00BD19DA"/>
    <w:rsid w:val="00BD1A8E"/>
    <w:rsid w:val="00BD1C43"/>
    <w:rsid w:val="00BD28BD"/>
    <w:rsid w:val="00BD2C4B"/>
    <w:rsid w:val="00BD30C4"/>
    <w:rsid w:val="00BD3438"/>
    <w:rsid w:val="00BD34A4"/>
    <w:rsid w:val="00BD3B61"/>
    <w:rsid w:val="00BD4537"/>
    <w:rsid w:val="00BD488E"/>
    <w:rsid w:val="00BD493B"/>
    <w:rsid w:val="00BD4AD4"/>
    <w:rsid w:val="00BD4F3D"/>
    <w:rsid w:val="00BD5337"/>
    <w:rsid w:val="00BD53E0"/>
    <w:rsid w:val="00BD6ED9"/>
    <w:rsid w:val="00BD78A7"/>
    <w:rsid w:val="00BE03D1"/>
    <w:rsid w:val="00BE04C5"/>
    <w:rsid w:val="00BE079C"/>
    <w:rsid w:val="00BE0A9F"/>
    <w:rsid w:val="00BE0D1A"/>
    <w:rsid w:val="00BE1637"/>
    <w:rsid w:val="00BE1645"/>
    <w:rsid w:val="00BE16E7"/>
    <w:rsid w:val="00BE318E"/>
    <w:rsid w:val="00BE3471"/>
    <w:rsid w:val="00BE3602"/>
    <w:rsid w:val="00BE3624"/>
    <w:rsid w:val="00BE36F6"/>
    <w:rsid w:val="00BE3755"/>
    <w:rsid w:val="00BE3AA6"/>
    <w:rsid w:val="00BE3EE3"/>
    <w:rsid w:val="00BE46AD"/>
    <w:rsid w:val="00BE486A"/>
    <w:rsid w:val="00BE4DC2"/>
    <w:rsid w:val="00BE5636"/>
    <w:rsid w:val="00BE620F"/>
    <w:rsid w:val="00BE67A4"/>
    <w:rsid w:val="00BE687E"/>
    <w:rsid w:val="00BE716F"/>
    <w:rsid w:val="00BE73CD"/>
    <w:rsid w:val="00BE7500"/>
    <w:rsid w:val="00BE7716"/>
    <w:rsid w:val="00BE7A72"/>
    <w:rsid w:val="00BF0004"/>
    <w:rsid w:val="00BF0015"/>
    <w:rsid w:val="00BF01DA"/>
    <w:rsid w:val="00BF075C"/>
    <w:rsid w:val="00BF090E"/>
    <w:rsid w:val="00BF0A21"/>
    <w:rsid w:val="00BF0C29"/>
    <w:rsid w:val="00BF0C35"/>
    <w:rsid w:val="00BF0D46"/>
    <w:rsid w:val="00BF0F88"/>
    <w:rsid w:val="00BF12C6"/>
    <w:rsid w:val="00BF1377"/>
    <w:rsid w:val="00BF1414"/>
    <w:rsid w:val="00BF1792"/>
    <w:rsid w:val="00BF1832"/>
    <w:rsid w:val="00BF1883"/>
    <w:rsid w:val="00BF1BE4"/>
    <w:rsid w:val="00BF1ECB"/>
    <w:rsid w:val="00BF32E7"/>
    <w:rsid w:val="00BF34B4"/>
    <w:rsid w:val="00BF4455"/>
    <w:rsid w:val="00BF4B97"/>
    <w:rsid w:val="00BF4C92"/>
    <w:rsid w:val="00BF600D"/>
    <w:rsid w:val="00BF61F5"/>
    <w:rsid w:val="00BF6347"/>
    <w:rsid w:val="00BF6647"/>
    <w:rsid w:val="00BF6700"/>
    <w:rsid w:val="00BF6856"/>
    <w:rsid w:val="00BF696E"/>
    <w:rsid w:val="00BF6AEB"/>
    <w:rsid w:val="00BF6FBC"/>
    <w:rsid w:val="00BF7060"/>
    <w:rsid w:val="00BF74F3"/>
    <w:rsid w:val="00BF7704"/>
    <w:rsid w:val="00BF7EF1"/>
    <w:rsid w:val="00C00723"/>
    <w:rsid w:val="00C00B36"/>
    <w:rsid w:val="00C01148"/>
    <w:rsid w:val="00C01171"/>
    <w:rsid w:val="00C01766"/>
    <w:rsid w:val="00C01804"/>
    <w:rsid w:val="00C02216"/>
    <w:rsid w:val="00C02A01"/>
    <w:rsid w:val="00C036C8"/>
    <w:rsid w:val="00C03981"/>
    <w:rsid w:val="00C0486C"/>
    <w:rsid w:val="00C04CEC"/>
    <w:rsid w:val="00C0584F"/>
    <w:rsid w:val="00C05CF6"/>
    <w:rsid w:val="00C05DA0"/>
    <w:rsid w:val="00C06061"/>
    <w:rsid w:val="00C060A1"/>
    <w:rsid w:val="00C06497"/>
    <w:rsid w:val="00C064F9"/>
    <w:rsid w:val="00C06634"/>
    <w:rsid w:val="00C06C1E"/>
    <w:rsid w:val="00C070DE"/>
    <w:rsid w:val="00C07527"/>
    <w:rsid w:val="00C105CC"/>
    <w:rsid w:val="00C1063D"/>
    <w:rsid w:val="00C11247"/>
    <w:rsid w:val="00C113BC"/>
    <w:rsid w:val="00C11F52"/>
    <w:rsid w:val="00C11F5A"/>
    <w:rsid w:val="00C12424"/>
    <w:rsid w:val="00C125B9"/>
    <w:rsid w:val="00C125E9"/>
    <w:rsid w:val="00C126C6"/>
    <w:rsid w:val="00C1287D"/>
    <w:rsid w:val="00C12D88"/>
    <w:rsid w:val="00C12EA8"/>
    <w:rsid w:val="00C130B1"/>
    <w:rsid w:val="00C132B1"/>
    <w:rsid w:val="00C138D6"/>
    <w:rsid w:val="00C13E69"/>
    <w:rsid w:val="00C147AC"/>
    <w:rsid w:val="00C14B68"/>
    <w:rsid w:val="00C15360"/>
    <w:rsid w:val="00C163FD"/>
    <w:rsid w:val="00C167B7"/>
    <w:rsid w:val="00C1776A"/>
    <w:rsid w:val="00C17D12"/>
    <w:rsid w:val="00C17EB0"/>
    <w:rsid w:val="00C200A4"/>
    <w:rsid w:val="00C20233"/>
    <w:rsid w:val="00C2082D"/>
    <w:rsid w:val="00C20D0F"/>
    <w:rsid w:val="00C21551"/>
    <w:rsid w:val="00C21600"/>
    <w:rsid w:val="00C21995"/>
    <w:rsid w:val="00C21E30"/>
    <w:rsid w:val="00C2214C"/>
    <w:rsid w:val="00C22BBD"/>
    <w:rsid w:val="00C22C6C"/>
    <w:rsid w:val="00C22E5B"/>
    <w:rsid w:val="00C231E4"/>
    <w:rsid w:val="00C23B77"/>
    <w:rsid w:val="00C23BB3"/>
    <w:rsid w:val="00C252EA"/>
    <w:rsid w:val="00C25733"/>
    <w:rsid w:val="00C258AB"/>
    <w:rsid w:val="00C25E4D"/>
    <w:rsid w:val="00C25F96"/>
    <w:rsid w:val="00C2667D"/>
    <w:rsid w:val="00C26E04"/>
    <w:rsid w:val="00C26FFD"/>
    <w:rsid w:val="00C27A10"/>
    <w:rsid w:val="00C27DCD"/>
    <w:rsid w:val="00C306FD"/>
    <w:rsid w:val="00C310D3"/>
    <w:rsid w:val="00C31241"/>
    <w:rsid w:val="00C31B84"/>
    <w:rsid w:val="00C31D57"/>
    <w:rsid w:val="00C32559"/>
    <w:rsid w:val="00C32776"/>
    <w:rsid w:val="00C328BB"/>
    <w:rsid w:val="00C32DFC"/>
    <w:rsid w:val="00C32EFA"/>
    <w:rsid w:val="00C33312"/>
    <w:rsid w:val="00C33E41"/>
    <w:rsid w:val="00C33F81"/>
    <w:rsid w:val="00C33FF6"/>
    <w:rsid w:val="00C34596"/>
    <w:rsid w:val="00C34A3F"/>
    <w:rsid w:val="00C34A75"/>
    <w:rsid w:val="00C34ECA"/>
    <w:rsid w:val="00C353C7"/>
    <w:rsid w:val="00C35589"/>
    <w:rsid w:val="00C359D0"/>
    <w:rsid w:val="00C36146"/>
    <w:rsid w:val="00C3633C"/>
    <w:rsid w:val="00C36501"/>
    <w:rsid w:val="00C3751E"/>
    <w:rsid w:val="00C3753D"/>
    <w:rsid w:val="00C37AB7"/>
    <w:rsid w:val="00C37B2C"/>
    <w:rsid w:val="00C40266"/>
    <w:rsid w:val="00C406F5"/>
    <w:rsid w:val="00C4096E"/>
    <w:rsid w:val="00C40C4A"/>
    <w:rsid w:val="00C41183"/>
    <w:rsid w:val="00C41A85"/>
    <w:rsid w:val="00C41BAC"/>
    <w:rsid w:val="00C41DD5"/>
    <w:rsid w:val="00C4237C"/>
    <w:rsid w:val="00C42567"/>
    <w:rsid w:val="00C42893"/>
    <w:rsid w:val="00C42BE8"/>
    <w:rsid w:val="00C43409"/>
    <w:rsid w:val="00C43D74"/>
    <w:rsid w:val="00C449E3"/>
    <w:rsid w:val="00C44D72"/>
    <w:rsid w:val="00C45680"/>
    <w:rsid w:val="00C45A2D"/>
    <w:rsid w:val="00C45A8F"/>
    <w:rsid w:val="00C46198"/>
    <w:rsid w:val="00C4653C"/>
    <w:rsid w:val="00C466F0"/>
    <w:rsid w:val="00C46803"/>
    <w:rsid w:val="00C46E44"/>
    <w:rsid w:val="00C47716"/>
    <w:rsid w:val="00C47B11"/>
    <w:rsid w:val="00C47C9E"/>
    <w:rsid w:val="00C50530"/>
    <w:rsid w:val="00C5088E"/>
    <w:rsid w:val="00C51054"/>
    <w:rsid w:val="00C51B13"/>
    <w:rsid w:val="00C51D58"/>
    <w:rsid w:val="00C528B2"/>
    <w:rsid w:val="00C529B9"/>
    <w:rsid w:val="00C52AFC"/>
    <w:rsid w:val="00C52F3D"/>
    <w:rsid w:val="00C53016"/>
    <w:rsid w:val="00C530D2"/>
    <w:rsid w:val="00C5310B"/>
    <w:rsid w:val="00C5341B"/>
    <w:rsid w:val="00C53CF3"/>
    <w:rsid w:val="00C53D2C"/>
    <w:rsid w:val="00C53E63"/>
    <w:rsid w:val="00C5464E"/>
    <w:rsid w:val="00C54C4A"/>
    <w:rsid w:val="00C551A4"/>
    <w:rsid w:val="00C5564E"/>
    <w:rsid w:val="00C55BF1"/>
    <w:rsid w:val="00C55C32"/>
    <w:rsid w:val="00C5661C"/>
    <w:rsid w:val="00C567D1"/>
    <w:rsid w:val="00C569A0"/>
    <w:rsid w:val="00C56E95"/>
    <w:rsid w:val="00C572B0"/>
    <w:rsid w:val="00C5734C"/>
    <w:rsid w:val="00C5760E"/>
    <w:rsid w:val="00C577D2"/>
    <w:rsid w:val="00C609E7"/>
    <w:rsid w:val="00C60FC8"/>
    <w:rsid w:val="00C6137F"/>
    <w:rsid w:val="00C61B70"/>
    <w:rsid w:val="00C61D2E"/>
    <w:rsid w:val="00C61E80"/>
    <w:rsid w:val="00C621A0"/>
    <w:rsid w:val="00C621DE"/>
    <w:rsid w:val="00C62A83"/>
    <w:rsid w:val="00C62C13"/>
    <w:rsid w:val="00C63382"/>
    <w:rsid w:val="00C63514"/>
    <w:rsid w:val="00C638F1"/>
    <w:rsid w:val="00C63A45"/>
    <w:rsid w:val="00C64315"/>
    <w:rsid w:val="00C648A2"/>
    <w:rsid w:val="00C65364"/>
    <w:rsid w:val="00C6564D"/>
    <w:rsid w:val="00C659C3"/>
    <w:rsid w:val="00C659C7"/>
    <w:rsid w:val="00C65A6B"/>
    <w:rsid w:val="00C65A92"/>
    <w:rsid w:val="00C65C3A"/>
    <w:rsid w:val="00C65D4A"/>
    <w:rsid w:val="00C65D89"/>
    <w:rsid w:val="00C662A1"/>
    <w:rsid w:val="00C66A5F"/>
    <w:rsid w:val="00C67011"/>
    <w:rsid w:val="00C67C32"/>
    <w:rsid w:val="00C67C73"/>
    <w:rsid w:val="00C70608"/>
    <w:rsid w:val="00C70640"/>
    <w:rsid w:val="00C70727"/>
    <w:rsid w:val="00C70F72"/>
    <w:rsid w:val="00C714D9"/>
    <w:rsid w:val="00C715BE"/>
    <w:rsid w:val="00C71E29"/>
    <w:rsid w:val="00C71F7B"/>
    <w:rsid w:val="00C7251C"/>
    <w:rsid w:val="00C73775"/>
    <w:rsid w:val="00C7380B"/>
    <w:rsid w:val="00C740F5"/>
    <w:rsid w:val="00C749A4"/>
    <w:rsid w:val="00C755C3"/>
    <w:rsid w:val="00C7589E"/>
    <w:rsid w:val="00C75BF3"/>
    <w:rsid w:val="00C7631B"/>
    <w:rsid w:val="00C778D2"/>
    <w:rsid w:val="00C77CD0"/>
    <w:rsid w:val="00C80C0F"/>
    <w:rsid w:val="00C81088"/>
    <w:rsid w:val="00C81149"/>
    <w:rsid w:val="00C819F9"/>
    <w:rsid w:val="00C81D4C"/>
    <w:rsid w:val="00C82748"/>
    <w:rsid w:val="00C83590"/>
    <w:rsid w:val="00C83749"/>
    <w:rsid w:val="00C84E3F"/>
    <w:rsid w:val="00C85212"/>
    <w:rsid w:val="00C861AF"/>
    <w:rsid w:val="00C862FC"/>
    <w:rsid w:val="00C869C9"/>
    <w:rsid w:val="00C86DF5"/>
    <w:rsid w:val="00C87166"/>
    <w:rsid w:val="00C87800"/>
    <w:rsid w:val="00C87B58"/>
    <w:rsid w:val="00C87DD3"/>
    <w:rsid w:val="00C9075B"/>
    <w:rsid w:val="00C90831"/>
    <w:rsid w:val="00C90D47"/>
    <w:rsid w:val="00C91351"/>
    <w:rsid w:val="00C9181E"/>
    <w:rsid w:val="00C91C72"/>
    <w:rsid w:val="00C91D11"/>
    <w:rsid w:val="00C91F41"/>
    <w:rsid w:val="00C93AFA"/>
    <w:rsid w:val="00C93B60"/>
    <w:rsid w:val="00C94174"/>
    <w:rsid w:val="00C94D18"/>
    <w:rsid w:val="00C951EB"/>
    <w:rsid w:val="00C953C2"/>
    <w:rsid w:val="00C96100"/>
    <w:rsid w:val="00C967D5"/>
    <w:rsid w:val="00C96A4B"/>
    <w:rsid w:val="00C96DA7"/>
    <w:rsid w:val="00C97E2C"/>
    <w:rsid w:val="00CA007A"/>
    <w:rsid w:val="00CA0735"/>
    <w:rsid w:val="00CA0E73"/>
    <w:rsid w:val="00CA1B24"/>
    <w:rsid w:val="00CA1E3F"/>
    <w:rsid w:val="00CA23CF"/>
    <w:rsid w:val="00CA276A"/>
    <w:rsid w:val="00CA28E5"/>
    <w:rsid w:val="00CA31FC"/>
    <w:rsid w:val="00CA377F"/>
    <w:rsid w:val="00CA384D"/>
    <w:rsid w:val="00CA3A74"/>
    <w:rsid w:val="00CA3FD7"/>
    <w:rsid w:val="00CA4329"/>
    <w:rsid w:val="00CA468E"/>
    <w:rsid w:val="00CA4C56"/>
    <w:rsid w:val="00CA55DA"/>
    <w:rsid w:val="00CA5F7C"/>
    <w:rsid w:val="00CA5FA1"/>
    <w:rsid w:val="00CA63E4"/>
    <w:rsid w:val="00CA6FC7"/>
    <w:rsid w:val="00CA7024"/>
    <w:rsid w:val="00CA71EC"/>
    <w:rsid w:val="00CA75EC"/>
    <w:rsid w:val="00CA76EB"/>
    <w:rsid w:val="00CA79AE"/>
    <w:rsid w:val="00CA7DEB"/>
    <w:rsid w:val="00CB00CB"/>
    <w:rsid w:val="00CB019A"/>
    <w:rsid w:val="00CB04B5"/>
    <w:rsid w:val="00CB0589"/>
    <w:rsid w:val="00CB05FF"/>
    <w:rsid w:val="00CB0E92"/>
    <w:rsid w:val="00CB18BE"/>
    <w:rsid w:val="00CB1B0C"/>
    <w:rsid w:val="00CB2755"/>
    <w:rsid w:val="00CB2771"/>
    <w:rsid w:val="00CB28A2"/>
    <w:rsid w:val="00CB2AD7"/>
    <w:rsid w:val="00CB2CFB"/>
    <w:rsid w:val="00CB2F92"/>
    <w:rsid w:val="00CB368A"/>
    <w:rsid w:val="00CB412A"/>
    <w:rsid w:val="00CB423F"/>
    <w:rsid w:val="00CB45F1"/>
    <w:rsid w:val="00CB4A76"/>
    <w:rsid w:val="00CB50BC"/>
    <w:rsid w:val="00CB517B"/>
    <w:rsid w:val="00CB5208"/>
    <w:rsid w:val="00CB5294"/>
    <w:rsid w:val="00CB5A4C"/>
    <w:rsid w:val="00CB5CE9"/>
    <w:rsid w:val="00CB5E39"/>
    <w:rsid w:val="00CB659B"/>
    <w:rsid w:val="00CB66A0"/>
    <w:rsid w:val="00CB694A"/>
    <w:rsid w:val="00CB6BBA"/>
    <w:rsid w:val="00CB6D24"/>
    <w:rsid w:val="00CB6D86"/>
    <w:rsid w:val="00CB73CE"/>
    <w:rsid w:val="00CB76AD"/>
    <w:rsid w:val="00CB784D"/>
    <w:rsid w:val="00CB7906"/>
    <w:rsid w:val="00CB7CB9"/>
    <w:rsid w:val="00CB7D8E"/>
    <w:rsid w:val="00CC02E9"/>
    <w:rsid w:val="00CC04BC"/>
    <w:rsid w:val="00CC0BD1"/>
    <w:rsid w:val="00CC0E0B"/>
    <w:rsid w:val="00CC0E1C"/>
    <w:rsid w:val="00CC0F18"/>
    <w:rsid w:val="00CC156C"/>
    <w:rsid w:val="00CC1821"/>
    <w:rsid w:val="00CC1D79"/>
    <w:rsid w:val="00CC215B"/>
    <w:rsid w:val="00CC25BC"/>
    <w:rsid w:val="00CC27F2"/>
    <w:rsid w:val="00CC378A"/>
    <w:rsid w:val="00CC40BE"/>
    <w:rsid w:val="00CC4153"/>
    <w:rsid w:val="00CC463B"/>
    <w:rsid w:val="00CC4CCA"/>
    <w:rsid w:val="00CC4F5B"/>
    <w:rsid w:val="00CC5010"/>
    <w:rsid w:val="00CC549E"/>
    <w:rsid w:val="00CC5A68"/>
    <w:rsid w:val="00CC6238"/>
    <w:rsid w:val="00CC63A8"/>
    <w:rsid w:val="00CC63AC"/>
    <w:rsid w:val="00CC68FF"/>
    <w:rsid w:val="00CC6D13"/>
    <w:rsid w:val="00CC6E0B"/>
    <w:rsid w:val="00CC6F66"/>
    <w:rsid w:val="00CC7740"/>
    <w:rsid w:val="00CC7807"/>
    <w:rsid w:val="00CC78AB"/>
    <w:rsid w:val="00CC79FE"/>
    <w:rsid w:val="00CC7D40"/>
    <w:rsid w:val="00CC7EA2"/>
    <w:rsid w:val="00CD003A"/>
    <w:rsid w:val="00CD0099"/>
    <w:rsid w:val="00CD10C2"/>
    <w:rsid w:val="00CD1214"/>
    <w:rsid w:val="00CD140C"/>
    <w:rsid w:val="00CD2473"/>
    <w:rsid w:val="00CD27C4"/>
    <w:rsid w:val="00CD32A7"/>
    <w:rsid w:val="00CD36D6"/>
    <w:rsid w:val="00CD37FD"/>
    <w:rsid w:val="00CD3882"/>
    <w:rsid w:val="00CD401D"/>
    <w:rsid w:val="00CD412B"/>
    <w:rsid w:val="00CD439A"/>
    <w:rsid w:val="00CD4772"/>
    <w:rsid w:val="00CD4972"/>
    <w:rsid w:val="00CD4A38"/>
    <w:rsid w:val="00CD4DAC"/>
    <w:rsid w:val="00CD53D2"/>
    <w:rsid w:val="00CD5551"/>
    <w:rsid w:val="00CD5AA7"/>
    <w:rsid w:val="00CD5B8D"/>
    <w:rsid w:val="00CD6AD7"/>
    <w:rsid w:val="00CD6BC4"/>
    <w:rsid w:val="00CD6C4D"/>
    <w:rsid w:val="00CD6C95"/>
    <w:rsid w:val="00CD7277"/>
    <w:rsid w:val="00CD751B"/>
    <w:rsid w:val="00CD7CC2"/>
    <w:rsid w:val="00CE0749"/>
    <w:rsid w:val="00CE0A1F"/>
    <w:rsid w:val="00CE0F1A"/>
    <w:rsid w:val="00CE110E"/>
    <w:rsid w:val="00CE11ED"/>
    <w:rsid w:val="00CE1260"/>
    <w:rsid w:val="00CE16C6"/>
    <w:rsid w:val="00CE1A8D"/>
    <w:rsid w:val="00CE1BF6"/>
    <w:rsid w:val="00CE21FC"/>
    <w:rsid w:val="00CE244C"/>
    <w:rsid w:val="00CE2E11"/>
    <w:rsid w:val="00CE314F"/>
    <w:rsid w:val="00CE337D"/>
    <w:rsid w:val="00CE3517"/>
    <w:rsid w:val="00CE415B"/>
    <w:rsid w:val="00CE4419"/>
    <w:rsid w:val="00CE4641"/>
    <w:rsid w:val="00CE47E1"/>
    <w:rsid w:val="00CE4CBB"/>
    <w:rsid w:val="00CE4D05"/>
    <w:rsid w:val="00CE52B4"/>
    <w:rsid w:val="00CE5302"/>
    <w:rsid w:val="00CE556D"/>
    <w:rsid w:val="00CE580B"/>
    <w:rsid w:val="00CE599F"/>
    <w:rsid w:val="00CE5D38"/>
    <w:rsid w:val="00CE6152"/>
    <w:rsid w:val="00CE6261"/>
    <w:rsid w:val="00CE666A"/>
    <w:rsid w:val="00CE678A"/>
    <w:rsid w:val="00CE682D"/>
    <w:rsid w:val="00CE6906"/>
    <w:rsid w:val="00CE6C12"/>
    <w:rsid w:val="00CE6E7B"/>
    <w:rsid w:val="00CE7000"/>
    <w:rsid w:val="00CE7056"/>
    <w:rsid w:val="00CE7172"/>
    <w:rsid w:val="00CE721A"/>
    <w:rsid w:val="00CE7832"/>
    <w:rsid w:val="00CE791E"/>
    <w:rsid w:val="00CE7DD9"/>
    <w:rsid w:val="00CF0125"/>
    <w:rsid w:val="00CF0B0D"/>
    <w:rsid w:val="00CF1235"/>
    <w:rsid w:val="00CF1986"/>
    <w:rsid w:val="00CF1B90"/>
    <w:rsid w:val="00CF1C91"/>
    <w:rsid w:val="00CF2031"/>
    <w:rsid w:val="00CF389B"/>
    <w:rsid w:val="00CF3B85"/>
    <w:rsid w:val="00CF46E4"/>
    <w:rsid w:val="00CF49F7"/>
    <w:rsid w:val="00CF4A44"/>
    <w:rsid w:val="00CF4C6A"/>
    <w:rsid w:val="00CF4E41"/>
    <w:rsid w:val="00CF4F0E"/>
    <w:rsid w:val="00CF52B8"/>
    <w:rsid w:val="00CF536A"/>
    <w:rsid w:val="00CF559A"/>
    <w:rsid w:val="00CF56FB"/>
    <w:rsid w:val="00CF63C7"/>
    <w:rsid w:val="00CF66DD"/>
    <w:rsid w:val="00CF70F7"/>
    <w:rsid w:val="00CF762A"/>
    <w:rsid w:val="00D003A8"/>
    <w:rsid w:val="00D00650"/>
    <w:rsid w:val="00D0082E"/>
    <w:rsid w:val="00D0095C"/>
    <w:rsid w:val="00D012F5"/>
    <w:rsid w:val="00D01880"/>
    <w:rsid w:val="00D01A80"/>
    <w:rsid w:val="00D02CA2"/>
    <w:rsid w:val="00D03338"/>
    <w:rsid w:val="00D03D0D"/>
    <w:rsid w:val="00D04982"/>
    <w:rsid w:val="00D050AF"/>
    <w:rsid w:val="00D0593D"/>
    <w:rsid w:val="00D05D15"/>
    <w:rsid w:val="00D0610A"/>
    <w:rsid w:val="00D06974"/>
    <w:rsid w:val="00D06E6E"/>
    <w:rsid w:val="00D07384"/>
    <w:rsid w:val="00D07437"/>
    <w:rsid w:val="00D07510"/>
    <w:rsid w:val="00D1010D"/>
    <w:rsid w:val="00D112A0"/>
    <w:rsid w:val="00D11B36"/>
    <w:rsid w:val="00D120DF"/>
    <w:rsid w:val="00D1269F"/>
    <w:rsid w:val="00D12981"/>
    <w:rsid w:val="00D13813"/>
    <w:rsid w:val="00D13D4A"/>
    <w:rsid w:val="00D13DB0"/>
    <w:rsid w:val="00D14269"/>
    <w:rsid w:val="00D146D9"/>
    <w:rsid w:val="00D14C8D"/>
    <w:rsid w:val="00D153ED"/>
    <w:rsid w:val="00D155A1"/>
    <w:rsid w:val="00D15725"/>
    <w:rsid w:val="00D158A9"/>
    <w:rsid w:val="00D161CC"/>
    <w:rsid w:val="00D16625"/>
    <w:rsid w:val="00D16D7E"/>
    <w:rsid w:val="00D16D89"/>
    <w:rsid w:val="00D16F84"/>
    <w:rsid w:val="00D16F96"/>
    <w:rsid w:val="00D175B0"/>
    <w:rsid w:val="00D17764"/>
    <w:rsid w:val="00D208DF"/>
    <w:rsid w:val="00D218C2"/>
    <w:rsid w:val="00D22670"/>
    <w:rsid w:val="00D22EA5"/>
    <w:rsid w:val="00D22ECF"/>
    <w:rsid w:val="00D2338E"/>
    <w:rsid w:val="00D23507"/>
    <w:rsid w:val="00D23A80"/>
    <w:rsid w:val="00D24280"/>
    <w:rsid w:val="00D24436"/>
    <w:rsid w:val="00D24F82"/>
    <w:rsid w:val="00D25A7B"/>
    <w:rsid w:val="00D26AC3"/>
    <w:rsid w:val="00D26BC0"/>
    <w:rsid w:val="00D26C9E"/>
    <w:rsid w:val="00D26EF3"/>
    <w:rsid w:val="00D26F00"/>
    <w:rsid w:val="00D270D2"/>
    <w:rsid w:val="00D271A0"/>
    <w:rsid w:val="00D271BA"/>
    <w:rsid w:val="00D273B4"/>
    <w:rsid w:val="00D2756C"/>
    <w:rsid w:val="00D27628"/>
    <w:rsid w:val="00D27B17"/>
    <w:rsid w:val="00D27F81"/>
    <w:rsid w:val="00D30656"/>
    <w:rsid w:val="00D3120F"/>
    <w:rsid w:val="00D31919"/>
    <w:rsid w:val="00D31B13"/>
    <w:rsid w:val="00D324FB"/>
    <w:rsid w:val="00D32534"/>
    <w:rsid w:val="00D33519"/>
    <w:rsid w:val="00D33CC5"/>
    <w:rsid w:val="00D34572"/>
    <w:rsid w:val="00D348E2"/>
    <w:rsid w:val="00D34D55"/>
    <w:rsid w:val="00D3508E"/>
    <w:rsid w:val="00D358DB"/>
    <w:rsid w:val="00D35968"/>
    <w:rsid w:val="00D35A13"/>
    <w:rsid w:val="00D3659F"/>
    <w:rsid w:val="00D36BBA"/>
    <w:rsid w:val="00D36CAB"/>
    <w:rsid w:val="00D37127"/>
    <w:rsid w:val="00D37FAB"/>
    <w:rsid w:val="00D40151"/>
    <w:rsid w:val="00D4016F"/>
    <w:rsid w:val="00D4063F"/>
    <w:rsid w:val="00D42D85"/>
    <w:rsid w:val="00D42EAF"/>
    <w:rsid w:val="00D43080"/>
    <w:rsid w:val="00D439CD"/>
    <w:rsid w:val="00D44270"/>
    <w:rsid w:val="00D4453F"/>
    <w:rsid w:val="00D44832"/>
    <w:rsid w:val="00D44B8D"/>
    <w:rsid w:val="00D44C2A"/>
    <w:rsid w:val="00D44FA0"/>
    <w:rsid w:val="00D4515B"/>
    <w:rsid w:val="00D4525B"/>
    <w:rsid w:val="00D4565C"/>
    <w:rsid w:val="00D458C0"/>
    <w:rsid w:val="00D45AD2"/>
    <w:rsid w:val="00D45BAB"/>
    <w:rsid w:val="00D45D83"/>
    <w:rsid w:val="00D45E5C"/>
    <w:rsid w:val="00D46387"/>
    <w:rsid w:val="00D4677A"/>
    <w:rsid w:val="00D472D3"/>
    <w:rsid w:val="00D50090"/>
    <w:rsid w:val="00D505AB"/>
    <w:rsid w:val="00D51061"/>
    <w:rsid w:val="00D51305"/>
    <w:rsid w:val="00D516E4"/>
    <w:rsid w:val="00D51D0A"/>
    <w:rsid w:val="00D51F77"/>
    <w:rsid w:val="00D52041"/>
    <w:rsid w:val="00D5263A"/>
    <w:rsid w:val="00D527F7"/>
    <w:rsid w:val="00D528EC"/>
    <w:rsid w:val="00D5349F"/>
    <w:rsid w:val="00D53AEB"/>
    <w:rsid w:val="00D54BAE"/>
    <w:rsid w:val="00D54D28"/>
    <w:rsid w:val="00D55123"/>
    <w:rsid w:val="00D55551"/>
    <w:rsid w:val="00D5580D"/>
    <w:rsid w:val="00D55EA9"/>
    <w:rsid w:val="00D5662F"/>
    <w:rsid w:val="00D56792"/>
    <w:rsid w:val="00D56836"/>
    <w:rsid w:val="00D57046"/>
    <w:rsid w:val="00D57585"/>
    <w:rsid w:val="00D577E5"/>
    <w:rsid w:val="00D57F0B"/>
    <w:rsid w:val="00D605C9"/>
    <w:rsid w:val="00D60D88"/>
    <w:rsid w:val="00D61449"/>
    <w:rsid w:val="00D617C3"/>
    <w:rsid w:val="00D643D6"/>
    <w:rsid w:val="00D645F6"/>
    <w:rsid w:val="00D64AF6"/>
    <w:rsid w:val="00D64CFF"/>
    <w:rsid w:val="00D64F52"/>
    <w:rsid w:val="00D65658"/>
    <w:rsid w:val="00D6573C"/>
    <w:rsid w:val="00D6696F"/>
    <w:rsid w:val="00D66974"/>
    <w:rsid w:val="00D67234"/>
    <w:rsid w:val="00D6730C"/>
    <w:rsid w:val="00D673A6"/>
    <w:rsid w:val="00D67C1C"/>
    <w:rsid w:val="00D70984"/>
    <w:rsid w:val="00D70A34"/>
    <w:rsid w:val="00D70E64"/>
    <w:rsid w:val="00D712D1"/>
    <w:rsid w:val="00D71B63"/>
    <w:rsid w:val="00D722FA"/>
    <w:rsid w:val="00D72389"/>
    <w:rsid w:val="00D723EC"/>
    <w:rsid w:val="00D7247A"/>
    <w:rsid w:val="00D72FE2"/>
    <w:rsid w:val="00D732E1"/>
    <w:rsid w:val="00D73482"/>
    <w:rsid w:val="00D73804"/>
    <w:rsid w:val="00D73EE6"/>
    <w:rsid w:val="00D74703"/>
    <w:rsid w:val="00D75622"/>
    <w:rsid w:val="00D75887"/>
    <w:rsid w:val="00D75998"/>
    <w:rsid w:val="00D75B85"/>
    <w:rsid w:val="00D75F86"/>
    <w:rsid w:val="00D76097"/>
    <w:rsid w:val="00D77090"/>
    <w:rsid w:val="00D77137"/>
    <w:rsid w:val="00D7729C"/>
    <w:rsid w:val="00D778E0"/>
    <w:rsid w:val="00D77AFC"/>
    <w:rsid w:val="00D802E7"/>
    <w:rsid w:val="00D81C93"/>
    <w:rsid w:val="00D82E77"/>
    <w:rsid w:val="00D8350A"/>
    <w:rsid w:val="00D8367B"/>
    <w:rsid w:val="00D83B00"/>
    <w:rsid w:val="00D83C30"/>
    <w:rsid w:val="00D83E03"/>
    <w:rsid w:val="00D8441D"/>
    <w:rsid w:val="00D8494F"/>
    <w:rsid w:val="00D84960"/>
    <w:rsid w:val="00D84F55"/>
    <w:rsid w:val="00D85000"/>
    <w:rsid w:val="00D85044"/>
    <w:rsid w:val="00D85288"/>
    <w:rsid w:val="00D8569B"/>
    <w:rsid w:val="00D85A26"/>
    <w:rsid w:val="00D85E93"/>
    <w:rsid w:val="00D86302"/>
    <w:rsid w:val="00D86E09"/>
    <w:rsid w:val="00D87564"/>
    <w:rsid w:val="00D87850"/>
    <w:rsid w:val="00D9163E"/>
    <w:rsid w:val="00D916A3"/>
    <w:rsid w:val="00D91A7B"/>
    <w:rsid w:val="00D91F6D"/>
    <w:rsid w:val="00D923F0"/>
    <w:rsid w:val="00D927AD"/>
    <w:rsid w:val="00D92ABC"/>
    <w:rsid w:val="00D93447"/>
    <w:rsid w:val="00D93981"/>
    <w:rsid w:val="00D94212"/>
    <w:rsid w:val="00D94C0F"/>
    <w:rsid w:val="00D94E55"/>
    <w:rsid w:val="00D95A92"/>
    <w:rsid w:val="00D95CB1"/>
    <w:rsid w:val="00D9625B"/>
    <w:rsid w:val="00D96AC8"/>
    <w:rsid w:val="00D97240"/>
    <w:rsid w:val="00D97989"/>
    <w:rsid w:val="00D97DE0"/>
    <w:rsid w:val="00DA0540"/>
    <w:rsid w:val="00DA0792"/>
    <w:rsid w:val="00DA07CC"/>
    <w:rsid w:val="00DA0D62"/>
    <w:rsid w:val="00DA1A18"/>
    <w:rsid w:val="00DA1BA2"/>
    <w:rsid w:val="00DA2534"/>
    <w:rsid w:val="00DA26E5"/>
    <w:rsid w:val="00DA3723"/>
    <w:rsid w:val="00DA3781"/>
    <w:rsid w:val="00DA3ACD"/>
    <w:rsid w:val="00DA4FF4"/>
    <w:rsid w:val="00DA53F2"/>
    <w:rsid w:val="00DA61CF"/>
    <w:rsid w:val="00DA68D2"/>
    <w:rsid w:val="00DA6B25"/>
    <w:rsid w:val="00DA6FA9"/>
    <w:rsid w:val="00DA701B"/>
    <w:rsid w:val="00DA7249"/>
    <w:rsid w:val="00DB0130"/>
    <w:rsid w:val="00DB02EE"/>
    <w:rsid w:val="00DB122E"/>
    <w:rsid w:val="00DB1EC5"/>
    <w:rsid w:val="00DB2186"/>
    <w:rsid w:val="00DB22FB"/>
    <w:rsid w:val="00DB2404"/>
    <w:rsid w:val="00DB2600"/>
    <w:rsid w:val="00DB2A83"/>
    <w:rsid w:val="00DB3FBE"/>
    <w:rsid w:val="00DB4117"/>
    <w:rsid w:val="00DB43CC"/>
    <w:rsid w:val="00DB4635"/>
    <w:rsid w:val="00DB4C62"/>
    <w:rsid w:val="00DB4DBB"/>
    <w:rsid w:val="00DB5234"/>
    <w:rsid w:val="00DB54EF"/>
    <w:rsid w:val="00DB5A62"/>
    <w:rsid w:val="00DB6007"/>
    <w:rsid w:val="00DB670D"/>
    <w:rsid w:val="00DB6D61"/>
    <w:rsid w:val="00DB70A7"/>
    <w:rsid w:val="00DB70BE"/>
    <w:rsid w:val="00DB7524"/>
    <w:rsid w:val="00DB752C"/>
    <w:rsid w:val="00DB7748"/>
    <w:rsid w:val="00DC057E"/>
    <w:rsid w:val="00DC07B0"/>
    <w:rsid w:val="00DC0E32"/>
    <w:rsid w:val="00DC0F97"/>
    <w:rsid w:val="00DC154B"/>
    <w:rsid w:val="00DC2027"/>
    <w:rsid w:val="00DC2774"/>
    <w:rsid w:val="00DC28A5"/>
    <w:rsid w:val="00DC310E"/>
    <w:rsid w:val="00DC33E7"/>
    <w:rsid w:val="00DC3569"/>
    <w:rsid w:val="00DC39CD"/>
    <w:rsid w:val="00DC3CE7"/>
    <w:rsid w:val="00DC43C1"/>
    <w:rsid w:val="00DC449C"/>
    <w:rsid w:val="00DC5148"/>
    <w:rsid w:val="00DC561B"/>
    <w:rsid w:val="00DC59DD"/>
    <w:rsid w:val="00DC5B3E"/>
    <w:rsid w:val="00DC5DA1"/>
    <w:rsid w:val="00DC6E2E"/>
    <w:rsid w:val="00DC7333"/>
    <w:rsid w:val="00DC79A4"/>
    <w:rsid w:val="00DC7D15"/>
    <w:rsid w:val="00DD0044"/>
    <w:rsid w:val="00DD0306"/>
    <w:rsid w:val="00DD0548"/>
    <w:rsid w:val="00DD0B0C"/>
    <w:rsid w:val="00DD0D4B"/>
    <w:rsid w:val="00DD1156"/>
    <w:rsid w:val="00DD18DD"/>
    <w:rsid w:val="00DD1BA1"/>
    <w:rsid w:val="00DD1C56"/>
    <w:rsid w:val="00DD1E89"/>
    <w:rsid w:val="00DD27EE"/>
    <w:rsid w:val="00DD27F2"/>
    <w:rsid w:val="00DD2B3C"/>
    <w:rsid w:val="00DD2E0A"/>
    <w:rsid w:val="00DD35F3"/>
    <w:rsid w:val="00DD3E49"/>
    <w:rsid w:val="00DD433A"/>
    <w:rsid w:val="00DD4766"/>
    <w:rsid w:val="00DD4809"/>
    <w:rsid w:val="00DD49C6"/>
    <w:rsid w:val="00DD4C52"/>
    <w:rsid w:val="00DD4FCF"/>
    <w:rsid w:val="00DD5389"/>
    <w:rsid w:val="00DD54E8"/>
    <w:rsid w:val="00DD5A92"/>
    <w:rsid w:val="00DD5B65"/>
    <w:rsid w:val="00DD5CA6"/>
    <w:rsid w:val="00DD604A"/>
    <w:rsid w:val="00DD60F3"/>
    <w:rsid w:val="00DD62E1"/>
    <w:rsid w:val="00DD69C6"/>
    <w:rsid w:val="00DD78E4"/>
    <w:rsid w:val="00DE07C4"/>
    <w:rsid w:val="00DE1174"/>
    <w:rsid w:val="00DE13CF"/>
    <w:rsid w:val="00DE262B"/>
    <w:rsid w:val="00DE2D6F"/>
    <w:rsid w:val="00DE2F8B"/>
    <w:rsid w:val="00DE325C"/>
    <w:rsid w:val="00DE3858"/>
    <w:rsid w:val="00DE3CE2"/>
    <w:rsid w:val="00DE3D90"/>
    <w:rsid w:val="00DE3E17"/>
    <w:rsid w:val="00DE4705"/>
    <w:rsid w:val="00DE5359"/>
    <w:rsid w:val="00DE5A0E"/>
    <w:rsid w:val="00DE6141"/>
    <w:rsid w:val="00DE618A"/>
    <w:rsid w:val="00DE64D9"/>
    <w:rsid w:val="00DE6E27"/>
    <w:rsid w:val="00DE7556"/>
    <w:rsid w:val="00DE79FA"/>
    <w:rsid w:val="00DE7B36"/>
    <w:rsid w:val="00DE7BE5"/>
    <w:rsid w:val="00DF005C"/>
    <w:rsid w:val="00DF02BC"/>
    <w:rsid w:val="00DF088A"/>
    <w:rsid w:val="00DF0939"/>
    <w:rsid w:val="00DF14DA"/>
    <w:rsid w:val="00DF173A"/>
    <w:rsid w:val="00DF18AB"/>
    <w:rsid w:val="00DF1B69"/>
    <w:rsid w:val="00DF24EB"/>
    <w:rsid w:val="00DF2661"/>
    <w:rsid w:val="00DF2E0E"/>
    <w:rsid w:val="00DF3619"/>
    <w:rsid w:val="00DF3777"/>
    <w:rsid w:val="00DF3B95"/>
    <w:rsid w:val="00DF3DA7"/>
    <w:rsid w:val="00DF6FE9"/>
    <w:rsid w:val="00DF70D4"/>
    <w:rsid w:val="00DF7537"/>
    <w:rsid w:val="00DF7632"/>
    <w:rsid w:val="00DF7828"/>
    <w:rsid w:val="00E00529"/>
    <w:rsid w:val="00E01542"/>
    <w:rsid w:val="00E01794"/>
    <w:rsid w:val="00E017C4"/>
    <w:rsid w:val="00E01A6B"/>
    <w:rsid w:val="00E01ACE"/>
    <w:rsid w:val="00E0251B"/>
    <w:rsid w:val="00E03231"/>
    <w:rsid w:val="00E03652"/>
    <w:rsid w:val="00E03917"/>
    <w:rsid w:val="00E040CE"/>
    <w:rsid w:val="00E056B4"/>
    <w:rsid w:val="00E0623E"/>
    <w:rsid w:val="00E063E4"/>
    <w:rsid w:val="00E066F9"/>
    <w:rsid w:val="00E06866"/>
    <w:rsid w:val="00E06B41"/>
    <w:rsid w:val="00E0707B"/>
    <w:rsid w:val="00E07C94"/>
    <w:rsid w:val="00E1050A"/>
    <w:rsid w:val="00E1142F"/>
    <w:rsid w:val="00E115C8"/>
    <w:rsid w:val="00E116BD"/>
    <w:rsid w:val="00E11A43"/>
    <w:rsid w:val="00E11A60"/>
    <w:rsid w:val="00E1204C"/>
    <w:rsid w:val="00E123A2"/>
    <w:rsid w:val="00E12823"/>
    <w:rsid w:val="00E12E2B"/>
    <w:rsid w:val="00E1327C"/>
    <w:rsid w:val="00E13793"/>
    <w:rsid w:val="00E13A03"/>
    <w:rsid w:val="00E13D67"/>
    <w:rsid w:val="00E13DA2"/>
    <w:rsid w:val="00E1475E"/>
    <w:rsid w:val="00E14BAA"/>
    <w:rsid w:val="00E14CB9"/>
    <w:rsid w:val="00E1505B"/>
    <w:rsid w:val="00E15205"/>
    <w:rsid w:val="00E15266"/>
    <w:rsid w:val="00E15611"/>
    <w:rsid w:val="00E15A0B"/>
    <w:rsid w:val="00E160A9"/>
    <w:rsid w:val="00E161FC"/>
    <w:rsid w:val="00E1636D"/>
    <w:rsid w:val="00E16644"/>
    <w:rsid w:val="00E166C2"/>
    <w:rsid w:val="00E16AD4"/>
    <w:rsid w:val="00E170E7"/>
    <w:rsid w:val="00E1717D"/>
    <w:rsid w:val="00E171D0"/>
    <w:rsid w:val="00E17A53"/>
    <w:rsid w:val="00E2100D"/>
    <w:rsid w:val="00E21038"/>
    <w:rsid w:val="00E210F4"/>
    <w:rsid w:val="00E2179A"/>
    <w:rsid w:val="00E2186C"/>
    <w:rsid w:val="00E21BC0"/>
    <w:rsid w:val="00E221C0"/>
    <w:rsid w:val="00E221EB"/>
    <w:rsid w:val="00E22833"/>
    <w:rsid w:val="00E231C9"/>
    <w:rsid w:val="00E237DE"/>
    <w:rsid w:val="00E24003"/>
    <w:rsid w:val="00E24CC8"/>
    <w:rsid w:val="00E24F2D"/>
    <w:rsid w:val="00E24F5B"/>
    <w:rsid w:val="00E25969"/>
    <w:rsid w:val="00E25D57"/>
    <w:rsid w:val="00E25EEB"/>
    <w:rsid w:val="00E278AA"/>
    <w:rsid w:val="00E27B61"/>
    <w:rsid w:val="00E27BCE"/>
    <w:rsid w:val="00E27DA7"/>
    <w:rsid w:val="00E30395"/>
    <w:rsid w:val="00E30A3C"/>
    <w:rsid w:val="00E30DF8"/>
    <w:rsid w:val="00E311AE"/>
    <w:rsid w:val="00E3243F"/>
    <w:rsid w:val="00E325DC"/>
    <w:rsid w:val="00E326B9"/>
    <w:rsid w:val="00E33305"/>
    <w:rsid w:val="00E338F5"/>
    <w:rsid w:val="00E346AE"/>
    <w:rsid w:val="00E35344"/>
    <w:rsid w:val="00E35911"/>
    <w:rsid w:val="00E35C48"/>
    <w:rsid w:val="00E3618A"/>
    <w:rsid w:val="00E362D9"/>
    <w:rsid w:val="00E369B0"/>
    <w:rsid w:val="00E36C9F"/>
    <w:rsid w:val="00E37365"/>
    <w:rsid w:val="00E378A5"/>
    <w:rsid w:val="00E37AF2"/>
    <w:rsid w:val="00E37B5B"/>
    <w:rsid w:val="00E407C7"/>
    <w:rsid w:val="00E40FD8"/>
    <w:rsid w:val="00E41082"/>
    <w:rsid w:val="00E41C18"/>
    <w:rsid w:val="00E41CCE"/>
    <w:rsid w:val="00E420D1"/>
    <w:rsid w:val="00E4241D"/>
    <w:rsid w:val="00E427D2"/>
    <w:rsid w:val="00E4298A"/>
    <w:rsid w:val="00E430E0"/>
    <w:rsid w:val="00E435EA"/>
    <w:rsid w:val="00E4367F"/>
    <w:rsid w:val="00E43B11"/>
    <w:rsid w:val="00E43F0E"/>
    <w:rsid w:val="00E4404A"/>
    <w:rsid w:val="00E44604"/>
    <w:rsid w:val="00E45516"/>
    <w:rsid w:val="00E45B5D"/>
    <w:rsid w:val="00E45C62"/>
    <w:rsid w:val="00E465A4"/>
    <w:rsid w:val="00E47F5C"/>
    <w:rsid w:val="00E47F99"/>
    <w:rsid w:val="00E500F1"/>
    <w:rsid w:val="00E50709"/>
    <w:rsid w:val="00E50BD5"/>
    <w:rsid w:val="00E51029"/>
    <w:rsid w:val="00E5116A"/>
    <w:rsid w:val="00E513A4"/>
    <w:rsid w:val="00E51CBA"/>
    <w:rsid w:val="00E52391"/>
    <w:rsid w:val="00E52440"/>
    <w:rsid w:val="00E52612"/>
    <w:rsid w:val="00E527D2"/>
    <w:rsid w:val="00E527FB"/>
    <w:rsid w:val="00E52E9F"/>
    <w:rsid w:val="00E53D62"/>
    <w:rsid w:val="00E53EB3"/>
    <w:rsid w:val="00E54275"/>
    <w:rsid w:val="00E543C5"/>
    <w:rsid w:val="00E549CE"/>
    <w:rsid w:val="00E55331"/>
    <w:rsid w:val="00E5580E"/>
    <w:rsid w:val="00E558C3"/>
    <w:rsid w:val="00E558FC"/>
    <w:rsid w:val="00E55C6E"/>
    <w:rsid w:val="00E55F55"/>
    <w:rsid w:val="00E565FE"/>
    <w:rsid w:val="00E56DD8"/>
    <w:rsid w:val="00E571AB"/>
    <w:rsid w:val="00E5729E"/>
    <w:rsid w:val="00E60BB2"/>
    <w:rsid w:val="00E60DC6"/>
    <w:rsid w:val="00E62118"/>
    <w:rsid w:val="00E622C5"/>
    <w:rsid w:val="00E62ADC"/>
    <w:rsid w:val="00E62CB3"/>
    <w:rsid w:val="00E639B6"/>
    <w:rsid w:val="00E63BDE"/>
    <w:rsid w:val="00E640D7"/>
    <w:rsid w:val="00E6449A"/>
    <w:rsid w:val="00E647F1"/>
    <w:rsid w:val="00E64859"/>
    <w:rsid w:val="00E64C11"/>
    <w:rsid w:val="00E64C8B"/>
    <w:rsid w:val="00E65487"/>
    <w:rsid w:val="00E659B3"/>
    <w:rsid w:val="00E663F1"/>
    <w:rsid w:val="00E6653B"/>
    <w:rsid w:val="00E669B2"/>
    <w:rsid w:val="00E66F3D"/>
    <w:rsid w:val="00E66F63"/>
    <w:rsid w:val="00E67594"/>
    <w:rsid w:val="00E67A73"/>
    <w:rsid w:val="00E67CC2"/>
    <w:rsid w:val="00E67D9A"/>
    <w:rsid w:val="00E70092"/>
    <w:rsid w:val="00E71351"/>
    <w:rsid w:val="00E7149A"/>
    <w:rsid w:val="00E716C9"/>
    <w:rsid w:val="00E725EF"/>
    <w:rsid w:val="00E728A2"/>
    <w:rsid w:val="00E7292B"/>
    <w:rsid w:val="00E72CF7"/>
    <w:rsid w:val="00E72D81"/>
    <w:rsid w:val="00E72FE6"/>
    <w:rsid w:val="00E73706"/>
    <w:rsid w:val="00E73C8D"/>
    <w:rsid w:val="00E742B3"/>
    <w:rsid w:val="00E74638"/>
    <w:rsid w:val="00E74A5A"/>
    <w:rsid w:val="00E74EC4"/>
    <w:rsid w:val="00E75A5E"/>
    <w:rsid w:val="00E75E6A"/>
    <w:rsid w:val="00E760FF"/>
    <w:rsid w:val="00E76307"/>
    <w:rsid w:val="00E76343"/>
    <w:rsid w:val="00E766E7"/>
    <w:rsid w:val="00E771A5"/>
    <w:rsid w:val="00E7740C"/>
    <w:rsid w:val="00E774D4"/>
    <w:rsid w:val="00E77829"/>
    <w:rsid w:val="00E77ACB"/>
    <w:rsid w:val="00E8003E"/>
    <w:rsid w:val="00E80642"/>
    <w:rsid w:val="00E80724"/>
    <w:rsid w:val="00E80CCD"/>
    <w:rsid w:val="00E80E5C"/>
    <w:rsid w:val="00E82325"/>
    <w:rsid w:val="00E82CBD"/>
    <w:rsid w:val="00E82F62"/>
    <w:rsid w:val="00E83508"/>
    <w:rsid w:val="00E84150"/>
    <w:rsid w:val="00E847D1"/>
    <w:rsid w:val="00E84D38"/>
    <w:rsid w:val="00E84D85"/>
    <w:rsid w:val="00E84F73"/>
    <w:rsid w:val="00E85256"/>
    <w:rsid w:val="00E852BB"/>
    <w:rsid w:val="00E8578B"/>
    <w:rsid w:val="00E857C2"/>
    <w:rsid w:val="00E8637C"/>
    <w:rsid w:val="00E873F8"/>
    <w:rsid w:val="00E87650"/>
    <w:rsid w:val="00E87729"/>
    <w:rsid w:val="00E87F4F"/>
    <w:rsid w:val="00E900AE"/>
    <w:rsid w:val="00E907F5"/>
    <w:rsid w:val="00E91431"/>
    <w:rsid w:val="00E91594"/>
    <w:rsid w:val="00E9163E"/>
    <w:rsid w:val="00E92969"/>
    <w:rsid w:val="00E93158"/>
    <w:rsid w:val="00E932CE"/>
    <w:rsid w:val="00E93AE8"/>
    <w:rsid w:val="00E9416A"/>
    <w:rsid w:val="00E942C1"/>
    <w:rsid w:val="00E9461B"/>
    <w:rsid w:val="00E94A18"/>
    <w:rsid w:val="00E94C35"/>
    <w:rsid w:val="00E951FD"/>
    <w:rsid w:val="00E95A06"/>
    <w:rsid w:val="00E95B96"/>
    <w:rsid w:val="00E95C28"/>
    <w:rsid w:val="00E95C39"/>
    <w:rsid w:val="00E95D48"/>
    <w:rsid w:val="00E95E55"/>
    <w:rsid w:val="00E9630D"/>
    <w:rsid w:val="00E96509"/>
    <w:rsid w:val="00E96B79"/>
    <w:rsid w:val="00E96ED9"/>
    <w:rsid w:val="00E96EF8"/>
    <w:rsid w:val="00E9743A"/>
    <w:rsid w:val="00E97FA3"/>
    <w:rsid w:val="00EA09F4"/>
    <w:rsid w:val="00EA0B80"/>
    <w:rsid w:val="00EA0D78"/>
    <w:rsid w:val="00EA1A15"/>
    <w:rsid w:val="00EA1C1C"/>
    <w:rsid w:val="00EA28AD"/>
    <w:rsid w:val="00EA28C4"/>
    <w:rsid w:val="00EA30BF"/>
    <w:rsid w:val="00EA30FF"/>
    <w:rsid w:val="00EA3496"/>
    <w:rsid w:val="00EA34BE"/>
    <w:rsid w:val="00EA37A1"/>
    <w:rsid w:val="00EA3F58"/>
    <w:rsid w:val="00EA4044"/>
    <w:rsid w:val="00EA42E2"/>
    <w:rsid w:val="00EA530D"/>
    <w:rsid w:val="00EA5545"/>
    <w:rsid w:val="00EA56EE"/>
    <w:rsid w:val="00EA5722"/>
    <w:rsid w:val="00EA665A"/>
    <w:rsid w:val="00EA67CC"/>
    <w:rsid w:val="00EA694A"/>
    <w:rsid w:val="00EA6B2D"/>
    <w:rsid w:val="00EA6DE7"/>
    <w:rsid w:val="00EA7825"/>
    <w:rsid w:val="00EA7900"/>
    <w:rsid w:val="00EA7922"/>
    <w:rsid w:val="00EA793F"/>
    <w:rsid w:val="00EB0DE8"/>
    <w:rsid w:val="00EB0E04"/>
    <w:rsid w:val="00EB1159"/>
    <w:rsid w:val="00EB11B2"/>
    <w:rsid w:val="00EB17D2"/>
    <w:rsid w:val="00EB1D35"/>
    <w:rsid w:val="00EB20A6"/>
    <w:rsid w:val="00EB2CE7"/>
    <w:rsid w:val="00EB398C"/>
    <w:rsid w:val="00EB4998"/>
    <w:rsid w:val="00EB4CB8"/>
    <w:rsid w:val="00EB5130"/>
    <w:rsid w:val="00EB5CB5"/>
    <w:rsid w:val="00EB5DD6"/>
    <w:rsid w:val="00EB6008"/>
    <w:rsid w:val="00EB6337"/>
    <w:rsid w:val="00EB67EC"/>
    <w:rsid w:val="00EB7C65"/>
    <w:rsid w:val="00EB7E25"/>
    <w:rsid w:val="00EC1571"/>
    <w:rsid w:val="00EC16EB"/>
    <w:rsid w:val="00EC1A0A"/>
    <w:rsid w:val="00EC1C16"/>
    <w:rsid w:val="00EC20A4"/>
    <w:rsid w:val="00EC230E"/>
    <w:rsid w:val="00EC24C5"/>
    <w:rsid w:val="00EC2952"/>
    <w:rsid w:val="00EC2BA3"/>
    <w:rsid w:val="00EC409A"/>
    <w:rsid w:val="00EC4449"/>
    <w:rsid w:val="00EC477E"/>
    <w:rsid w:val="00EC48D3"/>
    <w:rsid w:val="00EC4966"/>
    <w:rsid w:val="00EC4C93"/>
    <w:rsid w:val="00EC5C02"/>
    <w:rsid w:val="00EC6222"/>
    <w:rsid w:val="00EC69DE"/>
    <w:rsid w:val="00EC75FB"/>
    <w:rsid w:val="00EC7A74"/>
    <w:rsid w:val="00ED011B"/>
    <w:rsid w:val="00ED07DE"/>
    <w:rsid w:val="00ED0A5B"/>
    <w:rsid w:val="00ED0AFA"/>
    <w:rsid w:val="00ED11CF"/>
    <w:rsid w:val="00ED14B1"/>
    <w:rsid w:val="00ED1F53"/>
    <w:rsid w:val="00ED20A1"/>
    <w:rsid w:val="00ED216C"/>
    <w:rsid w:val="00ED2568"/>
    <w:rsid w:val="00ED273D"/>
    <w:rsid w:val="00ED2B64"/>
    <w:rsid w:val="00ED2E0A"/>
    <w:rsid w:val="00ED31CA"/>
    <w:rsid w:val="00ED3C95"/>
    <w:rsid w:val="00ED3C9E"/>
    <w:rsid w:val="00ED432D"/>
    <w:rsid w:val="00ED505D"/>
    <w:rsid w:val="00ED5FEE"/>
    <w:rsid w:val="00ED6009"/>
    <w:rsid w:val="00ED6179"/>
    <w:rsid w:val="00ED6F52"/>
    <w:rsid w:val="00ED7187"/>
    <w:rsid w:val="00ED7227"/>
    <w:rsid w:val="00ED7330"/>
    <w:rsid w:val="00ED74BE"/>
    <w:rsid w:val="00ED79CA"/>
    <w:rsid w:val="00ED7D48"/>
    <w:rsid w:val="00EE0817"/>
    <w:rsid w:val="00EE0D7C"/>
    <w:rsid w:val="00EE0DDF"/>
    <w:rsid w:val="00EE1945"/>
    <w:rsid w:val="00EE1E1E"/>
    <w:rsid w:val="00EE2154"/>
    <w:rsid w:val="00EE2F29"/>
    <w:rsid w:val="00EE308E"/>
    <w:rsid w:val="00EE3249"/>
    <w:rsid w:val="00EE32C5"/>
    <w:rsid w:val="00EE3690"/>
    <w:rsid w:val="00EE5B26"/>
    <w:rsid w:val="00EE5B3A"/>
    <w:rsid w:val="00EE688A"/>
    <w:rsid w:val="00EE692B"/>
    <w:rsid w:val="00EE6A24"/>
    <w:rsid w:val="00EE703A"/>
    <w:rsid w:val="00EF0284"/>
    <w:rsid w:val="00EF0395"/>
    <w:rsid w:val="00EF126F"/>
    <w:rsid w:val="00EF1A5A"/>
    <w:rsid w:val="00EF1BE3"/>
    <w:rsid w:val="00EF261F"/>
    <w:rsid w:val="00EF3158"/>
    <w:rsid w:val="00EF394D"/>
    <w:rsid w:val="00EF3E3A"/>
    <w:rsid w:val="00EF4CE5"/>
    <w:rsid w:val="00EF4CEC"/>
    <w:rsid w:val="00EF4FCF"/>
    <w:rsid w:val="00EF58DB"/>
    <w:rsid w:val="00EF59DB"/>
    <w:rsid w:val="00EF5BA3"/>
    <w:rsid w:val="00EF5FB6"/>
    <w:rsid w:val="00EF6CB2"/>
    <w:rsid w:val="00EF73E0"/>
    <w:rsid w:val="00EF7C42"/>
    <w:rsid w:val="00EF7D32"/>
    <w:rsid w:val="00EF7DD6"/>
    <w:rsid w:val="00F00892"/>
    <w:rsid w:val="00F011E4"/>
    <w:rsid w:val="00F01246"/>
    <w:rsid w:val="00F019AE"/>
    <w:rsid w:val="00F019BC"/>
    <w:rsid w:val="00F01A6E"/>
    <w:rsid w:val="00F01E42"/>
    <w:rsid w:val="00F02AF1"/>
    <w:rsid w:val="00F03315"/>
    <w:rsid w:val="00F035A7"/>
    <w:rsid w:val="00F03862"/>
    <w:rsid w:val="00F0434F"/>
    <w:rsid w:val="00F04419"/>
    <w:rsid w:val="00F057F2"/>
    <w:rsid w:val="00F05D26"/>
    <w:rsid w:val="00F06078"/>
    <w:rsid w:val="00F0630F"/>
    <w:rsid w:val="00F065A6"/>
    <w:rsid w:val="00F06899"/>
    <w:rsid w:val="00F06DBC"/>
    <w:rsid w:val="00F07CE3"/>
    <w:rsid w:val="00F07F1E"/>
    <w:rsid w:val="00F10651"/>
    <w:rsid w:val="00F1170B"/>
    <w:rsid w:val="00F12A4B"/>
    <w:rsid w:val="00F13894"/>
    <w:rsid w:val="00F138F7"/>
    <w:rsid w:val="00F141CE"/>
    <w:rsid w:val="00F148AB"/>
    <w:rsid w:val="00F1497D"/>
    <w:rsid w:val="00F15301"/>
    <w:rsid w:val="00F1569C"/>
    <w:rsid w:val="00F165D6"/>
    <w:rsid w:val="00F16986"/>
    <w:rsid w:val="00F16A8D"/>
    <w:rsid w:val="00F16D11"/>
    <w:rsid w:val="00F1755D"/>
    <w:rsid w:val="00F1778B"/>
    <w:rsid w:val="00F1793D"/>
    <w:rsid w:val="00F17AD5"/>
    <w:rsid w:val="00F17C76"/>
    <w:rsid w:val="00F203E2"/>
    <w:rsid w:val="00F20713"/>
    <w:rsid w:val="00F20721"/>
    <w:rsid w:val="00F218D0"/>
    <w:rsid w:val="00F21A09"/>
    <w:rsid w:val="00F22B57"/>
    <w:rsid w:val="00F22BAD"/>
    <w:rsid w:val="00F22F8E"/>
    <w:rsid w:val="00F23096"/>
    <w:rsid w:val="00F23B98"/>
    <w:rsid w:val="00F23BEF"/>
    <w:rsid w:val="00F23D80"/>
    <w:rsid w:val="00F23E72"/>
    <w:rsid w:val="00F24153"/>
    <w:rsid w:val="00F24C0C"/>
    <w:rsid w:val="00F24D53"/>
    <w:rsid w:val="00F26220"/>
    <w:rsid w:val="00F264C3"/>
    <w:rsid w:val="00F27FB1"/>
    <w:rsid w:val="00F27FB5"/>
    <w:rsid w:val="00F30390"/>
    <w:rsid w:val="00F304D7"/>
    <w:rsid w:val="00F30904"/>
    <w:rsid w:val="00F309BB"/>
    <w:rsid w:val="00F312A5"/>
    <w:rsid w:val="00F313E6"/>
    <w:rsid w:val="00F32176"/>
    <w:rsid w:val="00F32469"/>
    <w:rsid w:val="00F327A1"/>
    <w:rsid w:val="00F3291F"/>
    <w:rsid w:val="00F32B52"/>
    <w:rsid w:val="00F32CE5"/>
    <w:rsid w:val="00F32D2F"/>
    <w:rsid w:val="00F335AF"/>
    <w:rsid w:val="00F3368F"/>
    <w:rsid w:val="00F33A42"/>
    <w:rsid w:val="00F33BC9"/>
    <w:rsid w:val="00F34191"/>
    <w:rsid w:val="00F34C95"/>
    <w:rsid w:val="00F35B14"/>
    <w:rsid w:val="00F365A0"/>
    <w:rsid w:val="00F366CB"/>
    <w:rsid w:val="00F40491"/>
    <w:rsid w:val="00F40C20"/>
    <w:rsid w:val="00F413ED"/>
    <w:rsid w:val="00F419A1"/>
    <w:rsid w:val="00F41A4E"/>
    <w:rsid w:val="00F41A98"/>
    <w:rsid w:val="00F41D1B"/>
    <w:rsid w:val="00F4267E"/>
    <w:rsid w:val="00F426C7"/>
    <w:rsid w:val="00F42E72"/>
    <w:rsid w:val="00F42F60"/>
    <w:rsid w:val="00F43223"/>
    <w:rsid w:val="00F433A5"/>
    <w:rsid w:val="00F44232"/>
    <w:rsid w:val="00F44876"/>
    <w:rsid w:val="00F4499F"/>
    <w:rsid w:val="00F45967"/>
    <w:rsid w:val="00F45C33"/>
    <w:rsid w:val="00F45C81"/>
    <w:rsid w:val="00F464A7"/>
    <w:rsid w:val="00F46AE9"/>
    <w:rsid w:val="00F474A3"/>
    <w:rsid w:val="00F478CE"/>
    <w:rsid w:val="00F47A32"/>
    <w:rsid w:val="00F47EB5"/>
    <w:rsid w:val="00F502DC"/>
    <w:rsid w:val="00F50354"/>
    <w:rsid w:val="00F512EC"/>
    <w:rsid w:val="00F51C0F"/>
    <w:rsid w:val="00F52B6E"/>
    <w:rsid w:val="00F53616"/>
    <w:rsid w:val="00F53693"/>
    <w:rsid w:val="00F5386A"/>
    <w:rsid w:val="00F539DB"/>
    <w:rsid w:val="00F54002"/>
    <w:rsid w:val="00F55536"/>
    <w:rsid w:val="00F55DE2"/>
    <w:rsid w:val="00F5666C"/>
    <w:rsid w:val="00F566FE"/>
    <w:rsid w:val="00F56720"/>
    <w:rsid w:val="00F57204"/>
    <w:rsid w:val="00F57486"/>
    <w:rsid w:val="00F57523"/>
    <w:rsid w:val="00F57796"/>
    <w:rsid w:val="00F60094"/>
    <w:rsid w:val="00F600D5"/>
    <w:rsid w:val="00F6036A"/>
    <w:rsid w:val="00F607EB"/>
    <w:rsid w:val="00F60CA5"/>
    <w:rsid w:val="00F60EC4"/>
    <w:rsid w:val="00F611CC"/>
    <w:rsid w:val="00F6160E"/>
    <w:rsid w:val="00F61A2D"/>
    <w:rsid w:val="00F61F84"/>
    <w:rsid w:val="00F624AD"/>
    <w:rsid w:val="00F625D2"/>
    <w:rsid w:val="00F62636"/>
    <w:rsid w:val="00F62ADA"/>
    <w:rsid w:val="00F62E30"/>
    <w:rsid w:val="00F6371A"/>
    <w:rsid w:val="00F63CC1"/>
    <w:rsid w:val="00F63CC2"/>
    <w:rsid w:val="00F63FD8"/>
    <w:rsid w:val="00F6457E"/>
    <w:rsid w:val="00F649C8"/>
    <w:rsid w:val="00F64B27"/>
    <w:rsid w:val="00F64D6B"/>
    <w:rsid w:val="00F65346"/>
    <w:rsid w:val="00F65348"/>
    <w:rsid w:val="00F65751"/>
    <w:rsid w:val="00F6645F"/>
    <w:rsid w:val="00F667A8"/>
    <w:rsid w:val="00F66AFB"/>
    <w:rsid w:val="00F66C20"/>
    <w:rsid w:val="00F66E15"/>
    <w:rsid w:val="00F66F14"/>
    <w:rsid w:val="00F67107"/>
    <w:rsid w:val="00F6775C"/>
    <w:rsid w:val="00F6778F"/>
    <w:rsid w:val="00F67E2A"/>
    <w:rsid w:val="00F701C8"/>
    <w:rsid w:val="00F70631"/>
    <w:rsid w:val="00F70FAE"/>
    <w:rsid w:val="00F713B1"/>
    <w:rsid w:val="00F71FF2"/>
    <w:rsid w:val="00F72E8F"/>
    <w:rsid w:val="00F73206"/>
    <w:rsid w:val="00F7325C"/>
    <w:rsid w:val="00F73E6D"/>
    <w:rsid w:val="00F74741"/>
    <w:rsid w:val="00F75243"/>
    <w:rsid w:val="00F75E38"/>
    <w:rsid w:val="00F77C98"/>
    <w:rsid w:val="00F77E73"/>
    <w:rsid w:val="00F80451"/>
    <w:rsid w:val="00F8092B"/>
    <w:rsid w:val="00F80E91"/>
    <w:rsid w:val="00F81343"/>
    <w:rsid w:val="00F819AE"/>
    <w:rsid w:val="00F82520"/>
    <w:rsid w:val="00F825E1"/>
    <w:rsid w:val="00F82643"/>
    <w:rsid w:val="00F8266E"/>
    <w:rsid w:val="00F82E61"/>
    <w:rsid w:val="00F834B7"/>
    <w:rsid w:val="00F839FA"/>
    <w:rsid w:val="00F83B24"/>
    <w:rsid w:val="00F83DC8"/>
    <w:rsid w:val="00F8413D"/>
    <w:rsid w:val="00F845B7"/>
    <w:rsid w:val="00F84BFE"/>
    <w:rsid w:val="00F85938"/>
    <w:rsid w:val="00F85C28"/>
    <w:rsid w:val="00F86515"/>
    <w:rsid w:val="00F865D7"/>
    <w:rsid w:val="00F86611"/>
    <w:rsid w:val="00F86688"/>
    <w:rsid w:val="00F870DA"/>
    <w:rsid w:val="00F90654"/>
    <w:rsid w:val="00F919BE"/>
    <w:rsid w:val="00F92710"/>
    <w:rsid w:val="00F92952"/>
    <w:rsid w:val="00F933ED"/>
    <w:rsid w:val="00F941C3"/>
    <w:rsid w:val="00F94893"/>
    <w:rsid w:val="00F94DD1"/>
    <w:rsid w:val="00F9508D"/>
    <w:rsid w:val="00F95260"/>
    <w:rsid w:val="00F954B6"/>
    <w:rsid w:val="00F957DC"/>
    <w:rsid w:val="00F959DC"/>
    <w:rsid w:val="00F95C49"/>
    <w:rsid w:val="00F95E4A"/>
    <w:rsid w:val="00F96000"/>
    <w:rsid w:val="00F96339"/>
    <w:rsid w:val="00F9634D"/>
    <w:rsid w:val="00F9660A"/>
    <w:rsid w:val="00F96650"/>
    <w:rsid w:val="00F96B2F"/>
    <w:rsid w:val="00F9750F"/>
    <w:rsid w:val="00F975F4"/>
    <w:rsid w:val="00FA0031"/>
    <w:rsid w:val="00FA0BFB"/>
    <w:rsid w:val="00FA10B0"/>
    <w:rsid w:val="00FA1867"/>
    <w:rsid w:val="00FA1E6A"/>
    <w:rsid w:val="00FA28C2"/>
    <w:rsid w:val="00FA2C95"/>
    <w:rsid w:val="00FA2D38"/>
    <w:rsid w:val="00FA3114"/>
    <w:rsid w:val="00FA460F"/>
    <w:rsid w:val="00FA4714"/>
    <w:rsid w:val="00FA47C4"/>
    <w:rsid w:val="00FA4C21"/>
    <w:rsid w:val="00FA4F6E"/>
    <w:rsid w:val="00FA53B2"/>
    <w:rsid w:val="00FA6184"/>
    <w:rsid w:val="00FA62FA"/>
    <w:rsid w:val="00FA652B"/>
    <w:rsid w:val="00FA7356"/>
    <w:rsid w:val="00FA7987"/>
    <w:rsid w:val="00FA7AF4"/>
    <w:rsid w:val="00FA7BD5"/>
    <w:rsid w:val="00FB05F7"/>
    <w:rsid w:val="00FB0628"/>
    <w:rsid w:val="00FB07C2"/>
    <w:rsid w:val="00FB0845"/>
    <w:rsid w:val="00FB12BF"/>
    <w:rsid w:val="00FB1772"/>
    <w:rsid w:val="00FB1FCE"/>
    <w:rsid w:val="00FB2D2B"/>
    <w:rsid w:val="00FB3EF1"/>
    <w:rsid w:val="00FB451C"/>
    <w:rsid w:val="00FB49A0"/>
    <w:rsid w:val="00FB4F26"/>
    <w:rsid w:val="00FB5732"/>
    <w:rsid w:val="00FB5744"/>
    <w:rsid w:val="00FB5BFA"/>
    <w:rsid w:val="00FB6B0F"/>
    <w:rsid w:val="00FB6F39"/>
    <w:rsid w:val="00FB7045"/>
    <w:rsid w:val="00FB7C00"/>
    <w:rsid w:val="00FB7C57"/>
    <w:rsid w:val="00FC0512"/>
    <w:rsid w:val="00FC0990"/>
    <w:rsid w:val="00FC19F5"/>
    <w:rsid w:val="00FC1A5E"/>
    <w:rsid w:val="00FC258C"/>
    <w:rsid w:val="00FC2934"/>
    <w:rsid w:val="00FC35C9"/>
    <w:rsid w:val="00FC3AE5"/>
    <w:rsid w:val="00FC4273"/>
    <w:rsid w:val="00FC4828"/>
    <w:rsid w:val="00FC485D"/>
    <w:rsid w:val="00FC5605"/>
    <w:rsid w:val="00FC59B6"/>
    <w:rsid w:val="00FC5A38"/>
    <w:rsid w:val="00FC5ADE"/>
    <w:rsid w:val="00FC5C32"/>
    <w:rsid w:val="00FC5C9A"/>
    <w:rsid w:val="00FC6708"/>
    <w:rsid w:val="00FC67B2"/>
    <w:rsid w:val="00FC6909"/>
    <w:rsid w:val="00FC6B38"/>
    <w:rsid w:val="00FC7351"/>
    <w:rsid w:val="00FC769E"/>
    <w:rsid w:val="00FC791F"/>
    <w:rsid w:val="00FC796F"/>
    <w:rsid w:val="00FD017E"/>
    <w:rsid w:val="00FD039B"/>
    <w:rsid w:val="00FD1076"/>
    <w:rsid w:val="00FD1460"/>
    <w:rsid w:val="00FD2497"/>
    <w:rsid w:val="00FD2883"/>
    <w:rsid w:val="00FD2DBE"/>
    <w:rsid w:val="00FD31B3"/>
    <w:rsid w:val="00FD32D0"/>
    <w:rsid w:val="00FD361B"/>
    <w:rsid w:val="00FD3687"/>
    <w:rsid w:val="00FD368E"/>
    <w:rsid w:val="00FD36BB"/>
    <w:rsid w:val="00FD36C4"/>
    <w:rsid w:val="00FD3F88"/>
    <w:rsid w:val="00FD4333"/>
    <w:rsid w:val="00FD46F8"/>
    <w:rsid w:val="00FD4756"/>
    <w:rsid w:val="00FD4864"/>
    <w:rsid w:val="00FD4A6A"/>
    <w:rsid w:val="00FD5742"/>
    <w:rsid w:val="00FD5BE6"/>
    <w:rsid w:val="00FD6620"/>
    <w:rsid w:val="00FD6D4E"/>
    <w:rsid w:val="00FD6FE5"/>
    <w:rsid w:val="00FD76D0"/>
    <w:rsid w:val="00FD7C90"/>
    <w:rsid w:val="00FD7CED"/>
    <w:rsid w:val="00FD7D84"/>
    <w:rsid w:val="00FD7DEC"/>
    <w:rsid w:val="00FE0089"/>
    <w:rsid w:val="00FE016E"/>
    <w:rsid w:val="00FE07F1"/>
    <w:rsid w:val="00FE0905"/>
    <w:rsid w:val="00FE0D3C"/>
    <w:rsid w:val="00FE13CA"/>
    <w:rsid w:val="00FE21BF"/>
    <w:rsid w:val="00FE2671"/>
    <w:rsid w:val="00FE26A3"/>
    <w:rsid w:val="00FE2789"/>
    <w:rsid w:val="00FE2C47"/>
    <w:rsid w:val="00FE2D3C"/>
    <w:rsid w:val="00FE2DE0"/>
    <w:rsid w:val="00FE3101"/>
    <w:rsid w:val="00FE3838"/>
    <w:rsid w:val="00FE3A9D"/>
    <w:rsid w:val="00FE3D71"/>
    <w:rsid w:val="00FE4879"/>
    <w:rsid w:val="00FE4EC2"/>
    <w:rsid w:val="00FE526A"/>
    <w:rsid w:val="00FE52A9"/>
    <w:rsid w:val="00FE5351"/>
    <w:rsid w:val="00FE53A1"/>
    <w:rsid w:val="00FE55CB"/>
    <w:rsid w:val="00FE5748"/>
    <w:rsid w:val="00FE5AD1"/>
    <w:rsid w:val="00FE5DC6"/>
    <w:rsid w:val="00FE6642"/>
    <w:rsid w:val="00FE6EC0"/>
    <w:rsid w:val="00FE6EC7"/>
    <w:rsid w:val="00FE6F8A"/>
    <w:rsid w:val="00FE7241"/>
    <w:rsid w:val="00FE756F"/>
    <w:rsid w:val="00FE75B4"/>
    <w:rsid w:val="00FE7922"/>
    <w:rsid w:val="00FF0AEC"/>
    <w:rsid w:val="00FF0B98"/>
    <w:rsid w:val="00FF107D"/>
    <w:rsid w:val="00FF1360"/>
    <w:rsid w:val="00FF1495"/>
    <w:rsid w:val="00FF1739"/>
    <w:rsid w:val="00FF1AB3"/>
    <w:rsid w:val="00FF200C"/>
    <w:rsid w:val="00FF2D61"/>
    <w:rsid w:val="00FF2E3F"/>
    <w:rsid w:val="00FF3012"/>
    <w:rsid w:val="00FF3295"/>
    <w:rsid w:val="00FF33A6"/>
    <w:rsid w:val="00FF3F88"/>
    <w:rsid w:val="00FF4334"/>
    <w:rsid w:val="00FF50DC"/>
    <w:rsid w:val="00FF527D"/>
    <w:rsid w:val="00FF53A7"/>
    <w:rsid w:val="00FF53F2"/>
    <w:rsid w:val="00FF56F3"/>
    <w:rsid w:val="00FF576E"/>
    <w:rsid w:val="00FF5AA2"/>
    <w:rsid w:val="00FF67D4"/>
    <w:rsid w:val="00FF6AA5"/>
    <w:rsid w:val="00FF7D9A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09FC72"/>
  <w14:defaultImageDpi w14:val="96"/>
  <w15:docId w15:val="{456A37F4-D13E-4611-ABC4-644C3368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9F9"/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275957"/>
    <w:pPr>
      <w:autoSpaceDE w:val="0"/>
      <w:autoSpaceDN w:val="0"/>
      <w:adjustRightInd w:val="0"/>
      <w:spacing w:before="108" w:after="108" w:line="240" w:lineRule="auto"/>
      <w:ind w:firstLine="0"/>
      <w:jc w:val="center"/>
      <w:outlineLvl w:val="0"/>
    </w:pPr>
    <w:rPr>
      <w:rFonts w:ascii="Arial" w:hAnsi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B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3C1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B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75957"/>
    <w:rPr>
      <w:rFonts w:ascii="Arial" w:hAnsi="Arial" w:cs="Times New Roman"/>
      <w:b/>
      <w:bCs/>
      <w:color w:val="000080"/>
      <w:sz w:val="24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803C1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</w:rPr>
  </w:style>
  <w:style w:type="paragraph" w:styleId="a3">
    <w:name w:val="Normal (Web)"/>
    <w:basedOn w:val="a"/>
    <w:uiPriority w:val="99"/>
    <w:rsid w:val="00AE082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paragraph" w:styleId="a4">
    <w:name w:val="List Paragraph"/>
    <w:aliases w:val="abzac,Заговок Марина,маркированный,Заголовок мой1,СписокСТПр,Список_маркированный,Список_маркированный1,Абзац списка для документа,ПАРАГРАФ,Выделеный,Текст с номером,Абзац списка4,Абзац списка основной,Num Bullet 1,Bullet Number,Индексы,lp1"/>
    <w:basedOn w:val="a"/>
    <w:link w:val="a5"/>
    <w:uiPriority w:val="34"/>
    <w:qFormat/>
    <w:rsid w:val="00B30761"/>
    <w:pPr>
      <w:ind w:left="720"/>
      <w:contextualSpacing/>
    </w:pPr>
  </w:style>
  <w:style w:type="table" w:styleId="a6">
    <w:name w:val="Table Grid"/>
    <w:basedOn w:val="a1"/>
    <w:uiPriority w:val="59"/>
    <w:rsid w:val="003833C9"/>
    <w:pPr>
      <w:spacing w:line="240" w:lineRule="auto"/>
    </w:pPr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92042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20422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92042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920422"/>
    <w:rPr>
      <w:rFonts w:cs="Times New Roman"/>
    </w:rPr>
  </w:style>
  <w:style w:type="paragraph" w:styleId="31">
    <w:name w:val="Body Text 3"/>
    <w:basedOn w:val="a"/>
    <w:link w:val="32"/>
    <w:uiPriority w:val="99"/>
    <w:rsid w:val="00070E8E"/>
    <w:pPr>
      <w:spacing w:after="120" w:line="240" w:lineRule="auto"/>
      <w:ind w:firstLine="0"/>
      <w:jc w:val="left"/>
    </w:pPr>
    <w:rPr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070E8E"/>
    <w:rPr>
      <w:rFonts w:eastAsia="Times New Roman" w:cs="Times New Roman"/>
      <w:sz w:val="16"/>
      <w:szCs w:val="16"/>
      <w:lang w:val="x-none" w:eastAsia="ru-RU"/>
    </w:rPr>
  </w:style>
  <w:style w:type="paragraph" w:styleId="ab">
    <w:name w:val="Title"/>
    <w:basedOn w:val="a"/>
    <w:next w:val="a"/>
    <w:link w:val="ac"/>
    <w:uiPriority w:val="10"/>
    <w:qFormat/>
    <w:rsid w:val="00275957"/>
    <w:pPr>
      <w:spacing w:before="240" w:after="60" w:line="240" w:lineRule="auto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c">
    <w:name w:val="Заголовок Знак"/>
    <w:basedOn w:val="a0"/>
    <w:link w:val="ab"/>
    <w:uiPriority w:val="10"/>
    <w:locked/>
    <w:rsid w:val="00275957"/>
    <w:rPr>
      <w:rFonts w:ascii="Cambria" w:hAnsi="Cambria" w:cs="Times New Roman"/>
      <w:b/>
      <w:bCs/>
      <w:kern w:val="28"/>
      <w:sz w:val="32"/>
      <w:szCs w:val="32"/>
      <w:lang w:val="x-none" w:eastAsia="ru-RU"/>
    </w:rPr>
  </w:style>
  <w:style w:type="character" w:styleId="ad">
    <w:name w:val="Emphasis"/>
    <w:basedOn w:val="a0"/>
    <w:uiPriority w:val="20"/>
    <w:qFormat/>
    <w:rsid w:val="00275957"/>
    <w:rPr>
      <w:rFonts w:cs="Times New Roman"/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275957"/>
    <w:pPr>
      <w:spacing w:line="240" w:lineRule="auto"/>
      <w:ind w:firstLine="0"/>
      <w:jc w:val="left"/>
    </w:pPr>
    <w:rPr>
      <w:rFonts w:ascii="Tahoma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275957"/>
    <w:rPr>
      <w:rFonts w:ascii="Tahoma" w:hAnsi="Tahoma" w:cs="Tahoma"/>
      <w:sz w:val="16"/>
      <w:szCs w:val="16"/>
      <w:lang w:val="x-none" w:eastAsia="ru-RU"/>
    </w:rPr>
  </w:style>
  <w:style w:type="paragraph" w:styleId="af0">
    <w:name w:val="Body Text"/>
    <w:basedOn w:val="a"/>
    <w:link w:val="af1"/>
    <w:uiPriority w:val="99"/>
    <w:unhideWhenUsed/>
    <w:rsid w:val="003B29F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3B29F6"/>
    <w:rPr>
      <w:rFonts w:cs="Times New Roman"/>
    </w:rPr>
  </w:style>
  <w:style w:type="character" w:styleId="af2">
    <w:name w:val="Hyperlink"/>
    <w:basedOn w:val="a0"/>
    <w:uiPriority w:val="99"/>
    <w:unhideWhenUsed/>
    <w:rsid w:val="002F72B8"/>
    <w:rPr>
      <w:rFonts w:cs="Times New Roman"/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2F72B8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2F7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2F7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2F7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2"/>
      <w:lang w:eastAsia="ru-RU"/>
    </w:rPr>
  </w:style>
  <w:style w:type="paragraph" w:customStyle="1" w:styleId="xl68">
    <w:name w:val="xl68"/>
    <w:basedOn w:val="a"/>
    <w:rsid w:val="002F7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2F7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2F7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2F7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2F7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2F7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2F7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Cs w:val="28"/>
      <w:lang w:eastAsia="ru-RU"/>
    </w:rPr>
  </w:style>
  <w:style w:type="paragraph" w:customStyle="1" w:styleId="xl75">
    <w:name w:val="xl75"/>
    <w:basedOn w:val="a"/>
    <w:rsid w:val="002F72B8"/>
    <w:pPr>
      <w:spacing w:before="100" w:beforeAutospacing="1" w:after="100" w:afterAutospacing="1" w:line="240" w:lineRule="auto"/>
      <w:ind w:firstLine="0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2F7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2F7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2F7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2F7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2F7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F7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2F7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2F7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F7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F7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2F7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" w:hAnsi="Arial" w:cs="Arial"/>
      <w:b/>
      <w:bCs/>
      <w:szCs w:val="28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24391C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24391C"/>
    <w:rPr>
      <w:rFonts w:cs="Times New Roman"/>
      <w:sz w:val="22"/>
      <w:szCs w:val="22"/>
    </w:rPr>
  </w:style>
  <w:style w:type="paragraph" w:customStyle="1" w:styleId="af6">
    <w:name w:val="Прижатый влево"/>
    <w:basedOn w:val="a"/>
    <w:next w:val="a"/>
    <w:uiPriority w:val="99"/>
    <w:rsid w:val="005B6BA0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sz w:val="24"/>
      <w:szCs w:val="24"/>
    </w:rPr>
  </w:style>
  <w:style w:type="character" w:customStyle="1" w:styleId="hl">
    <w:name w:val="hl"/>
    <w:basedOn w:val="a0"/>
    <w:rsid w:val="00912F87"/>
    <w:rPr>
      <w:rFonts w:cs="Times New Roman"/>
    </w:rPr>
  </w:style>
  <w:style w:type="character" w:styleId="af7">
    <w:name w:val="Strong"/>
    <w:basedOn w:val="a0"/>
    <w:uiPriority w:val="22"/>
    <w:qFormat/>
    <w:rsid w:val="00CF1B90"/>
    <w:rPr>
      <w:rFonts w:cs="Times New Roman"/>
      <w:b/>
      <w:bCs/>
    </w:rPr>
  </w:style>
  <w:style w:type="character" w:customStyle="1" w:styleId="blk">
    <w:name w:val="blk"/>
    <w:basedOn w:val="a0"/>
    <w:rsid w:val="00A02B12"/>
    <w:rPr>
      <w:rFonts w:cs="Times New Roman"/>
    </w:rPr>
  </w:style>
  <w:style w:type="character" w:customStyle="1" w:styleId="af8">
    <w:name w:val="Гипертекстовая ссылка"/>
    <w:basedOn w:val="a0"/>
    <w:uiPriority w:val="99"/>
    <w:rsid w:val="00334258"/>
    <w:rPr>
      <w:rFonts w:cs="Times New Roman"/>
      <w:color w:val="106BBE"/>
    </w:rPr>
  </w:style>
  <w:style w:type="character" w:customStyle="1" w:styleId="a5">
    <w:name w:val="Абзац списка Знак"/>
    <w:aliases w:val="abzac Знак,Заговок Марина Знак,маркированный Знак,Заголовок мой1 Знак,СписокСТПр Знак,Список_маркированный Знак,Список_маркированный1 Знак,Абзац списка для документа Знак,ПАРАГРАФ Знак,Выделеный Знак,Текст с номером Знак,Индексы Знак"/>
    <w:link w:val="a4"/>
    <w:uiPriority w:val="34"/>
    <w:qFormat/>
    <w:locked/>
    <w:rsid w:val="001417FD"/>
    <w:rPr>
      <w:sz w:val="22"/>
    </w:rPr>
  </w:style>
  <w:style w:type="paragraph" w:customStyle="1" w:styleId="af9">
    <w:name w:val="Комментарий"/>
    <w:basedOn w:val="a"/>
    <w:next w:val="a"/>
    <w:uiPriority w:val="99"/>
    <w:rsid w:val="00BA2E3F"/>
    <w:pPr>
      <w:autoSpaceDE w:val="0"/>
      <w:autoSpaceDN w:val="0"/>
      <w:adjustRightInd w:val="0"/>
      <w:spacing w:before="75" w:line="240" w:lineRule="auto"/>
      <w:ind w:left="170" w:firstLine="0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BA2E3F"/>
    <w:rPr>
      <w:i/>
      <w:iCs/>
    </w:rPr>
  </w:style>
  <w:style w:type="character" w:customStyle="1" w:styleId="afb">
    <w:name w:val="Цветовое выделение"/>
    <w:uiPriority w:val="99"/>
    <w:rsid w:val="00BA2E3F"/>
    <w:rPr>
      <w:b/>
      <w:bCs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BA2E3F"/>
    <w:pPr>
      <w:autoSpaceDE w:val="0"/>
      <w:autoSpaceDN w:val="0"/>
      <w:adjustRightInd w:val="0"/>
      <w:spacing w:line="240" w:lineRule="auto"/>
      <w:ind w:left="1612" w:hanging="892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30241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paragraph" w:customStyle="1" w:styleId="s9">
    <w:name w:val="s_9"/>
    <w:basedOn w:val="a"/>
    <w:rsid w:val="0030241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paragraph" w:customStyle="1" w:styleId="s22">
    <w:name w:val="s_22"/>
    <w:basedOn w:val="a"/>
    <w:rsid w:val="0030241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character" w:customStyle="1" w:styleId="highlightsearch">
    <w:name w:val="highlightsearch"/>
    <w:basedOn w:val="a0"/>
    <w:rsid w:val="004C27EC"/>
  </w:style>
  <w:style w:type="paragraph" w:customStyle="1" w:styleId="afd">
    <w:name w:val="Нормальный (таблица)"/>
    <w:basedOn w:val="a"/>
    <w:next w:val="a"/>
    <w:uiPriority w:val="99"/>
    <w:rsid w:val="008C4C8B"/>
    <w:pPr>
      <w:autoSpaceDE w:val="0"/>
      <w:autoSpaceDN w:val="0"/>
      <w:adjustRightInd w:val="0"/>
      <w:spacing w:line="240" w:lineRule="auto"/>
      <w:ind w:firstLine="0"/>
    </w:pPr>
    <w:rPr>
      <w:rFonts w:ascii="Arial" w:hAnsi="Arial" w:cs="Arial"/>
      <w:sz w:val="24"/>
      <w:szCs w:val="24"/>
    </w:rPr>
  </w:style>
  <w:style w:type="character" w:customStyle="1" w:styleId="Bodytext2">
    <w:name w:val="Body text (2)_"/>
    <w:basedOn w:val="a0"/>
    <w:link w:val="Bodytext20"/>
    <w:rsid w:val="004A2B6F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4A2B6F"/>
    <w:pPr>
      <w:widowControl w:val="0"/>
      <w:shd w:val="clear" w:color="auto" w:fill="FFFFFF"/>
      <w:spacing w:before="60" w:after="900" w:line="320" w:lineRule="exact"/>
      <w:ind w:hanging="360"/>
      <w:jc w:val="left"/>
    </w:pPr>
    <w:rPr>
      <w:szCs w:val="28"/>
    </w:rPr>
  </w:style>
  <w:style w:type="paragraph" w:customStyle="1" w:styleId="11">
    <w:name w:val="Абзац списка1"/>
    <w:basedOn w:val="a"/>
    <w:rsid w:val="00CF4A44"/>
    <w:pPr>
      <w:widowControl w:val="0"/>
      <w:autoSpaceDE w:val="0"/>
      <w:autoSpaceDN w:val="0"/>
      <w:adjustRightInd w:val="0"/>
      <w:spacing w:line="240" w:lineRule="auto"/>
      <w:ind w:left="720" w:firstLine="720"/>
      <w:contextualSpacing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16">
    <w:name w:val="s_16"/>
    <w:basedOn w:val="a"/>
    <w:rsid w:val="00CF4A4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paragraph" w:customStyle="1" w:styleId="Default">
    <w:name w:val="Default"/>
    <w:rsid w:val="00F85938"/>
    <w:pPr>
      <w:autoSpaceDE w:val="0"/>
      <w:autoSpaceDN w:val="0"/>
      <w:adjustRightInd w:val="0"/>
      <w:spacing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character" w:styleId="afe">
    <w:name w:val="Placeholder Text"/>
    <w:basedOn w:val="a0"/>
    <w:uiPriority w:val="99"/>
    <w:semiHidden/>
    <w:rsid w:val="002346D5"/>
    <w:rPr>
      <w:color w:val="808080"/>
    </w:rPr>
  </w:style>
  <w:style w:type="character" w:customStyle="1" w:styleId="s10">
    <w:name w:val="s_10"/>
    <w:basedOn w:val="a0"/>
    <w:rsid w:val="00E96EF8"/>
  </w:style>
  <w:style w:type="paragraph" w:customStyle="1" w:styleId="empty">
    <w:name w:val="empty"/>
    <w:basedOn w:val="a"/>
    <w:rsid w:val="001C44C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C6B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formattext"/>
    <w:basedOn w:val="a"/>
    <w:rsid w:val="00FC6B3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paragraph" w:customStyle="1" w:styleId="headertext">
    <w:name w:val="headertext"/>
    <w:basedOn w:val="a"/>
    <w:rsid w:val="00FC6B3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07BE0"/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</w:rPr>
  </w:style>
  <w:style w:type="paragraph" w:customStyle="1" w:styleId="s37">
    <w:name w:val="s_37"/>
    <w:basedOn w:val="a"/>
    <w:rsid w:val="00B07BE0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paragraph" w:customStyle="1" w:styleId="s3">
    <w:name w:val="s_3"/>
    <w:basedOn w:val="a"/>
    <w:rsid w:val="00B07BE0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paragraph" w:styleId="aff">
    <w:name w:val="footnote text"/>
    <w:basedOn w:val="a"/>
    <w:link w:val="aff0"/>
    <w:uiPriority w:val="99"/>
    <w:rsid w:val="00CE1A8D"/>
    <w:pPr>
      <w:spacing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sid w:val="00CE1A8D"/>
    <w:rPr>
      <w:sz w:val="20"/>
      <w:szCs w:val="20"/>
    </w:rPr>
  </w:style>
  <w:style w:type="character" w:styleId="aff1">
    <w:name w:val="footnote reference"/>
    <w:basedOn w:val="a0"/>
    <w:uiPriority w:val="99"/>
    <w:rsid w:val="00CE1A8D"/>
    <w:rPr>
      <w:vertAlign w:val="superscript"/>
    </w:rPr>
  </w:style>
  <w:style w:type="paragraph" w:customStyle="1" w:styleId="ConsPlusNormal">
    <w:name w:val="ConsPlusNormal"/>
    <w:rsid w:val="004C7A2D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sz w:val="20"/>
      <w:szCs w:val="20"/>
      <w:lang w:eastAsia="ru-RU"/>
    </w:rPr>
  </w:style>
  <w:style w:type="paragraph" w:customStyle="1" w:styleId="s15">
    <w:name w:val="s_15"/>
    <w:basedOn w:val="a"/>
    <w:rsid w:val="001A3E45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character" w:customStyle="1" w:styleId="aff2">
    <w:name w:val="Сравнение редакций. Добавленный фрагмент"/>
    <w:uiPriority w:val="99"/>
    <w:rsid w:val="005E65F3"/>
    <w:rPr>
      <w:color w:val="000000"/>
      <w:shd w:val="clear" w:color="auto" w:fill="C1D7FF"/>
    </w:rPr>
  </w:style>
  <w:style w:type="character" w:customStyle="1" w:styleId="aff3">
    <w:name w:val="Сравнение редакций. Удаленный фрагмент"/>
    <w:uiPriority w:val="99"/>
    <w:rsid w:val="00D24280"/>
    <w:rPr>
      <w:color w:val="000000"/>
      <w:shd w:val="clear" w:color="auto" w:fill="C4C413"/>
    </w:rPr>
  </w:style>
  <w:style w:type="character" w:customStyle="1" w:styleId="markedcontent">
    <w:name w:val="markedcontent"/>
    <w:basedOn w:val="a0"/>
    <w:rsid w:val="00D54D28"/>
  </w:style>
  <w:style w:type="character" w:customStyle="1" w:styleId="highlight">
    <w:name w:val="highlight"/>
    <w:basedOn w:val="a0"/>
    <w:rsid w:val="00D54D28"/>
  </w:style>
  <w:style w:type="paragraph" w:styleId="aff4">
    <w:name w:val="endnote text"/>
    <w:basedOn w:val="a"/>
    <w:link w:val="aff5"/>
    <w:uiPriority w:val="99"/>
    <w:rsid w:val="00472FDD"/>
    <w:pPr>
      <w:spacing w:line="240" w:lineRule="auto"/>
    </w:pPr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rsid w:val="00472FDD"/>
    <w:rPr>
      <w:sz w:val="20"/>
      <w:szCs w:val="20"/>
    </w:rPr>
  </w:style>
  <w:style w:type="character" w:styleId="aff6">
    <w:name w:val="endnote reference"/>
    <w:basedOn w:val="a0"/>
    <w:uiPriority w:val="99"/>
    <w:rsid w:val="00472FDD"/>
    <w:rPr>
      <w:vertAlign w:val="superscript"/>
    </w:rPr>
  </w:style>
  <w:style w:type="character" w:customStyle="1" w:styleId="Bodytext211pt">
    <w:name w:val="Body text (2) + 11 pt"/>
    <w:basedOn w:val="Bodytext2"/>
    <w:rsid w:val="00FD31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aff7">
    <w:name w:val="Подвал для информации об изменениях"/>
    <w:basedOn w:val="1"/>
    <w:next w:val="a"/>
    <w:uiPriority w:val="99"/>
    <w:rsid w:val="00E9163E"/>
    <w:pPr>
      <w:widowControl w:val="0"/>
      <w:outlineLvl w:val="9"/>
    </w:pPr>
    <w:rPr>
      <w:rFonts w:ascii="Cambria" w:hAnsi="Cambria"/>
      <w:b w:val="0"/>
      <w:color w:val="auto"/>
      <w:kern w:val="32"/>
      <w:sz w:val="18"/>
      <w:szCs w:val="18"/>
    </w:rPr>
  </w:style>
  <w:style w:type="paragraph" w:styleId="21">
    <w:name w:val="Body Text 2"/>
    <w:basedOn w:val="a"/>
    <w:link w:val="22"/>
    <w:uiPriority w:val="99"/>
    <w:rsid w:val="006B613D"/>
    <w:pPr>
      <w:spacing w:after="120" w:line="480" w:lineRule="auto"/>
      <w:ind w:firstLine="0"/>
      <w:jc w:val="left"/>
    </w:pPr>
    <w:rPr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6B613D"/>
    <w:rPr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224C2"/>
    <w:rPr>
      <w:color w:val="605E5C"/>
      <w:shd w:val="clear" w:color="auto" w:fill="E1DFDD"/>
    </w:rPr>
  </w:style>
  <w:style w:type="paragraph" w:customStyle="1" w:styleId="23">
    <w:name w:val="Абзац списка2"/>
    <w:basedOn w:val="a"/>
    <w:rsid w:val="00B84E85"/>
    <w:pPr>
      <w:spacing w:line="240" w:lineRule="auto"/>
      <w:ind w:left="720" w:firstLine="0"/>
      <w:contextualSpacing/>
      <w:jc w:val="left"/>
    </w:pPr>
    <w:rPr>
      <w:rFonts w:eastAsia="Calibri"/>
      <w:sz w:val="24"/>
      <w:szCs w:val="24"/>
      <w:lang w:eastAsia="ru-RU"/>
    </w:rPr>
  </w:style>
  <w:style w:type="paragraph" w:styleId="aff8">
    <w:name w:val="No Spacing"/>
    <w:uiPriority w:val="1"/>
    <w:qFormat/>
    <w:rsid w:val="00DE4705"/>
    <w:pPr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80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67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10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65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6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33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52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47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41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2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2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9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40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478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0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07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831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18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9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5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59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0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82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5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3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11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56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7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57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35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42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4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2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938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823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8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9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73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4FFB6-1910-4440-BA89-647FCFB5E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3657</Words>
  <Characters>20845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sekretevanavi</dc:creator>
  <cp:lastModifiedBy>Спицина Ольга Андреевна</cp:lastModifiedBy>
  <cp:revision>5</cp:revision>
  <cp:lastPrinted>2024-10-01T04:00:00Z</cp:lastPrinted>
  <dcterms:created xsi:type="dcterms:W3CDTF">2025-09-05T06:45:00Z</dcterms:created>
  <dcterms:modified xsi:type="dcterms:W3CDTF">2025-09-05T09:13:00Z</dcterms:modified>
</cp:coreProperties>
</file>