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5C" w:rsidRPr="007C01C2" w:rsidRDefault="004E0E5C" w:rsidP="004E0E5C">
      <w:pPr>
        <w:widowControl w:val="0"/>
        <w:jc w:val="center"/>
        <w:rPr>
          <w:i/>
          <w:color w:val="000000" w:themeColor="text1"/>
        </w:rPr>
      </w:pPr>
      <w:r w:rsidRPr="007C01C2">
        <w:rPr>
          <w:i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3EFE7" wp14:editId="34E742D1">
                <wp:simplePos x="0" y="0"/>
                <wp:positionH relativeFrom="column">
                  <wp:posOffset>196215</wp:posOffset>
                </wp:positionH>
                <wp:positionV relativeFrom="paragraph">
                  <wp:posOffset>620395</wp:posOffset>
                </wp:positionV>
                <wp:extent cx="5803265" cy="648335"/>
                <wp:effectExtent l="0" t="0" r="6985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869" w:rsidRDefault="00861869" w:rsidP="004E0E5C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861869" w:rsidRPr="004D0AFE" w:rsidRDefault="00861869" w:rsidP="004E0E5C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861869" w:rsidRDefault="00861869" w:rsidP="004E0E5C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861869" w:rsidRDefault="00861869" w:rsidP="004E0E5C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861869" w:rsidRDefault="00861869" w:rsidP="004E0E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EFE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45pt;margin-top:48.85pt;width:456.9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" stroked="f">
                <v:textbox>
                  <w:txbxContent>
                    <w:p w:rsidR="00861869" w:rsidRDefault="00861869" w:rsidP="004E0E5C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861869" w:rsidRPr="004D0AFE" w:rsidRDefault="00861869" w:rsidP="004E0E5C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861869" w:rsidRDefault="00861869" w:rsidP="004E0E5C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861869" w:rsidRDefault="00861869" w:rsidP="004E0E5C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861869" w:rsidRDefault="00861869" w:rsidP="004E0E5C"/>
                  </w:txbxContent>
                </v:textbox>
              </v:shape>
            </w:pict>
          </mc:Fallback>
        </mc:AlternateContent>
      </w:r>
      <w:r>
        <w:rPr>
          <w:i/>
          <w:color w:val="000000" w:themeColor="text1"/>
        </w:rPr>
        <w:t xml:space="preserve"> </w:t>
      </w:r>
      <w:r w:rsidRPr="007C01C2">
        <w:rPr>
          <w:noProof/>
          <w:color w:val="000000" w:themeColor="text1"/>
        </w:rPr>
        <w:drawing>
          <wp:inline distT="0" distB="0" distL="0" distR="0" wp14:anchorId="26FB13DC" wp14:editId="0935A0CA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E5C" w:rsidRPr="007C01C2" w:rsidRDefault="004E0E5C" w:rsidP="004E0E5C">
      <w:pPr>
        <w:widowControl w:val="0"/>
        <w:jc w:val="center"/>
        <w:rPr>
          <w:i/>
          <w:color w:val="000000" w:themeColor="text1"/>
        </w:rPr>
      </w:pPr>
    </w:p>
    <w:p w:rsidR="004E0E5C" w:rsidRPr="007C01C2" w:rsidRDefault="004E0E5C" w:rsidP="004E0E5C">
      <w:pPr>
        <w:widowControl w:val="0"/>
        <w:ind w:firstLine="709"/>
        <w:jc w:val="center"/>
        <w:rPr>
          <w:i/>
          <w:color w:val="000000" w:themeColor="text1"/>
        </w:rPr>
      </w:pPr>
    </w:p>
    <w:p w:rsidR="004E0E5C" w:rsidRPr="007C01C2" w:rsidRDefault="004E0E5C" w:rsidP="004E0E5C">
      <w:pPr>
        <w:widowControl w:val="0"/>
        <w:rPr>
          <w:i/>
          <w:color w:val="000000" w:themeColor="text1"/>
        </w:rPr>
      </w:pPr>
    </w:p>
    <w:p w:rsidR="004E0E5C" w:rsidRPr="007C01C2" w:rsidRDefault="004E0E5C" w:rsidP="004E0E5C">
      <w:pPr>
        <w:widowControl w:val="0"/>
        <w:rPr>
          <w:color w:val="000000" w:themeColor="text1"/>
          <w:sz w:val="28"/>
          <w:szCs w:val="28"/>
        </w:rPr>
      </w:pPr>
      <w:r w:rsidRPr="007C01C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9378" wp14:editId="3F8F51DD">
                <wp:simplePos x="0" y="0"/>
                <wp:positionH relativeFrom="column">
                  <wp:posOffset>23495</wp:posOffset>
                </wp:positionH>
                <wp:positionV relativeFrom="paragraph">
                  <wp:posOffset>184785</wp:posOffset>
                </wp:positionV>
                <wp:extent cx="5885815" cy="0"/>
                <wp:effectExtent l="36830" t="30480" r="30480" b="36195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E5A60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4.55pt" to="46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" strokeweight="4.5pt">
                <v:stroke linestyle="thinThick"/>
              </v:line>
            </w:pict>
          </mc:Fallback>
        </mc:AlternateContent>
      </w:r>
    </w:p>
    <w:p w:rsidR="004E0E5C" w:rsidRPr="007C01C2" w:rsidRDefault="004E0E5C" w:rsidP="004E0E5C">
      <w:pPr>
        <w:widowControl w:val="0"/>
        <w:rPr>
          <w:color w:val="000000" w:themeColor="text1"/>
          <w:sz w:val="20"/>
          <w:szCs w:val="20"/>
        </w:rPr>
      </w:pPr>
    </w:p>
    <w:p w:rsidR="004E0E5C" w:rsidRPr="00A23EC3" w:rsidRDefault="00A23EC3" w:rsidP="004E0E5C">
      <w:pPr>
        <w:widowControl w:val="0"/>
        <w:spacing w:line="480" w:lineRule="auto"/>
        <w:jc w:val="left"/>
        <w:rPr>
          <w:color w:val="000000" w:themeColor="text1"/>
          <w:kern w:val="28"/>
          <w:sz w:val="28"/>
          <w:szCs w:val="28"/>
        </w:rPr>
      </w:pPr>
      <w:r w:rsidRPr="00A23EC3">
        <w:rPr>
          <w:color w:val="000000" w:themeColor="text1"/>
          <w:kern w:val="28"/>
          <w:sz w:val="28"/>
          <w:szCs w:val="28"/>
          <w:u w:val="single"/>
        </w:rPr>
        <w:t>21.01.2022</w:t>
      </w:r>
      <w:r w:rsidR="004E0E5C">
        <w:rPr>
          <w:color w:val="000000" w:themeColor="text1"/>
          <w:kern w:val="28"/>
          <w:sz w:val="28"/>
          <w:szCs w:val="28"/>
        </w:rPr>
        <w:tab/>
      </w:r>
      <w:r w:rsidR="004E0E5C">
        <w:rPr>
          <w:color w:val="000000" w:themeColor="text1"/>
          <w:kern w:val="28"/>
          <w:sz w:val="28"/>
          <w:szCs w:val="28"/>
        </w:rPr>
        <w:tab/>
      </w:r>
      <w:r w:rsidR="004E0E5C">
        <w:rPr>
          <w:color w:val="000000" w:themeColor="text1"/>
          <w:kern w:val="28"/>
          <w:sz w:val="28"/>
          <w:szCs w:val="28"/>
        </w:rPr>
        <w:tab/>
      </w:r>
      <w:r w:rsidR="004E0E5C">
        <w:rPr>
          <w:color w:val="000000" w:themeColor="text1"/>
          <w:kern w:val="28"/>
          <w:sz w:val="28"/>
          <w:szCs w:val="28"/>
        </w:rPr>
        <w:tab/>
      </w:r>
      <w:r w:rsidR="004E0E5C">
        <w:rPr>
          <w:color w:val="000000" w:themeColor="text1"/>
          <w:kern w:val="28"/>
          <w:sz w:val="28"/>
          <w:szCs w:val="28"/>
        </w:rPr>
        <w:tab/>
      </w:r>
      <w:r>
        <w:rPr>
          <w:color w:val="000000" w:themeColor="text1"/>
          <w:kern w:val="28"/>
          <w:sz w:val="28"/>
          <w:szCs w:val="28"/>
        </w:rPr>
        <w:t xml:space="preserve">                    </w:t>
      </w:r>
      <w:r w:rsidR="004E0E5C">
        <w:rPr>
          <w:color w:val="000000" w:themeColor="text1"/>
          <w:kern w:val="28"/>
          <w:sz w:val="28"/>
          <w:szCs w:val="28"/>
        </w:rPr>
        <w:tab/>
      </w:r>
      <w:r w:rsidR="004E0E5C">
        <w:rPr>
          <w:color w:val="000000" w:themeColor="text1"/>
          <w:kern w:val="28"/>
          <w:sz w:val="28"/>
          <w:szCs w:val="28"/>
        </w:rPr>
        <w:tab/>
      </w:r>
      <w:r w:rsidRPr="00A23EC3">
        <w:rPr>
          <w:color w:val="000000" w:themeColor="text1"/>
          <w:kern w:val="28"/>
          <w:sz w:val="28"/>
          <w:szCs w:val="28"/>
        </w:rPr>
        <w:t xml:space="preserve">                       </w:t>
      </w:r>
      <w:r w:rsidR="004E0E5C" w:rsidRPr="00A23EC3">
        <w:rPr>
          <w:color w:val="000000" w:themeColor="text1"/>
          <w:kern w:val="28"/>
          <w:sz w:val="28"/>
          <w:szCs w:val="28"/>
          <w:u w:val="single"/>
        </w:rPr>
        <w:t xml:space="preserve">№ </w:t>
      </w:r>
      <w:r w:rsidRPr="00A23EC3">
        <w:rPr>
          <w:color w:val="000000" w:themeColor="text1"/>
          <w:kern w:val="28"/>
          <w:sz w:val="28"/>
          <w:szCs w:val="28"/>
          <w:u w:val="single"/>
        </w:rPr>
        <w:t>69-п</w:t>
      </w:r>
    </w:p>
    <w:p w:rsidR="004E0E5C" w:rsidRPr="007C01C2" w:rsidRDefault="004E0E5C" w:rsidP="004E0E5C">
      <w:pPr>
        <w:widowControl w:val="0"/>
        <w:spacing w:line="480" w:lineRule="auto"/>
        <w:jc w:val="center"/>
        <w:rPr>
          <w:color w:val="000000" w:themeColor="text1"/>
          <w:kern w:val="28"/>
          <w:sz w:val="16"/>
          <w:szCs w:val="16"/>
        </w:rPr>
      </w:pPr>
    </w:p>
    <w:p w:rsidR="004E0E5C" w:rsidRPr="007C01C2" w:rsidRDefault="004E0E5C" w:rsidP="004E0E5C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  <w:r w:rsidRPr="007C01C2">
        <w:rPr>
          <w:color w:val="000000" w:themeColor="text1"/>
          <w:kern w:val="28"/>
          <w:sz w:val="28"/>
          <w:szCs w:val="28"/>
        </w:rPr>
        <w:t xml:space="preserve">О внесении изменений в постановление Администрации города Оренбурга </w:t>
      </w:r>
    </w:p>
    <w:p w:rsidR="004E0E5C" w:rsidRDefault="004E0E5C" w:rsidP="004E0E5C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  <w:r w:rsidRPr="007C01C2">
        <w:rPr>
          <w:color w:val="000000" w:themeColor="text1"/>
          <w:kern w:val="28"/>
          <w:sz w:val="28"/>
          <w:szCs w:val="28"/>
        </w:rPr>
        <w:t>от 14.11.2019 № 3297-п</w:t>
      </w:r>
    </w:p>
    <w:p w:rsidR="004E0E5C" w:rsidRDefault="004E0E5C" w:rsidP="004E0E5C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</w:p>
    <w:p w:rsidR="004E0E5C" w:rsidRPr="007C01C2" w:rsidRDefault="004E0E5C" w:rsidP="004E0E5C">
      <w:pPr>
        <w:widowControl w:val="0"/>
        <w:jc w:val="center"/>
        <w:rPr>
          <w:color w:val="000000" w:themeColor="text1"/>
          <w:kern w:val="28"/>
          <w:sz w:val="28"/>
          <w:szCs w:val="28"/>
        </w:rPr>
      </w:pPr>
    </w:p>
    <w:p w:rsidR="004E0E5C" w:rsidRPr="007C01C2" w:rsidRDefault="004E0E5C" w:rsidP="004E0E5C">
      <w:pPr>
        <w:widowControl w:val="0"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 xml:space="preserve">В соответствии с пунктом 2 статьи 179 Бюджетного кодекса Российской Федерации, пунктом 22 части 2 статьи 35 Устава муниципального образования «город Оренбург», принятого решением Оренбургского городского Совета от 28.04.2015 № 1015, решением Оренбургского городского Совета  от </w:t>
      </w:r>
      <w:r>
        <w:rPr>
          <w:color w:val="000000" w:themeColor="text1"/>
          <w:sz w:val="28"/>
          <w:szCs w:val="28"/>
        </w:rPr>
        <w:t>23.12.2021 № 180</w:t>
      </w:r>
      <w:r w:rsidRPr="007C01C2">
        <w:rPr>
          <w:color w:val="000000" w:themeColor="text1"/>
          <w:sz w:val="28"/>
          <w:szCs w:val="28"/>
        </w:rPr>
        <w:t xml:space="preserve"> «О внесении изменений в решение Оренбургского городского Совета от 28.12.2020 № 44», подпунктом 2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1083-п:</w:t>
      </w:r>
    </w:p>
    <w:p w:rsidR="004E0E5C" w:rsidRPr="007C01C2" w:rsidRDefault="004E0E5C" w:rsidP="004E0E5C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города Оренбурга 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14.11.2019 № 3297-п «Об утверждении муниципальной программы «Обеспечение деятельности Администрации города Оренбурга по решению вопросов местного значения и исполнению отдельных государственных полномочий» (в редакции от 05.02.2020 № 141-п, от 24.03.2020 № 375-п,                       от 11.06.2020 № 872-п, от 22.10.2020 № 1673-п, от 16.12.2020 № 2033-п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от 28.01.2021 № 167-п, от 03.02.2021 № 203-п, от 21.04.2021 № 795-п,                                     от 06.07.2021 № 1314-п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от 02.11.2021 № 2104-п, от 30.12.2021 № 2535-п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851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приложении № 1 к постановлению: </w:t>
      </w:r>
    </w:p>
    <w:p w:rsidR="004E0E5C" w:rsidRDefault="004E0E5C" w:rsidP="004E0E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раздела 1 «Паспорт» изложить                          в новой редакции:</w:t>
      </w:r>
    </w:p>
    <w:p w:rsidR="004E0E5C" w:rsidRPr="007C01C2" w:rsidRDefault="004E0E5C" w:rsidP="004E0E5C">
      <w:pPr>
        <w:pStyle w:val="a3"/>
        <w:widowControl w:val="0"/>
        <w:tabs>
          <w:tab w:val="left" w:pos="0"/>
          <w:tab w:val="left" w:pos="426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884"/>
        <w:gridCol w:w="109"/>
        <w:gridCol w:w="1592"/>
        <w:gridCol w:w="142"/>
        <w:gridCol w:w="1526"/>
        <w:gridCol w:w="175"/>
        <w:gridCol w:w="1242"/>
        <w:gridCol w:w="175"/>
        <w:gridCol w:w="1810"/>
      </w:tblGrid>
      <w:tr w:rsidR="004E0E5C" w:rsidRPr="002F42BD" w:rsidTr="00EB2A5B">
        <w:trPr>
          <w:trHeight w:val="252"/>
        </w:trPr>
        <w:tc>
          <w:tcPr>
            <w:tcW w:w="1701" w:type="dxa"/>
            <w:vMerge w:val="restart"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Ресурсное</w:t>
            </w:r>
          </w:p>
          <w:p w:rsidR="004E0E5C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2F42BD">
              <w:rPr>
                <w:color w:val="000000" w:themeColor="text1"/>
                <w:sz w:val="28"/>
                <w:szCs w:val="28"/>
              </w:rPr>
              <w:t>беспечение</w:t>
            </w: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  <w:p w:rsidR="004E0E5C" w:rsidRPr="002F42BD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lastRenderedPageBreak/>
              <w:t>Ресурсное</w:t>
            </w:r>
          </w:p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655" w:type="dxa"/>
            <w:gridSpan w:val="9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lastRenderedPageBreak/>
              <w:t>тыс. руб.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701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668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985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387 771,21</w:t>
            </w:r>
          </w:p>
        </w:tc>
        <w:tc>
          <w:tcPr>
            <w:tcW w:w="1668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360 124,80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2 393,61</w:t>
            </w:r>
          </w:p>
        </w:tc>
        <w:tc>
          <w:tcPr>
            <w:tcW w:w="1985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25 252,80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09090C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DB7A46">
              <w:rPr>
                <w:color w:val="000000" w:themeColor="text1"/>
                <w:sz w:val="28"/>
                <w:szCs w:val="28"/>
              </w:rPr>
              <w:t>9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="00DB7A46">
              <w:rPr>
                <w:color w:val="000000" w:themeColor="text1"/>
                <w:sz w:val="28"/>
                <w:szCs w:val="28"/>
              </w:rPr>
              <w:t>21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="00DB7A46">
              <w:rPr>
                <w:color w:val="000000" w:themeColor="text1"/>
                <w:sz w:val="28"/>
                <w:szCs w:val="28"/>
              </w:rPr>
              <w:t>0</w:t>
            </w:r>
            <w:r w:rsidR="0009090C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68" w:type="dxa"/>
            <w:gridSpan w:val="2"/>
            <w:vAlign w:val="center"/>
          </w:tcPr>
          <w:p w:rsidR="004E0E5C" w:rsidRPr="002F42BD" w:rsidRDefault="004E0E5C" w:rsidP="0009090C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DB7A46">
              <w:rPr>
                <w:color w:val="000000" w:themeColor="text1"/>
                <w:sz w:val="28"/>
                <w:szCs w:val="28"/>
              </w:rPr>
              <w:t>6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DB7A46">
              <w:rPr>
                <w:color w:val="000000" w:themeColor="text1"/>
                <w:sz w:val="28"/>
                <w:szCs w:val="28"/>
              </w:rPr>
              <w:t>12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 w:rsidR="00DB7A46">
              <w:rPr>
                <w:color w:val="000000" w:themeColor="text1"/>
                <w:sz w:val="28"/>
                <w:szCs w:val="28"/>
              </w:rPr>
              <w:t>32</w:t>
            </w:r>
            <w:r w:rsidR="0009090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3 344,68</w:t>
            </w:r>
            <w:r w:rsidR="0009090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40 064,80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4" w:type="dxa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346 749,10</w:t>
            </w:r>
          </w:p>
        </w:tc>
        <w:tc>
          <w:tcPr>
            <w:tcW w:w="1668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317 812,0</w:t>
            </w:r>
            <w:bookmarkStart w:id="0" w:name="_GoBack"/>
            <w:bookmarkEnd w:id="0"/>
            <w:r w:rsidRPr="002F42BD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2 381,00</w:t>
            </w:r>
          </w:p>
        </w:tc>
        <w:tc>
          <w:tcPr>
            <w:tcW w:w="1985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26 556,10</w:t>
            </w:r>
          </w:p>
        </w:tc>
      </w:tr>
      <w:tr w:rsidR="004E0E5C" w:rsidRPr="002F42BD" w:rsidTr="00EB2A5B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655" w:type="dxa"/>
            <w:gridSpan w:val="9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734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Областной бюджет</w:t>
            </w:r>
          </w:p>
        </w:tc>
        <w:tc>
          <w:tcPr>
            <w:tcW w:w="1810" w:type="dxa"/>
          </w:tcPr>
          <w:p w:rsidR="004E0E5C" w:rsidRPr="002F42BD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734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360 307,40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332 360,00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2 381,00</w:t>
            </w:r>
          </w:p>
        </w:tc>
        <w:tc>
          <w:tcPr>
            <w:tcW w:w="1810" w:type="dxa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25 566,40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34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370 921,00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346 050,60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810" w:type="dxa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24 870,40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34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372 121,00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347 250,60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1810" w:type="dxa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24 870,40</w:t>
            </w:r>
          </w:p>
        </w:tc>
      </w:tr>
      <w:tr w:rsidR="004E0E5C" w:rsidRPr="002F42BD" w:rsidTr="0009090C">
        <w:trPr>
          <w:trHeight w:val="170"/>
        </w:trPr>
        <w:tc>
          <w:tcPr>
            <w:tcW w:w="1701" w:type="dxa"/>
            <w:vMerge/>
          </w:tcPr>
          <w:p w:rsidR="004E0E5C" w:rsidRPr="002F42BD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E0E5C" w:rsidRPr="002F42BD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2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34" w:type="dxa"/>
            <w:gridSpan w:val="2"/>
            <w:vAlign w:val="center"/>
          </w:tcPr>
          <w:p w:rsidR="004E0E5C" w:rsidRPr="002F42BD" w:rsidRDefault="004E0E5C" w:rsidP="0009090C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2 2</w:t>
            </w:r>
            <w:r w:rsidR="00A267F1">
              <w:rPr>
                <w:color w:val="000000" w:themeColor="text1"/>
                <w:sz w:val="28"/>
                <w:szCs w:val="28"/>
              </w:rPr>
              <w:t>17</w:t>
            </w:r>
            <w:r w:rsidRPr="002F42BD">
              <w:rPr>
                <w:color w:val="000000" w:themeColor="text1"/>
                <w:sz w:val="28"/>
                <w:szCs w:val="28"/>
              </w:rPr>
              <w:t> </w:t>
            </w:r>
            <w:r w:rsidR="00A267F1">
              <w:rPr>
                <w:color w:val="000000" w:themeColor="text1"/>
                <w:sz w:val="28"/>
                <w:szCs w:val="28"/>
              </w:rPr>
              <w:t>591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="0009090C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701" w:type="dxa"/>
            <w:gridSpan w:val="2"/>
            <w:vAlign w:val="center"/>
          </w:tcPr>
          <w:p w:rsidR="004E0E5C" w:rsidRPr="002F42BD" w:rsidRDefault="004E0E5C" w:rsidP="0009090C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2F42BD">
              <w:rPr>
                <w:color w:val="000000" w:themeColor="text1"/>
                <w:sz w:val="28"/>
                <w:szCs w:val="28"/>
              </w:rPr>
              <w:t>2 0</w:t>
            </w:r>
            <w:r w:rsidR="00A267F1">
              <w:rPr>
                <w:color w:val="000000" w:themeColor="text1"/>
                <w:sz w:val="28"/>
                <w:szCs w:val="28"/>
              </w:rPr>
              <w:t>39</w:t>
            </w:r>
            <w:r w:rsidRPr="002F42B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="00A267F1">
              <w:rPr>
                <w:color w:val="000000" w:themeColor="text1"/>
                <w:sz w:val="28"/>
                <w:szCs w:val="28"/>
              </w:rPr>
              <w:t>10</w:t>
            </w:r>
            <w:r w:rsidRPr="002F42BD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="00A267F1">
              <w:rPr>
                <w:color w:val="000000" w:themeColor="text1"/>
                <w:sz w:val="28"/>
                <w:szCs w:val="28"/>
              </w:rPr>
              <w:t>2</w:t>
            </w:r>
            <w:r w:rsidR="0009090C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2"/>
          </w:tcPr>
          <w:p w:rsidR="004E0E5C" w:rsidRPr="002F42BD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10 500,29</w:t>
            </w:r>
            <w:r w:rsidR="0009090C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10" w:type="dxa"/>
          </w:tcPr>
          <w:p w:rsidR="004E0E5C" w:rsidRPr="002F42BD" w:rsidRDefault="004E0E5C" w:rsidP="00EB2A5B">
            <w:pPr>
              <w:pStyle w:val="a3"/>
              <w:widowControl w:val="0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180,90</w:t>
            </w:r>
          </w:p>
        </w:tc>
      </w:tr>
    </w:tbl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E5C" w:rsidRDefault="004E0E5C" w:rsidP="004E0E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паспорта подпрограммы 1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по решению вопросов местного значения Администрации города Оренбурга» изложить в новой редакции:</w:t>
      </w:r>
    </w:p>
    <w:p w:rsidR="004E0E5C" w:rsidRPr="007C01C2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134"/>
        <w:gridCol w:w="1701"/>
        <w:gridCol w:w="1701"/>
        <w:gridCol w:w="1417"/>
        <w:gridCol w:w="1810"/>
      </w:tblGrid>
      <w:tr w:rsidR="004E0E5C" w:rsidRPr="007C01C2" w:rsidTr="00EB2A5B">
        <w:trPr>
          <w:trHeight w:val="20"/>
        </w:trPr>
        <w:tc>
          <w:tcPr>
            <w:tcW w:w="1593" w:type="dxa"/>
            <w:vMerge w:val="restart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Ресурсное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763" w:type="dxa"/>
            <w:gridSpan w:val="5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701" w:type="dxa"/>
          </w:tcPr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417" w:type="dxa"/>
          </w:tcPr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 xml:space="preserve">Областной </w:t>
            </w:r>
          </w:p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810" w:type="dxa"/>
          </w:tcPr>
          <w:p w:rsidR="004E0E5C" w:rsidRPr="00503D78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03D78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210 395,39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208 272,04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2 123,35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4E0E5C" w:rsidRPr="007C01C2" w:rsidRDefault="004E0E5C" w:rsidP="00A267F1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22</w:t>
            </w:r>
            <w:r>
              <w:rPr>
                <w:color w:val="000000" w:themeColor="text1"/>
                <w:sz w:val="28"/>
                <w:szCs w:val="26"/>
              </w:rPr>
              <w:t>7</w:t>
            </w:r>
            <w:r w:rsidRPr="007C01C2">
              <w:rPr>
                <w:color w:val="000000" w:themeColor="text1"/>
                <w:sz w:val="28"/>
                <w:szCs w:val="26"/>
              </w:rPr>
              <w:t> </w:t>
            </w:r>
            <w:r>
              <w:rPr>
                <w:color w:val="000000" w:themeColor="text1"/>
                <w:sz w:val="28"/>
                <w:szCs w:val="26"/>
              </w:rPr>
              <w:t>831</w:t>
            </w:r>
            <w:r w:rsidRPr="007C01C2">
              <w:rPr>
                <w:color w:val="000000" w:themeColor="text1"/>
                <w:sz w:val="28"/>
                <w:szCs w:val="26"/>
              </w:rPr>
              <w:t>,</w:t>
            </w:r>
            <w:r>
              <w:rPr>
                <w:color w:val="000000" w:themeColor="text1"/>
                <w:sz w:val="28"/>
                <w:szCs w:val="26"/>
              </w:rPr>
              <w:t>5</w:t>
            </w:r>
            <w:r w:rsidR="00A267F1">
              <w:rPr>
                <w:color w:val="000000" w:themeColor="text1"/>
                <w:sz w:val="28"/>
                <w:szCs w:val="26"/>
              </w:rPr>
              <w:t>37</w:t>
            </w:r>
          </w:p>
        </w:tc>
        <w:tc>
          <w:tcPr>
            <w:tcW w:w="1701" w:type="dxa"/>
          </w:tcPr>
          <w:p w:rsidR="004E0E5C" w:rsidRPr="007C01C2" w:rsidRDefault="004E0E5C" w:rsidP="00A267F1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223 773,</w:t>
            </w:r>
            <w:r w:rsidR="00A267F1">
              <w:rPr>
                <w:color w:val="000000" w:themeColor="text1"/>
                <w:sz w:val="28"/>
                <w:szCs w:val="26"/>
              </w:rPr>
              <w:t>794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57</w:t>
            </w:r>
            <w:r w:rsidRPr="007C01C2">
              <w:rPr>
                <w:color w:val="000000" w:themeColor="text1"/>
                <w:sz w:val="28"/>
                <w:szCs w:val="26"/>
              </w:rPr>
              <w:t>,7</w:t>
            </w:r>
            <w:r>
              <w:rPr>
                <w:color w:val="000000" w:themeColor="text1"/>
                <w:sz w:val="28"/>
                <w:szCs w:val="26"/>
              </w:rPr>
              <w:t>4</w:t>
            </w:r>
            <w:r w:rsidR="00A267F1">
              <w:rPr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4 000,00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244 650,00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244 650,00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252 660,00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252 660,00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252 002,00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252 002,00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253 202,00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253 202,00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4E0E5C" w:rsidRPr="003A62EE" w:rsidRDefault="004E0E5C" w:rsidP="00A267F1">
            <w:pPr>
              <w:widowControl w:val="0"/>
              <w:ind w:left="285" w:right="-877" w:hanging="285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 xml:space="preserve">1 </w:t>
            </w:r>
            <w:r w:rsidRPr="003A62EE">
              <w:rPr>
                <w:color w:val="000000" w:themeColor="text1"/>
                <w:sz w:val="28"/>
                <w:szCs w:val="26"/>
              </w:rPr>
              <w:t>440 740,9</w:t>
            </w:r>
            <w:r w:rsidR="00A267F1">
              <w:rPr>
                <w:color w:val="000000" w:themeColor="text1"/>
                <w:sz w:val="28"/>
                <w:szCs w:val="26"/>
              </w:rPr>
              <w:t>27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pStyle w:val="a3"/>
              <w:widowControl w:val="0"/>
              <w:ind w:left="0" w:right="-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1 434 559,8</w:t>
            </w:r>
            <w:r w:rsidR="00A267F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4</w:t>
            </w:r>
          </w:p>
        </w:tc>
        <w:tc>
          <w:tcPr>
            <w:tcW w:w="1417" w:type="dxa"/>
          </w:tcPr>
          <w:p w:rsidR="004E0E5C" w:rsidRPr="007C01C2" w:rsidRDefault="004E0E5C" w:rsidP="00EB2A5B">
            <w:pPr>
              <w:pStyle w:val="a3"/>
              <w:widowControl w:val="0"/>
              <w:ind w:left="5" w:right="-21" w:hanging="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2 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81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9</w:t>
            </w:r>
            <w:r w:rsidR="00A267F1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pStyle w:val="a3"/>
              <w:widowControl w:val="0"/>
              <w:ind w:left="33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4 </w:t>
            </w: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000,00</w:t>
            </w:r>
          </w:p>
        </w:tc>
      </w:tr>
    </w:tbl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E5C" w:rsidRDefault="004E0E5C" w:rsidP="004E0E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паспорта подпрограммы 3 «Обеспечение архивной деятельности, деятельности по предоставлению услуг, информационно-аналитической деятельности, деятельности                                 по ведению централизованного бухгалтерского, налогового, бюджетного учета и формированию отчетности» изложить в новой редакции:</w:t>
      </w:r>
    </w:p>
    <w:p w:rsidR="004E0E5C" w:rsidRDefault="004E0E5C" w:rsidP="004E0E5C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rPr>
          <w:color w:val="000000" w:themeColor="text1"/>
          <w:sz w:val="28"/>
          <w:szCs w:val="28"/>
        </w:rPr>
      </w:pPr>
    </w:p>
    <w:p w:rsidR="004E0E5C" w:rsidRDefault="004E0E5C" w:rsidP="004E0E5C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rPr>
          <w:color w:val="000000" w:themeColor="text1"/>
          <w:sz w:val="28"/>
          <w:szCs w:val="28"/>
        </w:rPr>
      </w:pPr>
    </w:p>
    <w:p w:rsidR="004E0E5C" w:rsidRDefault="004E0E5C" w:rsidP="004E0E5C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rPr>
          <w:color w:val="000000" w:themeColor="text1"/>
          <w:sz w:val="28"/>
          <w:szCs w:val="28"/>
        </w:rPr>
      </w:pPr>
    </w:p>
    <w:p w:rsidR="004E0E5C" w:rsidRPr="000E71D0" w:rsidRDefault="004E0E5C" w:rsidP="004E0E5C">
      <w:pPr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rPr>
          <w:color w:val="000000" w:themeColor="text1"/>
          <w:sz w:val="28"/>
          <w:szCs w:val="28"/>
        </w:rPr>
      </w:pPr>
    </w:p>
    <w:p w:rsidR="004E0E5C" w:rsidRPr="007C01C2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  <w:tab w:val="left" w:pos="1276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159"/>
        <w:gridCol w:w="2094"/>
        <w:gridCol w:w="2126"/>
      </w:tblGrid>
      <w:tr w:rsidR="004E0E5C" w:rsidRPr="007C01C2" w:rsidTr="00EB2A5B">
        <w:trPr>
          <w:trHeight w:val="252"/>
        </w:trPr>
        <w:tc>
          <w:tcPr>
            <w:tcW w:w="1701" w:type="dxa"/>
            <w:vMerge w:val="restart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lastRenderedPageBreak/>
              <w:t>Ресурсное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655" w:type="dxa"/>
            <w:gridSpan w:val="4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2159" w:type="dxa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094" w:type="dxa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4E0E5C" w:rsidRPr="007C01C2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E0E5C" w:rsidRPr="007C01C2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2126" w:type="dxa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Областной</w:t>
            </w:r>
          </w:p>
          <w:p w:rsidR="004E0E5C" w:rsidRPr="007C01C2" w:rsidRDefault="004E0E5C" w:rsidP="00EB2A5B">
            <w:pPr>
              <w:widowControl w:val="0"/>
              <w:tabs>
                <w:tab w:val="left" w:pos="818"/>
              </w:tabs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бюджет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151 342,02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151 071,76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270,26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11</w:t>
            </w:r>
            <w:r>
              <w:rPr>
                <w:bCs/>
                <w:color w:val="000000" w:themeColor="text1"/>
                <w:sz w:val="28"/>
                <w:szCs w:val="26"/>
              </w:rPr>
              <w:t>2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 </w:t>
            </w:r>
            <w:r>
              <w:rPr>
                <w:bCs/>
                <w:color w:val="000000" w:themeColor="text1"/>
                <w:sz w:val="28"/>
                <w:szCs w:val="26"/>
              </w:rPr>
              <w:t>338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>
              <w:rPr>
                <w:bCs/>
                <w:color w:val="000000" w:themeColor="text1"/>
                <w:sz w:val="28"/>
                <w:szCs w:val="26"/>
              </w:rPr>
              <w:t>32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11</w:t>
            </w:r>
            <w:r>
              <w:rPr>
                <w:bCs/>
                <w:color w:val="000000" w:themeColor="text1"/>
                <w:sz w:val="28"/>
                <w:szCs w:val="26"/>
              </w:rPr>
              <w:t>1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6"/>
              </w:rPr>
              <w:t>214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>
              <w:rPr>
                <w:bCs/>
                <w:color w:val="000000" w:themeColor="text1"/>
                <w:sz w:val="28"/>
                <w:szCs w:val="26"/>
              </w:rPr>
              <w:t>53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bCs/>
                <w:color w:val="000000" w:themeColor="text1"/>
                <w:sz w:val="28"/>
                <w:szCs w:val="26"/>
              </w:rPr>
              <w:t>1 123</w:t>
            </w:r>
            <w:r w:rsidRPr="007C01C2">
              <w:rPr>
                <w:bCs/>
                <w:color w:val="000000" w:themeColor="text1"/>
                <w:sz w:val="28"/>
                <w:szCs w:val="26"/>
              </w:rPr>
              <w:t>,</w:t>
            </w:r>
            <w:r>
              <w:rPr>
                <w:bCs/>
                <w:color w:val="000000" w:themeColor="text1"/>
                <w:sz w:val="28"/>
                <w:szCs w:val="26"/>
              </w:rPr>
              <w:t>79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72 562,00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72 562,00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79 100,00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79 100,00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7C01C2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15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094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92 998,60</w:t>
            </w:r>
          </w:p>
        </w:tc>
        <w:tc>
          <w:tcPr>
            <w:tcW w:w="2126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bCs/>
                <w:color w:val="000000" w:themeColor="text1"/>
                <w:sz w:val="28"/>
                <w:szCs w:val="26"/>
              </w:rPr>
              <w:t>0,00</w:t>
            </w:r>
          </w:p>
        </w:tc>
      </w:tr>
      <w:tr w:rsidR="004E0E5C" w:rsidRPr="0085343A" w:rsidTr="00EB2A5B">
        <w:trPr>
          <w:trHeight w:val="170"/>
        </w:trPr>
        <w:tc>
          <w:tcPr>
            <w:tcW w:w="1701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159" w:type="dxa"/>
            <w:vAlign w:val="center"/>
          </w:tcPr>
          <w:p w:rsidR="004E0E5C" w:rsidRPr="000E71D0" w:rsidRDefault="004E0E5C" w:rsidP="00EB2A5B">
            <w:pPr>
              <w:pStyle w:val="a3"/>
              <w:widowControl w:val="0"/>
              <w:numPr>
                <w:ilvl w:val="0"/>
                <w:numId w:val="13"/>
              </w:num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</w:t>
            </w:r>
            <w:r w:rsidRPr="000E71D0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339,54</w:t>
            </w:r>
          </w:p>
        </w:tc>
        <w:tc>
          <w:tcPr>
            <w:tcW w:w="2094" w:type="dxa"/>
            <w:vAlign w:val="center"/>
          </w:tcPr>
          <w:p w:rsidR="004E0E5C" w:rsidRPr="000E71D0" w:rsidRDefault="004E0E5C" w:rsidP="00EB2A5B">
            <w:pPr>
              <w:pStyle w:val="a3"/>
              <w:widowControl w:val="0"/>
              <w:ind w:left="228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0E71D0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599 945,49</w:t>
            </w:r>
          </w:p>
        </w:tc>
        <w:tc>
          <w:tcPr>
            <w:tcW w:w="2126" w:type="dxa"/>
            <w:vAlign w:val="center"/>
          </w:tcPr>
          <w:p w:rsidR="004E0E5C" w:rsidRPr="0085343A" w:rsidRDefault="004E0E5C" w:rsidP="00EB2A5B">
            <w:pPr>
              <w:pStyle w:val="a3"/>
              <w:widowControl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1 394</w:t>
            </w:r>
            <w:r w:rsidRPr="008534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6"/>
              </w:rPr>
              <w:t>05</w:t>
            </w:r>
          </w:p>
        </w:tc>
      </w:tr>
    </w:tbl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E5C" w:rsidRDefault="004E0E5C" w:rsidP="004E0E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строку «Ресурсное обеспечение» паспорта подпрограммы 4 «Обеспечение деятельности по реализации отдельных государственных полномочий» изложить в новой редакции:</w:t>
      </w:r>
    </w:p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4" w:type="dxa"/>
          <w:left w:w="28" w:type="dxa"/>
          <w:bottom w:w="74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134"/>
        <w:gridCol w:w="1559"/>
        <w:gridCol w:w="1701"/>
        <w:gridCol w:w="1559"/>
        <w:gridCol w:w="1810"/>
      </w:tblGrid>
      <w:tr w:rsidR="004E0E5C" w:rsidRPr="007C01C2" w:rsidTr="00EB2A5B">
        <w:trPr>
          <w:trHeight w:val="20"/>
        </w:trPr>
        <w:tc>
          <w:tcPr>
            <w:tcW w:w="1593" w:type="dxa"/>
            <w:vMerge w:val="restart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Ресурсное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обеспечение</w:t>
            </w:r>
          </w:p>
        </w:tc>
        <w:tc>
          <w:tcPr>
            <w:tcW w:w="7763" w:type="dxa"/>
            <w:gridSpan w:val="5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7C01C2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>Годы</w:t>
            </w:r>
          </w:p>
        </w:tc>
        <w:tc>
          <w:tcPr>
            <w:tcW w:w="1559" w:type="dxa"/>
          </w:tcPr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 xml:space="preserve">Бюджет </w:t>
            </w:r>
          </w:p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 xml:space="preserve">города </w:t>
            </w:r>
          </w:p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>Оренбурга</w:t>
            </w:r>
          </w:p>
        </w:tc>
        <w:tc>
          <w:tcPr>
            <w:tcW w:w="1559" w:type="dxa"/>
          </w:tcPr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 xml:space="preserve">Областной </w:t>
            </w:r>
          </w:p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810" w:type="dxa"/>
          </w:tcPr>
          <w:p w:rsidR="004E0E5C" w:rsidRPr="00DD5504" w:rsidRDefault="004E0E5C" w:rsidP="00EB2A5B">
            <w:pPr>
              <w:widowControl w:val="0"/>
              <w:tabs>
                <w:tab w:val="left" w:pos="81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DD5504">
              <w:rPr>
                <w:color w:val="000000" w:themeColor="text1"/>
                <w:sz w:val="28"/>
                <w:szCs w:val="28"/>
              </w:rPr>
              <w:t>Федеральный бюджет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25 833,80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581,00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25 252,80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4E0E5C" w:rsidRPr="007C01C2" w:rsidRDefault="004E0E5C" w:rsidP="00785A0F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</w:t>
            </w:r>
            <w:r w:rsidR="00785A0F">
              <w:rPr>
                <w:color w:val="000000" w:themeColor="text1"/>
                <w:sz w:val="28"/>
                <w:szCs w:val="26"/>
              </w:rPr>
              <w:t>9</w:t>
            </w:r>
            <w:r>
              <w:rPr>
                <w:color w:val="000000" w:themeColor="text1"/>
                <w:sz w:val="28"/>
                <w:szCs w:val="26"/>
              </w:rPr>
              <w:t> </w:t>
            </w:r>
            <w:r w:rsidR="00785A0F">
              <w:rPr>
                <w:color w:val="000000" w:themeColor="text1"/>
                <w:sz w:val="28"/>
                <w:szCs w:val="26"/>
              </w:rPr>
              <w:t>151</w:t>
            </w:r>
            <w:r>
              <w:rPr>
                <w:color w:val="000000" w:themeColor="text1"/>
                <w:sz w:val="28"/>
                <w:szCs w:val="26"/>
              </w:rPr>
              <w:t>,95</w:t>
            </w:r>
          </w:p>
        </w:tc>
        <w:tc>
          <w:tcPr>
            <w:tcW w:w="1701" w:type="dxa"/>
          </w:tcPr>
          <w:p w:rsidR="004E0E5C" w:rsidRPr="007C01C2" w:rsidRDefault="00C8023F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924</w:t>
            </w:r>
            <w:r w:rsidR="004E0E5C">
              <w:rPr>
                <w:color w:val="000000" w:themeColor="text1"/>
                <w:sz w:val="28"/>
                <w:szCs w:val="26"/>
              </w:rPr>
              <w:t>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2 163,15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36 064,80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28 937,10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2 381,00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26 556,10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4E0E5C" w:rsidRPr="007C01C2" w:rsidRDefault="004E0E5C" w:rsidP="0009090C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27 947,</w:t>
            </w:r>
            <w:r w:rsidR="0009090C">
              <w:rPr>
                <w:color w:val="000000" w:themeColor="text1"/>
                <w:sz w:val="28"/>
                <w:szCs w:val="26"/>
              </w:rPr>
              <w:t>4</w:t>
            </w:r>
            <w:r>
              <w:rPr>
                <w:color w:val="000000" w:themeColor="text1"/>
                <w:sz w:val="28"/>
                <w:szCs w:val="26"/>
              </w:rPr>
              <w:t>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2 381,00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25 566,40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  <w:tc>
          <w:tcPr>
            <w:tcW w:w="170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 w:rsidRPr="007C01C2">
              <w:rPr>
                <w:color w:val="000000" w:themeColor="text1"/>
                <w:sz w:val="28"/>
                <w:szCs w:val="26"/>
              </w:rPr>
              <w:t>0,00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8"/>
                <w:szCs w:val="26"/>
              </w:rPr>
            </w:pPr>
            <w:r>
              <w:rPr>
                <w:color w:val="000000" w:themeColor="text1"/>
                <w:sz w:val="28"/>
                <w:szCs w:val="26"/>
              </w:rPr>
              <w:t>24 870,40</w:t>
            </w:r>
          </w:p>
        </w:tc>
      </w:tr>
      <w:tr w:rsidR="004E0E5C" w:rsidRPr="007C01C2" w:rsidTr="00EB2A5B">
        <w:trPr>
          <w:trHeight w:val="20"/>
        </w:trPr>
        <w:tc>
          <w:tcPr>
            <w:tcW w:w="1593" w:type="dxa"/>
            <w:vMerge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4E0E5C" w:rsidRPr="007C01C2" w:rsidRDefault="004E0E5C" w:rsidP="00EB2A5B">
            <w:pPr>
              <w:pStyle w:val="a4"/>
              <w:tabs>
                <w:tab w:val="left" w:pos="81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4E0E5C" w:rsidRPr="007C01C2" w:rsidRDefault="004E0E5C" w:rsidP="003F19E2">
            <w:pPr>
              <w:pStyle w:val="a3"/>
              <w:widowControl w:val="0"/>
              <w:ind w:left="-885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7C01C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17</w:t>
            </w:r>
            <w:r w:rsidR="003F19E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 6</w:t>
            </w:r>
            <w:r w:rsidR="003F19E2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,05</w:t>
            </w:r>
          </w:p>
        </w:tc>
        <w:tc>
          <w:tcPr>
            <w:tcW w:w="1701" w:type="dxa"/>
          </w:tcPr>
          <w:p w:rsidR="004E0E5C" w:rsidRPr="007C01C2" w:rsidRDefault="00C8023F" w:rsidP="00EB2A5B">
            <w:pPr>
              <w:pStyle w:val="a3"/>
              <w:widowControl w:val="0"/>
              <w:ind w:left="-23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1 505</w:t>
            </w:r>
            <w:r w:rsidR="004E0E5C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,00</w:t>
            </w:r>
          </w:p>
        </w:tc>
        <w:tc>
          <w:tcPr>
            <w:tcW w:w="1559" w:type="dxa"/>
          </w:tcPr>
          <w:p w:rsidR="004E0E5C" w:rsidRPr="007C01C2" w:rsidRDefault="004E0E5C" w:rsidP="00EB2A5B">
            <w:pPr>
              <w:pStyle w:val="a3"/>
              <w:widowControl w:val="0"/>
              <w:ind w:left="252" w:right="-21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6 925,15</w:t>
            </w:r>
          </w:p>
        </w:tc>
        <w:tc>
          <w:tcPr>
            <w:tcW w:w="1810" w:type="dxa"/>
          </w:tcPr>
          <w:p w:rsidR="004E0E5C" w:rsidRPr="007C01C2" w:rsidRDefault="004E0E5C" w:rsidP="00EB2A5B">
            <w:pPr>
              <w:pStyle w:val="a3"/>
              <w:widowControl w:val="0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163 180,90</w:t>
            </w:r>
          </w:p>
        </w:tc>
      </w:tr>
    </w:tbl>
    <w:p w:rsidR="004E0E5C" w:rsidRDefault="004E0E5C" w:rsidP="004E0E5C">
      <w:pPr>
        <w:pStyle w:val="a3"/>
        <w:widowControl w:val="0"/>
        <w:tabs>
          <w:tab w:val="left" w:pos="0"/>
          <w:tab w:val="left" w:pos="426"/>
          <w:tab w:val="left" w:pos="709"/>
          <w:tab w:val="left" w:pos="851"/>
          <w:tab w:val="left" w:pos="993"/>
        </w:tabs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0E5C" w:rsidRPr="00510DA4" w:rsidRDefault="004E0E5C" w:rsidP="004E0E5C">
      <w:pPr>
        <w:pStyle w:val="a3"/>
        <w:widowControl w:val="0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DA4">
        <w:rPr>
          <w:rFonts w:ascii="Times New Roman" w:hAnsi="Times New Roman" w:cs="Times New Roman"/>
          <w:color w:val="000000" w:themeColor="text1"/>
          <w:sz w:val="28"/>
          <w:szCs w:val="28"/>
        </w:rPr>
        <w:t>раздел 2 «Перечень основных мероприятий» изложить в новой редакции согласно приложению к настоящему постановлению.</w:t>
      </w:r>
    </w:p>
    <w:p w:rsidR="004E0E5C" w:rsidRPr="00510DA4" w:rsidRDefault="004E0E5C" w:rsidP="004E0E5C">
      <w:pPr>
        <w:pStyle w:val="a3"/>
        <w:widowControl w:val="0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DA4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подлежит:</w:t>
      </w:r>
    </w:p>
    <w:p w:rsidR="004E0E5C" w:rsidRPr="007C01C2" w:rsidRDefault="004E0E5C" w:rsidP="004E0E5C">
      <w:pPr>
        <w:pStyle w:val="a3"/>
        <w:widowControl w:val="0"/>
        <w:tabs>
          <w:tab w:val="left" w:pos="709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на официальном Интернет-портале города Оренбурга;</w:t>
      </w:r>
    </w:p>
    <w:p w:rsidR="004E0E5C" w:rsidRPr="007C01C2" w:rsidRDefault="004E0E5C" w:rsidP="004E0E5C">
      <w:pPr>
        <w:pStyle w:val="a3"/>
        <w:widowControl w:val="0"/>
        <w:tabs>
          <w:tab w:val="left" w:pos="709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актов;</w:t>
      </w:r>
    </w:p>
    <w:p w:rsidR="004E0E5C" w:rsidRPr="007C01C2" w:rsidRDefault="004E0E5C" w:rsidP="004E0E5C">
      <w:pPr>
        <w:pStyle w:val="a3"/>
        <w:widowControl w:val="0"/>
        <w:tabs>
          <w:tab w:val="left" w:pos="709"/>
        </w:tabs>
        <w:ind w:left="0" w:firstLine="709"/>
        <w:rPr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государственной регистрации в федеральном государственном реестре документов стратегического планирования.</w:t>
      </w:r>
    </w:p>
    <w:p w:rsidR="004E0E5C" w:rsidRPr="007C01C2" w:rsidRDefault="004E0E5C" w:rsidP="004E0E5C">
      <w:pPr>
        <w:pStyle w:val="a3"/>
        <w:widowControl w:val="0"/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3. 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4E0E5C" w:rsidRPr="007C01C2" w:rsidRDefault="004E0E5C" w:rsidP="004E0E5C">
      <w:pPr>
        <w:pStyle w:val="a3"/>
        <w:widowControl w:val="0"/>
        <w:tabs>
          <w:tab w:val="left" w:pos="993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Настоящее постановление вступает в силу после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7C01C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опубликования в газете «Вечерний Оренбург».</w:t>
      </w:r>
    </w:p>
    <w:p w:rsidR="004E0E5C" w:rsidRPr="007C01C2" w:rsidRDefault="004E0E5C" w:rsidP="004E0E5C">
      <w:pPr>
        <w:rPr>
          <w:color w:val="000000" w:themeColor="text1"/>
        </w:rPr>
      </w:pPr>
    </w:p>
    <w:p w:rsidR="004E0E5C" w:rsidRPr="007C01C2" w:rsidRDefault="004E0E5C" w:rsidP="004E0E5C">
      <w:pPr>
        <w:rPr>
          <w:color w:val="000000" w:themeColor="text1"/>
        </w:rPr>
      </w:pPr>
    </w:p>
    <w:p w:rsidR="004E0E5C" w:rsidRPr="006F166D" w:rsidRDefault="004E0E5C" w:rsidP="004E0E5C">
      <w:pPr>
        <w:rPr>
          <w:color w:val="000000" w:themeColor="text1"/>
          <w:sz w:val="28"/>
          <w:szCs w:val="28"/>
        </w:rPr>
      </w:pPr>
    </w:p>
    <w:p w:rsidR="004E0E5C" w:rsidRDefault="00861869" w:rsidP="004E0E5C">
      <w:p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Главы города Оренбурга</w:t>
      </w:r>
    </w:p>
    <w:p w:rsidR="00861869" w:rsidRPr="006F166D" w:rsidRDefault="00861869" w:rsidP="004E0E5C">
      <w:pPr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</w:t>
      </w:r>
      <w:r w:rsidR="009F2E39">
        <w:rPr>
          <w:color w:val="000000" w:themeColor="text1"/>
          <w:sz w:val="28"/>
          <w:szCs w:val="28"/>
        </w:rPr>
        <w:t xml:space="preserve"> социальным вопросам</w:t>
      </w:r>
      <w:r w:rsidR="009F2E39">
        <w:rPr>
          <w:color w:val="000000" w:themeColor="text1"/>
          <w:sz w:val="28"/>
          <w:szCs w:val="28"/>
        </w:rPr>
        <w:tab/>
      </w:r>
      <w:r w:rsidR="009F2E39">
        <w:rPr>
          <w:color w:val="000000" w:themeColor="text1"/>
          <w:sz w:val="28"/>
          <w:szCs w:val="28"/>
        </w:rPr>
        <w:tab/>
      </w:r>
      <w:r w:rsidR="009F2E39">
        <w:rPr>
          <w:color w:val="000000" w:themeColor="text1"/>
          <w:sz w:val="28"/>
          <w:szCs w:val="28"/>
        </w:rPr>
        <w:tab/>
      </w:r>
      <w:r w:rsidR="009F2E39">
        <w:rPr>
          <w:color w:val="000000" w:themeColor="text1"/>
          <w:sz w:val="28"/>
          <w:szCs w:val="28"/>
        </w:rPr>
        <w:tab/>
      </w:r>
      <w:r w:rsidR="009F2E39">
        <w:rPr>
          <w:color w:val="000000" w:themeColor="text1"/>
          <w:sz w:val="28"/>
          <w:szCs w:val="28"/>
        </w:rPr>
        <w:tab/>
      </w:r>
      <w:r w:rsidR="009F2E39">
        <w:rPr>
          <w:color w:val="000000" w:themeColor="text1"/>
          <w:sz w:val="28"/>
          <w:szCs w:val="28"/>
        </w:rPr>
        <w:tab/>
        <w:t xml:space="preserve">          </w:t>
      </w:r>
      <w:r>
        <w:rPr>
          <w:color w:val="000000" w:themeColor="text1"/>
          <w:sz w:val="28"/>
          <w:szCs w:val="28"/>
        </w:rPr>
        <w:t>Е.В. Иванова</w:t>
      </w:r>
    </w:p>
    <w:p w:rsidR="004E0E5C" w:rsidRPr="007C01C2" w:rsidRDefault="00861869" w:rsidP="004E0E5C">
      <w:pPr>
        <w:jc w:val="left"/>
        <w:rPr>
          <w:color w:val="000000" w:themeColor="text1"/>
        </w:rPr>
        <w:sectPr w:rsidR="004E0E5C" w:rsidRPr="007C01C2" w:rsidSect="00EB2A5B">
          <w:head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4E0E5C" w:rsidRPr="007C01C2" w:rsidRDefault="004E0E5C" w:rsidP="004E0E5C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lastRenderedPageBreak/>
        <w:t xml:space="preserve">Приложение                        </w:t>
      </w:r>
    </w:p>
    <w:p w:rsidR="004E0E5C" w:rsidRPr="007C01C2" w:rsidRDefault="004E0E5C" w:rsidP="004E0E5C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>к постановлению      Администрации города Оренбурга</w:t>
      </w:r>
    </w:p>
    <w:p w:rsidR="004E0E5C" w:rsidRPr="007C01C2" w:rsidRDefault="004E0E5C" w:rsidP="004E0E5C">
      <w:pPr>
        <w:ind w:left="10915"/>
        <w:jc w:val="left"/>
        <w:rPr>
          <w:color w:val="000000" w:themeColor="text1"/>
          <w:sz w:val="28"/>
          <w:szCs w:val="28"/>
        </w:rPr>
      </w:pPr>
      <w:r w:rsidRPr="007C01C2">
        <w:rPr>
          <w:color w:val="000000" w:themeColor="text1"/>
          <w:sz w:val="28"/>
          <w:szCs w:val="28"/>
        </w:rPr>
        <w:t xml:space="preserve">от </w:t>
      </w:r>
      <w:r w:rsidR="00A23EC3">
        <w:rPr>
          <w:color w:val="000000" w:themeColor="text1"/>
          <w:sz w:val="28"/>
          <w:szCs w:val="28"/>
        </w:rPr>
        <w:t xml:space="preserve">21.01.2022   </w:t>
      </w:r>
      <w:r w:rsidRPr="007C01C2">
        <w:rPr>
          <w:color w:val="000000" w:themeColor="text1"/>
          <w:sz w:val="28"/>
          <w:szCs w:val="28"/>
        </w:rPr>
        <w:t xml:space="preserve">№ </w:t>
      </w:r>
      <w:r w:rsidR="00A23EC3">
        <w:rPr>
          <w:color w:val="000000" w:themeColor="text1"/>
          <w:sz w:val="28"/>
          <w:szCs w:val="28"/>
        </w:rPr>
        <w:t>69-п</w:t>
      </w:r>
    </w:p>
    <w:p w:rsidR="004E0E5C" w:rsidRPr="007C01C2" w:rsidRDefault="004E0E5C" w:rsidP="004E0E5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_Hlk62481963"/>
      <w:r w:rsidRPr="007C01C2">
        <w:rPr>
          <w:color w:val="000000" w:themeColor="text1"/>
          <w:sz w:val="28"/>
          <w:szCs w:val="28"/>
        </w:rPr>
        <w:t>2. ПЕРЕЧЕНЬ ОСНОВНЫХ МЕРОПРИЯТИЙ</w:t>
      </w:r>
    </w:p>
    <w:p w:rsidR="004E0E5C" w:rsidRPr="007C01C2" w:rsidRDefault="004E0E5C" w:rsidP="004E0E5C">
      <w:pPr>
        <w:widowControl w:val="0"/>
        <w:autoSpaceDE w:val="0"/>
        <w:autoSpaceDN w:val="0"/>
        <w:adjustRightInd w:val="0"/>
        <w:ind w:left="720"/>
        <w:rPr>
          <w:color w:val="000000" w:themeColor="text1"/>
          <w:sz w:val="28"/>
          <w:szCs w:val="28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2829"/>
        <w:gridCol w:w="845"/>
        <w:gridCol w:w="2690"/>
        <w:gridCol w:w="1558"/>
        <w:gridCol w:w="1160"/>
        <w:gridCol w:w="992"/>
        <w:gridCol w:w="1133"/>
        <w:gridCol w:w="992"/>
        <w:gridCol w:w="991"/>
        <w:gridCol w:w="999"/>
        <w:gridCol w:w="982"/>
      </w:tblGrid>
      <w:tr w:rsidR="004E0E5C" w:rsidRPr="007C01C2" w:rsidTr="0047179C">
        <w:trPr>
          <w:trHeight w:val="20"/>
          <w:tblHeader/>
        </w:trPr>
        <w:tc>
          <w:tcPr>
            <w:tcW w:w="422" w:type="dxa"/>
            <w:vMerge w:val="restart"/>
          </w:tcPr>
          <w:bookmarkEnd w:id="1"/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№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7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3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Сроки реали-зации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558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249" w:type="dxa"/>
            <w:gridSpan w:val="7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Общий объем расходов (тыс. рублей)</w:t>
            </w:r>
          </w:p>
        </w:tc>
      </w:tr>
      <w:tr w:rsidR="004E0E5C" w:rsidRPr="007C01C2" w:rsidTr="0047179C">
        <w:trPr>
          <w:trHeight w:val="20"/>
          <w:tblHeader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6089" w:type="dxa"/>
            <w:gridSpan w:val="6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 т. ч. по годам реализации:</w:t>
            </w:r>
          </w:p>
        </w:tc>
      </w:tr>
      <w:tr w:rsidR="004E0E5C" w:rsidRPr="007C01C2" w:rsidTr="0047179C">
        <w:trPr>
          <w:trHeight w:val="20"/>
          <w:tblHeader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2025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1.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         по решению вопросов местного значения Администрации города Оренбурга»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1. «Создание организационных, материально-технических, правовых, документационных, информационных, финансовых и иных условий для осуществления полномочий по решению вопросов местного значения Администрации города Оренбурга»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«Обеспечение деятельности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Главы города Оренбурга»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делами администрации города Оренбурга, управление                   по правовым вопросам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416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3 163,00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1 637,00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2 887,00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2 887,00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3 421,00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3 421,00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деятельности аппарата Администрации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города Оренбурга»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делами администрации города Оренбурга, управление                     по правовым вопросам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1F6A1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1 21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700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1F6A1D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176 374,23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19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3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  <w:r w:rsidRPr="007C01C2">
              <w:rPr>
                <w:color w:val="000000" w:themeColor="text1"/>
                <w:sz w:val="20"/>
                <w:szCs w:val="20"/>
              </w:rPr>
              <w:t>,9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209 503,50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213 513,50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211 470,00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211 470,00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1F6A1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1 2</w:t>
            </w:r>
            <w:r>
              <w:rPr>
                <w:color w:val="000000" w:themeColor="text1"/>
                <w:sz w:val="20"/>
                <w:szCs w:val="20"/>
              </w:rPr>
              <w:t>09</w:t>
            </w:r>
            <w:r w:rsidRPr="007C01C2">
              <w:rPr>
                <w:color w:val="000000" w:themeColor="text1"/>
                <w:sz w:val="20"/>
                <w:szCs w:val="20"/>
              </w:rPr>
              <w:t> 5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7C01C2">
              <w:rPr>
                <w:color w:val="000000" w:themeColor="text1"/>
                <w:sz w:val="20"/>
                <w:szCs w:val="20"/>
              </w:rPr>
              <w:t>,1</w:t>
            </w:r>
            <w:r w:rsidR="001F6A1D">
              <w:rPr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174 250,88</w:t>
            </w:r>
          </w:p>
        </w:tc>
        <w:tc>
          <w:tcPr>
            <w:tcW w:w="1133" w:type="dxa"/>
          </w:tcPr>
          <w:p w:rsidR="004E0E5C" w:rsidRPr="007C01C2" w:rsidRDefault="004E0E5C" w:rsidP="001F6A1D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89</w:t>
            </w:r>
            <w:r w:rsidRPr="007C01C2">
              <w:rPr>
                <w:color w:val="000000" w:themeColor="text1"/>
                <w:sz w:val="20"/>
                <w:szCs w:val="20"/>
              </w:rPr>
              <w:t> 31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,2</w:t>
            </w:r>
            <w:r w:rsidR="001F6A1D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209 503,50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213 513,50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211 470,00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211 470,00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2 1</w:t>
            </w:r>
            <w:r>
              <w:rPr>
                <w:color w:val="000000" w:themeColor="text1"/>
                <w:sz w:val="20"/>
                <w:szCs w:val="20"/>
              </w:rPr>
              <w:t>81</w:t>
            </w:r>
            <w:r w:rsidRPr="007C01C2">
              <w:rPr>
                <w:color w:val="000000" w:themeColor="text1"/>
                <w:sz w:val="20"/>
                <w:szCs w:val="20"/>
              </w:rPr>
              <w:t>,0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1F6A1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2 123,35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1F6A1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организации, проведени</w:t>
            </w:r>
            <w:r w:rsidR="008A0244">
              <w:rPr>
                <w:color w:val="000000" w:themeColor="text1"/>
                <w:sz w:val="20"/>
                <w:szCs w:val="20"/>
              </w:rPr>
              <w:t>я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и участия Администрации города Оренбурга в мероприятиях федерального, регионального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 муниципального уровня»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по общественным связям              и организации деятельности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бюджет города 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160" w:type="dxa"/>
          </w:tcPr>
          <w:p w:rsidR="004E0E5C" w:rsidRPr="007C01C2" w:rsidRDefault="004E0E5C" w:rsidP="001F6A1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34 231,1</w:t>
            </w:r>
            <w:r w:rsidR="001F6A1D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3 623,41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4 925,7</w:t>
            </w:r>
            <w:r w:rsidR="001F6A1D"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6 320,00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6 320,00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6 521,00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6 521,00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участия муниципального образования «город Оренбург» в российских        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и международных ассоциациях, организациях и объединениях»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управление               по общественным связям              и организации деятельности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бюджет города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17 617,50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3 071,00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2 935,50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2 935,50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2 935,50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2 870,00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2 870,00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исполнения обязательств перед гражданами»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59</w:t>
            </w:r>
            <w:r w:rsidRPr="007C01C2">
              <w:rPr>
                <w:color w:val="000000" w:themeColor="text1"/>
                <w:sz w:val="20"/>
                <w:szCs w:val="20"/>
              </w:rPr>
              <w:t>9,15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4 907,15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2 684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2 004,00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2 004,00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2 000,00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2 000,00</w:t>
            </w:r>
          </w:p>
        </w:tc>
      </w:tr>
      <w:tr w:rsidR="004E0E5C" w:rsidRPr="007C01C2" w:rsidTr="0047179C">
        <w:trPr>
          <w:trHeight w:val="75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</w:t>
            </w:r>
          </w:p>
          <w:p w:rsidR="004E0E5C" w:rsidRPr="007C01C2" w:rsidRDefault="004E0E5C" w:rsidP="00EB2A5B">
            <w:pPr>
              <w:widowControl w:val="0"/>
              <w:autoSpaceDE w:val="0"/>
              <w:autoSpaceDN w:val="0"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«Организация обеспечения доступа к информации о деятельности Администрации города Оренбурга через средства телерадиовещания»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Оренбурга, управление                  по информационной политике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97 955,90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11 066,60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13 739,30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17 000,00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20 000,00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17 660,00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18 490,00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обеспечения доступа к информации </w:t>
            </w:r>
            <w:r w:rsidRPr="007C01C2">
              <w:rPr>
                <w:color w:val="000000" w:themeColor="text1"/>
                <w:sz w:val="20"/>
                <w:szCs w:val="20"/>
              </w:rPr>
              <w:br/>
              <w:t>о деятельности Администрации города Оренбурга посредством периодических изданий»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   по информационной политике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42 </w:t>
            </w:r>
            <w:r>
              <w:rPr>
                <w:color w:val="000000" w:themeColor="text1"/>
                <w:sz w:val="20"/>
                <w:szCs w:val="20"/>
              </w:rPr>
              <w:t>221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8 190,00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8 541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4 000,00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5 000,00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8 060,00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8 430,00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1, в 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7C01C2" w:rsidRDefault="004E0E5C" w:rsidP="00882F1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7C01C2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40 74</w:t>
            </w:r>
            <w:r w:rsidR="00882F1D"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843CE6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210 395,39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843CE6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831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843CE6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244 650,00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252 660,00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252 002,00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1 43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559</w:t>
            </w:r>
            <w:r w:rsidRPr="007C01C2">
              <w:rPr>
                <w:color w:val="000000" w:themeColor="text1"/>
                <w:sz w:val="20"/>
                <w:szCs w:val="20"/>
              </w:rPr>
              <w:t>,8</w:t>
            </w:r>
            <w:r w:rsidR="00843CE6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208 272,04</w:t>
            </w:r>
          </w:p>
        </w:tc>
        <w:tc>
          <w:tcPr>
            <w:tcW w:w="1133" w:type="dxa"/>
          </w:tcPr>
          <w:p w:rsidR="004E0E5C" w:rsidRPr="007C01C2" w:rsidRDefault="004E0E5C" w:rsidP="00843CE6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773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843CE6">
              <w:rPr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244 650,00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252 660,00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252 002,00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0" w:type="dxa"/>
          </w:tcPr>
          <w:p w:rsidR="004E0E5C" w:rsidRPr="00894027" w:rsidRDefault="004E0E5C" w:rsidP="00B45ED5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894027">
              <w:rPr>
                <w:color w:val="000000" w:themeColor="text1"/>
                <w:sz w:val="20"/>
                <w:szCs w:val="20"/>
              </w:rPr>
              <w:t>2 1</w:t>
            </w:r>
            <w:r w:rsidR="00843CE6" w:rsidRPr="00894027">
              <w:rPr>
                <w:color w:val="000000" w:themeColor="text1"/>
                <w:sz w:val="20"/>
                <w:szCs w:val="20"/>
              </w:rPr>
              <w:t>8</w:t>
            </w:r>
            <w:r w:rsidR="00B45ED5" w:rsidRPr="00894027">
              <w:rPr>
                <w:color w:val="000000" w:themeColor="text1"/>
                <w:sz w:val="20"/>
                <w:szCs w:val="20"/>
              </w:rPr>
              <w:t>1</w:t>
            </w:r>
            <w:r w:rsidRPr="00894027">
              <w:rPr>
                <w:color w:val="000000" w:themeColor="text1"/>
                <w:sz w:val="20"/>
                <w:szCs w:val="20"/>
              </w:rPr>
              <w:t>,0</w:t>
            </w:r>
            <w:r w:rsidR="00843CE6" w:rsidRPr="00894027">
              <w:rPr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4E0E5C" w:rsidRPr="00894027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894027">
              <w:rPr>
                <w:color w:val="000000" w:themeColor="text1"/>
                <w:sz w:val="20"/>
                <w:szCs w:val="20"/>
              </w:rPr>
              <w:t>2 123,35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843C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1, в 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7C01C2" w:rsidRDefault="004E0E5C" w:rsidP="00882F1D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1 4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74</w:t>
            </w:r>
            <w:r w:rsidR="00882F1D"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7273D3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210 395,39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7273D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831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="007273D3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244 650,00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252 660,00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252 002,00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1 43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559</w:t>
            </w:r>
            <w:r w:rsidRPr="007C01C2">
              <w:rPr>
                <w:color w:val="000000" w:themeColor="text1"/>
                <w:sz w:val="20"/>
                <w:szCs w:val="20"/>
              </w:rPr>
              <w:t>,8</w:t>
            </w:r>
            <w:r w:rsidR="007273D3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208 272,04</w:t>
            </w:r>
          </w:p>
        </w:tc>
        <w:tc>
          <w:tcPr>
            <w:tcW w:w="1133" w:type="dxa"/>
          </w:tcPr>
          <w:p w:rsidR="004E0E5C" w:rsidRPr="007C01C2" w:rsidRDefault="004E0E5C" w:rsidP="007273D3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773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 w:rsidR="007273D3">
              <w:rPr>
                <w:color w:val="000000" w:themeColor="text1"/>
                <w:sz w:val="20"/>
                <w:szCs w:val="20"/>
              </w:rPr>
              <w:t>794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244 650,00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252 660,00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252 002,00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253 202,00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</w:t>
            </w:r>
            <w:r>
              <w:rPr>
                <w:color w:val="000000" w:themeColor="text1"/>
                <w:sz w:val="20"/>
                <w:szCs w:val="20"/>
              </w:rPr>
              <w:t>81</w:t>
            </w:r>
            <w:r w:rsidRPr="007C01C2">
              <w:rPr>
                <w:color w:val="000000" w:themeColor="text1"/>
                <w:sz w:val="20"/>
                <w:szCs w:val="20"/>
              </w:rPr>
              <w:t>,0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="00843C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2 123,35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  <w:r w:rsidRPr="007C01C2">
              <w:rPr>
                <w:color w:val="000000" w:themeColor="text1"/>
                <w:sz w:val="20"/>
                <w:szCs w:val="20"/>
              </w:rPr>
              <w:t>,7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843C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2. «Формирование и укрепление кадрового потенциала Администрации города Оренбурга»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2. «Формирование и укрепление кадрового потенциала Администрации города Оренбурга»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«Дополнительное профессиональное образование муниципальных служащих»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управление муниципальной службы                   и кадровой политики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3 000,00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«Обеспечение прохождения муниципальными служащими диспансеризации»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2024–2025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муниципальной службы                 и кадровой политики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450,00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450,00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2, в 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3 900,00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3 900,00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2, в 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3 900,00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3 900,00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1 050,00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tabs>
                <w:tab w:val="left" w:pos="818"/>
              </w:tabs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bookmarkStart w:id="2" w:name="_Hlk68259151"/>
            <w:r w:rsidRPr="007C01C2">
              <w:rPr>
                <w:color w:val="000000" w:themeColor="text1"/>
                <w:sz w:val="20"/>
                <w:szCs w:val="20"/>
              </w:rPr>
              <w:t>Задача 3. «Обеспечение архивной деятельности, деятельности по предоставлению услуг, информационно-аналитической деятельности, деятельности по ведению централизованного бухгалтерского, налогового, бюджетного учета и формированию отчетности»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3. «Обеспечение архивной деятельности, деятельности по предоставлению услуг, информационно-аналитической деятельности, деятельности по ведению централизованного бухгалтерского, налогового, бюджетного учета и формированию отчетности»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«Создание условий для осуществления архивной деятельности, а также организация и осуществление архивной деятельности на территории города Оренбурга»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МБУ «Архив г. Оренбурга»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80 </w:t>
            </w:r>
            <w:r>
              <w:rPr>
                <w:color w:val="000000" w:themeColor="text1"/>
                <w:sz w:val="20"/>
                <w:szCs w:val="20"/>
              </w:rPr>
              <w:t>823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12 966,08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10 027,00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12 500,00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315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12 957,82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15 </w:t>
            </w:r>
            <w:r>
              <w:rPr>
                <w:color w:val="000000" w:themeColor="text1"/>
                <w:sz w:val="20"/>
                <w:szCs w:val="20"/>
              </w:rPr>
              <w:t>767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10 027,00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12 500,00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14 531,60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,26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8,26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829" w:type="dxa"/>
          </w:tcPr>
          <w:p w:rsidR="004E0E5C" w:rsidRPr="007C01C2" w:rsidRDefault="004E0E5C" w:rsidP="0047179C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 т.ч. разработка проектно-сметной документации                                 на реконструкцию здания        МБУ «Архив г. Оренбурга», расположенного по адресу:              г. Оренбург, ул. Шевченко, д. 46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МБУ «Архив г. Оренбурга»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2 900,00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2 900,00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85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right="-28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«Организация и осуществление деятельности                                  </w:t>
            </w:r>
            <w:r w:rsidRPr="007C01C2">
              <w:rPr>
                <w:noProof/>
                <w:color w:val="000000" w:themeColor="text1"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38B48" wp14:editId="64F328C3">
                      <wp:simplePos x="0" y="0"/>
                      <wp:positionH relativeFrom="column">
                        <wp:posOffset>-5900</wp:posOffset>
                      </wp:positionH>
                      <wp:positionV relativeFrom="paragraph">
                        <wp:posOffset>-7314</wp:posOffset>
                      </wp:positionV>
                      <wp:extent cx="4020377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2037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B4EDC" id="Прямая соединительная линия 4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.6pt" to="316.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7C01C2">
              <w:rPr>
                <w:color w:val="000000" w:themeColor="text1"/>
                <w:sz w:val="20"/>
                <w:szCs w:val="20"/>
              </w:rPr>
              <w:t>по предоставлению государственных                                 и муниципальных услуг, реализации проектов»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МАУ «МФЦ»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125 672,32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125 672,32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bookmarkEnd w:id="2"/>
      <w:tr w:rsidR="004E0E5C" w:rsidRPr="007C01C2" w:rsidTr="0047179C">
        <w:trPr>
          <w:trHeight w:val="563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125 660,32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125 660,32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62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78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организация выполнения работ и предоставления государственных                          и муниципальных услуг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МАУ «МФЦ» 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МАУ «МФЦ»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125 660,32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125 660,32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77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85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«Создание условий для организации досуга                          и обеспечения населения услугами по организации мероприятий», в том числе: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2021–2025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Администрация города Оренбурга, МАУ «ЦГМ»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</w:t>
            </w:r>
            <w:r>
              <w:rPr>
                <w:color w:val="000000" w:themeColor="text1"/>
                <w:sz w:val="20"/>
                <w:szCs w:val="20"/>
              </w:rPr>
              <w:t>0 555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18 763,00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20 800,00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73 877,00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73 877,00</w:t>
            </w:r>
          </w:p>
        </w:tc>
      </w:tr>
      <w:tr w:rsidR="004E0E5C" w:rsidRPr="007C01C2" w:rsidTr="0047179C">
        <w:trPr>
          <w:trHeight w:val="535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39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C01C2">
              <w:rPr>
                <w:color w:val="000000" w:themeColor="text1"/>
                <w:sz w:val="20"/>
                <w:szCs w:val="20"/>
              </w:rPr>
              <w:t>32,00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>15,00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18 763,00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20 800,00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73 877,00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73 877,00</w:t>
            </w:r>
          </w:p>
        </w:tc>
      </w:tr>
      <w:tr w:rsidR="004E0E5C" w:rsidRPr="007C01C2" w:rsidTr="0047179C">
        <w:trPr>
          <w:trHeight w:val="535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F37E93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F37E93">
              <w:rPr>
                <w:color w:val="000000" w:themeColor="text1"/>
                <w:sz w:val="20"/>
                <w:szCs w:val="20"/>
              </w:rPr>
              <w:t>623,79</w:t>
            </w:r>
          </w:p>
        </w:tc>
        <w:tc>
          <w:tcPr>
            <w:tcW w:w="992" w:type="dxa"/>
          </w:tcPr>
          <w:p w:rsidR="004E0E5C" w:rsidRPr="00F37E93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F37E9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F37E93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F37E93">
              <w:rPr>
                <w:color w:val="000000" w:themeColor="text1"/>
                <w:sz w:val="20"/>
                <w:szCs w:val="20"/>
              </w:rPr>
              <w:t>623,79</w:t>
            </w:r>
          </w:p>
        </w:tc>
        <w:tc>
          <w:tcPr>
            <w:tcW w:w="992" w:type="dxa"/>
          </w:tcPr>
          <w:p w:rsidR="004E0E5C" w:rsidRPr="00F37E93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F37E93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46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приобретение для нужд Администрации города Оренбурга легковых автомобилей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МАУ «ЦГМ»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2 671,00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2 671,00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38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                                  по информационному обеспечению Администрации города Оренбурга                            и ее структурных подразделений»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                            МАУ «Официальный Интернет-портал города Оренбурга»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27 150,84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4 220,84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4 278,00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4 672,00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4 800,00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4 590,00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4 590,00</w:t>
            </w:r>
          </w:p>
        </w:tc>
      </w:tr>
      <w:tr w:rsidR="004E0E5C" w:rsidRPr="007C01C2" w:rsidTr="0047179C">
        <w:trPr>
          <w:trHeight w:val="323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«Организация и осуществление деятельности по ведению централизованного бухгалтерского, налогового, бюджетного учета                                и формированию отчетности»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2020–2023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МКУ «ЦМР»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127 136,78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8 482,78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38 554,00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39 100,00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41 000,00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91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126 886,78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8 232,78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38 554,00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39 100,00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41 000,00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441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3, в 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601 339,54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151 342,02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72 562,00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79 100,00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бюджет города Оренбурга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599 945,49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151 071,76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214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72 562,00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79 100,00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3803AD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3803AD">
              <w:rPr>
                <w:color w:val="000000" w:themeColor="text1"/>
                <w:sz w:val="20"/>
                <w:szCs w:val="20"/>
              </w:rPr>
              <w:t>1 394,05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270,26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1 123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8344" w:type="dxa"/>
            <w:gridSpan w:val="5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3, в т. ч. по исполнителям и источникам финансирования:</w:t>
            </w:r>
          </w:p>
        </w:tc>
        <w:tc>
          <w:tcPr>
            <w:tcW w:w="1160" w:type="dxa"/>
            <w:vAlign w:val="center"/>
          </w:tcPr>
          <w:p w:rsidR="004E0E5C" w:rsidRPr="003803AD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3803AD">
              <w:rPr>
                <w:color w:val="000000" w:themeColor="text1"/>
                <w:sz w:val="20"/>
                <w:szCs w:val="20"/>
              </w:rPr>
              <w:t>601 339,54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151 342,02</w:t>
            </w:r>
          </w:p>
        </w:tc>
        <w:tc>
          <w:tcPr>
            <w:tcW w:w="1133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338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72 562,00</w:t>
            </w:r>
          </w:p>
        </w:tc>
        <w:tc>
          <w:tcPr>
            <w:tcW w:w="991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79 100,00</w:t>
            </w:r>
          </w:p>
        </w:tc>
        <w:tc>
          <w:tcPr>
            <w:tcW w:w="999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  <w:tc>
          <w:tcPr>
            <w:tcW w:w="982" w:type="dxa"/>
            <w:vAlign w:val="center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4E0E5C" w:rsidRPr="007C01C2" w:rsidTr="0047179C">
        <w:trPr>
          <w:trHeight w:val="20"/>
        </w:trPr>
        <w:tc>
          <w:tcPr>
            <w:tcW w:w="6786" w:type="dxa"/>
            <w:gridSpan w:val="4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E0E5C" w:rsidRPr="003803AD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3803AD">
              <w:rPr>
                <w:color w:val="000000" w:themeColor="text1"/>
                <w:sz w:val="20"/>
                <w:szCs w:val="20"/>
              </w:rPr>
              <w:t>599 945,49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151 071,76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214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72 562,00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79 100,00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92 998,60</w:t>
            </w:r>
          </w:p>
        </w:tc>
      </w:tr>
      <w:tr w:rsidR="004E0E5C" w:rsidRPr="007C01C2" w:rsidTr="0047179C">
        <w:trPr>
          <w:trHeight w:val="533"/>
        </w:trPr>
        <w:tc>
          <w:tcPr>
            <w:tcW w:w="6786" w:type="dxa"/>
            <w:gridSpan w:val="4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3803AD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3803AD">
              <w:rPr>
                <w:color w:val="000000" w:themeColor="text1"/>
                <w:sz w:val="20"/>
                <w:szCs w:val="20"/>
              </w:rPr>
              <w:t>1 394,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3803A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E0E5C" w:rsidRPr="007D5BEA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D5BEA">
              <w:rPr>
                <w:color w:val="000000" w:themeColor="text1"/>
                <w:sz w:val="20"/>
                <w:szCs w:val="20"/>
              </w:rPr>
              <w:t>270,26</w:t>
            </w:r>
          </w:p>
        </w:tc>
        <w:tc>
          <w:tcPr>
            <w:tcW w:w="1133" w:type="dxa"/>
          </w:tcPr>
          <w:p w:rsidR="004E0E5C" w:rsidRPr="007D5BEA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D5BEA">
              <w:rPr>
                <w:color w:val="000000" w:themeColor="text1"/>
                <w:sz w:val="20"/>
                <w:szCs w:val="20"/>
              </w:rPr>
              <w:t>1 123,79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Задача 4. «Обеспечение деятельности по реализации отдельных государственных полномочий, переданных органам местного самоуправления федеральными законами и законами Оренбургской области»</w:t>
            </w:r>
          </w:p>
        </w:tc>
      </w:tr>
      <w:tr w:rsidR="004E0E5C" w:rsidRPr="007C01C2" w:rsidTr="00EB2A5B">
        <w:trPr>
          <w:trHeight w:val="20"/>
        </w:trPr>
        <w:tc>
          <w:tcPr>
            <w:tcW w:w="15593" w:type="dxa"/>
            <w:gridSpan w:val="12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Подпрограмма 4. «Обеспечение деятельности по реализации отдельных государственных полномочий»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по реализации отдельных государственных полномочий по составлению списков кандидатов в присяжные заседатели»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2020–2023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 управление               по общественным связям              и организации деятельности администрации города Оренбурга</w:t>
            </w:r>
          </w:p>
        </w:tc>
        <w:tc>
          <w:tcPr>
            <w:tcW w:w="1558" w:type="dxa"/>
            <w:vAlign w:val="center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2 068,60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1 146,90</w:t>
            </w:r>
          </w:p>
        </w:tc>
        <w:tc>
          <w:tcPr>
            <w:tcW w:w="991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157,20</w:t>
            </w:r>
          </w:p>
        </w:tc>
        <w:tc>
          <w:tcPr>
            <w:tcW w:w="999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Основное мероприятие «Обеспечение деятельности                по реализации отдельных государственных полномочий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по государственной регистрации актов гражданского состояния  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 совершению юридически значимых действий»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2020–2025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управление ЗАГС </w:t>
            </w:r>
            <w:r w:rsidRPr="007C01C2">
              <w:rPr>
                <w:color w:val="000000" w:themeColor="text1"/>
                <w:sz w:val="20"/>
                <w:szCs w:val="20"/>
              </w:rPr>
              <w:br/>
              <w:t>администрации города</w:t>
            </w:r>
          </w:p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743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33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E0E5C" w:rsidRPr="007C01C2" w:rsidTr="0047179C">
        <w:trPr>
          <w:trHeight w:val="573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  <w:shd w:val="clear" w:color="auto" w:fill="auto"/>
          </w:tcPr>
          <w:p w:rsidR="004E0E5C" w:rsidRPr="007C01C2" w:rsidRDefault="000E4124" w:rsidP="00EB2A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="004E0E5C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33" w:type="dxa"/>
            <w:shd w:val="clear" w:color="auto" w:fill="auto"/>
          </w:tcPr>
          <w:p w:rsidR="004E0E5C" w:rsidRPr="007C01C2" w:rsidRDefault="000E4124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="004E0E5C"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38,80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33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09,20</w:t>
            </w:r>
          </w:p>
        </w:tc>
        <w:tc>
          <w:tcPr>
            <w:tcW w:w="99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shd w:val="clear" w:color="auto" w:fill="auto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E0E5C" w:rsidRPr="007C01C2" w:rsidTr="0047179C">
        <w:trPr>
          <w:trHeight w:val="172"/>
        </w:trPr>
        <w:tc>
          <w:tcPr>
            <w:tcW w:w="422" w:type="dxa"/>
            <w:vMerge w:val="restart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29" w:type="dxa"/>
            <w:vMerge w:val="restart"/>
          </w:tcPr>
          <w:p w:rsidR="004E0E5C" w:rsidRPr="007C01C2" w:rsidRDefault="004E0E5C" w:rsidP="00EB2A5B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Основное мероприятие «Обеспечение деятельности </w:t>
            </w:r>
          </w:p>
          <w:p w:rsidR="004E0E5C" w:rsidRPr="007C01C2" w:rsidRDefault="004E0E5C" w:rsidP="00EB2A5B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по подготовке и проведению Всероссийской переписи населения 2020 года»</w:t>
            </w:r>
          </w:p>
        </w:tc>
        <w:tc>
          <w:tcPr>
            <w:tcW w:w="845" w:type="dxa"/>
            <w:vMerge w:val="restart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</w:t>
            </w:r>
          </w:p>
        </w:tc>
        <w:tc>
          <w:tcPr>
            <w:tcW w:w="2690" w:type="dxa"/>
            <w:vMerge w:val="restart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8 873,50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8 873,50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63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  <w:vMerge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</w:p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</w:tcPr>
          <w:p w:rsidR="004E0E5C" w:rsidRPr="007C01C2" w:rsidRDefault="004E0E5C" w:rsidP="000E4124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 w:rsidR="000E4124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0E4124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 w:rsidR="000E4124"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515"/>
        </w:trPr>
        <w:tc>
          <w:tcPr>
            <w:tcW w:w="422" w:type="dxa"/>
            <w:vMerge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29" w:type="dxa"/>
            <w:vMerge/>
          </w:tcPr>
          <w:p w:rsidR="004E0E5C" w:rsidRPr="007C01C2" w:rsidRDefault="004E0E5C" w:rsidP="00EB2A5B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</w:p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 w:rsidR="000E412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 w:rsidR="000E412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4.</w:t>
            </w:r>
          </w:p>
        </w:tc>
        <w:tc>
          <w:tcPr>
            <w:tcW w:w="2829" w:type="dxa"/>
          </w:tcPr>
          <w:p w:rsidR="004E0E5C" w:rsidRPr="00356124" w:rsidRDefault="004E0E5C" w:rsidP="00EB2A5B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356124">
              <w:rPr>
                <w:color w:val="000000" w:themeColor="text1"/>
                <w:sz w:val="20"/>
                <w:szCs w:val="20"/>
              </w:rPr>
              <w:t>Основное мероприятие «Осуществление переданных государственных полномочий муниципальным образованием «город Оренбург»</w:t>
            </w:r>
          </w:p>
          <w:p w:rsidR="004E0E5C" w:rsidRPr="007C01C2" w:rsidRDefault="004E0E5C" w:rsidP="00EB2A5B">
            <w:pPr>
              <w:widowControl w:val="0"/>
              <w:contextualSpacing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ind w:left="-141" w:firstLine="141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2021–2023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 xml:space="preserve">Администрация города Оренбурга, </w:t>
            </w:r>
          </w:p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 xml:space="preserve">отдел по обеспечению деятельности комиссии             по делам несовершеннолетних     и защите их прав </w:t>
            </w:r>
            <w:r w:rsidRPr="007C01C2">
              <w:rPr>
                <w:color w:val="000000" w:themeColor="text1"/>
                <w:sz w:val="19"/>
                <w:szCs w:val="19"/>
              </w:rPr>
              <w:lastRenderedPageBreak/>
              <w:t xml:space="preserve">администрации города Оренбурга </w:t>
            </w:r>
          </w:p>
        </w:tc>
        <w:tc>
          <w:tcPr>
            <w:tcW w:w="1558" w:type="dxa"/>
          </w:tcPr>
          <w:p w:rsidR="004E0E5C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lastRenderedPageBreak/>
              <w:t xml:space="preserve">областной </w:t>
            </w:r>
          </w:p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бюджет</w:t>
            </w:r>
          </w:p>
        </w:tc>
        <w:tc>
          <w:tcPr>
            <w:tcW w:w="1160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6</w:t>
            </w:r>
            <w:r w:rsidRPr="007C01C2">
              <w:rPr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color w:val="000000" w:themeColor="text1"/>
                <w:sz w:val="19"/>
                <w:szCs w:val="19"/>
              </w:rPr>
              <w:t>925</w:t>
            </w:r>
            <w:r w:rsidRPr="007C01C2"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 xml:space="preserve">2 </w:t>
            </w:r>
            <w:r>
              <w:rPr>
                <w:color w:val="000000" w:themeColor="text1"/>
                <w:sz w:val="19"/>
                <w:szCs w:val="19"/>
              </w:rPr>
              <w:t>163</w:t>
            </w:r>
            <w:r w:rsidRPr="007C01C2">
              <w:rPr>
                <w:color w:val="000000" w:themeColor="text1"/>
                <w:sz w:val="19"/>
                <w:szCs w:val="19"/>
              </w:rPr>
              <w:t>,</w:t>
            </w:r>
            <w:r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2 381,00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2 381,00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19"/>
                <w:szCs w:val="19"/>
              </w:rPr>
            </w:pPr>
            <w:r w:rsidRPr="007C01C2">
              <w:rPr>
                <w:color w:val="000000" w:themeColor="text1"/>
                <w:sz w:val="19"/>
                <w:szCs w:val="19"/>
              </w:rPr>
              <w:t>0,00</w:t>
            </w:r>
          </w:p>
        </w:tc>
      </w:tr>
      <w:tr w:rsidR="004E0E5C" w:rsidRPr="007C01C2" w:rsidTr="0047179C">
        <w:trPr>
          <w:trHeight w:val="20"/>
        </w:trPr>
        <w:tc>
          <w:tcPr>
            <w:tcW w:w="422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2829" w:type="dxa"/>
          </w:tcPr>
          <w:p w:rsidR="004E0E5C" w:rsidRPr="007C01C2" w:rsidRDefault="004E0E5C" w:rsidP="00EB2A5B">
            <w:pPr>
              <w:widowControl w:val="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осуществление переданных государственных полномочий          по созданию и организации деятельности комиссий                  по делам несовершеннолетних      и защите их прав </w:t>
            </w:r>
          </w:p>
        </w:tc>
        <w:tc>
          <w:tcPr>
            <w:tcW w:w="845" w:type="dxa"/>
          </w:tcPr>
          <w:p w:rsidR="004E0E5C" w:rsidRPr="007C01C2" w:rsidRDefault="004E0E5C" w:rsidP="00EB2A5B">
            <w:pPr>
              <w:widowControl w:val="0"/>
              <w:ind w:left="-141" w:firstLine="141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2021– 2023</w:t>
            </w:r>
          </w:p>
        </w:tc>
        <w:tc>
          <w:tcPr>
            <w:tcW w:w="2690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Оренбурга,</w:t>
            </w:r>
          </w:p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отдел по обеспечению деятельности комиссии             по делам несовершеннолетних и защите их прав администрации города Оренбурга</w:t>
            </w:r>
          </w:p>
        </w:tc>
        <w:tc>
          <w:tcPr>
            <w:tcW w:w="1558" w:type="dxa"/>
          </w:tcPr>
          <w:p w:rsidR="004E0E5C" w:rsidRPr="007C01C2" w:rsidRDefault="004E0E5C" w:rsidP="00EB2A5B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E0E5C" w:rsidRPr="007C01C2" w:rsidRDefault="00EB2A5B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4E0E5C"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925</w:t>
            </w:r>
            <w:r w:rsidR="004E0E5C" w:rsidRPr="007C01C2">
              <w:rPr>
                <w:color w:val="000000" w:themeColor="text1"/>
                <w:sz w:val="20"/>
                <w:szCs w:val="20"/>
              </w:rPr>
              <w:t>,</w:t>
            </w:r>
            <w:r w:rsidR="004E0E5C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</w:t>
            </w:r>
            <w:r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1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2 381,00</w:t>
            </w:r>
          </w:p>
        </w:tc>
        <w:tc>
          <w:tcPr>
            <w:tcW w:w="999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E0E5C" w:rsidRPr="007C01C2" w:rsidRDefault="004E0E5C" w:rsidP="00EB2A5B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задаче 4, в т. ч. по исполнителям и источникам финансирования: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171 611,05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25 833,80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39 151,95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28 937,10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27 947,40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1 505,00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581,00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924,00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6 925,15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2 163,15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2 381,00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2 381,00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163 180,90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25 252,80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36 064,80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26 556,10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25 566,40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8 993,75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2 545,25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3 527,90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2 538,20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2 068,60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1 146,90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157,20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925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743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238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809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Итого по подпрограмме 4, в т.ч. по исполнителям и источникам финансирования: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71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611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25 833,80</w:t>
            </w:r>
          </w:p>
        </w:tc>
        <w:tc>
          <w:tcPr>
            <w:tcW w:w="1133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151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28 937,10</w:t>
            </w:r>
          </w:p>
        </w:tc>
        <w:tc>
          <w:tcPr>
            <w:tcW w:w="991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27 947,40</w:t>
            </w:r>
          </w:p>
        </w:tc>
        <w:tc>
          <w:tcPr>
            <w:tcW w:w="999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1 505,00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581,00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924,00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областной </w:t>
            </w: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-4308043</wp:posOffset>
                      </wp:positionH>
                      <wp:positionV relativeFrom="paragraph">
                        <wp:posOffset>-5769</wp:posOffset>
                      </wp:positionV>
                      <wp:extent cx="4298950" cy="0"/>
                      <wp:effectExtent l="0" t="0" r="2540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E850C6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9.2pt,-.45pt" to="-.7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" strokecolor="black [3040]"/>
                  </w:pict>
                </mc:Fallback>
              </mc:AlternateConten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6 925,15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2 163,15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2 381,00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2 381,00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lastRenderedPageBreak/>
              <w:t>бюджет</w:t>
            </w:r>
          </w:p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lastRenderedPageBreak/>
              <w:t>163 180,90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25 252,80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36 064,80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26 556,10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25 566,40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jc w:val="right"/>
              <w:rPr>
                <w:color w:val="000000"/>
                <w:sz w:val="20"/>
              </w:rPr>
            </w:pPr>
            <w:r w:rsidRPr="00F51655">
              <w:rPr>
                <w:color w:val="000000"/>
                <w:sz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8 993,75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2 545,25</w:t>
            </w:r>
          </w:p>
        </w:tc>
        <w:tc>
          <w:tcPr>
            <w:tcW w:w="99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3 527,90</w:t>
            </w:r>
          </w:p>
        </w:tc>
        <w:tc>
          <w:tcPr>
            <w:tcW w:w="991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2 538,20</w:t>
            </w:r>
          </w:p>
        </w:tc>
        <w:tc>
          <w:tcPr>
            <w:tcW w:w="999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F51655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F51655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2 068,60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382,10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1 146,90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157,20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925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 xml:space="preserve">2 </w:t>
            </w:r>
            <w:r>
              <w:rPr>
                <w:color w:val="000000" w:themeColor="text1"/>
                <w:sz w:val="20"/>
                <w:szCs w:val="20"/>
              </w:rPr>
              <w:t>163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contextualSpacing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федеральный </w:t>
            </w:r>
            <w:r w:rsidRPr="007C01C2">
              <w:rPr>
                <w:color w:val="000000" w:themeColor="text1"/>
                <w:sz w:val="20"/>
                <w:szCs w:val="20"/>
              </w:rPr>
              <w:t>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федеральный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743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238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809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Всего, в т. ч. по исполнителям и источникам финансирования: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2 </w:t>
            </w:r>
            <w:r>
              <w:rPr>
                <w:color w:val="000000" w:themeColor="text1"/>
                <w:sz w:val="20"/>
                <w:szCs w:val="20"/>
              </w:rPr>
              <w:t>217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591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517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387 771,21</w:t>
            </w:r>
          </w:p>
        </w:tc>
        <w:tc>
          <w:tcPr>
            <w:tcW w:w="1133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379 721,807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346 749,10</w:t>
            </w:r>
          </w:p>
        </w:tc>
        <w:tc>
          <w:tcPr>
            <w:tcW w:w="991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360 307,40</w:t>
            </w:r>
          </w:p>
        </w:tc>
        <w:tc>
          <w:tcPr>
            <w:tcW w:w="999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370 921,00</w:t>
            </w:r>
          </w:p>
        </w:tc>
        <w:tc>
          <w:tcPr>
            <w:tcW w:w="98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372 121,00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2 039 910,324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360 124,80</w:t>
            </w:r>
          </w:p>
        </w:tc>
        <w:tc>
          <w:tcPr>
            <w:tcW w:w="1133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336 312,32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317 812,00</w:t>
            </w:r>
          </w:p>
        </w:tc>
        <w:tc>
          <w:tcPr>
            <w:tcW w:w="991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332 360,00</w:t>
            </w:r>
          </w:p>
        </w:tc>
        <w:tc>
          <w:tcPr>
            <w:tcW w:w="999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346 050,60</w:t>
            </w:r>
          </w:p>
        </w:tc>
        <w:tc>
          <w:tcPr>
            <w:tcW w:w="98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347 250,60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10 500,293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2 393,61</w:t>
            </w:r>
          </w:p>
        </w:tc>
        <w:tc>
          <w:tcPr>
            <w:tcW w:w="1133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3 344,68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2 381,00</w:t>
            </w:r>
          </w:p>
        </w:tc>
        <w:tc>
          <w:tcPr>
            <w:tcW w:w="991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2 381,00</w:t>
            </w:r>
          </w:p>
        </w:tc>
        <w:tc>
          <w:tcPr>
            <w:tcW w:w="999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0,00</w:t>
            </w:r>
          </w:p>
        </w:tc>
        <w:tc>
          <w:tcPr>
            <w:tcW w:w="98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167 180,900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25 252,80</w:t>
            </w:r>
          </w:p>
        </w:tc>
        <w:tc>
          <w:tcPr>
            <w:tcW w:w="1133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40 064,80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26 556,10</w:t>
            </w:r>
          </w:p>
        </w:tc>
        <w:tc>
          <w:tcPr>
            <w:tcW w:w="991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25 566,40</w:t>
            </w:r>
          </w:p>
        </w:tc>
        <w:tc>
          <w:tcPr>
            <w:tcW w:w="999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24 870,40</w:t>
            </w:r>
          </w:p>
        </w:tc>
        <w:tc>
          <w:tcPr>
            <w:tcW w:w="982" w:type="dxa"/>
          </w:tcPr>
          <w:p w:rsidR="0047179C" w:rsidRPr="00D37DB3" w:rsidRDefault="0047179C" w:rsidP="00861869">
            <w:pPr>
              <w:jc w:val="right"/>
              <w:rPr>
                <w:color w:val="000000"/>
                <w:sz w:val="20"/>
              </w:rPr>
            </w:pPr>
            <w:r w:rsidRPr="00D37DB3">
              <w:rPr>
                <w:color w:val="000000"/>
                <w:sz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города Оренбурга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2 054 974,22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362 319,81</w:t>
            </w:r>
          </w:p>
        </w:tc>
        <w:tc>
          <w:tcPr>
            <w:tcW w:w="1133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343 115,11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321 339,90</w:t>
            </w:r>
          </w:p>
        </w:tc>
        <w:tc>
          <w:tcPr>
            <w:tcW w:w="991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334 898,20</w:t>
            </w:r>
          </w:p>
        </w:tc>
        <w:tc>
          <w:tcPr>
            <w:tcW w:w="999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346 050,60</w:t>
            </w:r>
          </w:p>
        </w:tc>
        <w:tc>
          <w:tcPr>
            <w:tcW w:w="98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347 250,60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2 038 405,32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359 543,80</w:t>
            </w:r>
          </w:p>
        </w:tc>
        <w:tc>
          <w:tcPr>
            <w:tcW w:w="1133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335 388,32</w:t>
            </w:r>
          </w:p>
        </w:tc>
        <w:tc>
          <w:tcPr>
            <w:tcW w:w="99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317 812,00</w:t>
            </w:r>
          </w:p>
        </w:tc>
        <w:tc>
          <w:tcPr>
            <w:tcW w:w="991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332 360,00</w:t>
            </w:r>
          </w:p>
        </w:tc>
        <w:tc>
          <w:tcPr>
            <w:tcW w:w="999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346 050,60</w:t>
            </w:r>
          </w:p>
        </w:tc>
        <w:tc>
          <w:tcPr>
            <w:tcW w:w="982" w:type="dxa"/>
          </w:tcPr>
          <w:p w:rsidR="0047179C" w:rsidRPr="00D37DB3" w:rsidRDefault="0047179C" w:rsidP="00861869">
            <w:pPr>
              <w:jc w:val="right"/>
              <w:rPr>
                <w:sz w:val="20"/>
              </w:rPr>
            </w:pPr>
            <w:r w:rsidRPr="00D37DB3">
              <w:rPr>
                <w:sz w:val="20"/>
              </w:rPr>
              <w:t>347 250,60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6 068,60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382,40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4 382,10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1 146,90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157,20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10 </w:t>
            </w:r>
            <w:r>
              <w:rPr>
                <w:color w:val="000000" w:themeColor="text1"/>
                <w:sz w:val="20"/>
                <w:szCs w:val="20"/>
              </w:rPr>
              <w:t>500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2 393,61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3 3</w:t>
            </w:r>
            <w:r>
              <w:rPr>
                <w:color w:val="000000" w:themeColor="text1"/>
                <w:sz w:val="20"/>
                <w:szCs w:val="20"/>
              </w:rPr>
              <w:t>44</w:t>
            </w:r>
            <w:r w:rsidRPr="007C01C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683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2 381,00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Северного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4 355,7</w:t>
            </w: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Администрация Южного округа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4 517,73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 w:val="restart"/>
            <w:tcBorders>
              <w:top w:val="single" w:sz="4" w:space="0" w:color="auto"/>
            </w:tcBorders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управление ЗАГС администрации города Оренбурга</w:t>
            </w: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60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7C01C2">
              <w:rPr>
                <w:color w:val="000000" w:themeColor="text1"/>
                <w:sz w:val="20"/>
                <w:szCs w:val="20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743</w:t>
            </w:r>
            <w:r w:rsidRPr="007C01C2">
              <w:rPr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99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25 451,40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733</w:t>
            </w:r>
            <w:r w:rsidRPr="007C01C2">
              <w:rPr>
                <w:color w:val="000000" w:themeColor="text1"/>
                <w:sz w:val="20"/>
                <w:szCs w:val="20"/>
              </w:rPr>
              <w:t>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  <w:vAlign w:val="center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-4317770</wp:posOffset>
                      </wp:positionH>
                      <wp:positionV relativeFrom="paragraph">
                        <wp:posOffset>-5364</wp:posOffset>
                      </wp:positionV>
                      <wp:extent cx="4299625" cy="0"/>
                      <wp:effectExtent l="0" t="0" r="2476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C09945" id="Прямая соединительная линия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0pt,-.4pt" to="-1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" strokecolor="black [3040]"/>
                  </w:pict>
                </mc:Fallback>
              </mc:AlternateContent>
            </w:r>
            <w:r w:rsidRPr="007C01C2">
              <w:rPr>
                <w:color w:val="000000" w:themeColor="text1"/>
                <w:sz w:val="20"/>
                <w:szCs w:val="20"/>
              </w:rPr>
              <w:t>бюджет города Оренбурга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1 505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581,00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924</w:t>
            </w:r>
            <w:r w:rsidRPr="007C01C2">
              <w:rPr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47179C" w:rsidRPr="007C01C2" w:rsidTr="00861869">
        <w:trPr>
          <w:trHeight w:val="20"/>
        </w:trPr>
        <w:tc>
          <w:tcPr>
            <w:tcW w:w="6786" w:type="dxa"/>
            <w:gridSpan w:val="4"/>
            <w:vMerge/>
          </w:tcPr>
          <w:p w:rsidR="0047179C" w:rsidRPr="007C01C2" w:rsidRDefault="0047179C" w:rsidP="00861869">
            <w:pPr>
              <w:widowControl w:val="0"/>
              <w:tabs>
                <w:tab w:val="left" w:pos="13041"/>
              </w:tabs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47179C" w:rsidRPr="007C01C2" w:rsidRDefault="0047179C" w:rsidP="00861869">
            <w:pPr>
              <w:widowControl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60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15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7C01C2">
              <w:rPr>
                <w:color w:val="000000" w:themeColor="text1"/>
                <w:sz w:val="20"/>
                <w:szCs w:val="20"/>
              </w:rPr>
              <w:t>38,80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1133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7C01C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7C01C2">
              <w:rPr>
                <w:color w:val="000000" w:themeColor="text1"/>
                <w:sz w:val="20"/>
                <w:szCs w:val="20"/>
              </w:rPr>
              <w:t>09,20</w:t>
            </w:r>
          </w:p>
        </w:tc>
        <w:tc>
          <w:tcPr>
            <w:tcW w:w="992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1" w:type="dxa"/>
          </w:tcPr>
          <w:p w:rsidR="0047179C" w:rsidRPr="007C01C2" w:rsidRDefault="0047179C" w:rsidP="00861869">
            <w:pPr>
              <w:widowControl w:val="0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25 409,20</w:t>
            </w:r>
          </w:p>
        </w:tc>
        <w:tc>
          <w:tcPr>
            <w:tcW w:w="999" w:type="dxa"/>
          </w:tcPr>
          <w:p w:rsidR="0047179C" w:rsidRPr="007C01C2" w:rsidRDefault="0047179C" w:rsidP="00861869">
            <w:pPr>
              <w:widowControl w:val="0"/>
              <w:ind w:left="-1" w:right="15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  <w:tc>
          <w:tcPr>
            <w:tcW w:w="982" w:type="dxa"/>
          </w:tcPr>
          <w:p w:rsidR="0047179C" w:rsidRPr="007C01C2" w:rsidRDefault="0047179C" w:rsidP="00861869">
            <w:pPr>
              <w:widowControl w:val="0"/>
              <w:ind w:left="-4818"/>
              <w:jc w:val="right"/>
              <w:rPr>
                <w:color w:val="000000" w:themeColor="text1"/>
                <w:sz w:val="20"/>
                <w:szCs w:val="20"/>
              </w:rPr>
            </w:pPr>
            <w:r w:rsidRPr="007C01C2">
              <w:rPr>
                <w:color w:val="000000" w:themeColor="text1"/>
                <w:sz w:val="20"/>
                <w:szCs w:val="20"/>
              </w:rPr>
              <w:t>24 870,40</w:t>
            </w:r>
          </w:p>
        </w:tc>
      </w:tr>
    </w:tbl>
    <w:p w:rsidR="004E0E5C" w:rsidRPr="007C01C2" w:rsidRDefault="004E0E5C" w:rsidP="004E0E5C">
      <w:pPr>
        <w:jc w:val="left"/>
        <w:rPr>
          <w:color w:val="000000" w:themeColor="text1"/>
        </w:rPr>
      </w:pPr>
    </w:p>
    <w:p w:rsidR="006961A5" w:rsidRDefault="006961A5"/>
    <w:sectPr w:rsidR="006961A5" w:rsidSect="00EB2A5B">
      <w:pgSz w:w="16838" w:h="11906" w:orient="landscape"/>
      <w:pgMar w:top="156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DE" w:rsidRDefault="001D6EDE">
      <w:r>
        <w:separator/>
      </w:r>
    </w:p>
  </w:endnote>
  <w:endnote w:type="continuationSeparator" w:id="0">
    <w:p w:rsidR="001D6EDE" w:rsidRDefault="001D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DE" w:rsidRDefault="001D6EDE">
      <w:r>
        <w:separator/>
      </w:r>
    </w:p>
  </w:footnote>
  <w:footnote w:type="continuationSeparator" w:id="0">
    <w:p w:rsidR="001D6EDE" w:rsidRDefault="001D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512203"/>
      <w:docPartObj>
        <w:docPartGallery w:val="Page Numbers (Top of Page)"/>
        <w:docPartUnique/>
      </w:docPartObj>
    </w:sdtPr>
    <w:sdtEndPr/>
    <w:sdtContent>
      <w:p w:rsidR="00861869" w:rsidRDefault="00861869">
        <w:pPr>
          <w:pStyle w:val="a5"/>
          <w:jc w:val="center"/>
        </w:pPr>
        <w:r w:rsidRPr="00B93CE3">
          <w:fldChar w:fldCharType="begin"/>
        </w:r>
        <w:r w:rsidRPr="00B93CE3">
          <w:instrText>PAGE   \* MERGEFORMAT</w:instrText>
        </w:r>
        <w:r w:rsidRPr="00B93CE3">
          <w:fldChar w:fldCharType="separate"/>
        </w:r>
        <w:r w:rsidR="0054252B">
          <w:rPr>
            <w:noProof/>
          </w:rPr>
          <w:t>2</w:t>
        </w:r>
        <w:r w:rsidRPr="00B93CE3">
          <w:fldChar w:fldCharType="end"/>
        </w:r>
      </w:p>
      <w:p w:rsidR="00861869" w:rsidRPr="00B93CE3" w:rsidRDefault="001D6EDE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4101"/>
    <w:multiLevelType w:val="hybridMultilevel"/>
    <w:tmpl w:val="B5D2A8F2"/>
    <w:lvl w:ilvl="0" w:tplc="B598F8C2">
      <w:start w:val="60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042"/>
    <w:multiLevelType w:val="hybridMultilevel"/>
    <w:tmpl w:val="B9548484"/>
    <w:lvl w:ilvl="0" w:tplc="18C00498">
      <w:start w:val="2"/>
      <w:numFmt w:val="decimal"/>
      <w:lvlText w:val="%1"/>
      <w:lvlJc w:val="left"/>
      <w:pPr>
        <w:ind w:left="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23F81FF8"/>
    <w:multiLevelType w:val="hybridMultilevel"/>
    <w:tmpl w:val="307C59D2"/>
    <w:lvl w:ilvl="0" w:tplc="2FF8BE90">
      <w:start w:val="16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1740D"/>
    <w:multiLevelType w:val="hybridMultilevel"/>
    <w:tmpl w:val="1C400CDC"/>
    <w:lvl w:ilvl="0" w:tplc="549EA1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02E2"/>
    <w:multiLevelType w:val="hybridMultilevel"/>
    <w:tmpl w:val="D8E2D0F4"/>
    <w:lvl w:ilvl="0" w:tplc="A3A8DEEE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6DD353F"/>
    <w:multiLevelType w:val="hybridMultilevel"/>
    <w:tmpl w:val="EC82BA84"/>
    <w:lvl w:ilvl="0" w:tplc="FEF003A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364E05"/>
    <w:multiLevelType w:val="hybridMultilevel"/>
    <w:tmpl w:val="52A2A716"/>
    <w:lvl w:ilvl="0" w:tplc="DC183952">
      <w:start w:val="4"/>
      <w:numFmt w:val="decimal"/>
      <w:lvlText w:val="%1"/>
      <w:lvlJc w:val="left"/>
      <w:pPr>
        <w:ind w:left="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" w:hanging="360"/>
      </w:pPr>
    </w:lvl>
    <w:lvl w:ilvl="2" w:tplc="0419001B" w:tentative="1">
      <w:start w:val="1"/>
      <w:numFmt w:val="lowerRoman"/>
      <w:lvlText w:val="%3."/>
      <w:lvlJc w:val="right"/>
      <w:pPr>
        <w:ind w:left="1777" w:hanging="180"/>
      </w:pPr>
    </w:lvl>
    <w:lvl w:ilvl="3" w:tplc="0419000F" w:tentative="1">
      <w:start w:val="1"/>
      <w:numFmt w:val="decimal"/>
      <w:lvlText w:val="%4."/>
      <w:lvlJc w:val="left"/>
      <w:pPr>
        <w:ind w:left="2497" w:hanging="360"/>
      </w:pPr>
    </w:lvl>
    <w:lvl w:ilvl="4" w:tplc="04190019" w:tentative="1">
      <w:start w:val="1"/>
      <w:numFmt w:val="lowerLetter"/>
      <w:lvlText w:val="%5."/>
      <w:lvlJc w:val="left"/>
      <w:pPr>
        <w:ind w:left="3217" w:hanging="360"/>
      </w:pPr>
    </w:lvl>
    <w:lvl w:ilvl="5" w:tplc="0419001B" w:tentative="1">
      <w:start w:val="1"/>
      <w:numFmt w:val="lowerRoman"/>
      <w:lvlText w:val="%6."/>
      <w:lvlJc w:val="right"/>
      <w:pPr>
        <w:ind w:left="3937" w:hanging="180"/>
      </w:pPr>
    </w:lvl>
    <w:lvl w:ilvl="6" w:tplc="0419000F" w:tentative="1">
      <w:start w:val="1"/>
      <w:numFmt w:val="decimal"/>
      <w:lvlText w:val="%7."/>
      <w:lvlJc w:val="left"/>
      <w:pPr>
        <w:ind w:left="4657" w:hanging="360"/>
      </w:pPr>
    </w:lvl>
    <w:lvl w:ilvl="7" w:tplc="04190019" w:tentative="1">
      <w:start w:val="1"/>
      <w:numFmt w:val="lowerLetter"/>
      <w:lvlText w:val="%8."/>
      <w:lvlJc w:val="left"/>
      <w:pPr>
        <w:ind w:left="5377" w:hanging="360"/>
      </w:pPr>
    </w:lvl>
    <w:lvl w:ilvl="8" w:tplc="041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31567857"/>
    <w:multiLevelType w:val="hybridMultilevel"/>
    <w:tmpl w:val="28689602"/>
    <w:lvl w:ilvl="0" w:tplc="82906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45F24"/>
    <w:multiLevelType w:val="hybridMultilevel"/>
    <w:tmpl w:val="9906E1E2"/>
    <w:lvl w:ilvl="0" w:tplc="5F6C18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F7A7B"/>
    <w:multiLevelType w:val="hybridMultilevel"/>
    <w:tmpl w:val="CB9A6AB6"/>
    <w:lvl w:ilvl="0" w:tplc="D1A2DBDA">
      <w:start w:val="1"/>
      <w:numFmt w:val="decimal"/>
      <w:lvlText w:val="%1"/>
      <w:lvlJc w:val="left"/>
      <w:pPr>
        <w:ind w:left="-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ind w:left="5370" w:hanging="180"/>
      </w:pPr>
    </w:lvl>
  </w:abstractNum>
  <w:abstractNum w:abstractNumId="10" w15:restartNumberingAfterBreak="0">
    <w:nsid w:val="4612716F"/>
    <w:multiLevelType w:val="hybridMultilevel"/>
    <w:tmpl w:val="30301ACA"/>
    <w:lvl w:ilvl="0" w:tplc="F612B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843429"/>
    <w:multiLevelType w:val="hybridMultilevel"/>
    <w:tmpl w:val="03A08E5E"/>
    <w:lvl w:ilvl="0" w:tplc="B1BAC4BC">
      <w:start w:val="6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178FE"/>
    <w:multiLevelType w:val="hybridMultilevel"/>
    <w:tmpl w:val="28523FCA"/>
    <w:lvl w:ilvl="0" w:tplc="1262B4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5C"/>
    <w:rsid w:val="0003522B"/>
    <w:rsid w:val="000477AF"/>
    <w:rsid w:val="0009090C"/>
    <w:rsid w:val="000E4124"/>
    <w:rsid w:val="00131D8A"/>
    <w:rsid w:val="00184A60"/>
    <w:rsid w:val="001D6EDE"/>
    <w:rsid w:val="001F6A1D"/>
    <w:rsid w:val="003A04EE"/>
    <w:rsid w:val="003F19E2"/>
    <w:rsid w:val="0047179C"/>
    <w:rsid w:val="004942C8"/>
    <w:rsid w:val="004E0E5C"/>
    <w:rsid w:val="004F3DCE"/>
    <w:rsid w:val="00526D10"/>
    <w:rsid w:val="0054252B"/>
    <w:rsid w:val="006961A5"/>
    <w:rsid w:val="006E627F"/>
    <w:rsid w:val="007273D3"/>
    <w:rsid w:val="00785A0F"/>
    <w:rsid w:val="00843CE6"/>
    <w:rsid w:val="00861869"/>
    <w:rsid w:val="00882F1D"/>
    <w:rsid w:val="00894027"/>
    <w:rsid w:val="008A0244"/>
    <w:rsid w:val="008D3A6B"/>
    <w:rsid w:val="0093186E"/>
    <w:rsid w:val="009F2E39"/>
    <w:rsid w:val="00A23EC3"/>
    <w:rsid w:val="00A267F1"/>
    <w:rsid w:val="00A83648"/>
    <w:rsid w:val="00A95CEE"/>
    <w:rsid w:val="00B24677"/>
    <w:rsid w:val="00B45ED5"/>
    <w:rsid w:val="00B96C19"/>
    <w:rsid w:val="00C17959"/>
    <w:rsid w:val="00C8023F"/>
    <w:rsid w:val="00CA116A"/>
    <w:rsid w:val="00DB7A46"/>
    <w:rsid w:val="00E258CC"/>
    <w:rsid w:val="00E25FCD"/>
    <w:rsid w:val="00E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4A358-580E-44F1-B7A5-652C53DB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0E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E0E5C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link w:val="30"/>
    <w:uiPriority w:val="9"/>
    <w:qFormat/>
    <w:rsid w:val="004E0E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E0E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E5C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E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E0E5C"/>
    <w:pPr>
      <w:ind w:left="720"/>
    </w:pPr>
    <w:rPr>
      <w:rFonts w:ascii="Arial CYR" w:hAnsi="Arial CYR" w:cs="Arial CYR"/>
      <w:sz w:val="20"/>
      <w:szCs w:val="20"/>
    </w:rPr>
  </w:style>
  <w:style w:type="paragraph" w:customStyle="1" w:styleId="a4">
    <w:name w:val="Нормальный (таблица)"/>
    <w:basedOn w:val="a"/>
    <w:next w:val="a"/>
    <w:rsid w:val="004E0E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4E0E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0E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E5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E0E5C"/>
  </w:style>
  <w:style w:type="paragraph" w:customStyle="1" w:styleId="12">
    <w:name w:val="Обычный1"/>
    <w:rsid w:val="004E0E5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No Spacing"/>
    <w:uiPriority w:val="99"/>
    <w:qFormat/>
    <w:rsid w:val="004E0E5C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4E0E5C"/>
    <w:pPr>
      <w:spacing w:before="100" w:beforeAutospacing="1" w:after="119"/>
    </w:pPr>
  </w:style>
  <w:style w:type="character" w:styleId="ab">
    <w:name w:val="Hyperlink"/>
    <w:uiPriority w:val="99"/>
    <w:rsid w:val="004E0E5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E0E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4E0E5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4E0E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ormal1">
    <w:name w:val="Normal1"/>
    <w:rsid w:val="004E0E5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выноски Знак1"/>
    <w:rsid w:val="004E0E5C"/>
    <w:rPr>
      <w:rFonts w:ascii="Tahoma" w:hAnsi="Tahoma"/>
      <w:sz w:val="16"/>
    </w:rPr>
  </w:style>
  <w:style w:type="character" w:styleId="ae">
    <w:name w:val="line number"/>
    <w:uiPriority w:val="99"/>
    <w:rsid w:val="004E0E5C"/>
    <w:rPr>
      <w:rFonts w:cs="Times New Roman"/>
    </w:rPr>
  </w:style>
  <w:style w:type="paragraph" w:styleId="af">
    <w:name w:val="Body Text"/>
    <w:basedOn w:val="a"/>
    <w:link w:val="af0"/>
    <w:uiPriority w:val="99"/>
    <w:rsid w:val="004E0E5C"/>
    <w:pPr>
      <w:tabs>
        <w:tab w:val="left" w:pos="142"/>
      </w:tabs>
    </w:pPr>
    <w:rPr>
      <w:sz w:val="28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99"/>
    <w:rsid w:val="004E0E5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1">
    <w:name w:val="page number"/>
    <w:uiPriority w:val="99"/>
    <w:rsid w:val="004E0E5C"/>
    <w:rPr>
      <w:rFonts w:cs="Times New Roman"/>
    </w:rPr>
  </w:style>
  <w:style w:type="paragraph" w:styleId="af2">
    <w:name w:val="Block Text"/>
    <w:basedOn w:val="a"/>
    <w:uiPriority w:val="99"/>
    <w:rsid w:val="004E0E5C"/>
    <w:pPr>
      <w:ind w:left="180" w:right="5885"/>
    </w:pPr>
    <w:rPr>
      <w:sz w:val="28"/>
      <w:szCs w:val="28"/>
    </w:rPr>
  </w:style>
  <w:style w:type="paragraph" w:customStyle="1" w:styleId="ConsPlusTitle">
    <w:name w:val="ConsPlusTitle"/>
    <w:uiPriority w:val="99"/>
    <w:rsid w:val="004E0E5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uiPriority w:val="99"/>
    <w:rsid w:val="004E0E5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Прижатый влево"/>
    <w:basedOn w:val="a"/>
    <w:next w:val="a"/>
    <w:rsid w:val="004E0E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4E0E5C"/>
    <w:pPr>
      <w:tabs>
        <w:tab w:val="left" w:pos="180"/>
      </w:tabs>
      <w:jc w:val="center"/>
    </w:pPr>
    <w:rPr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1"/>
    <w:uiPriority w:val="99"/>
    <w:rsid w:val="004E0E5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pple-style-span">
    <w:name w:val="apple-style-span"/>
    <w:uiPriority w:val="99"/>
    <w:rsid w:val="004E0E5C"/>
  </w:style>
  <w:style w:type="character" w:customStyle="1" w:styleId="apple-converted-space">
    <w:name w:val="apple-converted-space"/>
    <w:uiPriority w:val="99"/>
    <w:rsid w:val="004E0E5C"/>
  </w:style>
  <w:style w:type="paragraph" w:styleId="af4">
    <w:name w:val="Document Map"/>
    <w:basedOn w:val="a"/>
    <w:link w:val="af5"/>
    <w:uiPriority w:val="99"/>
    <w:rsid w:val="004E0E5C"/>
    <w:pPr>
      <w:widowControl w:val="0"/>
      <w:autoSpaceDE w:val="0"/>
      <w:autoSpaceDN w:val="0"/>
      <w:adjustRightInd w:val="0"/>
    </w:pPr>
    <w:rPr>
      <w:rFonts w:ascii="Tahoma" w:hAnsi="Tahoma"/>
      <w:sz w:val="16"/>
      <w:szCs w:val="20"/>
      <w:lang w:val="en-US"/>
    </w:rPr>
  </w:style>
  <w:style w:type="character" w:customStyle="1" w:styleId="af5">
    <w:name w:val="Схема документа Знак"/>
    <w:basedOn w:val="a0"/>
    <w:link w:val="af4"/>
    <w:uiPriority w:val="99"/>
    <w:rsid w:val="004E0E5C"/>
    <w:rPr>
      <w:rFonts w:ascii="Tahoma" w:eastAsia="Times New Roman" w:hAnsi="Tahoma" w:cs="Times New Roman"/>
      <w:sz w:val="16"/>
      <w:szCs w:val="20"/>
      <w:lang w:val="en-US" w:eastAsia="ru-RU"/>
    </w:rPr>
  </w:style>
  <w:style w:type="character" w:customStyle="1" w:styleId="af6">
    <w:name w:val="Цветовое выделение"/>
    <w:uiPriority w:val="99"/>
    <w:rsid w:val="004E0E5C"/>
    <w:rPr>
      <w:b/>
      <w:color w:val="26282F"/>
    </w:rPr>
  </w:style>
  <w:style w:type="character" w:customStyle="1" w:styleId="af7">
    <w:name w:val="Гипертекстовая ссылка"/>
    <w:uiPriority w:val="99"/>
    <w:rsid w:val="004E0E5C"/>
    <w:rPr>
      <w:b/>
      <w:color w:val="106BBE"/>
    </w:rPr>
  </w:style>
  <w:style w:type="paragraph" w:customStyle="1" w:styleId="af8">
    <w:name w:val="Комментарий"/>
    <w:basedOn w:val="a"/>
    <w:next w:val="a"/>
    <w:uiPriority w:val="99"/>
    <w:rsid w:val="004E0E5C"/>
    <w:pPr>
      <w:widowControl w:val="0"/>
      <w:autoSpaceDE w:val="0"/>
      <w:autoSpaceDN w:val="0"/>
      <w:adjustRightInd w:val="0"/>
      <w:spacing w:before="75"/>
      <w:ind w:left="170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E0E5C"/>
    <w:rPr>
      <w:i/>
      <w:iCs/>
    </w:rPr>
  </w:style>
  <w:style w:type="character" w:customStyle="1" w:styleId="afa">
    <w:name w:val="Название Знак"/>
    <w:link w:val="14"/>
    <w:uiPriority w:val="10"/>
    <w:locked/>
    <w:rsid w:val="004E0E5C"/>
    <w:rPr>
      <w:rFonts w:ascii="Calibri Light" w:hAnsi="Calibri Light"/>
      <w:b/>
      <w:bCs/>
      <w:kern w:val="28"/>
      <w:sz w:val="32"/>
      <w:szCs w:val="32"/>
    </w:rPr>
  </w:style>
  <w:style w:type="paragraph" w:customStyle="1" w:styleId="14">
    <w:name w:val="Заголовок1"/>
    <w:basedOn w:val="a"/>
    <w:next w:val="a"/>
    <w:link w:val="afa"/>
    <w:uiPriority w:val="10"/>
    <w:qFormat/>
    <w:rsid w:val="004E0E5C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paragraph" w:styleId="HTML">
    <w:name w:val="HTML Preformatted"/>
    <w:basedOn w:val="a"/>
    <w:link w:val="HTML0"/>
    <w:uiPriority w:val="99"/>
    <w:rsid w:val="004E0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0E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Информация об изменениях"/>
    <w:basedOn w:val="a"/>
    <w:next w:val="a"/>
    <w:uiPriority w:val="99"/>
    <w:rsid w:val="004E0E5C"/>
    <w:pPr>
      <w:widowControl w:val="0"/>
      <w:shd w:val="clear" w:color="auto" w:fill="EAEFED"/>
      <w:autoSpaceDE w:val="0"/>
      <w:autoSpaceDN w:val="0"/>
      <w:adjustRightInd w:val="0"/>
      <w:spacing w:before="180"/>
      <w:ind w:left="360" w:right="360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rsid w:val="004E0E5C"/>
    <w:pPr>
      <w:widowControl w:val="0"/>
      <w:autoSpaceDE w:val="0"/>
      <w:autoSpaceDN w:val="0"/>
      <w:adjustRightInd w:val="0"/>
      <w:ind w:firstLine="720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d">
    <w:name w:val="annotation reference"/>
    <w:uiPriority w:val="99"/>
    <w:unhideWhenUsed/>
    <w:rsid w:val="004E0E5C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4E0E5C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rsid w:val="004E0E5C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unhideWhenUsed/>
    <w:rsid w:val="004E0E5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4E0E5C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footnote text"/>
    <w:basedOn w:val="a"/>
    <w:link w:val="aff3"/>
    <w:unhideWhenUsed/>
    <w:rsid w:val="004E0E5C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4E0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E0E5C"/>
    <w:rPr>
      <w:vertAlign w:val="superscript"/>
    </w:rPr>
  </w:style>
  <w:style w:type="character" w:customStyle="1" w:styleId="aff5">
    <w:name w:val="Заголовок Знак"/>
    <w:rsid w:val="004E0E5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aff6">
    <w:name w:val="Table Grid"/>
    <w:basedOn w:val="a1"/>
    <w:uiPriority w:val="99"/>
    <w:rsid w:val="004E0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29BC-8DBF-46A8-AAD1-D7E88278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3110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 Оксана Анатольевна</dc:creator>
  <cp:lastModifiedBy>Shift Enter</cp:lastModifiedBy>
  <cp:revision>3</cp:revision>
  <cp:lastPrinted>2022-01-21T09:55:00Z</cp:lastPrinted>
  <dcterms:created xsi:type="dcterms:W3CDTF">2022-01-26T06:26:00Z</dcterms:created>
  <dcterms:modified xsi:type="dcterms:W3CDTF">2022-01-26T06:26:00Z</dcterms:modified>
</cp:coreProperties>
</file>