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576" w:rsidRDefault="00D91576" w:rsidP="00D91576">
      <w:pPr>
        <w:widowControl w:val="0"/>
        <w:pBdr>
          <w:top w:val="nil"/>
          <w:left w:val="nil"/>
          <w:bottom w:val="nil"/>
          <w:right w:val="nil"/>
          <w:between w:val="nil"/>
        </w:pBdr>
        <w:spacing w:after="0" w:line="240" w:lineRule="auto"/>
        <w:ind w:left="4962"/>
        <w:jc w:val="right"/>
        <w:rPr>
          <w:rFonts w:ascii="Times New Roman" w:eastAsia="Tahoma" w:hAnsi="Times New Roman" w:cs="Times New Roman"/>
          <w:sz w:val="28"/>
          <w:szCs w:val="28"/>
          <w:lang w:eastAsia="ru-RU"/>
        </w:rPr>
      </w:pPr>
      <w:r>
        <w:rPr>
          <w:rFonts w:ascii="Times New Roman" w:eastAsia="Tahoma" w:hAnsi="Times New Roman" w:cs="Times New Roman"/>
          <w:sz w:val="28"/>
          <w:szCs w:val="28"/>
          <w:lang w:eastAsia="ru-RU"/>
        </w:rPr>
        <w:t>Приложение № 1</w:t>
      </w:r>
    </w:p>
    <w:p w:rsidR="008C5E43" w:rsidRDefault="008C5E43" w:rsidP="008C5E43">
      <w:pPr>
        <w:widowControl w:val="0"/>
        <w:pBdr>
          <w:top w:val="nil"/>
          <w:left w:val="nil"/>
          <w:bottom w:val="nil"/>
          <w:right w:val="nil"/>
          <w:between w:val="nil"/>
        </w:pBdr>
        <w:spacing w:after="0" w:line="240" w:lineRule="auto"/>
        <w:jc w:val="center"/>
        <w:rPr>
          <w:rFonts w:ascii="Times New Roman" w:eastAsia="Tahoma" w:hAnsi="Times New Roman" w:cs="Times New Roman"/>
          <w:b/>
          <w:sz w:val="32"/>
          <w:szCs w:val="32"/>
          <w:lang w:eastAsia="ru-RU"/>
        </w:rPr>
      </w:pPr>
    </w:p>
    <w:p w:rsidR="0024209E" w:rsidRPr="00F061FA" w:rsidRDefault="00D91576" w:rsidP="008C5E43">
      <w:pPr>
        <w:widowControl w:val="0"/>
        <w:pBdr>
          <w:top w:val="nil"/>
          <w:left w:val="nil"/>
          <w:bottom w:val="nil"/>
          <w:right w:val="nil"/>
          <w:between w:val="nil"/>
        </w:pBdr>
        <w:spacing w:after="0" w:line="240" w:lineRule="auto"/>
        <w:jc w:val="center"/>
        <w:rPr>
          <w:rFonts w:ascii="Times New Roman" w:eastAsia="Tahoma" w:hAnsi="Times New Roman" w:cs="Times New Roman"/>
          <w:sz w:val="28"/>
          <w:szCs w:val="28"/>
          <w:lang w:eastAsia="ru-RU"/>
        </w:rPr>
      </w:pPr>
      <w:r w:rsidRPr="00F061FA">
        <w:rPr>
          <w:rFonts w:ascii="Times New Roman" w:eastAsia="Tahoma" w:hAnsi="Times New Roman" w:cs="Times New Roman"/>
          <w:sz w:val="28"/>
          <w:szCs w:val="28"/>
          <w:lang w:eastAsia="ru-RU"/>
        </w:rPr>
        <w:t>Заявка на участие в к</w:t>
      </w:r>
      <w:r w:rsidR="0024209E" w:rsidRPr="0024209E">
        <w:rPr>
          <w:rFonts w:ascii="Times New Roman" w:eastAsia="Tahoma" w:hAnsi="Times New Roman" w:cs="Times New Roman"/>
          <w:sz w:val="28"/>
          <w:szCs w:val="28"/>
          <w:lang w:eastAsia="ru-RU"/>
        </w:rPr>
        <w:t>онкурс</w:t>
      </w:r>
      <w:r w:rsidRPr="00F061FA">
        <w:rPr>
          <w:rFonts w:ascii="Times New Roman" w:eastAsia="Tahoma" w:hAnsi="Times New Roman" w:cs="Times New Roman"/>
          <w:sz w:val="28"/>
          <w:szCs w:val="28"/>
          <w:lang w:eastAsia="ru-RU"/>
        </w:rPr>
        <w:t>е</w:t>
      </w:r>
    </w:p>
    <w:p w:rsidR="008C5E43" w:rsidRPr="00F061FA" w:rsidRDefault="008C5E43" w:rsidP="008C5E43">
      <w:pPr>
        <w:widowControl w:val="0"/>
        <w:spacing w:after="0" w:line="240" w:lineRule="auto"/>
        <w:jc w:val="center"/>
        <w:rPr>
          <w:rFonts w:ascii="Times New Roman" w:eastAsia="Calibri" w:hAnsi="Times New Roman" w:cs="Times New Roman"/>
          <w:sz w:val="28"/>
          <w:szCs w:val="28"/>
          <w:lang w:eastAsia="ru-RU"/>
        </w:rPr>
      </w:pPr>
      <w:proofErr w:type="gramStart"/>
      <w:r w:rsidRPr="00F061FA">
        <w:rPr>
          <w:rFonts w:ascii="Times New Roman" w:eastAsia="Calibri" w:hAnsi="Times New Roman" w:cs="Times New Roman"/>
          <w:sz w:val="28"/>
          <w:szCs w:val="28"/>
          <w:lang w:eastAsia="ru-RU"/>
        </w:rPr>
        <w:t xml:space="preserve">на предоставление гранта </w:t>
      </w:r>
      <w:r w:rsidR="004E6DC0" w:rsidRPr="00F061FA">
        <w:rPr>
          <w:rFonts w:ascii="Times New Roman" w:eastAsia="Calibri" w:hAnsi="Times New Roman" w:cs="Times New Roman"/>
          <w:sz w:val="28"/>
          <w:szCs w:val="28"/>
          <w:lang w:eastAsia="ru-RU"/>
        </w:rPr>
        <w:t xml:space="preserve">в форме субсидии из бюджета города Оренбурга </w:t>
      </w:r>
      <w:r w:rsidRPr="00F061FA">
        <w:rPr>
          <w:rFonts w:ascii="Times New Roman" w:eastAsia="Calibri" w:hAnsi="Times New Roman" w:cs="Times New Roman"/>
          <w:sz w:val="28"/>
          <w:szCs w:val="28"/>
          <w:lang w:eastAsia="ru-RU"/>
        </w:rPr>
        <w:t>на проведение мероприятий при осуществлении</w:t>
      </w:r>
      <w:proofErr w:type="gramEnd"/>
      <w:r w:rsidRPr="00F061FA">
        <w:rPr>
          <w:rFonts w:ascii="Times New Roman" w:eastAsia="Calibri" w:hAnsi="Times New Roman" w:cs="Times New Roman"/>
          <w:sz w:val="28"/>
          <w:szCs w:val="28"/>
          <w:lang w:eastAsia="ru-RU"/>
        </w:rPr>
        <w:t xml:space="preserve"> деятельности по обращению с животными</w:t>
      </w:r>
      <w:r w:rsidR="004E6DC0" w:rsidRPr="00F061FA">
        <w:rPr>
          <w:rFonts w:ascii="Times New Roman" w:eastAsia="Calibri" w:hAnsi="Times New Roman" w:cs="Times New Roman"/>
          <w:sz w:val="28"/>
          <w:szCs w:val="28"/>
          <w:lang w:eastAsia="ru-RU"/>
        </w:rPr>
        <w:t xml:space="preserve"> </w:t>
      </w:r>
      <w:r w:rsidRPr="00F061FA">
        <w:rPr>
          <w:rFonts w:ascii="Times New Roman" w:eastAsia="Calibri" w:hAnsi="Times New Roman" w:cs="Times New Roman"/>
          <w:sz w:val="28"/>
          <w:szCs w:val="28"/>
          <w:lang w:eastAsia="ru-RU"/>
        </w:rPr>
        <w:t>без владельцев</w:t>
      </w:r>
    </w:p>
    <w:p w:rsid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tbl>
      <w:tblPr>
        <w:tblStyle w:val="a3"/>
        <w:tblW w:w="0" w:type="auto"/>
        <w:tblLook w:val="04A0" w:firstRow="1" w:lastRow="0" w:firstColumn="1" w:lastColumn="0" w:noHBand="0" w:noVBand="1"/>
      </w:tblPr>
      <w:tblGrid>
        <w:gridCol w:w="959"/>
        <w:gridCol w:w="5421"/>
        <w:gridCol w:w="3191"/>
      </w:tblGrid>
      <w:tr w:rsidR="00D91576" w:rsidTr="00F061FA">
        <w:tc>
          <w:tcPr>
            <w:tcW w:w="959" w:type="dxa"/>
          </w:tcPr>
          <w:p w:rsidR="00D91576" w:rsidRDefault="00F061FA" w:rsidP="0024209E">
            <w:pPr>
              <w:widowControl w:val="0"/>
              <w:rPr>
                <w:rFonts w:ascii="Times New Roman" w:eastAsia="Tahoma" w:hAnsi="Times New Roman" w:cs="Times New Roman"/>
                <w:sz w:val="24"/>
                <w:szCs w:val="24"/>
                <w:lang w:eastAsia="ru-RU"/>
              </w:rPr>
            </w:pPr>
            <w:r>
              <w:rPr>
                <w:rFonts w:ascii="Times New Roman" w:eastAsia="Tahoma" w:hAnsi="Times New Roman" w:cs="Times New Roman"/>
                <w:sz w:val="24"/>
                <w:szCs w:val="24"/>
                <w:lang w:eastAsia="ru-RU"/>
              </w:rPr>
              <w:t>№</w:t>
            </w:r>
          </w:p>
          <w:p w:rsidR="00F061FA" w:rsidRDefault="00F061FA" w:rsidP="0024209E">
            <w:pPr>
              <w:widowControl w:val="0"/>
              <w:rPr>
                <w:rFonts w:ascii="Times New Roman" w:eastAsia="Tahoma" w:hAnsi="Times New Roman" w:cs="Times New Roman"/>
                <w:sz w:val="24"/>
                <w:szCs w:val="24"/>
                <w:lang w:eastAsia="ru-RU"/>
              </w:rPr>
            </w:pPr>
            <w:proofErr w:type="gramStart"/>
            <w:r>
              <w:rPr>
                <w:rFonts w:ascii="Times New Roman" w:eastAsia="Tahoma" w:hAnsi="Times New Roman" w:cs="Times New Roman"/>
                <w:sz w:val="24"/>
                <w:szCs w:val="24"/>
                <w:lang w:eastAsia="ru-RU"/>
              </w:rPr>
              <w:t>п</w:t>
            </w:r>
            <w:proofErr w:type="gramEnd"/>
            <w:r>
              <w:rPr>
                <w:rFonts w:ascii="Times New Roman" w:eastAsia="Tahoma" w:hAnsi="Times New Roman" w:cs="Times New Roman"/>
                <w:sz w:val="24"/>
                <w:szCs w:val="24"/>
                <w:lang w:eastAsia="ru-RU"/>
              </w:rPr>
              <w:t>/п</w:t>
            </w:r>
          </w:p>
        </w:tc>
        <w:tc>
          <w:tcPr>
            <w:tcW w:w="5421" w:type="dxa"/>
          </w:tcPr>
          <w:p w:rsidR="00D91576" w:rsidRPr="00F061FA" w:rsidRDefault="00D91576" w:rsidP="0024209E">
            <w:pPr>
              <w:widowControl w:val="0"/>
              <w:rPr>
                <w:rFonts w:ascii="Times New Roman" w:hAnsi="Times New Roman" w:cs="Times New Roman"/>
                <w:sz w:val="26"/>
                <w:szCs w:val="26"/>
              </w:rPr>
            </w:pPr>
          </w:p>
        </w:tc>
        <w:tc>
          <w:tcPr>
            <w:tcW w:w="3191" w:type="dxa"/>
          </w:tcPr>
          <w:p w:rsidR="00D91576" w:rsidRPr="00F061FA" w:rsidRDefault="00D91576" w:rsidP="0039760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Сведения либо ссылка на приложение к заяв</w:t>
            </w:r>
            <w:r w:rsidR="00F061FA">
              <w:rPr>
                <w:rFonts w:ascii="Times New Roman" w:eastAsia="Tahoma" w:hAnsi="Times New Roman" w:cs="Times New Roman"/>
                <w:sz w:val="26"/>
                <w:szCs w:val="26"/>
                <w:lang w:eastAsia="ru-RU"/>
              </w:rPr>
              <w:t>ке</w:t>
            </w:r>
          </w:p>
        </w:tc>
      </w:tr>
      <w:tr w:rsidR="00D91576" w:rsidRPr="00F061FA" w:rsidTr="009E1EE3">
        <w:tc>
          <w:tcPr>
            <w:tcW w:w="9571" w:type="dxa"/>
            <w:gridSpan w:val="3"/>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hAnsi="Times New Roman" w:cs="Times New Roman"/>
                <w:sz w:val="26"/>
                <w:szCs w:val="26"/>
              </w:rPr>
              <w:t xml:space="preserve">1. </w:t>
            </w:r>
            <w:r w:rsidR="00503535">
              <w:rPr>
                <w:rFonts w:ascii="Times New Roman" w:hAnsi="Times New Roman" w:cs="Times New Roman"/>
                <w:sz w:val="26"/>
                <w:szCs w:val="26"/>
              </w:rPr>
              <w:t>С</w:t>
            </w:r>
            <w:r w:rsidR="00D91576" w:rsidRPr="00F061FA">
              <w:rPr>
                <w:rFonts w:ascii="Times New Roman" w:hAnsi="Times New Roman" w:cs="Times New Roman"/>
                <w:sz w:val="26"/>
                <w:szCs w:val="26"/>
              </w:rPr>
              <w:t>ведения и документы об участнике конкурса:</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1.1</w:t>
            </w:r>
          </w:p>
        </w:tc>
        <w:tc>
          <w:tcPr>
            <w:tcW w:w="542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hAnsi="Times New Roman" w:cs="Times New Roman"/>
                <w:sz w:val="26"/>
                <w:szCs w:val="26"/>
              </w:rPr>
              <w:t>Н</w:t>
            </w:r>
            <w:r w:rsidR="00D91576" w:rsidRPr="00F061FA">
              <w:rPr>
                <w:rFonts w:ascii="Times New Roman" w:hAnsi="Times New Roman" w:cs="Times New Roman"/>
                <w:sz w:val="26"/>
                <w:szCs w:val="26"/>
              </w:rPr>
              <w:t>аименование</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1.2</w:t>
            </w:r>
          </w:p>
        </w:tc>
        <w:tc>
          <w:tcPr>
            <w:tcW w:w="5421" w:type="dxa"/>
          </w:tcPr>
          <w:p w:rsidR="00D91576" w:rsidRPr="00F061FA" w:rsidRDefault="00503535" w:rsidP="00D91576">
            <w:pPr>
              <w:widowControl w:val="0"/>
              <w:rPr>
                <w:rFonts w:ascii="Times New Roman" w:eastAsia="Tahoma" w:hAnsi="Times New Roman" w:cs="Times New Roman"/>
                <w:sz w:val="26"/>
                <w:szCs w:val="26"/>
                <w:lang w:eastAsia="ru-RU"/>
              </w:rPr>
            </w:pPr>
            <w:r>
              <w:rPr>
                <w:rFonts w:ascii="Times New Roman" w:hAnsi="Times New Roman" w:cs="Times New Roman"/>
                <w:sz w:val="26"/>
                <w:szCs w:val="26"/>
              </w:rPr>
              <w:t>О</w:t>
            </w:r>
            <w:r w:rsidR="00D91576" w:rsidRPr="00F061FA">
              <w:rPr>
                <w:rFonts w:ascii="Times New Roman" w:hAnsi="Times New Roman" w:cs="Times New Roman"/>
                <w:sz w:val="26"/>
                <w:szCs w:val="26"/>
              </w:rPr>
              <w:t>рганизационно-правовая форма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1.3</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М</w:t>
            </w:r>
            <w:r w:rsidR="00D91576" w:rsidRPr="00F061FA">
              <w:rPr>
                <w:rFonts w:ascii="Times New Roman" w:eastAsia="Tahoma" w:hAnsi="Times New Roman" w:cs="Times New Roman"/>
                <w:sz w:val="26"/>
                <w:szCs w:val="26"/>
                <w:lang w:eastAsia="ru-RU"/>
              </w:rPr>
              <w:t>есто нахождения, почтовый адрес - для юридического лица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1.4</w:t>
            </w:r>
          </w:p>
        </w:tc>
        <w:tc>
          <w:tcPr>
            <w:tcW w:w="5421" w:type="dxa"/>
          </w:tcPr>
          <w:p w:rsidR="00D91576" w:rsidRPr="00F061FA" w:rsidRDefault="00D91576"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ФИО, место нахождения, почтовый адрес - для физического лица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1.5</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w:t>
            </w:r>
            <w:r w:rsidR="00D91576" w:rsidRPr="00F061FA">
              <w:rPr>
                <w:rFonts w:ascii="Times New Roman" w:eastAsia="Tahoma" w:hAnsi="Times New Roman" w:cs="Times New Roman"/>
                <w:sz w:val="26"/>
                <w:szCs w:val="26"/>
                <w:lang w:eastAsia="ru-RU"/>
              </w:rPr>
              <w:t>омер телефона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1.6</w:t>
            </w:r>
          </w:p>
        </w:tc>
        <w:tc>
          <w:tcPr>
            <w:tcW w:w="5421" w:type="dxa"/>
          </w:tcPr>
          <w:p w:rsidR="00D91576" w:rsidRPr="00F061FA" w:rsidRDefault="00503535" w:rsidP="00503535">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Д</w:t>
            </w:r>
            <w:r w:rsidR="00D91576" w:rsidRPr="00F061FA">
              <w:rPr>
                <w:rFonts w:ascii="Times New Roman" w:eastAsia="Tahoma" w:hAnsi="Times New Roman" w:cs="Times New Roman"/>
                <w:sz w:val="26"/>
                <w:szCs w:val="26"/>
                <w:lang w:eastAsia="ru-RU"/>
              </w:rPr>
              <w:t>окумент, подтверждающий полномочия участника конкурса, а в случае подписания заявки и прилагаемых к ней документов представителем участника конкурса, действующим на основании доверенности, - также доверенность на осуществление соответствующих действий, подписанная руководителем и скрепленная печатью участника конкурса</w:t>
            </w:r>
          </w:p>
        </w:tc>
        <w:tc>
          <w:tcPr>
            <w:tcW w:w="3191" w:type="dxa"/>
          </w:tcPr>
          <w:p w:rsidR="00D91576" w:rsidRPr="00F061FA" w:rsidRDefault="00D91576"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F061FA" w:rsidRPr="00F061FA" w:rsidTr="00EF0A9E">
        <w:tc>
          <w:tcPr>
            <w:tcW w:w="9571" w:type="dxa"/>
            <w:gridSpan w:val="3"/>
          </w:tcPr>
          <w:p w:rsidR="00F061FA" w:rsidRPr="00F061FA" w:rsidRDefault="00F061FA" w:rsidP="00503535">
            <w:pPr>
              <w:widowControl w:val="0"/>
              <w:rPr>
                <w:rFonts w:ascii="Times New Roman" w:eastAsia="Tahoma" w:hAnsi="Times New Roman" w:cs="Times New Roman"/>
                <w:sz w:val="26"/>
                <w:szCs w:val="26"/>
                <w:lang w:eastAsia="ru-RU"/>
              </w:rPr>
            </w:pPr>
            <w:r w:rsidRPr="00F061FA">
              <w:rPr>
                <w:rFonts w:ascii="Times New Roman" w:hAnsi="Times New Roman" w:cs="Times New Roman"/>
                <w:sz w:val="26"/>
                <w:szCs w:val="26"/>
              </w:rPr>
              <w:t xml:space="preserve">2. </w:t>
            </w:r>
            <w:r w:rsidR="00503535">
              <w:rPr>
                <w:rFonts w:ascii="Times New Roman" w:hAnsi="Times New Roman" w:cs="Times New Roman"/>
                <w:sz w:val="26"/>
                <w:szCs w:val="26"/>
              </w:rPr>
              <w:t>Д</w:t>
            </w:r>
            <w:r w:rsidRPr="00F061FA">
              <w:rPr>
                <w:rFonts w:ascii="Times New Roman" w:hAnsi="Times New Roman" w:cs="Times New Roman"/>
                <w:sz w:val="26"/>
                <w:szCs w:val="26"/>
              </w:rPr>
              <w:t>окументы, подтверждающие соответствие участника конкурса установленным требованиям для участия в конкурсе, или заверенные в установленном порядке копии таких документов</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К</w:t>
            </w:r>
            <w:r w:rsidR="00F061FA" w:rsidRPr="00F061FA">
              <w:rPr>
                <w:rFonts w:ascii="Times New Roman" w:eastAsia="Tahoma" w:hAnsi="Times New Roman" w:cs="Times New Roman"/>
                <w:sz w:val="26"/>
                <w:szCs w:val="26"/>
                <w:lang w:eastAsia="ru-RU"/>
              </w:rPr>
              <w:t>опи</w:t>
            </w:r>
            <w:r w:rsidR="00F061FA">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учредительных документов участника конкурса с внесенными изменениями и дополнениями, </w:t>
            </w:r>
            <w:proofErr w:type="gramStart"/>
            <w:r w:rsidR="00F061FA" w:rsidRPr="00F061FA">
              <w:rPr>
                <w:rFonts w:ascii="Times New Roman" w:eastAsia="Tahoma" w:hAnsi="Times New Roman" w:cs="Times New Roman"/>
                <w:sz w:val="26"/>
                <w:szCs w:val="26"/>
                <w:lang w:eastAsia="ru-RU"/>
              </w:rPr>
              <w:t>заверенные</w:t>
            </w:r>
            <w:proofErr w:type="gramEnd"/>
            <w:r w:rsidR="00F061FA" w:rsidRPr="00F061FA">
              <w:rPr>
                <w:rFonts w:ascii="Times New Roman" w:eastAsia="Tahoma" w:hAnsi="Times New Roman" w:cs="Times New Roman"/>
                <w:sz w:val="26"/>
                <w:szCs w:val="26"/>
                <w:lang w:eastAsia="ru-RU"/>
              </w:rPr>
              <w:t xml:space="preserve"> подписью руководителя (уполномоченного представителя) и печатью - для юридических лиц</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2.2</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К</w:t>
            </w:r>
            <w:r w:rsidR="00F061FA" w:rsidRPr="00F061FA">
              <w:rPr>
                <w:rFonts w:ascii="Times New Roman" w:eastAsia="Tahoma" w:hAnsi="Times New Roman" w:cs="Times New Roman"/>
                <w:sz w:val="26"/>
                <w:szCs w:val="26"/>
                <w:lang w:eastAsia="ru-RU"/>
              </w:rPr>
              <w:t>опия паспорта - для физических лиц</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2.3</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огласие на публикацию (размещение) на едином портале информации об участнике конкурса, о подаваемой участником конкурса заявке и иной информации об участнике конкурса, связанной с конкурсом</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2.4</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К</w:t>
            </w:r>
            <w:r w:rsidR="00F061FA" w:rsidRPr="00F061FA">
              <w:rPr>
                <w:rFonts w:ascii="Times New Roman" w:eastAsia="Tahoma" w:hAnsi="Times New Roman" w:cs="Times New Roman"/>
                <w:sz w:val="26"/>
                <w:szCs w:val="26"/>
                <w:lang w:eastAsia="ru-RU"/>
              </w:rPr>
              <w:t>опии материалов и ссылки на материалы о деятельности участника конкурса, размещенные в информационно-телекоммуникационной сети "Интернет", средствах массовой информации, за год, предшествующий участию в конкурсе</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lastRenderedPageBreak/>
              <w:t>2.5</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В</w:t>
            </w:r>
            <w:r w:rsidR="00F061FA" w:rsidRPr="00F061FA">
              <w:rPr>
                <w:rFonts w:ascii="Times New Roman" w:eastAsia="Tahoma" w:hAnsi="Times New Roman" w:cs="Times New Roman"/>
                <w:sz w:val="26"/>
                <w:szCs w:val="26"/>
                <w:lang w:eastAsia="ru-RU"/>
              </w:rPr>
              <w:t>ыписк</w:t>
            </w:r>
            <w:r w:rsidR="00F061FA">
              <w:rPr>
                <w:rFonts w:ascii="Times New Roman" w:eastAsia="Tahoma" w:hAnsi="Times New Roman" w:cs="Times New Roman"/>
                <w:sz w:val="26"/>
                <w:szCs w:val="26"/>
                <w:lang w:eastAsia="ru-RU"/>
              </w:rPr>
              <w:t>а</w:t>
            </w:r>
            <w:r w:rsidR="00F061FA" w:rsidRPr="00F061FA">
              <w:rPr>
                <w:rFonts w:ascii="Times New Roman" w:eastAsia="Tahoma" w:hAnsi="Times New Roman" w:cs="Times New Roman"/>
                <w:sz w:val="26"/>
                <w:szCs w:val="26"/>
                <w:lang w:eastAsia="ru-RU"/>
              </w:rPr>
              <w:t xml:space="preserve"> из Единого государственного реестра недвижимости, </w:t>
            </w:r>
            <w:proofErr w:type="gramStart"/>
            <w:r w:rsidR="00F061FA" w:rsidRPr="00F061FA">
              <w:rPr>
                <w:rFonts w:ascii="Times New Roman" w:eastAsia="Tahoma" w:hAnsi="Times New Roman" w:cs="Times New Roman"/>
                <w:sz w:val="26"/>
                <w:szCs w:val="26"/>
                <w:lang w:eastAsia="ru-RU"/>
              </w:rPr>
              <w:t>подтверждающую</w:t>
            </w:r>
            <w:proofErr w:type="gramEnd"/>
            <w:r w:rsidR="00F061FA" w:rsidRPr="00F061FA">
              <w:rPr>
                <w:rFonts w:ascii="Times New Roman" w:eastAsia="Tahoma" w:hAnsi="Times New Roman" w:cs="Times New Roman"/>
                <w:sz w:val="26"/>
                <w:szCs w:val="26"/>
                <w:lang w:eastAsia="ru-RU"/>
              </w:rPr>
              <w:t xml:space="preserve"> наличие у участника конкурса в собственности земельного участка, или копи</w:t>
            </w:r>
            <w:r w:rsidR="00F061FA">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договора аренды на земельный участок, предназначенный для размещения приюта по содержанию животных</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2.6</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мет</w:t>
            </w:r>
            <w:r w:rsidR="00F061FA">
              <w:rPr>
                <w:rFonts w:ascii="Times New Roman" w:eastAsia="Tahoma" w:hAnsi="Times New Roman" w:cs="Times New Roman"/>
                <w:sz w:val="26"/>
                <w:szCs w:val="26"/>
                <w:lang w:eastAsia="ru-RU"/>
              </w:rPr>
              <w:t>а</w:t>
            </w:r>
            <w:r w:rsidR="00F061FA" w:rsidRPr="00F061FA">
              <w:rPr>
                <w:rFonts w:ascii="Times New Roman" w:eastAsia="Tahoma" w:hAnsi="Times New Roman" w:cs="Times New Roman"/>
                <w:sz w:val="26"/>
                <w:szCs w:val="26"/>
                <w:lang w:eastAsia="ru-RU"/>
              </w:rPr>
              <w:t xml:space="preserve"> расходов </w:t>
            </w:r>
            <w:proofErr w:type="gramStart"/>
            <w:r w:rsidR="00F061FA" w:rsidRPr="00F061FA">
              <w:rPr>
                <w:rFonts w:ascii="Times New Roman" w:eastAsia="Tahoma" w:hAnsi="Times New Roman" w:cs="Times New Roman"/>
                <w:sz w:val="26"/>
                <w:szCs w:val="26"/>
                <w:lang w:eastAsia="ru-RU"/>
              </w:rPr>
              <w:t>на проведение мероприятий при осуществлении деятельности по обращению с животными без владельцев</w:t>
            </w:r>
            <w:proofErr w:type="gramEnd"/>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2.7</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П</w:t>
            </w:r>
            <w:r w:rsidR="00F061FA" w:rsidRPr="00F061FA">
              <w:rPr>
                <w:rFonts w:ascii="Times New Roman" w:eastAsia="Tahoma" w:hAnsi="Times New Roman" w:cs="Times New Roman"/>
                <w:sz w:val="26"/>
                <w:szCs w:val="26"/>
                <w:lang w:eastAsia="ru-RU"/>
              </w:rPr>
              <w:t xml:space="preserve">роект о реализации мероприятий, при осуществлении деятельности по обращению с животными без </w:t>
            </w:r>
            <w:r>
              <w:rPr>
                <w:rFonts w:ascii="Times New Roman" w:eastAsia="Tahoma" w:hAnsi="Times New Roman" w:cs="Times New Roman"/>
                <w:sz w:val="26"/>
                <w:szCs w:val="26"/>
                <w:lang w:eastAsia="ru-RU"/>
              </w:rPr>
              <w:t xml:space="preserve">владельцев, </w:t>
            </w:r>
            <w:r w:rsidR="00F061FA" w:rsidRPr="00F061FA">
              <w:rPr>
                <w:rFonts w:ascii="Times New Roman" w:eastAsia="Tahoma" w:hAnsi="Times New Roman" w:cs="Times New Roman"/>
                <w:sz w:val="26"/>
                <w:szCs w:val="26"/>
                <w:lang w:eastAsia="ru-RU"/>
              </w:rPr>
              <w:t>включающий общую информацию о проекте, срок реализации проекта, описание деятельности, направленной на реализацию проекта, сведения о социально-экономическом эффекте от реализации проекта</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2.8</w:t>
            </w:r>
          </w:p>
        </w:tc>
        <w:tc>
          <w:tcPr>
            <w:tcW w:w="5421" w:type="dxa"/>
          </w:tcPr>
          <w:p w:rsidR="00D91576" w:rsidRPr="00F061FA" w:rsidRDefault="00503535" w:rsidP="00503535">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И</w:t>
            </w:r>
            <w:r w:rsidR="00F061FA" w:rsidRPr="00F061FA">
              <w:rPr>
                <w:rFonts w:ascii="Times New Roman" w:eastAsia="Tahoma" w:hAnsi="Times New Roman" w:cs="Times New Roman"/>
                <w:sz w:val="26"/>
                <w:szCs w:val="26"/>
                <w:lang w:eastAsia="ru-RU"/>
              </w:rPr>
              <w:t>нформаци</w:t>
            </w:r>
            <w:r>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о наличии (отсутствии) ветеринарного кабинет</w:t>
            </w:r>
            <w:proofErr w:type="gramStart"/>
            <w:r w:rsidR="00F061FA" w:rsidRPr="00F061FA">
              <w:rPr>
                <w:rFonts w:ascii="Times New Roman" w:eastAsia="Tahoma" w:hAnsi="Times New Roman" w:cs="Times New Roman"/>
                <w:sz w:val="26"/>
                <w:szCs w:val="26"/>
                <w:lang w:eastAsia="ru-RU"/>
              </w:rPr>
              <w:t>а(</w:t>
            </w:r>
            <w:proofErr w:type="gramEnd"/>
            <w:r w:rsidR="00F061FA" w:rsidRPr="00F061FA">
              <w:rPr>
                <w:rFonts w:ascii="Times New Roman" w:eastAsia="Tahoma" w:hAnsi="Times New Roman" w:cs="Times New Roman"/>
                <w:sz w:val="26"/>
                <w:szCs w:val="26"/>
                <w:lang w:eastAsia="ru-RU"/>
              </w:rPr>
              <w:t>с приложением подтверждающих документов)</w:t>
            </w:r>
          </w:p>
        </w:tc>
        <w:tc>
          <w:tcPr>
            <w:tcW w:w="3191" w:type="dxa"/>
          </w:tcPr>
          <w:p w:rsidR="00503535"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Наличие/отсутствие</w:t>
            </w:r>
          </w:p>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2.9</w:t>
            </w:r>
          </w:p>
        </w:tc>
        <w:tc>
          <w:tcPr>
            <w:tcW w:w="5421" w:type="dxa"/>
          </w:tcPr>
          <w:p w:rsidR="00D91576" w:rsidRPr="00F061FA" w:rsidRDefault="00503535" w:rsidP="00503535">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И</w:t>
            </w:r>
            <w:r w:rsidR="00F061FA" w:rsidRPr="00F061FA">
              <w:rPr>
                <w:rFonts w:ascii="Times New Roman" w:eastAsia="Tahoma" w:hAnsi="Times New Roman" w:cs="Times New Roman"/>
                <w:sz w:val="26"/>
                <w:szCs w:val="26"/>
                <w:lang w:eastAsia="ru-RU"/>
              </w:rPr>
              <w:t>нформаци</w:t>
            </w:r>
            <w:r>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о наличии (отсутствии) помещений для временного содержания животных (с приложением подтверждающих документов);</w:t>
            </w:r>
          </w:p>
        </w:tc>
        <w:tc>
          <w:tcPr>
            <w:tcW w:w="3191" w:type="dxa"/>
          </w:tcPr>
          <w:p w:rsidR="00503535"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Наличие/отсутствие</w:t>
            </w:r>
          </w:p>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2.10</w:t>
            </w:r>
          </w:p>
        </w:tc>
        <w:tc>
          <w:tcPr>
            <w:tcW w:w="5421" w:type="dxa"/>
          </w:tcPr>
          <w:p w:rsidR="00D91576" w:rsidRPr="00F061FA"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огласие органа, осуществляющего функции и полномочия учредителя в отношении участника конкурса, на участие в конкурсе, оформленное в свободной форме на бланке указанного органа (для участников конкурса, являющихся бюджетными или автономными учреждениями);</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2.11</w:t>
            </w:r>
          </w:p>
        </w:tc>
        <w:tc>
          <w:tcPr>
            <w:tcW w:w="5421" w:type="dxa"/>
          </w:tcPr>
          <w:p w:rsidR="00D91576" w:rsidRPr="00F061FA"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огласие на обработку персональных данных физических лиц, указанных в вышеперечисленных документах</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F36A95">
        <w:tc>
          <w:tcPr>
            <w:tcW w:w="9571" w:type="dxa"/>
            <w:gridSpan w:val="3"/>
          </w:tcPr>
          <w:p w:rsidR="00EC64B7" w:rsidRPr="00F061FA"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 xml:space="preserve">3. Информация и документы, которые вправе представить участник конкурса в целях </w:t>
            </w:r>
            <w:r w:rsidRPr="00EC64B7">
              <w:rPr>
                <w:rFonts w:ascii="Times New Roman" w:eastAsia="Tahoma" w:hAnsi="Times New Roman" w:cs="Times New Roman"/>
                <w:sz w:val="26"/>
                <w:szCs w:val="26"/>
                <w:lang w:eastAsia="ru-RU"/>
              </w:rPr>
              <w:t xml:space="preserve"> подтверждения соответствия требованиям</w:t>
            </w:r>
          </w:p>
        </w:tc>
      </w:tr>
      <w:tr w:rsidR="00EC64B7" w:rsidRPr="00F061FA" w:rsidTr="00D91576">
        <w:tc>
          <w:tcPr>
            <w:tcW w:w="959" w:type="dxa"/>
          </w:tcPr>
          <w:p w:rsidR="00EC64B7" w:rsidRDefault="00EC64B7"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3.1</w:t>
            </w:r>
          </w:p>
        </w:tc>
        <w:tc>
          <w:tcPr>
            <w:tcW w:w="5421" w:type="dxa"/>
          </w:tcPr>
          <w:p w:rsidR="0039760A" w:rsidRDefault="00EC64B7" w:rsidP="003042B2">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финансового управления администрации города Оренбурга, содержащ</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сведения об отсутствии просроченной задолженности по возврату в бюджет города Оренбурга субсидии, бюджетных инвестиций, </w:t>
            </w:r>
            <w:proofErr w:type="gramStart"/>
            <w:r w:rsidRPr="00EC64B7">
              <w:rPr>
                <w:rFonts w:ascii="Times New Roman" w:eastAsia="Tahoma" w:hAnsi="Times New Roman" w:cs="Times New Roman"/>
                <w:sz w:val="26"/>
                <w:szCs w:val="26"/>
                <w:lang w:eastAsia="ru-RU"/>
              </w:rPr>
              <w:t>предоставленных</w:t>
            </w:r>
            <w:proofErr w:type="gramEnd"/>
            <w:r w:rsidRPr="00EC64B7">
              <w:rPr>
                <w:rFonts w:ascii="Times New Roman" w:eastAsia="Tahoma" w:hAnsi="Times New Roman" w:cs="Times New Roman"/>
                <w:sz w:val="26"/>
                <w:szCs w:val="26"/>
                <w:lang w:eastAsia="ru-RU"/>
              </w:rPr>
              <w:t xml:space="preserve"> в том числе в соответствии с иными правовыми актами</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3.2</w:t>
            </w:r>
          </w:p>
        </w:tc>
        <w:tc>
          <w:tcPr>
            <w:tcW w:w="5421"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В</w:t>
            </w:r>
            <w:r w:rsidRPr="00EC64B7">
              <w:rPr>
                <w:rFonts w:ascii="Times New Roman" w:eastAsia="Tahoma" w:hAnsi="Times New Roman" w:cs="Times New Roman"/>
                <w:sz w:val="26"/>
                <w:szCs w:val="26"/>
                <w:lang w:eastAsia="ru-RU"/>
              </w:rPr>
              <w:t>ыписк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из Единого государственного реестра юридических лиц, индивидуальных предпринимателей, полученн</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не ранее чем </w:t>
            </w:r>
            <w:r w:rsidRPr="00EC64B7">
              <w:rPr>
                <w:rFonts w:ascii="Times New Roman" w:eastAsia="Tahoma" w:hAnsi="Times New Roman" w:cs="Times New Roman"/>
                <w:sz w:val="26"/>
                <w:szCs w:val="26"/>
                <w:lang w:eastAsia="ru-RU"/>
              </w:rPr>
              <w:lastRenderedPageBreak/>
              <w:t>за 1 месяц до даты подачи заявки</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lastRenderedPageBreak/>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lastRenderedPageBreak/>
              <w:t>3.3</w:t>
            </w:r>
          </w:p>
        </w:tc>
        <w:tc>
          <w:tcPr>
            <w:tcW w:w="5421" w:type="dxa"/>
          </w:tcPr>
          <w:p w:rsidR="00EC64B7" w:rsidRDefault="00EC64B7" w:rsidP="00EC64B7">
            <w:pPr>
              <w:widowControl w:val="0"/>
              <w:rPr>
                <w:rFonts w:ascii="Times New Roman" w:eastAsia="Tahoma" w:hAnsi="Times New Roman" w:cs="Times New Roman"/>
                <w:sz w:val="26"/>
                <w:szCs w:val="26"/>
                <w:lang w:eastAsia="ru-RU"/>
              </w:rPr>
            </w:pPr>
            <w:proofErr w:type="gramStart"/>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налогового органа, содержащ</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сведения о том, что участник конкурса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w:t>
            </w:r>
            <w:proofErr w:type="gramEnd"/>
            <w:r w:rsidRPr="00EC64B7">
              <w:rPr>
                <w:rFonts w:ascii="Times New Roman" w:eastAsia="Tahoma" w:hAnsi="Times New Roman" w:cs="Times New Roman"/>
                <w:sz w:val="26"/>
                <w:szCs w:val="26"/>
                <w:lang w:eastAsia="ru-RU"/>
              </w:rPr>
              <w:t xml:space="preserve"> третьих лиц) участия офшорных компаний в совокупности превышает 25 процентов (если иное не предусмотрено законодательством Российской Федерации</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3.4</w:t>
            </w:r>
          </w:p>
        </w:tc>
        <w:tc>
          <w:tcPr>
            <w:tcW w:w="5421"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налогового органа, содержащ</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3.5</w:t>
            </w:r>
          </w:p>
        </w:tc>
        <w:tc>
          <w:tcPr>
            <w:tcW w:w="5421"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УЖКХ, содержащ</w:t>
            </w:r>
            <w:r>
              <w:rPr>
                <w:rFonts w:ascii="Times New Roman" w:eastAsia="Tahoma" w:hAnsi="Times New Roman" w:cs="Times New Roman"/>
                <w:sz w:val="26"/>
                <w:szCs w:val="26"/>
                <w:lang w:eastAsia="ru-RU"/>
              </w:rPr>
              <w:t xml:space="preserve">ая </w:t>
            </w:r>
            <w:r w:rsidRPr="00EC64B7">
              <w:rPr>
                <w:rFonts w:ascii="Times New Roman" w:eastAsia="Tahoma" w:hAnsi="Times New Roman" w:cs="Times New Roman"/>
                <w:sz w:val="26"/>
                <w:szCs w:val="26"/>
                <w:lang w:eastAsia="ru-RU"/>
              </w:rPr>
              <w:t xml:space="preserve"> сведения об отсутствии оснований для получения средств бюджета города Оренбурга на основании иных нормативных правовых актов Российской Федерации, нормативных правовых актов Оренбургской области, муниципальных правовых актов на цели, установленные настоящим Порядком</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bl>
    <w:p w:rsidR="00D91576" w:rsidRDefault="00D91576" w:rsidP="0024209E">
      <w:pPr>
        <w:widowControl w:val="0"/>
        <w:pBdr>
          <w:top w:val="nil"/>
          <w:left w:val="nil"/>
          <w:bottom w:val="nil"/>
          <w:right w:val="nil"/>
          <w:between w:val="nil"/>
        </w:pBdr>
        <w:spacing w:after="0" w:line="240" w:lineRule="auto"/>
        <w:rPr>
          <w:rFonts w:ascii="Times New Roman" w:eastAsia="Tahoma" w:hAnsi="Times New Roman" w:cs="Times New Roman"/>
          <w:sz w:val="26"/>
          <w:szCs w:val="26"/>
          <w:lang w:eastAsia="ru-RU"/>
        </w:rPr>
      </w:pPr>
    </w:p>
    <w:p w:rsidR="00700E7C" w:rsidRDefault="00700E7C" w:rsidP="0024209E">
      <w:pPr>
        <w:widowControl w:val="0"/>
        <w:pBdr>
          <w:top w:val="nil"/>
          <w:left w:val="nil"/>
          <w:bottom w:val="single" w:sz="12" w:space="1" w:color="auto"/>
          <w:right w:val="nil"/>
          <w:between w:val="nil"/>
        </w:pBdr>
        <w:spacing w:after="0" w:line="240" w:lineRule="auto"/>
        <w:rPr>
          <w:rFonts w:ascii="Times New Roman" w:eastAsia="Tahoma" w:hAnsi="Times New Roman" w:cs="Times New Roman"/>
          <w:sz w:val="26"/>
          <w:szCs w:val="26"/>
          <w:lang w:eastAsia="ru-RU"/>
        </w:rPr>
      </w:pP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Должность                                  Подпись                                            Ф.И.О.</w:t>
      </w: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Дата составления заявки: «____»________________2023</w:t>
      </w: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 xml:space="preserve">                                                                                                                  МП</w:t>
      </w:r>
    </w:p>
    <w:p w:rsidR="006343C5" w:rsidRPr="00F061FA" w:rsidRDefault="006343C5" w:rsidP="006343C5">
      <w:pPr>
        <w:widowControl w:val="0"/>
        <w:pBdr>
          <w:left w:val="nil"/>
          <w:bottom w:val="nil"/>
          <w:right w:val="nil"/>
          <w:between w:val="nil"/>
        </w:pBdr>
        <w:spacing w:after="0" w:line="240" w:lineRule="auto"/>
        <w:jc w:val="right"/>
        <w:rPr>
          <w:rFonts w:ascii="Times New Roman" w:eastAsia="Tahoma" w:hAnsi="Times New Roman" w:cs="Times New Roman"/>
          <w:sz w:val="26"/>
          <w:szCs w:val="26"/>
          <w:lang w:eastAsia="ru-RU"/>
        </w:rPr>
      </w:pPr>
      <w:bookmarkStart w:id="0" w:name="_GoBack"/>
      <w:bookmarkEnd w:id="0"/>
    </w:p>
    <w:sectPr w:rsidR="006343C5" w:rsidRPr="00F061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457D7"/>
    <w:multiLevelType w:val="hybridMultilevel"/>
    <w:tmpl w:val="25908EA8"/>
    <w:lvl w:ilvl="0" w:tplc="9C9A432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09E"/>
    <w:rsid w:val="0024209E"/>
    <w:rsid w:val="00301A6B"/>
    <w:rsid w:val="003042B2"/>
    <w:rsid w:val="0039760A"/>
    <w:rsid w:val="004509B4"/>
    <w:rsid w:val="004E6DC0"/>
    <w:rsid w:val="00503535"/>
    <w:rsid w:val="006343C5"/>
    <w:rsid w:val="006F56F8"/>
    <w:rsid w:val="00700E7C"/>
    <w:rsid w:val="008C5E43"/>
    <w:rsid w:val="00902B3B"/>
    <w:rsid w:val="00950CD3"/>
    <w:rsid w:val="00A12D07"/>
    <w:rsid w:val="00B855FB"/>
    <w:rsid w:val="00D91576"/>
    <w:rsid w:val="00EC64B7"/>
    <w:rsid w:val="00F061FA"/>
    <w:rsid w:val="00FB4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61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61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806</Words>
  <Characters>4597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dcterms:created xsi:type="dcterms:W3CDTF">2023-04-27T06:38:00Z</dcterms:created>
  <dcterms:modified xsi:type="dcterms:W3CDTF">2023-04-27T09:17:00Z</dcterms:modified>
</cp:coreProperties>
</file>