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24" w:rsidRDefault="00011B64" w:rsidP="00CB4124">
      <w:pPr>
        <w:ind w:firstLine="198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8C73AA" wp14:editId="0C3E00FA">
                <wp:simplePos x="0" y="0"/>
                <wp:positionH relativeFrom="column">
                  <wp:posOffset>-302260</wp:posOffset>
                </wp:positionH>
                <wp:positionV relativeFrom="paragraph">
                  <wp:posOffset>-58420</wp:posOffset>
                </wp:positionV>
                <wp:extent cx="3638550" cy="3679825"/>
                <wp:effectExtent l="0" t="0" r="19050" b="1587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67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124" w:rsidRDefault="00CB4124" w:rsidP="00CB41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11B64" w:rsidRDefault="00011B6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FD079" wp14:editId="49BD60DD">
                                  <wp:extent cx="540385" cy="675640"/>
                                  <wp:effectExtent l="0" t="0" r="0" b="0"/>
                                  <wp:docPr id="1" name="Рисунок 1" descr="C:\Documents and Settings\ilienaanva\Рабочий стол\герб новый\Оренбург-герб ВЕКТОРН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9" descr="C:\Documents and Settings\ilienaanva\Рабочий стол\герб новый\Оренбург-герб ВЕКТОРН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 xml:space="preserve">Оренбургский городской                       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B4124" w:rsidRPr="00595586" w:rsidRDefault="00595586" w:rsidP="00CB41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РЕШЕНИ</w:t>
                            </w:r>
                            <w:r w:rsidR="00CB4124" w:rsidRPr="00595586">
                              <w:rPr>
                                <w:sz w:val="36"/>
                              </w:rPr>
                              <w:t>Е</w:t>
                            </w:r>
                          </w:p>
                          <w:p w:rsidR="00CB4124" w:rsidRDefault="00CB4124" w:rsidP="00CB41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B4124" w:rsidRDefault="00CB4124" w:rsidP="00CB412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257097"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  <w:r w:rsidR="00257097"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z w:val="32"/>
                              </w:rPr>
                              <w:t>т</w:t>
                            </w:r>
                            <w:r w:rsidR="00257097">
                              <w:rPr>
                                <w:sz w:val="32"/>
                              </w:rPr>
                              <w:t xml:space="preserve"> </w:t>
                            </w:r>
                            <w:r w:rsidR="00257097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28.02.20</w:t>
                            </w:r>
                            <w:bookmarkStart w:id="0" w:name="_GoBack"/>
                            <w:bookmarkEnd w:id="0"/>
                            <w:r w:rsidR="00257097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25</w:t>
                            </w:r>
                            <w:r w:rsidR="00257097">
                              <w:rPr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57097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257097">
                              <w:rPr>
                                <w:sz w:val="32"/>
                                <w:szCs w:val="32"/>
                                <w:u w:val="single"/>
                              </w:rPr>
                              <w:t>593</w:t>
                            </w:r>
                          </w:p>
                          <w:p w:rsidR="00CB4124" w:rsidRDefault="00CB4124" w:rsidP="00CB4124">
                            <w:r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 xml:space="preserve">О внесении изменений </w:t>
                            </w:r>
                          </w:p>
                          <w:p w:rsidR="000B5530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 xml:space="preserve">в решение </w:t>
                            </w:r>
                            <w:proofErr w:type="gramStart"/>
                            <w:r>
                              <w:t>Оренбургского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0B5530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 xml:space="preserve">городского Совета от 21.12.2017 </w:t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>№ 459</w:t>
                            </w:r>
                          </w:p>
                          <w:p w:rsidR="00595586" w:rsidRDefault="00595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8pt;margin-top:-4.6pt;width:286.5pt;height:28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" o:allowincell="f" strokecolor="white">
                <v:textbox>
                  <w:txbxContent>
                    <w:p w:rsidR="00CB4124" w:rsidRDefault="00CB4124" w:rsidP="00CB412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011B64" w:rsidRDefault="00011B6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0FD079" wp14:editId="49BD60DD">
                            <wp:extent cx="540385" cy="675640"/>
                            <wp:effectExtent l="0" t="0" r="0" b="0"/>
                            <wp:docPr id="1" name="Рисунок 1" descr="C:\Documents and Settings\ilienaanva\Рабочий стол\герб новый\Оренбург-герб ВЕКТОРН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9" descr="C:\Documents and Settings\ilienaanva\Рабочий стол\герб новый\Оренбург-герб ВЕКТОРН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 xml:space="preserve">Оренбургский городской                       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B4124" w:rsidRPr="00595586" w:rsidRDefault="00595586" w:rsidP="00CB412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РЕШЕНИ</w:t>
                      </w:r>
                      <w:r w:rsidR="00CB4124" w:rsidRPr="00595586">
                        <w:rPr>
                          <w:sz w:val="36"/>
                        </w:rPr>
                        <w:t>Е</w:t>
                      </w:r>
                    </w:p>
                    <w:p w:rsidR="00CB4124" w:rsidRDefault="00CB4124" w:rsidP="00CB41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B4124" w:rsidRDefault="00CB4124" w:rsidP="00CB412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sz w:val="20"/>
                        </w:rPr>
                        <w:t xml:space="preserve">                  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257097">
                        <w:rPr>
                          <w:b/>
                          <w:sz w:val="22"/>
                        </w:rPr>
                        <w:t xml:space="preserve">  </w:t>
                      </w:r>
                      <w:r w:rsidR="00257097">
                        <w:rPr>
                          <w:sz w:val="32"/>
                        </w:rPr>
                        <w:t>о</w:t>
                      </w:r>
                      <w:r>
                        <w:rPr>
                          <w:sz w:val="32"/>
                        </w:rPr>
                        <w:t>т</w:t>
                      </w:r>
                      <w:r w:rsidR="00257097">
                        <w:rPr>
                          <w:sz w:val="32"/>
                        </w:rPr>
                        <w:t xml:space="preserve"> </w:t>
                      </w:r>
                      <w:r w:rsidR="00257097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28.02.20</w:t>
                      </w:r>
                      <w:bookmarkStart w:id="1" w:name="_GoBack"/>
                      <w:bookmarkEnd w:id="1"/>
                      <w:r w:rsidR="00257097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25</w:t>
                      </w:r>
                      <w:r w:rsidR="00257097">
                        <w:rPr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257097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257097">
                        <w:rPr>
                          <w:sz w:val="32"/>
                          <w:szCs w:val="32"/>
                          <w:u w:val="single"/>
                        </w:rPr>
                        <w:t>593</w:t>
                      </w:r>
                    </w:p>
                    <w:p w:rsidR="00CB4124" w:rsidRDefault="00CB4124" w:rsidP="00CB4124">
                      <w:r>
                        <w:rPr>
                          <w:b/>
                          <w:sz w:val="22"/>
                        </w:rPr>
                        <w:t xml:space="preserve">          </w:t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sym w:font="Symbol" w:char="F0E9"/>
                      </w:r>
                      <w:r>
                        <w:t xml:space="preserve">                                                       </w:t>
                      </w:r>
                      <w:r>
                        <w:sym w:font="Symbol" w:char="F0F9"/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 xml:space="preserve">О внесении изменений </w:t>
                      </w:r>
                    </w:p>
                    <w:p w:rsidR="000B5530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 xml:space="preserve">в решение </w:t>
                      </w:r>
                      <w:proofErr w:type="gramStart"/>
                      <w:r>
                        <w:t>Оренбургского</w:t>
                      </w:r>
                      <w:proofErr w:type="gramEnd"/>
                      <w:r>
                        <w:t xml:space="preserve"> </w:t>
                      </w:r>
                    </w:p>
                    <w:p w:rsidR="000B5530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 xml:space="preserve">городского Совета от 21.12.2017 </w:t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>№ 459</w:t>
                      </w:r>
                    </w:p>
                    <w:p w:rsidR="00595586" w:rsidRDefault="00595586"/>
                  </w:txbxContent>
                </v:textbox>
                <w10:wrap type="square"/>
              </v:shape>
            </w:pict>
          </mc:Fallback>
        </mc:AlternateContent>
      </w:r>
      <w:r w:rsidR="00CB4124">
        <w:t xml:space="preserve">                                                                                                                                    </w:t>
      </w:r>
    </w:p>
    <w:p w:rsidR="00CB4124" w:rsidRDefault="00CB4124" w:rsidP="00CB4124">
      <w:r>
        <w:t xml:space="preserve">                                                                              </w:t>
      </w:r>
    </w:p>
    <w:p w:rsidR="00CB4124" w:rsidRDefault="00CB4124" w:rsidP="00011B64">
      <w:pPr>
        <w:jc w:val="right"/>
      </w:pPr>
    </w:p>
    <w:p w:rsidR="00CB4124" w:rsidRPr="00573C51" w:rsidRDefault="00CB4124" w:rsidP="00CB412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4124" w:rsidRPr="00573C51" w:rsidRDefault="00CB4124" w:rsidP="00CB4124">
      <w:pPr>
        <w:jc w:val="right"/>
      </w:pPr>
    </w:p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/>
    <w:p w:rsidR="00CB4124" w:rsidRDefault="00CB4124" w:rsidP="00CB4124">
      <w:pPr>
        <w:pStyle w:val="2"/>
        <w:spacing w:line="360" w:lineRule="auto"/>
        <w:ind w:firstLine="720"/>
        <w:jc w:val="both"/>
        <w:rPr>
          <w:szCs w:val="28"/>
        </w:rPr>
      </w:pPr>
    </w:p>
    <w:p w:rsidR="00595586" w:rsidRDefault="00595586" w:rsidP="00595586">
      <w:pPr>
        <w:tabs>
          <w:tab w:val="left" w:pos="1701"/>
          <w:tab w:val="left" w:pos="3261"/>
        </w:tabs>
        <w:spacing w:line="360" w:lineRule="auto"/>
        <w:ind w:firstLine="709"/>
        <w:jc w:val="both"/>
        <w:rPr>
          <w:rFonts w:eastAsia="Calibri"/>
          <w:szCs w:val="28"/>
        </w:rPr>
      </w:pPr>
      <w:bookmarkStart w:id="2" w:name="sub_11"/>
      <w:r w:rsidRPr="0058196A">
        <w:rPr>
          <w:rFonts w:eastAsia="Calibri"/>
          <w:szCs w:val="28"/>
        </w:rPr>
        <w:t xml:space="preserve">На основании </w:t>
      </w:r>
      <w:hyperlink r:id="rId7" w:history="1">
        <w:r w:rsidRPr="0058196A">
          <w:rPr>
            <w:rFonts w:eastAsia="Calibri"/>
            <w:szCs w:val="28"/>
          </w:rPr>
          <w:t>статей 12</w:t>
        </w:r>
      </w:hyperlink>
      <w:r w:rsidRPr="0058196A">
        <w:rPr>
          <w:rFonts w:eastAsia="Calibri"/>
          <w:szCs w:val="28"/>
        </w:rPr>
        <w:t xml:space="preserve">, </w:t>
      </w:r>
      <w:hyperlink r:id="rId8" w:history="1">
        <w:r w:rsidRPr="0058196A">
          <w:rPr>
            <w:rFonts w:eastAsia="Calibri"/>
            <w:szCs w:val="28"/>
          </w:rPr>
          <w:t>132</w:t>
        </w:r>
      </w:hyperlink>
      <w:r w:rsidRPr="0058196A">
        <w:rPr>
          <w:rFonts w:eastAsia="Calibri"/>
          <w:szCs w:val="28"/>
        </w:rPr>
        <w:t xml:space="preserve"> Конституции Российской Федерации, </w:t>
      </w:r>
      <w:hyperlink r:id="rId9" w:history="1">
        <w:r w:rsidRPr="0058196A">
          <w:rPr>
            <w:rFonts w:eastAsia="Calibri"/>
            <w:szCs w:val="28"/>
          </w:rPr>
          <w:t>статьи 35</w:t>
        </w:r>
      </w:hyperlink>
      <w:r w:rsidRPr="0058196A">
        <w:rPr>
          <w:rFonts w:eastAsia="Calibri"/>
          <w:szCs w:val="28"/>
        </w:rPr>
        <w:t xml:space="preserve"> Федерального закона от 06.10.2003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131-ФЗ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Об общих принципах организации местного самоуп</w:t>
      </w:r>
      <w:r>
        <w:rPr>
          <w:rFonts w:eastAsia="Calibri"/>
          <w:szCs w:val="28"/>
        </w:rPr>
        <w:t>равления в Российской Федерации»</w:t>
      </w:r>
      <w:r w:rsidRPr="0058196A">
        <w:rPr>
          <w:rFonts w:eastAsia="Calibri"/>
          <w:szCs w:val="28"/>
        </w:rPr>
        <w:t xml:space="preserve">, руководствуясь </w:t>
      </w:r>
      <w:hyperlink r:id="rId10" w:history="1">
        <w:r w:rsidRPr="0058196A">
          <w:rPr>
            <w:rFonts w:eastAsia="Calibri"/>
            <w:szCs w:val="28"/>
          </w:rPr>
          <w:t>статьей 27</w:t>
        </w:r>
      </w:hyperlink>
      <w:r w:rsidRPr="0058196A">
        <w:rPr>
          <w:rFonts w:eastAsia="Calibri"/>
          <w:szCs w:val="28"/>
        </w:rPr>
        <w:t xml:space="preserve"> Устава муниципального образования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город Оренбург</w:t>
      </w:r>
      <w:r>
        <w:rPr>
          <w:rFonts w:eastAsia="Calibri"/>
          <w:szCs w:val="28"/>
        </w:rPr>
        <w:t>»</w:t>
      </w:r>
      <w:r w:rsidRPr="0058196A">
        <w:rPr>
          <w:rFonts w:eastAsia="Calibri"/>
          <w:szCs w:val="28"/>
        </w:rPr>
        <w:t xml:space="preserve">, принятого </w:t>
      </w:r>
      <w:hyperlink r:id="rId11" w:history="1">
        <w:r w:rsidRPr="0058196A">
          <w:rPr>
            <w:rFonts w:eastAsia="Calibri"/>
            <w:szCs w:val="28"/>
          </w:rPr>
          <w:t>решением</w:t>
        </w:r>
      </w:hyperlink>
      <w:r w:rsidRPr="0058196A">
        <w:rPr>
          <w:rFonts w:eastAsia="Calibri"/>
          <w:szCs w:val="28"/>
        </w:rPr>
        <w:t xml:space="preserve"> </w:t>
      </w:r>
      <w:r w:rsidR="00D121E0">
        <w:rPr>
          <w:rFonts w:eastAsia="Calibri"/>
          <w:szCs w:val="28"/>
        </w:rPr>
        <w:t>Оренбургского городского Совета</w:t>
      </w:r>
      <w:r>
        <w:rPr>
          <w:rFonts w:eastAsia="Calibri"/>
          <w:szCs w:val="28"/>
        </w:rPr>
        <w:t xml:space="preserve"> </w:t>
      </w:r>
      <w:r w:rsidR="00011B64">
        <w:rPr>
          <w:rFonts w:eastAsia="Calibri"/>
          <w:szCs w:val="28"/>
        </w:rPr>
        <w:t xml:space="preserve">                 </w:t>
      </w:r>
      <w:r w:rsidRPr="0058196A">
        <w:rPr>
          <w:rFonts w:eastAsia="Calibri"/>
          <w:szCs w:val="28"/>
        </w:rPr>
        <w:t xml:space="preserve">от 28.04.2015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1015, Оренбургский городской Совет РЕШИЛ:</w:t>
      </w:r>
    </w:p>
    <w:p w:rsidR="00595586" w:rsidRPr="009D263C" w:rsidRDefault="00595586" w:rsidP="0059558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</w:rPr>
        <w:t xml:space="preserve">Внести в </w:t>
      </w:r>
      <w:r w:rsidR="004D266F">
        <w:rPr>
          <w:rFonts w:eastAsiaTheme="minorHAnsi"/>
          <w:szCs w:val="28"/>
          <w:lang w:eastAsia="en-US"/>
        </w:rPr>
        <w:t>Положение</w:t>
      </w:r>
      <w:r>
        <w:rPr>
          <w:rFonts w:eastAsiaTheme="minorHAnsi"/>
          <w:szCs w:val="28"/>
          <w:lang w:eastAsia="en-US"/>
        </w:rPr>
        <w:t xml:space="preserve"> «О муниципальных наградах города Оренбурга», утвержденное </w:t>
      </w:r>
      <w:r>
        <w:rPr>
          <w:rFonts w:eastAsia="Calibri"/>
          <w:szCs w:val="28"/>
        </w:rPr>
        <w:t>решением Оренбургского городского Совета</w:t>
      </w:r>
      <w:r w:rsidR="00011B64">
        <w:rPr>
          <w:rFonts w:eastAsia="Calibri"/>
          <w:szCs w:val="28"/>
        </w:rPr>
        <w:t xml:space="preserve"> </w:t>
      </w:r>
      <w:r w:rsidRPr="009D263C">
        <w:rPr>
          <w:rFonts w:eastAsiaTheme="minorHAnsi"/>
          <w:szCs w:val="28"/>
          <w:lang w:eastAsia="en-US"/>
        </w:rPr>
        <w:t>от 21.12.2017 № 459</w:t>
      </w:r>
      <w:r>
        <w:rPr>
          <w:rFonts w:eastAsiaTheme="minorHAnsi"/>
          <w:szCs w:val="28"/>
          <w:lang w:eastAsia="en-US"/>
        </w:rPr>
        <w:t xml:space="preserve"> </w:t>
      </w:r>
      <w:r w:rsidRPr="009D263C">
        <w:rPr>
          <w:rFonts w:eastAsiaTheme="minorHAnsi"/>
          <w:szCs w:val="28"/>
          <w:lang w:eastAsia="en-US"/>
        </w:rPr>
        <w:t xml:space="preserve">(с изменениями, внесенными решениями Оренбургского городского Совета </w:t>
      </w:r>
      <w:r w:rsidR="00011B64">
        <w:rPr>
          <w:rFonts w:eastAsiaTheme="minorHAnsi"/>
          <w:szCs w:val="28"/>
          <w:lang w:eastAsia="en-US"/>
        </w:rPr>
        <w:t xml:space="preserve">   </w:t>
      </w:r>
      <w:r w:rsidRPr="009D263C">
        <w:rPr>
          <w:rFonts w:eastAsiaTheme="minorHAnsi"/>
          <w:szCs w:val="28"/>
          <w:lang w:eastAsia="en-US"/>
        </w:rPr>
        <w:t>от 04.07.2019 № 713, от 27.03.2023</w:t>
      </w:r>
      <w:r>
        <w:rPr>
          <w:rFonts w:eastAsiaTheme="minorHAnsi"/>
          <w:szCs w:val="28"/>
          <w:lang w:eastAsia="en-US"/>
        </w:rPr>
        <w:t xml:space="preserve"> </w:t>
      </w:r>
      <w:hyperlink r:id="rId12" w:history="1">
        <w:r w:rsidRPr="009D263C">
          <w:rPr>
            <w:rFonts w:eastAsiaTheme="minorHAnsi"/>
            <w:szCs w:val="28"/>
            <w:lang w:eastAsia="en-US"/>
          </w:rPr>
          <w:t>№ 331</w:t>
        </w:r>
      </w:hyperlink>
      <w:r w:rsidR="00D121E0">
        <w:rPr>
          <w:rFonts w:eastAsiaTheme="minorHAnsi"/>
          <w:szCs w:val="28"/>
          <w:lang w:eastAsia="en-US"/>
        </w:rPr>
        <w:t>, от 27</w:t>
      </w:r>
      <w:r w:rsidR="006F232C">
        <w:rPr>
          <w:rFonts w:eastAsiaTheme="minorHAnsi"/>
          <w:szCs w:val="28"/>
          <w:lang w:eastAsia="en-US"/>
        </w:rPr>
        <w:t>.</w:t>
      </w:r>
      <w:r w:rsidR="00D121E0">
        <w:rPr>
          <w:rFonts w:eastAsiaTheme="minorHAnsi"/>
          <w:szCs w:val="28"/>
          <w:lang w:eastAsia="en-US"/>
        </w:rPr>
        <w:t>08.2024 № 532</w:t>
      </w:r>
      <w:r w:rsidRPr="009D263C">
        <w:rPr>
          <w:rFonts w:eastAsiaTheme="minorHAnsi"/>
          <w:szCs w:val="28"/>
          <w:lang w:eastAsia="en-US"/>
        </w:rPr>
        <w:t>)</w:t>
      </w:r>
      <w:r w:rsidR="00F810C4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</w:t>
      </w:r>
      <w:r w:rsidR="00011B64">
        <w:rPr>
          <w:rFonts w:eastAsia="Calibri"/>
          <w:szCs w:val="28"/>
        </w:rPr>
        <w:t>изменения</w:t>
      </w:r>
      <w:r w:rsidR="00011B64" w:rsidRPr="009D263C">
        <w:rPr>
          <w:rFonts w:eastAsiaTheme="minorHAnsi"/>
          <w:szCs w:val="28"/>
          <w:lang w:eastAsia="en-US"/>
        </w:rPr>
        <w:t xml:space="preserve"> </w:t>
      </w:r>
      <w:r w:rsidRPr="009D263C">
        <w:rPr>
          <w:rFonts w:eastAsiaTheme="minorHAnsi"/>
          <w:szCs w:val="28"/>
          <w:lang w:eastAsia="en-US"/>
        </w:rPr>
        <w:t>согласно приложению</w:t>
      </w:r>
      <w:r w:rsidR="004822BA">
        <w:rPr>
          <w:rFonts w:eastAsiaTheme="minorHAnsi"/>
          <w:szCs w:val="28"/>
          <w:lang w:eastAsia="en-US"/>
        </w:rPr>
        <w:t>.</w:t>
      </w:r>
    </w:p>
    <w:p w:rsidR="00595586" w:rsidRPr="00DF71AA" w:rsidRDefault="00595586" w:rsidP="00595586">
      <w:pPr>
        <w:pStyle w:val="a5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DF71AA">
        <w:rPr>
          <w:rFonts w:eastAsiaTheme="minorHAnsi"/>
          <w:szCs w:val="28"/>
          <w:lang w:eastAsia="en-US"/>
        </w:rPr>
        <w:t>Установить, что настоящее решение Совета вступает в силу после его официального опубликования</w:t>
      </w:r>
      <w:r w:rsidR="006F232C">
        <w:rPr>
          <w:rFonts w:eastAsiaTheme="minorHAnsi"/>
          <w:szCs w:val="28"/>
          <w:lang w:eastAsia="en-US"/>
        </w:rPr>
        <w:t>.</w:t>
      </w:r>
      <w:r w:rsidRPr="00DF71AA">
        <w:rPr>
          <w:rFonts w:eastAsiaTheme="minorHAnsi"/>
          <w:szCs w:val="28"/>
          <w:lang w:eastAsia="en-US"/>
        </w:rPr>
        <w:t xml:space="preserve"> </w:t>
      </w:r>
    </w:p>
    <w:p w:rsidR="004F7A79" w:rsidRDefault="00595586" w:rsidP="0059558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4F7A79">
        <w:rPr>
          <w:rFonts w:eastAsiaTheme="minorHAnsi"/>
          <w:szCs w:val="28"/>
          <w:lang w:eastAsia="en-US"/>
        </w:rPr>
        <w:t xml:space="preserve">Поручить организацию исполнения настоящего решения Совета заместителю Главы города Оренбурга </w:t>
      </w:r>
      <w:r w:rsidR="00011B64">
        <w:rPr>
          <w:rFonts w:eastAsiaTheme="minorHAnsi"/>
          <w:szCs w:val="28"/>
          <w:lang w:eastAsia="en-US"/>
        </w:rPr>
        <w:t>-</w:t>
      </w:r>
      <w:r w:rsidRPr="004F7A79">
        <w:rPr>
          <w:rFonts w:eastAsiaTheme="minorHAnsi"/>
          <w:szCs w:val="28"/>
          <w:lang w:eastAsia="en-US"/>
        </w:rPr>
        <w:t xml:space="preserve"> руководителю</w:t>
      </w:r>
      <w:r w:rsidR="00D121E0" w:rsidRPr="004F7A79">
        <w:rPr>
          <w:rFonts w:eastAsiaTheme="minorHAnsi"/>
          <w:szCs w:val="28"/>
          <w:lang w:eastAsia="en-US"/>
        </w:rPr>
        <w:t xml:space="preserve"> </w:t>
      </w:r>
      <w:r w:rsidRPr="004F7A79">
        <w:rPr>
          <w:rFonts w:eastAsiaTheme="minorHAnsi"/>
          <w:szCs w:val="28"/>
          <w:lang w:eastAsia="en-US"/>
        </w:rPr>
        <w:t>аппарата</w:t>
      </w:r>
      <w:r w:rsidR="004F7A79">
        <w:rPr>
          <w:rFonts w:eastAsiaTheme="minorHAnsi"/>
          <w:szCs w:val="28"/>
          <w:lang w:eastAsia="en-US"/>
        </w:rPr>
        <w:t xml:space="preserve"> администрации города Оренбурга.</w:t>
      </w:r>
      <w:r w:rsidR="004F7A79" w:rsidRPr="004F7A79">
        <w:rPr>
          <w:rFonts w:eastAsiaTheme="minorHAnsi"/>
          <w:szCs w:val="28"/>
          <w:lang w:eastAsia="en-US"/>
        </w:rPr>
        <w:t xml:space="preserve"> </w:t>
      </w:r>
    </w:p>
    <w:p w:rsidR="00733B62" w:rsidRDefault="00733B62" w:rsidP="00733B62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</w:p>
    <w:p w:rsidR="00733B62" w:rsidRDefault="00733B62" w:rsidP="00733B62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</w:p>
    <w:p w:rsidR="00595586" w:rsidRPr="004F7A79" w:rsidRDefault="00595586" w:rsidP="0059558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4F7A79">
        <w:rPr>
          <w:rFonts w:eastAsiaTheme="minorHAnsi"/>
          <w:szCs w:val="28"/>
          <w:lang w:eastAsia="en-US"/>
        </w:rPr>
        <w:lastRenderedPageBreak/>
        <w:t xml:space="preserve"> Возложить </w:t>
      </w:r>
      <w:proofErr w:type="gramStart"/>
      <w:r w:rsidRPr="004F7A79">
        <w:rPr>
          <w:rFonts w:eastAsiaTheme="minorHAnsi"/>
          <w:szCs w:val="28"/>
          <w:lang w:eastAsia="en-US"/>
        </w:rPr>
        <w:t>контроль за</w:t>
      </w:r>
      <w:proofErr w:type="gramEnd"/>
      <w:r w:rsidRPr="004F7A79">
        <w:rPr>
          <w:rFonts w:eastAsiaTheme="minorHAnsi"/>
          <w:szCs w:val="28"/>
          <w:lang w:eastAsia="en-US"/>
        </w:rPr>
        <w:t xml:space="preserve"> исполнением настоящего решения </w:t>
      </w:r>
      <w:r w:rsidR="00F704D8" w:rsidRPr="004F7A79">
        <w:rPr>
          <w:rFonts w:eastAsiaTheme="minorHAnsi"/>
          <w:szCs w:val="28"/>
          <w:lang w:eastAsia="en-US"/>
        </w:rPr>
        <w:t>Совета</w:t>
      </w:r>
      <w:r w:rsidR="00267909">
        <w:rPr>
          <w:rFonts w:eastAsiaTheme="minorHAnsi"/>
          <w:szCs w:val="28"/>
          <w:lang w:eastAsia="en-US"/>
        </w:rPr>
        <w:t xml:space="preserve">                          </w:t>
      </w:r>
      <w:r w:rsidRPr="004F7A79">
        <w:rPr>
          <w:rFonts w:eastAsiaTheme="minorHAnsi"/>
          <w:szCs w:val="28"/>
          <w:lang w:eastAsia="en-US"/>
        </w:rPr>
        <w:t>на председателя постоянного депутатского комитета по местному самоуправлению и правотворчеству.</w:t>
      </w:r>
      <w:r w:rsidR="00F704D8" w:rsidRPr="00F704D8">
        <w:rPr>
          <w:rFonts w:eastAsiaTheme="minorHAnsi"/>
          <w:szCs w:val="28"/>
          <w:lang w:eastAsia="en-US"/>
        </w:rPr>
        <w:t xml:space="preserve"> </w:t>
      </w:r>
    </w:p>
    <w:p w:rsidR="004F7A79" w:rsidRDefault="004F7A79" w:rsidP="0004734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04734E" w:rsidRDefault="0004734E" w:rsidP="0004734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595586" w:rsidRPr="0058196A" w:rsidRDefault="00595586" w:rsidP="0004734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95586" w:rsidRDefault="00595586" w:rsidP="0004734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2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1B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196A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595586" w:rsidRDefault="00595586" w:rsidP="0004734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686" w:rsidRDefault="00037686" w:rsidP="0004734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04734E" w:rsidRDefault="0004734E" w:rsidP="0004734E">
      <w:pPr>
        <w:shd w:val="clear" w:color="auto" w:fill="FFFFFF"/>
        <w:tabs>
          <w:tab w:val="left" w:pos="1354"/>
        </w:tabs>
        <w:ind w:right="6"/>
        <w:jc w:val="both"/>
        <w:rPr>
          <w:rStyle w:val="a8"/>
          <w:b w:val="0"/>
          <w:color w:val="000000"/>
          <w:szCs w:val="28"/>
        </w:rPr>
      </w:pPr>
      <w:r>
        <w:rPr>
          <w:rStyle w:val="a8"/>
          <w:b w:val="0"/>
          <w:color w:val="000000"/>
          <w:szCs w:val="28"/>
        </w:rPr>
        <w:t>Первый заместитель</w:t>
      </w:r>
    </w:p>
    <w:p w:rsidR="00037686" w:rsidRPr="00037686" w:rsidRDefault="00037686" w:rsidP="0004734E">
      <w:pPr>
        <w:shd w:val="clear" w:color="auto" w:fill="FFFFFF"/>
        <w:tabs>
          <w:tab w:val="left" w:pos="1354"/>
        </w:tabs>
        <w:ind w:right="6"/>
        <w:jc w:val="both"/>
        <w:rPr>
          <w:rStyle w:val="a8"/>
          <w:b w:val="0"/>
          <w:bCs w:val="0"/>
          <w:color w:val="000000"/>
          <w:szCs w:val="28"/>
        </w:rPr>
      </w:pPr>
      <w:r w:rsidRPr="00037686">
        <w:rPr>
          <w:rStyle w:val="a8"/>
          <w:b w:val="0"/>
          <w:color w:val="000000"/>
          <w:szCs w:val="28"/>
        </w:rPr>
        <w:t>Глав</w:t>
      </w:r>
      <w:r w:rsidR="0004734E">
        <w:rPr>
          <w:rStyle w:val="a8"/>
          <w:b w:val="0"/>
          <w:color w:val="000000"/>
          <w:szCs w:val="28"/>
        </w:rPr>
        <w:t>ы</w:t>
      </w:r>
      <w:r w:rsidRPr="00037686">
        <w:rPr>
          <w:rStyle w:val="a8"/>
          <w:b w:val="0"/>
          <w:color w:val="000000"/>
          <w:szCs w:val="28"/>
        </w:rPr>
        <w:t xml:space="preserve"> города Оренбурга</w:t>
      </w:r>
      <w:r w:rsidRPr="00037686">
        <w:rPr>
          <w:rStyle w:val="a8"/>
          <w:b w:val="0"/>
          <w:color w:val="000000"/>
          <w:szCs w:val="28"/>
        </w:rPr>
        <w:tab/>
      </w:r>
      <w:r w:rsidRPr="00037686">
        <w:rPr>
          <w:rStyle w:val="a8"/>
          <w:b w:val="0"/>
          <w:color w:val="000000"/>
          <w:szCs w:val="28"/>
        </w:rPr>
        <w:tab/>
      </w:r>
      <w:r>
        <w:rPr>
          <w:rStyle w:val="a8"/>
          <w:b w:val="0"/>
          <w:color w:val="000000"/>
          <w:szCs w:val="28"/>
        </w:rPr>
        <w:t xml:space="preserve">   </w:t>
      </w:r>
      <w:r w:rsidRPr="00037686">
        <w:rPr>
          <w:rStyle w:val="a8"/>
          <w:b w:val="0"/>
          <w:color w:val="000000"/>
          <w:szCs w:val="28"/>
        </w:rPr>
        <w:tab/>
      </w:r>
      <w:r w:rsidRPr="00037686">
        <w:rPr>
          <w:rStyle w:val="a8"/>
          <w:b w:val="0"/>
          <w:color w:val="000000"/>
          <w:szCs w:val="28"/>
        </w:rPr>
        <w:tab/>
      </w:r>
      <w:r w:rsidRPr="00037686">
        <w:rPr>
          <w:rStyle w:val="a8"/>
          <w:b w:val="0"/>
          <w:color w:val="000000"/>
          <w:szCs w:val="28"/>
        </w:rPr>
        <w:tab/>
      </w:r>
      <w:r>
        <w:rPr>
          <w:rStyle w:val="a8"/>
          <w:b w:val="0"/>
          <w:color w:val="000000"/>
          <w:szCs w:val="28"/>
        </w:rPr>
        <w:tab/>
      </w:r>
      <w:r w:rsidR="00011B64">
        <w:rPr>
          <w:rStyle w:val="a8"/>
          <w:b w:val="0"/>
          <w:color w:val="000000"/>
          <w:szCs w:val="28"/>
        </w:rPr>
        <w:t xml:space="preserve">           </w:t>
      </w:r>
      <w:r w:rsidR="0004734E">
        <w:rPr>
          <w:rStyle w:val="a8"/>
          <w:b w:val="0"/>
          <w:color w:val="000000"/>
          <w:szCs w:val="28"/>
        </w:rPr>
        <w:t>В.П. Объедков</w:t>
      </w:r>
    </w:p>
    <w:p w:rsidR="00595586" w:rsidRDefault="00595586" w:rsidP="0004734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95586" w:rsidSect="00011B6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4"/>
    <w:rsid w:val="00011B64"/>
    <w:rsid w:val="00037686"/>
    <w:rsid w:val="0004734E"/>
    <w:rsid w:val="000B5530"/>
    <w:rsid w:val="00257097"/>
    <w:rsid w:val="00267909"/>
    <w:rsid w:val="004822BA"/>
    <w:rsid w:val="004D266F"/>
    <w:rsid w:val="004F7A79"/>
    <w:rsid w:val="00595586"/>
    <w:rsid w:val="0067038E"/>
    <w:rsid w:val="006F232C"/>
    <w:rsid w:val="00733B62"/>
    <w:rsid w:val="00891FAA"/>
    <w:rsid w:val="00AA7B86"/>
    <w:rsid w:val="00B01420"/>
    <w:rsid w:val="00CB4124"/>
    <w:rsid w:val="00D121E0"/>
    <w:rsid w:val="00F704D8"/>
    <w:rsid w:val="00F8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58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&amp;dst=100055" TargetMode="External"/><Relationship Id="rId12" Type="http://schemas.openxmlformats.org/officeDocument/2006/relationships/hyperlink" Target="https://login.consultant.ru/link/?req=doc&amp;base=RLAW390&amp;n=126978&amp;dst=10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390&amp;n=613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90&amp;n=123537&amp;dst=100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197&amp;dst=1003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Беляков Иван Владимирович</cp:lastModifiedBy>
  <cp:revision>5</cp:revision>
  <cp:lastPrinted>2025-02-27T09:29:00Z</cp:lastPrinted>
  <dcterms:created xsi:type="dcterms:W3CDTF">2025-01-13T10:26:00Z</dcterms:created>
  <dcterms:modified xsi:type="dcterms:W3CDTF">2025-03-03T06:49:00Z</dcterms:modified>
</cp:coreProperties>
</file>