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DC" w:rsidRPr="006A0AE2" w:rsidRDefault="00A927DC" w:rsidP="00B24E69">
      <w:pPr>
        <w:spacing w:after="0" w:line="240" w:lineRule="auto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A927DC" w:rsidRPr="00A927DC" w:rsidRDefault="00A927DC" w:rsidP="00A927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proofErr w:type="gramStart"/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>о результатах рассмотрения заявок на участие в конкурсном отборе по определению организаций в сфере</w:t>
      </w:r>
      <w:proofErr w:type="gramEnd"/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электронных и печатных средств массовой информации – получателей субсидии за счет средств бюджета города Оренбурга</w:t>
      </w:r>
    </w:p>
    <w:p w:rsidR="00A927DC" w:rsidRPr="00A927DC" w:rsidRDefault="00A927DC" w:rsidP="00A9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7DC" w:rsidRPr="00A927DC" w:rsidRDefault="003E1A73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29.12.2022</w:t>
      </w:r>
      <w:r w:rsidR="00B24E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14.3</w:t>
      </w:r>
      <w:r w:rsidR="00A927DC"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 в Администрации города Оренбурга состоялось заседание комиссии по определению организаций – получателей субсидии в сфере электронных и печатных средств массовой информации за счет средств бюджета города Оренбурга в пределах средств, предусмотренных на указанные цели бюджетом города Оренбурга.</w:t>
      </w:r>
    </w:p>
    <w:p w:rsidR="00A927DC" w:rsidRDefault="00A927DC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ходе заседания были рассмотрены и оценены заявки следующих организаций:</w:t>
      </w:r>
    </w:p>
    <w:p w:rsidR="00321EBA" w:rsidRPr="00FC43A7" w:rsidRDefault="00321EBA" w:rsidP="00321EBA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ООО «Новая неделя»</w:t>
      </w:r>
    </w:p>
    <w:p w:rsidR="00321EBA" w:rsidRPr="00FC43A7" w:rsidRDefault="00321EBA" w:rsidP="00321EBA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ООО «</w:t>
      </w:r>
      <w:proofErr w:type="spellStart"/>
      <w:r w:rsidRPr="00FC43A7">
        <w:rPr>
          <w:spacing w:val="-3"/>
          <w:sz w:val="28"/>
          <w:szCs w:val="28"/>
        </w:rPr>
        <w:t>ОренМедиаПлюс</w:t>
      </w:r>
      <w:proofErr w:type="spellEnd"/>
      <w:r w:rsidRPr="00FC43A7">
        <w:rPr>
          <w:spacing w:val="-3"/>
          <w:sz w:val="28"/>
          <w:szCs w:val="28"/>
        </w:rPr>
        <w:t>»</w:t>
      </w:r>
    </w:p>
    <w:p w:rsidR="00321EBA" w:rsidRPr="00FC43A7" w:rsidRDefault="00321EBA" w:rsidP="00321EBA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ООО «</w:t>
      </w:r>
      <w:proofErr w:type="spellStart"/>
      <w:r w:rsidRPr="00FC43A7">
        <w:rPr>
          <w:spacing w:val="-3"/>
          <w:sz w:val="28"/>
          <w:szCs w:val="28"/>
        </w:rPr>
        <w:t>ПроектМедиа</w:t>
      </w:r>
      <w:proofErr w:type="spellEnd"/>
      <w:r w:rsidRPr="00FC43A7">
        <w:rPr>
          <w:spacing w:val="-3"/>
          <w:sz w:val="28"/>
          <w:szCs w:val="28"/>
        </w:rPr>
        <w:t>»</w:t>
      </w:r>
    </w:p>
    <w:p w:rsidR="00321EBA" w:rsidRPr="00FC43A7" w:rsidRDefault="00321EBA" w:rsidP="00321EBA">
      <w:pPr>
        <w:pStyle w:val="a6"/>
        <w:numPr>
          <w:ilvl w:val="0"/>
          <w:numId w:val="1"/>
        </w:numPr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ООО «Издательский дом «Урал-пресс»</w:t>
      </w:r>
    </w:p>
    <w:p w:rsidR="00321EBA" w:rsidRPr="00FC43A7" w:rsidRDefault="00321EBA" w:rsidP="00321EBA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Филиал ФГУП ВГТРК «ГТРК «Оренбург»</w:t>
      </w:r>
    </w:p>
    <w:p w:rsidR="00321EBA" w:rsidRDefault="00321EBA" w:rsidP="00321EBA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АО «ТВЦ «ПЛАНЕТА»</w:t>
      </w:r>
    </w:p>
    <w:p w:rsidR="00321EBA" w:rsidRDefault="00321EBA" w:rsidP="00321EBA">
      <w:pPr>
        <w:pStyle w:val="a6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АНО «Центр развития телевидения и радио Оренбуржья»</w:t>
      </w:r>
      <w:r w:rsidR="0012730C">
        <w:rPr>
          <w:spacing w:val="-3"/>
          <w:sz w:val="28"/>
          <w:szCs w:val="28"/>
        </w:rPr>
        <w:t>.</w:t>
      </w:r>
    </w:p>
    <w:p w:rsidR="0012730C" w:rsidRPr="00321EBA" w:rsidRDefault="0012730C" w:rsidP="0012730C">
      <w:pPr>
        <w:pStyle w:val="a6"/>
        <w:jc w:val="both"/>
        <w:rPr>
          <w:spacing w:val="-3"/>
          <w:sz w:val="28"/>
          <w:szCs w:val="28"/>
        </w:rPr>
      </w:pPr>
      <w:bookmarkStart w:id="0" w:name="_GoBack"/>
      <w:bookmarkEnd w:id="0"/>
    </w:p>
    <w:p w:rsidR="00A927DC" w:rsidRPr="00A927DC" w:rsidRDefault="00A927DC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Оценка заявок проводилась в соответствии с порядком предоставления за счет </w:t>
      </w:r>
      <w:proofErr w:type="gramStart"/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средств бюджета города Оренбурга субсидий</w:t>
      </w:r>
      <w:proofErr w:type="gramEnd"/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организациям в сфере электронных и печатных средств массовой информации, утвержденным Постановлением Администрации города Оренбурга от 05.08.2021 № 1566-п: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Нахождение участника конкурсного отбора или его представителя                на территории муниципального образования «город Оренбург»: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или ее представитель находятся на территории муниципального образования «город Оренбург» - 10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или ее представитель не находятся на территории муниципального образования «город Оренбург» - 1 балл.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 . Социальная значимость проекта: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Проект в зависимости от его социальной значимости оценивается от 0 до 10 баллов. 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3.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Посещаемость сайта в сети «Интернет» (при наличии сайта в сети «Интернет»):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Количество баллов от 0 до 10 присваивается участнику отбора в соответствии со статистикой посещаемости сайта.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4.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Достоверность расчетов стоимости проекта: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предоставила достоверный расчет стоимости проекта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предоставила недостоверный расчет стоимости проекта – 0 баллов.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5. Соответствие целевой аудитории проекта, целевой аудитории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>электронного или печатного средства массовой информации: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Соответствие целевой аудитории проекта, целевой аудитории электронного или печатного средства массовой информации оценивается от 0 до 10 баллов.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6. Стоимость проекта: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зависимости от стоимости проекта участнику конкурсного отбора присваиваются баллы от 0 до 10.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электронных средств массовой информации: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Еженедельное размещение социально значимой информации                          по освещению деятельности Главы города Оренбурга, Администрации города Оренбурга: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еженедельно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 Главы города Оренбурга, Администрации города Оренбурга размещается один раз в две недели – 7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один раз в три недели – 5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один раз в месяц – 3 балла;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реже одного раза в месяц – 1 балл;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социально значимая информация по освещению деятельности Главы города Оренбурга, Администрации города Оренбурга не размещается – 0 баллов.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 Наличие ежедневно обновляемой ленты новостей: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электронное средство массовой информации ежедневно обновляет ленту новостей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электронное средство массовой информации не ежедневно обновляет ленту новостей – 1 балл.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печатных средств массовой информации: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 Выпуск печатного издания не реже одного раза в неделю, объемом                   не менее 12 полос: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издание выходит один раз в неделю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печатное издание выходит реже, чем один раз в неделю – 5 баллов.  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 Наличие электронной версии газеты в сети «Интернет»: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издание размещает электронную версию газеты в сети «Интернет» - 10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печатное издание не размещает электронную версию газеты в сети «Интернет» - 5 баллов.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3.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Размещение социально значимой информации по освещению деятельности Главы города Оренбурга, Администрации города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>Оренбурга: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-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печатное средство массовой информации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размещает социально значимую информацию по освещению деятельности Главы города Оренбурга, Администрации города Оренбурга – 10 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средство массовой информации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размещает социально значимую информацию по освещению деятельности Главы города Оренбурга, Администрации города Оренбурга – 0  баллов.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4. Разовый тираж печатного издания не менее пяти тысяч экземпляров: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разовый тираж печатного издания пять тысяч экземпляров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разовый тираж печатного издания менее трех тысяч экземпляров – 5 баллов.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разовый тираж печатного издания менее одной тысячи экземпляров – 1 балл.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сайта в сети «Интернет»:</w:t>
      </w:r>
    </w:p>
    <w:p w:rsidR="00A927DC" w:rsidRPr="00A927DC" w:rsidRDefault="00A927DC" w:rsidP="00A927DC">
      <w:pPr>
        <w:widowControl w:val="0"/>
        <w:numPr>
          <w:ilvl w:val="0"/>
          <w:numId w:val="3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ежедневно обновляемой ленты новостей: 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еж</w:t>
      </w:r>
      <w:r w:rsidRPr="00BB6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невно обновляет ленту новостей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не ежедневно обновляет ленту новостей – 1 балл.</w:t>
      </w:r>
    </w:p>
    <w:p w:rsidR="00A927DC" w:rsidRPr="00A927DC" w:rsidRDefault="00A927DC" w:rsidP="00A927D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Наличие в штате журналистов: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штате организации имеются журналисты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штате организации нет журналистов – 5 баллов.</w:t>
      </w:r>
    </w:p>
    <w:p w:rsidR="00A927DC" w:rsidRPr="00A927DC" w:rsidRDefault="00A927DC" w:rsidP="00A92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927DC" w:rsidRPr="00A927DC" w:rsidRDefault="00A927DC" w:rsidP="00A92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итогам рассмотрения заявкам были присвоены следующие баллы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BD3" w:rsidRPr="00B32BD3" w:rsidRDefault="00B32BD3" w:rsidP="00B32BD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32B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32B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32B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«Новая неделя» - 90 баллов;</w:t>
      </w:r>
    </w:p>
    <w:p w:rsidR="00B32BD3" w:rsidRPr="00B32BD3" w:rsidRDefault="00B32BD3" w:rsidP="00B32BD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32B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32B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32B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</w:t>
      </w:r>
      <w:proofErr w:type="spellStart"/>
      <w:r w:rsidRPr="00B32B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ОренМедиаПлюс</w:t>
      </w:r>
      <w:proofErr w:type="spellEnd"/>
      <w:r w:rsidRPr="00B32B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- 54 балла;</w:t>
      </w:r>
    </w:p>
    <w:p w:rsidR="00B32BD3" w:rsidRPr="00B32BD3" w:rsidRDefault="00B32BD3" w:rsidP="00B32BD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32BD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32B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32B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</w:t>
      </w:r>
      <w:proofErr w:type="spellStart"/>
      <w:r w:rsidRPr="00B32B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ПроектМедиа</w:t>
      </w:r>
      <w:proofErr w:type="spellEnd"/>
      <w:r w:rsidRPr="00B32B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- 65 баллов;</w:t>
      </w:r>
    </w:p>
    <w:p w:rsidR="00B32BD3" w:rsidRPr="00B32BD3" w:rsidRDefault="00B32BD3" w:rsidP="00B32BD3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32BD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32B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32B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«Издательский дом «Урал-пресс»</w:t>
      </w:r>
      <w:r w:rsidRPr="00B3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8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BD3">
        <w:rPr>
          <w:rFonts w:ascii="Times New Roman" w:eastAsia="Times New Roman" w:hAnsi="Times New Roman" w:cs="Times New Roman"/>
          <w:sz w:val="28"/>
          <w:szCs w:val="28"/>
          <w:lang w:eastAsia="ru-RU"/>
        </w:rPr>
        <w:t>50 баллов;</w:t>
      </w:r>
    </w:p>
    <w:p w:rsidR="00B32BD3" w:rsidRPr="00B32BD3" w:rsidRDefault="00B32BD3" w:rsidP="00B32BD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32BD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32B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32B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Филиал ФГУП ВГТРК «ГТРК «Оренбург» - 77 баллов;</w:t>
      </w:r>
    </w:p>
    <w:p w:rsidR="00B32BD3" w:rsidRPr="00B32BD3" w:rsidRDefault="00B32BD3" w:rsidP="00B32BD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32BD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32B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32B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АО «ТВЦ «ПЛАНЕТА» - 72 балла;</w:t>
      </w:r>
    </w:p>
    <w:p w:rsidR="00B32BD3" w:rsidRPr="00B32BD3" w:rsidRDefault="00B32BD3" w:rsidP="00B3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32BD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32BD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32B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АНО «Центр развития телевидения и радио Оренбуржья» - 50 баллов.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7DC" w:rsidRPr="00BB67D0" w:rsidRDefault="00A927DC" w:rsidP="00BB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основании результатов рассмотрения заявок организаций принято решение</w:t>
      </w:r>
      <w:r w:rsidR="00BB67D0"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</w:t>
      </w:r>
      <w:r w:rsidR="00BB67D0"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тказать в предоставлении субсид</w:t>
      </w:r>
      <w:proofErr w:type="gramStart"/>
      <w:r w:rsidR="00BB67D0"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ии</w:t>
      </w:r>
      <w:r w:rsid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B67D0"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ООО</w:t>
      </w:r>
      <w:proofErr w:type="gramEnd"/>
      <w:r w:rsidR="00BB67D0"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«Издательский дом «Урал-пресс» и АНО «Центр развития телевидения и радио Оренбуржья»</w:t>
      </w:r>
      <w:r w:rsid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заключить Договор</w:t>
      </w:r>
      <w:r w:rsidR="00BB67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 предоставлении субсидии</w:t>
      </w:r>
      <w:r w:rsidR="00BB67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 следующими организациями</w:t>
      </w: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927DC" w:rsidRPr="00A927DC" w:rsidTr="00E362A1">
        <w:tc>
          <w:tcPr>
            <w:tcW w:w="534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предоставляемой субсидии, руб.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«Новая неделя»</w:t>
            </w:r>
          </w:p>
        </w:tc>
        <w:tc>
          <w:tcPr>
            <w:tcW w:w="3191" w:type="dxa"/>
          </w:tcPr>
          <w:p w:rsidR="00A927DC" w:rsidRPr="00A927DC" w:rsidRDefault="000B0DB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9 615 390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ФГУП ВГТРК «ГТРК «Оренбург»</w:t>
            </w:r>
          </w:p>
        </w:tc>
        <w:tc>
          <w:tcPr>
            <w:tcW w:w="3191" w:type="dxa"/>
          </w:tcPr>
          <w:p w:rsidR="00A927DC" w:rsidRPr="00A927DC" w:rsidRDefault="000B0DB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7 859 2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414E6A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«ТВЦ «ПЛАНЕТА»</w:t>
            </w:r>
          </w:p>
        </w:tc>
        <w:tc>
          <w:tcPr>
            <w:tcW w:w="3191" w:type="dxa"/>
          </w:tcPr>
          <w:p w:rsidR="00A927DC" w:rsidRPr="00A927DC" w:rsidRDefault="00414E6A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1 177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AE68AE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6" w:type="dxa"/>
          </w:tcPr>
          <w:p w:rsidR="00A927DC" w:rsidRPr="00A927DC" w:rsidRDefault="007F20BB" w:rsidP="007F20B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ОренМедиаПлюс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A927DC" w:rsidRPr="00A927DC" w:rsidRDefault="007F20BB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257 5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AE68AE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6" w:type="dxa"/>
          </w:tcPr>
          <w:p w:rsidR="00A927DC" w:rsidRPr="00A927DC" w:rsidRDefault="00AE68AE" w:rsidP="00AE68AE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ПроектМедиа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A927DC" w:rsidRPr="00A927DC" w:rsidRDefault="00AE68AE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855 5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A7420D" w:rsidRPr="00A927DC" w:rsidRDefault="00A7420D" w:rsidP="00F7539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9D" w:rsidRPr="00F7539D" w:rsidRDefault="00F7539D" w:rsidP="00F753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539D" w:rsidRPr="00F7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233"/>
    <w:multiLevelType w:val="hybridMultilevel"/>
    <w:tmpl w:val="B3544204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9043231"/>
    <w:multiLevelType w:val="hybridMultilevel"/>
    <w:tmpl w:val="D8D622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B1BF4"/>
    <w:multiLevelType w:val="hybridMultilevel"/>
    <w:tmpl w:val="D2D4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48"/>
    <w:rsid w:val="00005096"/>
    <w:rsid w:val="0002332B"/>
    <w:rsid w:val="000371BF"/>
    <w:rsid w:val="00051565"/>
    <w:rsid w:val="000575A8"/>
    <w:rsid w:val="000B0DBC"/>
    <w:rsid w:val="000D1C48"/>
    <w:rsid w:val="000F3AB0"/>
    <w:rsid w:val="000F7B3C"/>
    <w:rsid w:val="0012730C"/>
    <w:rsid w:val="0014303C"/>
    <w:rsid w:val="001A662B"/>
    <w:rsid w:val="001B0A6E"/>
    <w:rsid w:val="001C4EB3"/>
    <w:rsid w:val="001D2F48"/>
    <w:rsid w:val="00222DE2"/>
    <w:rsid w:val="00224DF0"/>
    <w:rsid w:val="00245AC6"/>
    <w:rsid w:val="00251C77"/>
    <w:rsid w:val="00270472"/>
    <w:rsid w:val="00271A72"/>
    <w:rsid w:val="002876C7"/>
    <w:rsid w:val="002E794C"/>
    <w:rsid w:val="002F09FF"/>
    <w:rsid w:val="00302F5D"/>
    <w:rsid w:val="00317487"/>
    <w:rsid w:val="00321EBA"/>
    <w:rsid w:val="003336E5"/>
    <w:rsid w:val="003456B1"/>
    <w:rsid w:val="003812F1"/>
    <w:rsid w:val="003A7D63"/>
    <w:rsid w:val="003B2693"/>
    <w:rsid w:val="003E1A73"/>
    <w:rsid w:val="00414E6A"/>
    <w:rsid w:val="00425AA8"/>
    <w:rsid w:val="004531A1"/>
    <w:rsid w:val="004558C0"/>
    <w:rsid w:val="00494F25"/>
    <w:rsid w:val="004B4CB6"/>
    <w:rsid w:val="004F621C"/>
    <w:rsid w:val="0051609F"/>
    <w:rsid w:val="005359DD"/>
    <w:rsid w:val="005D2723"/>
    <w:rsid w:val="006A0AE2"/>
    <w:rsid w:val="006D141F"/>
    <w:rsid w:val="00721645"/>
    <w:rsid w:val="00736536"/>
    <w:rsid w:val="007666EE"/>
    <w:rsid w:val="007D0F91"/>
    <w:rsid w:val="007F20BB"/>
    <w:rsid w:val="0083022C"/>
    <w:rsid w:val="00833EAF"/>
    <w:rsid w:val="0089254E"/>
    <w:rsid w:val="008A7749"/>
    <w:rsid w:val="008D273F"/>
    <w:rsid w:val="008D4F80"/>
    <w:rsid w:val="008F4FC9"/>
    <w:rsid w:val="008F6CDE"/>
    <w:rsid w:val="00902470"/>
    <w:rsid w:val="00916C92"/>
    <w:rsid w:val="00973B36"/>
    <w:rsid w:val="009C41CE"/>
    <w:rsid w:val="00A2283C"/>
    <w:rsid w:val="00A7420D"/>
    <w:rsid w:val="00A927DC"/>
    <w:rsid w:val="00A94B72"/>
    <w:rsid w:val="00AB49DB"/>
    <w:rsid w:val="00AC2AFF"/>
    <w:rsid w:val="00AE68AE"/>
    <w:rsid w:val="00B15A33"/>
    <w:rsid w:val="00B1718E"/>
    <w:rsid w:val="00B24E69"/>
    <w:rsid w:val="00B32BD3"/>
    <w:rsid w:val="00B47ED1"/>
    <w:rsid w:val="00B836CF"/>
    <w:rsid w:val="00B91A0A"/>
    <w:rsid w:val="00BB67D0"/>
    <w:rsid w:val="00C80AC5"/>
    <w:rsid w:val="00C86F25"/>
    <w:rsid w:val="00C9370E"/>
    <w:rsid w:val="00CF0723"/>
    <w:rsid w:val="00D00F8C"/>
    <w:rsid w:val="00D232E5"/>
    <w:rsid w:val="00D41A0F"/>
    <w:rsid w:val="00D51E3D"/>
    <w:rsid w:val="00D9319F"/>
    <w:rsid w:val="00DC033E"/>
    <w:rsid w:val="00DC201C"/>
    <w:rsid w:val="00E070CE"/>
    <w:rsid w:val="00E362A1"/>
    <w:rsid w:val="00EA348E"/>
    <w:rsid w:val="00EC78B6"/>
    <w:rsid w:val="00ED2190"/>
    <w:rsid w:val="00F558ED"/>
    <w:rsid w:val="00F7539D"/>
    <w:rsid w:val="00F76533"/>
    <w:rsid w:val="00FA0171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21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21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Ирина Сергеевна</dc:creator>
  <cp:lastModifiedBy>Семёнова Ирина Сергеевна</cp:lastModifiedBy>
  <cp:revision>17</cp:revision>
  <cp:lastPrinted>2021-10-20T07:46:00Z</cp:lastPrinted>
  <dcterms:created xsi:type="dcterms:W3CDTF">2023-01-18T09:56:00Z</dcterms:created>
  <dcterms:modified xsi:type="dcterms:W3CDTF">2023-01-18T10:30:00Z</dcterms:modified>
</cp:coreProperties>
</file>