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B8" w:rsidRDefault="00F719B8" w:rsidP="00F719B8">
      <w:pPr>
        <w:pStyle w:val="a8"/>
        <w:ind w:left="-284" w:right="-141"/>
        <w:jc w:val="center"/>
        <w:rPr>
          <w:rStyle w:val="a6"/>
          <w:rFonts w:ascii="Times New Roman" w:hAnsi="Times New Roman" w:cs="Times New Roman"/>
          <w:bCs/>
          <w:sz w:val="28"/>
          <w:szCs w:val="28"/>
        </w:rPr>
      </w:pPr>
      <w:bookmarkStart w:id="0" w:name="sub_215"/>
      <w:r>
        <w:rPr>
          <w:rStyle w:val="a6"/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Приложение 1</w:t>
      </w:r>
    </w:p>
    <w:p w:rsidR="00F719B8" w:rsidRDefault="00F719B8" w:rsidP="00F719B8">
      <w:pPr>
        <w:pStyle w:val="a8"/>
        <w:ind w:left="-284" w:right="-141"/>
        <w:jc w:val="center"/>
        <w:rPr>
          <w:rStyle w:val="a6"/>
          <w:rFonts w:ascii="Times New Roman" w:hAnsi="Times New Roman" w:cs="Times New Roman"/>
          <w:bCs/>
          <w:sz w:val="28"/>
          <w:szCs w:val="28"/>
        </w:rPr>
      </w:pPr>
    </w:p>
    <w:p w:rsidR="00F719B8" w:rsidRPr="00C1714A" w:rsidRDefault="00F719B8" w:rsidP="00F719B8">
      <w:pPr>
        <w:pStyle w:val="a8"/>
        <w:ind w:left="-284" w:right="-14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C1714A">
        <w:rPr>
          <w:rStyle w:val="a6"/>
          <w:rFonts w:ascii="Times New Roman" w:hAnsi="Times New Roman" w:cs="Times New Roman"/>
          <w:bCs/>
          <w:sz w:val="28"/>
          <w:szCs w:val="28"/>
        </w:rPr>
        <w:t>Требования к помещениям, в которых предоставляется муниципальная услуга</w:t>
      </w:r>
    </w:p>
    <w:p w:rsidR="00F719B8" w:rsidRPr="00C1714A" w:rsidRDefault="00F719B8" w:rsidP="00F719B8">
      <w:pPr>
        <w:pStyle w:val="a8"/>
        <w:ind w:left="-284" w:right="-141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151"/>
      <w:bookmarkEnd w:id="1"/>
      <w:r>
        <w:rPr>
          <w:rFonts w:ascii="Times New Roman" w:hAnsi="Times New Roman" w:cs="Times New Roman"/>
          <w:sz w:val="28"/>
          <w:szCs w:val="28"/>
        </w:rPr>
        <w:tab/>
      </w:r>
      <w:r w:rsidRPr="00C1714A">
        <w:rPr>
          <w:rFonts w:ascii="Times New Roman" w:hAnsi="Times New Roman" w:cs="Times New Roman"/>
          <w:sz w:val="28"/>
          <w:szCs w:val="28"/>
        </w:rPr>
        <w:t>Местоположение административных зданий, в которых осуществляется муниципальная услуга должно обеспечивать удобство для граждан с точки зрения пешеходной доступности от остановок общественного транспорта.</w:t>
      </w:r>
    </w:p>
    <w:bookmarkEnd w:id="2"/>
    <w:p w:rsidR="00F719B8" w:rsidRPr="00C1714A" w:rsidRDefault="00F719B8" w:rsidP="00F719B8">
      <w:pPr>
        <w:pStyle w:val="a8"/>
        <w:ind w:left="-284" w:right="-141"/>
        <w:jc w:val="both"/>
        <w:rPr>
          <w:rFonts w:ascii="Times New Roman" w:hAnsi="Times New Roman" w:cs="Times New Roman"/>
          <w:sz w:val="28"/>
          <w:szCs w:val="28"/>
        </w:rPr>
      </w:pPr>
      <w:r w:rsidRPr="00C1714A">
        <w:rPr>
          <w:rFonts w:ascii="Times New Roman" w:hAnsi="Times New Roman" w:cs="Times New Roman"/>
          <w:sz w:val="28"/>
          <w:szCs w:val="28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результатов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714A">
        <w:rPr>
          <w:rFonts w:ascii="Times New Roman" w:hAnsi="Times New Roman" w:cs="Times New Roman"/>
          <w:sz w:val="28"/>
          <w:szCs w:val="28"/>
        </w:rPr>
        <w:t>о возможности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F719B8" w:rsidRPr="00C1714A" w:rsidRDefault="00F719B8" w:rsidP="00F719B8">
      <w:pPr>
        <w:pStyle w:val="a8"/>
        <w:ind w:left="-284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714A">
        <w:rPr>
          <w:rFonts w:ascii="Times New Roman" w:hAnsi="Times New Roman" w:cs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</w:t>
      </w:r>
      <w:hyperlink r:id="rId5" w:history="1">
        <w:r w:rsidRPr="00C1714A">
          <w:rPr>
            <w:rStyle w:val="a7"/>
            <w:rFonts w:ascii="Times New Roman" w:hAnsi="Times New Roman"/>
            <w:sz w:val="28"/>
            <w:szCs w:val="28"/>
          </w:rPr>
          <w:t>порядке</w:t>
        </w:r>
      </w:hyperlink>
      <w:r w:rsidRPr="00C1714A">
        <w:rPr>
          <w:rFonts w:ascii="Times New Roman" w:hAnsi="Times New Roman" w:cs="Times New Roman"/>
          <w:sz w:val="28"/>
          <w:szCs w:val="28"/>
        </w:rPr>
        <w:t>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F719B8" w:rsidRPr="00C1714A" w:rsidRDefault="00F719B8" w:rsidP="00F719B8">
      <w:pPr>
        <w:pStyle w:val="a8"/>
        <w:ind w:left="-284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714A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</w:t>
      </w:r>
      <w:hyperlink r:id="rId6" w:history="1">
        <w:r w:rsidRPr="00C1714A">
          <w:rPr>
            <w:rStyle w:val="a7"/>
            <w:rFonts w:ascii="Times New Roman" w:hAnsi="Times New Roman"/>
            <w:sz w:val="28"/>
            <w:szCs w:val="28"/>
          </w:rPr>
          <w:t>законодательством</w:t>
        </w:r>
      </w:hyperlink>
      <w:r w:rsidRPr="00C1714A">
        <w:rPr>
          <w:rFonts w:ascii="Times New Roman" w:hAnsi="Times New Roman" w:cs="Times New Roman"/>
          <w:sz w:val="28"/>
          <w:szCs w:val="28"/>
        </w:rPr>
        <w:t xml:space="preserve"> Российской Федерации о социальной защите инвалидов.</w:t>
      </w:r>
    </w:p>
    <w:p w:rsidR="00F719B8" w:rsidRPr="00C1714A" w:rsidRDefault="00F719B8" w:rsidP="00F719B8">
      <w:pPr>
        <w:pStyle w:val="a8"/>
        <w:ind w:left="-284" w:right="-141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152"/>
      <w:r>
        <w:rPr>
          <w:rFonts w:ascii="Times New Roman" w:hAnsi="Times New Roman" w:cs="Times New Roman"/>
          <w:sz w:val="28"/>
          <w:szCs w:val="28"/>
        </w:rPr>
        <w:tab/>
      </w:r>
      <w:r w:rsidRPr="00C1714A">
        <w:rPr>
          <w:rFonts w:ascii="Times New Roman" w:hAnsi="Times New Roman" w:cs="Times New Roman"/>
          <w:sz w:val="28"/>
          <w:szCs w:val="28"/>
        </w:rPr>
        <w:t>Центральный вход в здание должен быть оборудован информационной табличкой (вывеской), содержащей следующую информацию об организации, предоставляющей муниципальную услугу.</w:t>
      </w:r>
    </w:p>
    <w:p w:rsidR="00F719B8" w:rsidRPr="00C1714A" w:rsidRDefault="00F719B8" w:rsidP="00F719B8">
      <w:pPr>
        <w:pStyle w:val="a8"/>
        <w:ind w:left="-284" w:right="-141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153"/>
      <w:bookmarkEnd w:id="3"/>
      <w:r>
        <w:rPr>
          <w:rFonts w:ascii="Times New Roman" w:hAnsi="Times New Roman" w:cs="Times New Roman"/>
          <w:sz w:val="28"/>
          <w:szCs w:val="28"/>
        </w:rPr>
        <w:tab/>
      </w:r>
      <w:r w:rsidRPr="00C1714A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 и оснащены</w:t>
      </w:r>
      <w:bookmarkStart w:id="5" w:name="sub_2154"/>
      <w:bookmarkEnd w:id="4"/>
      <w:r w:rsidRPr="00C1714A">
        <w:rPr>
          <w:rFonts w:ascii="Times New Roman" w:hAnsi="Times New Roman" w:cs="Times New Roman"/>
          <w:sz w:val="28"/>
          <w:szCs w:val="28"/>
        </w:rPr>
        <w:t>:</w:t>
      </w:r>
    </w:p>
    <w:bookmarkEnd w:id="5"/>
    <w:p w:rsidR="00F719B8" w:rsidRPr="00C1714A" w:rsidRDefault="00F719B8" w:rsidP="00F719B8">
      <w:pPr>
        <w:pStyle w:val="a8"/>
        <w:ind w:left="-284" w:right="-141"/>
        <w:jc w:val="both"/>
        <w:rPr>
          <w:rFonts w:ascii="Times New Roman" w:hAnsi="Times New Roman" w:cs="Times New Roman"/>
          <w:sz w:val="28"/>
          <w:szCs w:val="28"/>
        </w:rPr>
      </w:pPr>
      <w:r w:rsidRPr="00C1714A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F719B8" w:rsidRPr="00C1714A" w:rsidRDefault="00F719B8" w:rsidP="00F719B8">
      <w:pPr>
        <w:pStyle w:val="a8"/>
        <w:ind w:left="-284" w:right="-141"/>
        <w:jc w:val="both"/>
        <w:rPr>
          <w:rFonts w:ascii="Times New Roman" w:hAnsi="Times New Roman" w:cs="Times New Roman"/>
          <w:sz w:val="28"/>
          <w:szCs w:val="28"/>
        </w:rPr>
      </w:pPr>
      <w:r w:rsidRPr="00C1714A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F719B8" w:rsidRPr="00C1714A" w:rsidRDefault="00F719B8" w:rsidP="00F719B8">
      <w:pPr>
        <w:pStyle w:val="a8"/>
        <w:ind w:left="-284" w:right="-141"/>
        <w:jc w:val="both"/>
        <w:rPr>
          <w:rFonts w:ascii="Times New Roman" w:hAnsi="Times New Roman" w:cs="Times New Roman"/>
          <w:sz w:val="28"/>
          <w:szCs w:val="28"/>
        </w:rPr>
      </w:pPr>
      <w:r w:rsidRPr="00C1714A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F719B8" w:rsidRPr="00C1714A" w:rsidRDefault="00F719B8" w:rsidP="00F719B8">
      <w:pPr>
        <w:pStyle w:val="a8"/>
        <w:ind w:left="-284" w:right="-141"/>
        <w:jc w:val="both"/>
        <w:rPr>
          <w:rFonts w:ascii="Times New Roman" w:hAnsi="Times New Roman" w:cs="Times New Roman"/>
          <w:sz w:val="28"/>
          <w:szCs w:val="28"/>
        </w:rPr>
      </w:pPr>
      <w:r w:rsidRPr="00C1714A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F719B8" w:rsidRPr="00C1714A" w:rsidRDefault="00F719B8" w:rsidP="00F719B8">
      <w:pPr>
        <w:pStyle w:val="a8"/>
        <w:ind w:left="-284" w:right="-141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155"/>
      <w:r>
        <w:rPr>
          <w:rFonts w:ascii="Times New Roman" w:hAnsi="Times New Roman" w:cs="Times New Roman"/>
          <w:sz w:val="28"/>
          <w:szCs w:val="28"/>
        </w:rPr>
        <w:tab/>
      </w:r>
      <w:r w:rsidRPr="00C1714A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C1714A">
        <w:rPr>
          <w:rFonts w:ascii="Times New Roman" w:hAnsi="Times New Roman" w:cs="Times New Roman"/>
          <w:sz w:val="28"/>
          <w:szCs w:val="28"/>
        </w:rPr>
        <w:t>нформационными стендами.</w:t>
      </w:r>
    </w:p>
    <w:bookmarkEnd w:id="6"/>
    <w:p w:rsidR="00F719B8" w:rsidRPr="00C1714A" w:rsidRDefault="00F719B8" w:rsidP="00F719B8">
      <w:pPr>
        <w:pStyle w:val="a8"/>
        <w:ind w:left="-284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714A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с выделением наиболее важных мест полужирным шрифтом.</w:t>
      </w:r>
    </w:p>
    <w:p w:rsidR="00F719B8" w:rsidRPr="00C1714A" w:rsidRDefault="00F719B8" w:rsidP="00F719B8">
      <w:pPr>
        <w:pStyle w:val="a8"/>
        <w:ind w:left="-284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714A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F719B8" w:rsidRPr="00C1714A" w:rsidRDefault="00F719B8" w:rsidP="00F719B8">
      <w:pPr>
        <w:pStyle w:val="a8"/>
        <w:ind w:left="-284"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714A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F719B8" w:rsidRPr="00C1714A" w:rsidRDefault="00F719B8" w:rsidP="00F719B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1714A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F719B8" w:rsidRPr="00C1714A" w:rsidRDefault="00F719B8" w:rsidP="00F719B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1714A">
        <w:rPr>
          <w:rFonts w:ascii="Times New Roman" w:hAnsi="Times New Roman" w:cs="Times New Roman"/>
          <w:sz w:val="28"/>
          <w:szCs w:val="28"/>
        </w:rPr>
        <w:lastRenderedPageBreak/>
        <w:t>фамилии, имени и отчества (последнее - при наличии), должности лица, ответственного за прием документов;</w:t>
      </w:r>
    </w:p>
    <w:p w:rsidR="00F719B8" w:rsidRPr="00C1714A" w:rsidRDefault="00F719B8" w:rsidP="00F719B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1714A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F719B8" w:rsidRPr="00C1714A" w:rsidRDefault="00F719B8" w:rsidP="00F719B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157"/>
      <w:r>
        <w:rPr>
          <w:rFonts w:ascii="Times New Roman" w:hAnsi="Times New Roman" w:cs="Times New Roman"/>
          <w:sz w:val="28"/>
          <w:szCs w:val="28"/>
        </w:rPr>
        <w:tab/>
      </w:r>
      <w:r w:rsidRPr="00C1714A">
        <w:rPr>
          <w:rFonts w:ascii="Times New Roman" w:hAnsi="Times New Roman" w:cs="Times New Roman"/>
          <w:sz w:val="28"/>
          <w:szCs w:val="28"/>
        </w:rPr>
        <w:t>При предоставлении муниципаль</w:t>
      </w:r>
      <w:r>
        <w:rPr>
          <w:rFonts w:ascii="Times New Roman" w:hAnsi="Times New Roman" w:cs="Times New Roman"/>
          <w:sz w:val="28"/>
          <w:szCs w:val="28"/>
        </w:rPr>
        <w:t>ной услуги инвалидам обеспечиваю</w:t>
      </w:r>
      <w:r w:rsidRPr="00C1714A">
        <w:rPr>
          <w:rFonts w:ascii="Times New Roman" w:hAnsi="Times New Roman" w:cs="Times New Roman"/>
          <w:sz w:val="28"/>
          <w:szCs w:val="28"/>
        </w:rPr>
        <w:t>тся:</w:t>
      </w:r>
    </w:p>
    <w:bookmarkEnd w:id="7"/>
    <w:p w:rsidR="00F719B8" w:rsidRDefault="00F719B8" w:rsidP="00A147CB">
      <w:pPr>
        <w:pStyle w:val="a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1714A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услуга, самостоятельного передвижения по территории, входа и выхода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714A">
        <w:rPr>
          <w:rFonts w:ascii="Times New Roman" w:hAnsi="Times New Roman" w:cs="Times New Roman"/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передвижения; допуск </w:t>
      </w:r>
      <w:proofErr w:type="spellStart"/>
      <w:r w:rsidRPr="00C1714A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C1714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1714A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C1714A">
        <w:rPr>
          <w:rFonts w:ascii="Times New Roman" w:hAnsi="Times New Roman" w:cs="Times New Roman"/>
          <w:sz w:val="28"/>
          <w:szCs w:val="28"/>
        </w:rPr>
        <w:t xml:space="preserve">; допуск собаки-проводника при наличии </w:t>
      </w:r>
      <w:hyperlink r:id="rId7" w:history="1">
        <w:r w:rsidRPr="00C1714A">
          <w:rPr>
            <w:rStyle w:val="a7"/>
            <w:rFonts w:ascii="Times New Roman" w:hAnsi="Times New Roman"/>
            <w:sz w:val="28"/>
            <w:szCs w:val="28"/>
          </w:rPr>
          <w:t>документа</w:t>
        </w:r>
      </w:hyperlink>
      <w:r w:rsidRPr="00C1714A">
        <w:rPr>
          <w:rFonts w:ascii="Times New Roman" w:hAnsi="Times New Roman" w:cs="Times New Roman"/>
          <w:sz w:val="28"/>
          <w:szCs w:val="28"/>
        </w:rPr>
        <w:t>, подтверждающего ее специальное обучение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bookmarkEnd w:id="0"/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sectPr w:rsidR="00F719B8" w:rsidSect="00C1714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5E"/>
    <w:rsid w:val="00647BDF"/>
    <w:rsid w:val="0067229A"/>
    <w:rsid w:val="00877E01"/>
    <w:rsid w:val="00A147CB"/>
    <w:rsid w:val="00A717F4"/>
    <w:rsid w:val="00B650CC"/>
    <w:rsid w:val="00BC0FE3"/>
    <w:rsid w:val="00C1714A"/>
    <w:rsid w:val="00CE7A5E"/>
    <w:rsid w:val="00E870EE"/>
    <w:rsid w:val="00F62AF8"/>
    <w:rsid w:val="00F719B8"/>
    <w:rsid w:val="00FE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D428"/>
  <w15:chartTrackingRefBased/>
  <w15:docId w15:val="{8F4361FC-1805-428E-81CC-B893AF0B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A5E"/>
    <w:rPr>
      <w:b/>
      <w:bCs/>
    </w:rPr>
  </w:style>
  <w:style w:type="character" w:styleId="a5">
    <w:name w:val="Hyperlink"/>
    <w:basedOn w:val="a0"/>
    <w:uiPriority w:val="99"/>
    <w:semiHidden/>
    <w:unhideWhenUsed/>
    <w:rsid w:val="00CE7A5E"/>
    <w:rPr>
      <w:color w:val="0000FF"/>
      <w:u w:val="single"/>
    </w:rPr>
  </w:style>
  <w:style w:type="character" w:customStyle="1" w:styleId="a6">
    <w:name w:val="Цветовое выделение"/>
    <w:uiPriority w:val="99"/>
    <w:rsid w:val="00CE7A5E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CE7A5E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C17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8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1145140/1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10164504/3" TargetMode="External"/><Relationship Id="rId5" Type="http://schemas.openxmlformats.org/officeDocument/2006/relationships/hyperlink" Target="https://internet.garant.ru/document/redirect/73560110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72CF1-6606-4415-BDD3-C6D4C77E5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Косарева Лариса Георгиевна</dc:creator>
  <cp:keywords/>
  <dc:description/>
  <cp:lastModifiedBy>Ильдар Баширов</cp:lastModifiedBy>
  <cp:revision>2</cp:revision>
  <dcterms:created xsi:type="dcterms:W3CDTF">2024-11-18T12:35:00Z</dcterms:created>
  <dcterms:modified xsi:type="dcterms:W3CDTF">2024-11-18T12:35:00Z</dcterms:modified>
</cp:coreProperties>
</file>