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4DF" w:rsidRPr="007801B6" w:rsidRDefault="007A7E10">
      <w:pPr>
        <w:pStyle w:val="a5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="00C400DE" w:rsidRPr="007801B6">
        <w:rPr>
          <w:b w:val="0"/>
          <w:bCs w:val="0"/>
        </w:rPr>
        <w:t>Пояснительная записка</w:t>
      </w:r>
    </w:p>
    <w:p w:rsidR="009D54DF" w:rsidRPr="007801B6" w:rsidRDefault="00B64766">
      <w:pPr>
        <w:pStyle w:val="Standard"/>
        <w:spacing w:line="360" w:lineRule="auto"/>
        <w:jc w:val="center"/>
      </w:pPr>
      <w:r w:rsidRPr="007801B6">
        <w:rPr>
          <w:sz w:val="28"/>
        </w:rPr>
        <w:t xml:space="preserve">к </w:t>
      </w:r>
      <w:r w:rsidR="00C400DE" w:rsidRPr="007801B6">
        <w:rPr>
          <w:sz w:val="28"/>
        </w:rPr>
        <w:t xml:space="preserve"> </w:t>
      </w:r>
      <w:r w:rsidR="00C63CD8" w:rsidRPr="007801B6">
        <w:rPr>
          <w:sz w:val="28"/>
        </w:rPr>
        <w:t xml:space="preserve"> </w:t>
      </w:r>
      <w:r w:rsidR="00C400DE" w:rsidRPr="007801B6">
        <w:rPr>
          <w:sz w:val="28"/>
        </w:rPr>
        <w:t>проекту  решения Оренбургского городского Совета</w:t>
      </w:r>
    </w:p>
    <w:p w:rsidR="009D54DF" w:rsidRPr="007801B6" w:rsidRDefault="00C400DE">
      <w:pPr>
        <w:pStyle w:val="Standard"/>
        <w:spacing w:line="360" w:lineRule="auto"/>
        <w:jc w:val="center"/>
      </w:pPr>
      <w:r w:rsidRPr="007801B6">
        <w:rPr>
          <w:sz w:val="28"/>
        </w:rPr>
        <w:t>«О  внесении изменений в решение Оренбургского городского Совета</w:t>
      </w:r>
    </w:p>
    <w:p w:rsidR="009D54DF" w:rsidRPr="007801B6" w:rsidRDefault="00C400DE">
      <w:pPr>
        <w:pStyle w:val="Standard"/>
        <w:spacing w:line="360" w:lineRule="auto"/>
        <w:jc w:val="center"/>
      </w:pPr>
      <w:r w:rsidRPr="007801B6">
        <w:rPr>
          <w:sz w:val="28"/>
        </w:rPr>
        <w:t xml:space="preserve"> от  2</w:t>
      </w:r>
      <w:r w:rsidR="00082219">
        <w:rPr>
          <w:sz w:val="28"/>
        </w:rPr>
        <w:t>7</w:t>
      </w:r>
      <w:r w:rsidRPr="007801B6">
        <w:rPr>
          <w:sz w:val="28"/>
        </w:rPr>
        <w:t>.12.20</w:t>
      </w:r>
      <w:r w:rsidR="00E84D89">
        <w:rPr>
          <w:sz w:val="28"/>
        </w:rPr>
        <w:t>2</w:t>
      </w:r>
      <w:r w:rsidR="00082219">
        <w:rPr>
          <w:sz w:val="28"/>
        </w:rPr>
        <w:t>2</w:t>
      </w:r>
      <w:r w:rsidRPr="007801B6">
        <w:rPr>
          <w:sz w:val="28"/>
        </w:rPr>
        <w:t xml:space="preserve"> № </w:t>
      </w:r>
      <w:r w:rsidR="00082219">
        <w:rPr>
          <w:sz w:val="28"/>
        </w:rPr>
        <w:t>300</w:t>
      </w:r>
      <w:r w:rsidRPr="007801B6">
        <w:rPr>
          <w:sz w:val="28"/>
        </w:rPr>
        <w:t>»</w:t>
      </w:r>
    </w:p>
    <w:p w:rsidR="001B2018" w:rsidRPr="001B2018" w:rsidRDefault="001B2018" w:rsidP="001B2018">
      <w:pPr>
        <w:spacing w:line="360" w:lineRule="auto"/>
        <w:rPr>
          <w:rFonts w:ascii="Times New Roman" w:hAnsi="Times New Roman" w:cs="Times New Roman"/>
          <w:sz w:val="28"/>
        </w:rPr>
      </w:pPr>
      <w:r w:rsidRPr="001B2018">
        <w:rPr>
          <w:rFonts w:ascii="Times New Roman" w:hAnsi="Times New Roman" w:cs="Times New Roman"/>
          <w:sz w:val="28"/>
        </w:rPr>
        <w:t>Общий объем доходов уточняется в связи:</w:t>
      </w:r>
    </w:p>
    <w:p w:rsidR="001B2018" w:rsidRPr="001B2018" w:rsidRDefault="001B2018" w:rsidP="001B2018">
      <w:pPr>
        <w:tabs>
          <w:tab w:val="left" w:pos="993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B2018">
        <w:rPr>
          <w:rFonts w:ascii="Times New Roman" w:hAnsi="Times New Roman" w:cs="Times New Roman"/>
          <w:sz w:val="28"/>
        </w:rPr>
        <w:t>-  с уведомлениями</w:t>
      </w:r>
      <w:r w:rsidRPr="001B2018">
        <w:rPr>
          <w:rFonts w:ascii="Times New Roman" w:hAnsi="Times New Roman" w:cs="Times New Roman"/>
          <w:b/>
          <w:sz w:val="28"/>
        </w:rPr>
        <w:t xml:space="preserve"> </w:t>
      </w:r>
      <w:r w:rsidRPr="001B2018">
        <w:rPr>
          <w:rFonts w:ascii="Times New Roman" w:hAnsi="Times New Roman" w:cs="Times New Roman"/>
          <w:sz w:val="28"/>
        </w:rPr>
        <w:t>о предоставлении бюджету муниципального образования «город Оренбург» безвозмездных поступлений</w:t>
      </w:r>
      <w:r w:rsidRPr="001B2018">
        <w:rPr>
          <w:rFonts w:ascii="Times New Roman" w:hAnsi="Times New Roman" w:cs="Times New Roman"/>
          <w:b/>
          <w:sz w:val="28"/>
        </w:rPr>
        <w:t xml:space="preserve"> </w:t>
      </w:r>
      <w:r w:rsidRPr="001B2018">
        <w:rPr>
          <w:rFonts w:ascii="Times New Roman" w:hAnsi="Times New Roman" w:cs="Times New Roman"/>
          <w:sz w:val="28"/>
        </w:rPr>
        <w:t>от других бюджетов бюджетной системы Российской Федерации</w:t>
      </w:r>
      <w:r w:rsidRPr="001B2018">
        <w:rPr>
          <w:rFonts w:ascii="Times New Roman" w:hAnsi="Times New Roman" w:cs="Times New Roman"/>
          <w:b/>
          <w:sz w:val="28"/>
        </w:rPr>
        <w:t xml:space="preserve"> </w:t>
      </w:r>
      <w:r w:rsidRPr="001B2018">
        <w:rPr>
          <w:rFonts w:ascii="Times New Roman" w:hAnsi="Times New Roman" w:cs="Times New Roman"/>
          <w:sz w:val="28"/>
        </w:rPr>
        <w:t xml:space="preserve">и Постановлением Правительства Оренбургской области от 18.07.2023 № 674-пп </w:t>
      </w:r>
      <w:r w:rsidRPr="001B2018">
        <w:rPr>
          <w:rFonts w:ascii="Times New Roman" w:hAnsi="Times New Roman" w:cs="Times New Roman"/>
          <w:sz w:val="28"/>
          <w:szCs w:val="28"/>
        </w:rPr>
        <w:t>на сумму</w:t>
      </w:r>
      <w:r w:rsidRPr="001B2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2018">
        <w:rPr>
          <w:rFonts w:ascii="Times New Roman" w:hAnsi="Times New Roman" w:cs="Times New Roman"/>
          <w:sz w:val="28"/>
          <w:szCs w:val="28"/>
        </w:rPr>
        <w:t>+ 152 184 180,00 руб. (2023 год</w:t>
      </w:r>
      <w:proofErr w:type="gramStart"/>
      <w:r w:rsidRPr="001B2018">
        <w:rPr>
          <w:rFonts w:ascii="Times New Roman" w:hAnsi="Times New Roman" w:cs="Times New Roman"/>
          <w:sz w:val="28"/>
          <w:szCs w:val="28"/>
        </w:rPr>
        <w:t xml:space="preserve">),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B2018">
        <w:rPr>
          <w:rFonts w:ascii="Times New Roman" w:hAnsi="Times New Roman" w:cs="Times New Roman"/>
          <w:sz w:val="28"/>
          <w:szCs w:val="28"/>
        </w:rPr>
        <w:t>–   131 753 500,0</w:t>
      </w:r>
      <w:r>
        <w:rPr>
          <w:rFonts w:ascii="Times New Roman" w:hAnsi="Times New Roman" w:cs="Times New Roman"/>
          <w:sz w:val="28"/>
          <w:szCs w:val="28"/>
        </w:rPr>
        <w:t>0 руб.</w:t>
      </w:r>
      <w:r w:rsidRPr="001B2018">
        <w:rPr>
          <w:rFonts w:ascii="Times New Roman" w:hAnsi="Times New Roman" w:cs="Times New Roman"/>
          <w:sz w:val="28"/>
          <w:szCs w:val="28"/>
        </w:rPr>
        <w:t xml:space="preserve"> (2024 год)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018">
        <w:rPr>
          <w:rFonts w:ascii="Times New Roman" w:hAnsi="Times New Roman" w:cs="Times New Roman"/>
          <w:sz w:val="28"/>
          <w:szCs w:val="28"/>
        </w:rPr>
        <w:t>– 831 753 500,0</w:t>
      </w:r>
      <w:r>
        <w:rPr>
          <w:rFonts w:ascii="Times New Roman" w:hAnsi="Times New Roman" w:cs="Times New Roman"/>
          <w:sz w:val="28"/>
          <w:szCs w:val="28"/>
        </w:rPr>
        <w:t>0 руб.</w:t>
      </w:r>
      <w:r w:rsidRPr="001B2018">
        <w:rPr>
          <w:rFonts w:ascii="Times New Roman" w:hAnsi="Times New Roman" w:cs="Times New Roman"/>
          <w:sz w:val="28"/>
          <w:szCs w:val="28"/>
        </w:rPr>
        <w:t xml:space="preserve"> (2025 год);</w:t>
      </w:r>
    </w:p>
    <w:p w:rsidR="001B2018" w:rsidRPr="001B2018" w:rsidRDefault="001B2018" w:rsidP="00AB14BA">
      <w:pPr>
        <w:tabs>
          <w:tab w:val="left" w:pos="993"/>
        </w:tabs>
        <w:spacing w:line="36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1B2018">
        <w:rPr>
          <w:rFonts w:ascii="Times New Roman" w:hAnsi="Times New Roman" w:cs="Times New Roman"/>
          <w:sz w:val="28"/>
          <w:szCs w:val="28"/>
        </w:rPr>
        <w:t xml:space="preserve">- с ожидаемой оценкой поступлений в доходную часть бюджета налоговых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B2018">
        <w:rPr>
          <w:rFonts w:ascii="Times New Roman" w:hAnsi="Times New Roman" w:cs="Times New Roman"/>
          <w:sz w:val="28"/>
          <w:szCs w:val="28"/>
        </w:rPr>
        <w:t xml:space="preserve">и неналоговых доходов на основании писем главных администраторов доходов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B2018">
        <w:rPr>
          <w:rFonts w:ascii="Times New Roman" w:hAnsi="Times New Roman" w:cs="Times New Roman"/>
          <w:sz w:val="28"/>
          <w:szCs w:val="28"/>
        </w:rPr>
        <w:t xml:space="preserve">на сумму + 286 188 376,00 руб. (2023 год) и на </w:t>
      </w:r>
      <w:proofErr w:type="gramStart"/>
      <w:r w:rsidRPr="001B2018">
        <w:rPr>
          <w:rFonts w:ascii="Times New Roman" w:hAnsi="Times New Roman" w:cs="Times New Roman"/>
          <w:sz w:val="28"/>
          <w:szCs w:val="28"/>
        </w:rPr>
        <w:t>сумму  +</w:t>
      </w:r>
      <w:proofErr w:type="gramEnd"/>
      <w:r w:rsidRPr="001B2018">
        <w:rPr>
          <w:rFonts w:ascii="Times New Roman" w:hAnsi="Times New Roman" w:cs="Times New Roman"/>
          <w:sz w:val="28"/>
          <w:szCs w:val="28"/>
        </w:rPr>
        <w:t xml:space="preserve"> 49 182 200,00 руб. в 2024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B2018">
        <w:rPr>
          <w:rFonts w:ascii="Times New Roman" w:hAnsi="Times New Roman" w:cs="Times New Roman"/>
          <w:sz w:val="28"/>
          <w:szCs w:val="28"/>
        </w:rPr>
        <w:t>и в 2025 годах.</w:t>
      </w:r>
    </w:p>
    <w:p w:rsidR="008E1261" w:rsidRPr="00E67A7C" w:rsidRDefault="00825C89" w:rsidP="00FF4D22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F4D22">
        <w:rPr>
          <w:rFonts w:ascii="Times New Roman" w:hAnsi="Times New Roman" w:cs="Times New Roman"/>
          <w:sz w:val="28"/>
          <w:szCs w:val="28"/>
        </w:rPr>
        <w:t>Всего</w:t>
      </w:r>
      <w:r w:rsidR="00996B0D" w:rsidRPr="00E67A7C">
        <w:rPr>
          <w:rFonts w:ascii="Times New Roman" w:hAnsi="Times New Roman" w:cs="Times New Roman"/>
          <w:sz w:val="28"/>
          <w:szCs w:val="28"/>
        </w:rPr>
        <w:t xml:space="preserve"> доходы бюджета города Оренбурга на 202</w:t>
      </w:r>
      <w:r w:rsidR="00F12B43">
        <w:rPr>
          <w:rFonts w:ascii="Times New Roman" w:hAnsi="Times New Roman" w:cs="Times New Roman"/>
          <w:sz w:val="28"/>
          <w:szCs w:val="28"/>
        </w:rPr>
        <w:t>3</w:t>
      </w:r>
      <w:r w:rsidR="00996B0D" w:rsidRPr="00E67A7C">
        <w:rPr>
          <w:rFonts w:ascii="Times New Roman" w:hAnsi="Times New Roman" w:cs="Times New Roman"/>
          <w:sz w:val="28"/>
          <w:szCs w:val="28"/>
        </w:rPr>
        <w:t>–202</w:t>
      </w:r>
      <w:r w:rsidR="00F12B43">
        <w:rPr>
          <w:rFonts w:ascii="Times New Roman" w:hAnsi="Times New Roman" w:cs="Times New Roman"/>
          <w:sz w:val="28"/>
          <w:szCs w:val="28"/>
        </w:rPr>
        <w:t>5</w:t>
      </w:r>
      <w:r w:rsidR="00996B0D" w:rsidRPr="00E67A7C">
        <w:rPr>
          <w:rFonts w:ascii="Times New Roman" w:hAnsi="Times New Roman" w:cs="Times New Roman"/>
          <w:sz w:val="28"/>
          <w:szCs w:val="28"/>
        </w:rPr>
        <w:t xml:space="preserve"> годы уточняются </w:t>
      </w:r>
      <w:r w:rsidR="00612944">
        <w:rPr>
          <w:rFonts w:ascii="Times New Roman" w:hAnsi="Times New Roman" w:cs="Times New Roman"/>
          <w:sz w:val="28"/>
          <w:szCs w:val="28"/>
        </w:rPr>
        <w:t xml:space="preserve">                      </w:t>
      </w:r>
      <w:bookmarkStart w:id="0" w:name="_GoBack"/>
      <w:bookmarkEnd w:id="0"/>
      <w:r w:rsidR="00996B0D" w:rsidRPr="00E67A7C">
        <w:rPr>
          <w:rFonts w:ascii="Times New Roman" w:hAnsi="Times New Roman" w:cs="Times New Roman"/>
          <w:sz w:val="28"/>
          <w:szCs w:val="28"/>
        </w:rPr>
        <w:t>на сумму: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443"/>
        <w:gridCol w:w="2552"/>
        <w:gridCol w:w="2551"/>
      </w:tblGrid>
      <w:tr w:rsidR="00996B0D" w:rsidRPr="00E67A7C" w:rsidTr="0068118E">
        <w:trPr>
          <w:trHeight w:val="39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E67A7C" w:rsidRDefault="00996B0D" w:rsidP="00FC2267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Cs w:val="28"/>
              </w:rPr>
            </w:pPr>
            <w:r w:rsidRPr="00E67A7C">
              <w:rPr>
                <w:szCs w:val="28"/>
              </w:rPr>
              <w:t>Показатель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E67A7C" w:rsidRDefault="00996B0D" w:rsidP="00F12B43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Cs w:val="28"/>
              </w:rPr>
            </w:pPr>
            <w:r w:rsidRPr="00E67A7C">
              <w:rPr>
                <w:szCs w:val="28"/>
              </w:rPr>
              <w:t>202</w:t>
            </w:r>
            <w:r w:rsidR="00F12B43">
              <w:rPr>
                <w:szCs w:val="28"/>
              </w:rPr>
              <w:t>3</w:t>
            </w:r>
            <w:r w:rsidRPr="00E67A7C">
              <w:rPr>
                <w:szCs w:val="28"/>
              </w:rPr>
              <w:t xml:space="preserve">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E67A7C" w:rsidRDefault="00996B0D" w:rsidP="00F12B43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Cs w:val="28"/>
              </w:rPr>
            </w:pPr>
            <w:r w:rsidRPr="00E67A7C">
              <w:rPr>
                <w:szCs w:val="28"/>
              </w:rPr>
              <w:t>202</w:t>
            </w:r>
            <w:r w:rsidR="00F12B43">
              <w:rPr>
                <w:szCs w:val="28"/>
              </w:rPr>
              <w:t>4</w:t>
            </w:r>
            <w:r w:rsidRPr="00E67A7C">
              <w:rPr>
                <w:szCs w:val="28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B0D" w:rsidRPr="00E67A7C" w:rsidRDefault="00996B0D" w:rsidP="00F12B43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jc w:val="center"/>
              <w:rPr>
                <w:szCs w:val="28"/>
              </w:rPr>
            </w:pPr>
            <w:r w:rsidRPr="00E67A7C">
              <w:rPr>
                <w:szCs w:val="28"/>
              </w:rPr>
              <w:t>202</w:t>
            </w:r>
            <w:r w:rsidR="00F12B43">
              <w:rPr>
                <w:szCs w:val="28"/>
              </w:rPr>
              <w:t>5</w:t>
            </w:r>
            <w:r w:rsidRPr="00E67A7C">
              <w:rPr>
                <w:szCs w:val="28"/>
              </w:rPr>
              <w:t xml:space="preserve"> год</w:t>
            </w:r>
          </w:p>
        </w:tc>
      </w:tr>
      <w:tr w:rsidR="001B2018" w:rsidRPr="00E67A7C" w:rsidTr="0068118E">
        <w:trPr>
          <w:trHeight w:val="39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E67A7C" w:rsidRDefault="001B2018" w:rsidP="001B2018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rPr>
                <w:szCs w:val="28"/>
              </w:rPr>
            </w:pPr>
            <w:r w:rsidRPr="00E67A7C">
              <w:rPr>
                <w:szCs w:val="28"/>
              </w:rPr>
              <w:t>Областной бюджет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1B2018" w:rsidRDefault="001B2018" w:rsidP="001B2018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0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1B201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+ 152 184 180,00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1B2018" w:rsidRDefault="001B2018" w:rsidP="001B2018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5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1B2018">
              <w:rPr>
                <w:rFonts w:ascii="Times New Roman" w:hAnsi="Times New Roman" w:cs="Times New Roman"/>
                <w:sz w:val="24"/>
                <w:szCs w:val="24"/>
              </w:rPr>
              <w:t>– 131 753 500</w:t>
            </w:r>
            <w:r w:rsidRPr="001B201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,00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1B2018" w:rsidRDefault="001B2018" w:rsidP="001B2018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5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1B2018">
              <w:rPr>
                <w:rFonts w:ascii="Times New Roman" w:hAnsi="Times New Roman" w:cs="Times New Roman"/>
                <w:sz w:val="24"/>
                <w:szCs w:val="24"/>
              </w:rPr>
              <w:t>– 831 753 500</w:t>
            </w:r>
            <w:r w:rsidRPr="001B201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,00 руб.</w:t>
            </w:r>
          </w:p>
        </w:tc>
      </w:tr>
      <w:tr w:rsidR="001B2018" w:rsidRPr="00E67A7C" w:rsidTr="0068118E">
        <w:trPr>
          <w:trHeight w:val="39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E67A7C" w:rsidRDefault="001B2018" w:rsidP="001B2018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rPr>
                <w:szCs w:val="28"/>
              </w:rPr>
            </w:pPr>
            <w:r w:rsidRPr="00E67A7C">
              <w:rPr>
                <w:szCs w:val="28"/>
              </w:rPr>
              <w:t>Местный бюджет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1B2018" w:rsidRDefault="001B2018" w:rsidP="001B2018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 w:firstLine="113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1B201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+ 286 188 376,00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1B2018" w:rsidRDefault="001B2018" w:rsidP="001B2018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5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1B201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+ 49 182 200,00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1B2018" w:rsidRDefault="001B2018" w:rsidP="001B2018">
            <w:pPr>
              <w:tabs>
                <w:tab w:val="left" w:pos="2018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5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1B201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+ 49 182 200,00  руб.</w:t>
            </w:r>
          </w:p>
        </w:tc>
      </w:tr>
      <w:tr w:rsidR="001B2018" w:rsidRPr="00066955" w:rsidTr="0068118E">
        <w:trPr>
          <w:trHeight w:val="39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E67A7C" w:rsidRDefault="001B2018" w:rsidP="001B2018">
            <w:pPr>
              <w:pStyle w:val="3"/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rPr>
                <w:szCs w:val="28"/>
              </w:rPr>
            </w:pPr>
            <w:r w:rsidRPr="00E67A7C">
              <w:rPr>
                <w:szCs w:val="28"/>
              </w:rPr>
              <w:t>Итого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1B2018" w:rsidRDefault="001B2018" w:rsidP="001B2018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left="-108" w:firstLine="113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1B201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+ 438 372 556,00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1B2018" w:rsidRDefault="001B2018" w:rsidP="001B2018">
            <w:pPr>
              <w:tabs>
                <w:tab w:val="left" w:pos="1701"/>
                <w:tab w:val="left" w:pos="1985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5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1B2018">
              <w:rPr>
                <w:rFonts w:ascii="Times New Roman" w:hAnsi="Times New Roman" w:cs="Times New Roman"/>
                <w:sz w:val="24"/>
                <w:szCs w:val="24"/>
              </w:rPr>
              <w:t>– 82 571 300</w:t>
            </w:r>
            <w:r w:rsidRPr="001B201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,00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018" w:rsidRPr="001B2018" w:rsidRDefault="001B2018" w:rsidP="001B2018">
            <w:pPr>
              <w:tabs>
                <w:tab w:val="left" w:pos="2018"/>
                <w:tab w:val="left" w:pos="2268"/>
                <w:tab w:val="left" w:pos="2552"/>
                <w:tab w:val="left" w:pos="2977"/>
                <w:tab w:val="left" w:pos="3261"/>
                <w:tab w:val="left" w:pos="3544"/>
                <w:tab w:val="left" w:pos="3686"/>
                <w:tab w:val="left" w:pos="3969"/>
                <w:tab w:val="left" w:pos="4395"/>
                <w:tab w:val="left" w:pos="5812"/>
                <w:tab w:val="left" w:pos="5954"/>
                <w:tab w:val="left" w:pos="6237"/>
                <w:tab w:val="left" w:pos="6663"/>
                <w:tab w:val="left" w:pos="7088"/>
                <w:tab w:val="left" w:pos="7230"/>
                <w:tab w:val="left" w:pos="8364"/>
                <w:tab w:val="left" w:pos="8789"/>
                <w:tab w:val="left" w:pos="9072"/>
                <w:tab w:val="left" w:pos="9356"/>
                <w:tab w:val="left" w:pos="9498"/>
              </w:tabs>
              <w:ind w:firstLine="5"/>
              <w:jc w:val="righ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1B2018">
              <w:rPr>
                <w:rFonts w:ascii="Times New Roman" w:hAnsi="Times New Roman" w:cs="Times New Roman"/>
                <w:sz w:val="24"/>
                <w:szCs w:val="24"/>
              </w:rPr>
              <w:t>– 782 571 300</w:t>
            </w:r>
            <w:r w:rsidRPr="001B201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,00 руб.</w:t>
            </w:r>
          </w:p>
        </w:tc>
      </w:tr>
    </w:tbl>
    <w:p w:rsidR="00A60AA3" w:rsidRDefault="00996B0D" w:rsidP="00CE306A">
      <w:pPr>
        <w:ind w:firstLine="720"/>
      </w:pPr>
      <w:r>
        <w:rPr>
          <w:sz w:val="28"/>
          <w:szCs w:val="28"/>
        </w:rPr>
        <w:t xml:space="preserve">     </w:t>
      </w:r>
      <w:r w:rsidR="00DC2265" w:rsidRPr="00E84D8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8118E" w:rsidRDefault="0068118E" w:rsidP="00535A05">
      <w:pPr>
        <w:pStyle w:val="3"/>
        <w:spacing w:line="360" w:lineRule="auto"/>
        <w:ind w:firstLine="600"/>
        <w:jc w:val="both"/>
      </w:pPr>
      <w:r>
        <w:t>Необходимость уточнения бюджета города Оренбурга по расходам обусловлена:</w:t>
      </w:r>
    </w:p>
    <w:p w:rsidR="00535A05" w:rsidRPr="007F04B4" w:rsidRDefault="00535A05" w:rsidP="00535A05">
      <w:pPr>
        <w:pStyle w:val="3"/>
        <w:spacing w:line="360" w:lineRule="auto"/>
        <w:ind w:firstLine="600"/>
        <w:jc w:val="both"/>
        <w:rPr>
          <w:szCs w:val="28"/>
        </w:rPr>
      </w:pPr>
      <w:r w:rsidRPr="007F04B4">
        <w:rPr>
          <w:szCs w:val="28"/>
        </w:rPr>
        <w:t xml:space="preserve"> </w:t>
      </w:r>
      <w:r w:rsidRPr="007F04B4">
        <w:rPr>
          <w:szCs w:val="28"/>
          <w:lang w:val="en-US"/>
        </w:rPr>
        <w:t>I</w:t>
      </w:r>
      <w:r w:rsidRPr="007F04B4">
        <w:rPr>
          <w:szCs w:val="28"/>
        </w:rPr>
        <w:t xml:space="preserve">. Увеличением </w:t>
      </w:r>
      <w:r w:rsidRPr="000E1367">
        <w:rPr>
          <w:szCs w:val="28"/>
        </w:rPr>
        <w:t>расходов на 202</w:t>
      </w:r>
      <w:r w:rsidR="005A6C31" w:rsidRPr="000E1367">
        <w:rPr>
          <w:szCs w:val="28"/>
        </w:rPr>
        <w:t>3</w:t>
      </w:r>
      <w:r w:rsidRPr="000E1367">
        <w:rPr>
          <w:szCs w:val="28"/>
        </w:rPr>
        <w:t xml:space="preserve"> год на сумму + </w:t>
      </w:r>
      <w:r w:rsidR="000E1367" w:rsidRPr="000E1367">
        <w:rPr>
          <w:szCs w:val="28"/>
        </w:rPr>
        <w:t>576 621 656</w:t>
      </w:r>
      <w:r w:rsidRPr="000E1367">
        <w:rPr>
          <w:szCs w:val="28"/>
        </w:rPr>
        <w:t xml:space="preserve"> руб.</w:t>
      </w:r>
      <w:r w:rsidR="006A0383">
        <w:rPr>
          <w:szCs w:val="28"/>
        </w:rPr>
        <w:t xml:space="preserve"> </w:t>
      </w:r>
      <w:r w:rsidR="006A0383" w:rsidRPr="0026423D">
        <w:rPr>
          <w:szCs w:val="28"/>
        </w:rPr>
        <w:t xml:space="preserve">(в том числе за счет </w:t>
      </w:r>
      <w:r w:rsidR="00330126">
        <w:rPr>
          <w:szCs w:val="28"/>
        </w:rPr>
        <w:t xml:space="preserve">межбюджетных трансфертов в сумме + 152 184 180 руб., </w:t>
      </w:r>
      <w:r w:rsidR="006A0383" w:rsidRPr="0026423D">
        <w:rPr>
          <w:szCs w:val="28"/>
        </w:rPr>
        <w:t xml:space="preserve">дополнительных доходов в сумме </w:t>
      </w:r>
      <w:r w:rsidR="006A0383">
        <w:rPr>
          <w:szCs w:val="28"/>
        </w:rPr>
        <w:t>+ 286 188 376</w:t>
      </w:r>
      <w:r w:rsidR="006A0383" w:rsidRPr="0026423D">
        <w:rPr>
          <w:szCs w:val="28"/>
        </w:rPr>
        <w:t xml:space="preserve"> руб.</w:t>
      </w:r>
      <w:r w:rsidR="006A0383">
        <w:rPr>
          <w:szCs w:val="28"/>
        </w:rPr>
        <w:t>,</w:t>
      </w:r>
      <w:r w:rsidR="006A0383" w:rsidRPr="0026423D">
        <w:rPr>
          <w:szCs w:val="28"/>
        </w:rPr>
        <w:t xml:space="preserve"> остатков денежных средств на 01.01.2023 в сумме </w:t>
      </w:r>
      <w:r w:rsidR="006A0383">
        <w:rPr>
          <w:szCs w:val="28"/>
        </w:rPr>
        <w:t>+ 138 249 100</w:t>
      </w:r>
      <w:r w:rsidR="006A0383" w:rsidRPr="0026423D">
        <w:rPr>
          <w:szCs w:val="28"/>
        </w:rPr>
        <w:t xml:space="preserve"> руб.)</w:t>
      </w:r>
      <w:r w:rsidR="00E60DBC" w:rsidRPr="000E1367">
        <w:rPr>
          <w:szCs w:val="28"/>
        </w:rPr>
        <w:t xml:space="preserve">, </w:t>
      </w:r>
      <w:r w:rsidR="00B74B0F">
        <w:rPr>
          <w:szCs w:val="28"/>
        </w:rPr>
        <w:t xml:space="preserve">сокращением расходов </w:t>
      </w:r>
      <w:r w:rsidR="00E60DBC" w:rsidRPr="000E1367">
        <w:rPr>
          <w:szCs w:val="28"/>
        </w:rPr>
        <w:t>на 202</w:t>
      </w:r>
      <w:r w:rsidR="005A6C31" w:rsidRPr="000E1367">
        <w:rPr>
          <w:szCs w:val="28"/>
        </w:rPr>
        <w:t>4</w:t>
      </w:r>
      <w:r w:rsidR="00E60DBC" w:rsidRPr="000E1367">
        <w:rPr>
          <w:szCs w:val="28"/>
        </w:rPr>
        <w:t xml:space="preserve"> год на сумму </w:t>
      </w:r>
      <w:r w:rsidR="000E1367" w:rsidRPr="000E1367">
        <w:rPr>
          <w:szCs w:val="28"/>
        </w:rPr>
        <w:t>–</w:t>
      </w:r>
      <w:r w:rsidR="00E60DBC" w:rsidRPr="000E1367">
        <w:rPr>
          <w:szCs w:val="28"/>
        </w:rPr>
        <w:t xml:space="preserve"> </w:t>
      </w:r>
      <w:r w:rsidR="000E1367" w:rsidRPr="000E1367">
        <w:rPr>
          <w:szCs w:val="28"/>
        </w:rPr>
        <w:t>82 571 300</w:t>
      </w:r>
      <w:r w:rsidR="00E60DBC" w:rsidRPr="000E1367">
        <w:rPr>
          <w:szCs w:val="28"/>
        </w:rPr>
        <w:t xml:space="preserve"> руб.</w:t>
      </w:r>
      <w:r w:rsidR="006A0383">
        <w:rPr>
          <w:szCs w:val="28"/>
        </w:rPr>
        <w:t xml:space="preserve"> </w:t>
      </w:r>
      <w:r w:rsidR="0068118E">
        <w:rPr>
          <w:szCs w:val="28"/>
        </w:rPr>
        <w:t xml:space="preserve">                </w:t>
      </w:r>
      <w:r w:rsidR="006A0383">
        <w:rPr>
          <w:szCs w:val="28"/>
        </w:rPr>
        <w:t xml:space="preserve">(в том числе </w:t>
      </w:r>
      <w:r w:rsidR="006A0383" w:rsidRPr="0026423D">
        <w:rPr>
          <w:szCs w:val="28"/>
        </w:rPr>
        <w:t xml:space="preserve">за счет </w:t>
      </w:r>
      <w:r w:rsidR="00330126">
        <w:rPr>
          <w:szCs w:val="28"/>
        </w:rPr>
        <w:t xml:space="preserve">межбюджетных трансфертов в сумме – 131 753 500 руб., </w:t>
      </w:r>
      <w:r w:rsidR="006A0383" w:rsidRPr="0026423D">
        <w:rPr>
          <w:szCs w:val="28"/>
        </w:rPr>
        <w:t xml:space="preserve">дополнительных доходов в сумме </w:t>
      </w:r>
      <w:r w:rsidR="006A0383">
        <w:rPr>
          <w:szCs w:val="28"/>
        </w:rPr>
        <w:t>+ 49 182 200</w:t>
      </w:r>
      <w:r w:rsidR="006A0383" w:rsidRPr="0026423D">
        <w:rPr>
          <w:szCs w:val="28"/>
        </w:rPr>
        <w:t xml:space="preserve"> руб.)</w:t>
      </w:r>
      <w:r w:rsidR="006A0383" w:rsidRPr="000E1367">
        <w:rPr>
          <w:szCs w:val="28"/>
        </w:rPr>
        <w:t>,</w:t>
      </w:r>
      <w:r w:rsidR="006544F7" w:rsidRPr="000E1367">
        <w:rPr>
          <w:szCs w:val="28"/>
        </w:rPr>
        <w:t xml:space="preserve"> на 202</w:t>
      </w:r>
      <w:r w:rsidR="005A6C31" w:rsidRPr="000E1367">
        <w:rPr>
          <w:szCs w:val="28"/>
        </w:rPr>
        <w:t>5</w:t>
      </w:r>
      <w:r w:rsidR="006544F7" w:rsidRPr="000E1367">
        <w:rPr>
          <w:szCs w:val="28"/>
        </w:rPr>
        <w:t xml:space="preserve"> год на сумму </w:t>
      </w:r>
      <w:r w:rsidR="00330126">
        <w:rPr>
          <w:szCs w:val="28"/>
        </w:rPr>
        <w:t xml:space="preserve">                                  </w:t>
      </w:r>
      <w:r w:rsidR="000E1367" w:rsidRPr="000E1367">
        <w:rPr>
          <w:szCs w:val="28"/>
        </w:rPr>
        <w:t>–</w:t>
      </w:r>
      <w:r w:rsidR="006544F7" w:rsidRPr="000E1367">
        <w:rPr>
          <w:szCs w:val="28"/>
        </w:rPr>
        <w:t xml:space="preserve"> </w:t>
      </w:r>
      <w:r w:rsidR="00962D0C" w:rsidRPr="000E1367">
        <w:rPr>
          <w:szCs w:val="28"/>
        </w:rPr>
        <w:t>7</w:t>
      </w:r>
      <w:r w:rsidR="000E1367" w:rsidRPr="000E1367">
        <w:rPr>
          <w:szCs w:val="28"/>
        </w:rPr>
        <w:t>82 571 300</w:t>
      </w:r>
      <w:r w:rsidR="006544F7" w:rsidRPr="000E1367">
        <w:rPr>
          <w:szCs w:val="28"/>
        </w:rPr>
        <w:t xml:space="preserve"> руб.</w:t>
      </w:r>
      <w:r w:rsidR="006A0383">
        <w:rPr>
          <w:szCs w:val="28"/>
        </w:rPr>
        <w:t xml:space="preserve"> (в том числе </w:t>
      </w:r>
      <w:r w:rsidR="006A0383" w:rsidRPr="0026423D">
        <w:rPr>
          <w:szCs w:val="28"/>
        </w:rPr>
        <w:t xml:space="preserve">за счет </w:t>
      </w:r>
      <w:r w:rsidR="006A0383">
        <w:rPr>
          <w:szCs w:val="28"/>
        </w:rPr>
        <w:t xml:space="preserve">межбюджетных трансфертов в сумме </w:t>
      </w:r>
      <w:r w:rsidR="00330126">
        <w:rPr>
          <w:szCs w:val="28"/>
        </w:rPr>
        <w:t xml:space="preserve">                               </w:t>
      </w:r>
      <w:r w:rsidR="006A0383">
        <w:rPr>
          <w:szCs w:val="28"/>
        </w:rPr>
        <w:t>– 831 753 500 руб.</w:t>
      </w:r>
      <w:r w:rsidR="00330126">
        <w:rPr>
          <w:szCs w:val="28"/>
        </w:rPr>
        <w:t xml:space="preserve"> и </w:t>
      </w:r>
      <w:r w:rsidR="00330126" w:rsidRPr="0026423D">
        <w:rPr>
          <w:szCs w:val="28"/>
        </w:rPr>
        <w:t xml:space="preserve">дополнительных доходов в сумме </w:t>
      </w:r>
      <w:r w:rsidR="00330126">
        <w:rPr>
          <w:szCs w:val="28"/>
        </w:rPr>
        <w:t>+ 49 182 200</w:t>
      </w:r>
      <w:r w:rsidR="00330126" w:rsidRPr="0026423D">
        <w:rPr>
          <w:szCs w:val="28"/>
        </w:rPr>
        <w:t xml:space="preserve"> руб.</w:t>
      </w:r>
      <w:r w:rsidR="006A0383" w:rsidRPr="0026423D">
        <w:rPr>
          <w:szCs w:val="28"/>
        </w:rPr>
        <w:t>)</w:t>
      </w:r>
      <w:r w:rsidR="006544F7" w:rsidRPr="000E1367">
        <w:rPr>
          <w:szCs w:val="28"/>
        </w:rPr>
        <w:t>,</w:t>
      </w:r>
      <w:r w:rsidRPr="000E1367">
        <w:rPr>
          <w:szCs w:val="28"/>
        </w:rPr>
        <w:t xml:space="preserve"> в том</w:t>
      </w:r>
      <w:r w:rsidRPr="007F04B4">
        <w:rPr>
          <w:szCs w:val="28"/>
        </w:rPr>
        <w:t xml:space="preserve"> числе:</w:t>
      </w:r>
    </w:p>
    <w:p w:rsidR="00535A05" w:rsidRPr="007F04B4" w:rsidRDefault="00535A05" w:rsidP="009D2DB9">
      <w:pPr>
        <w:pStyle w:val="3"/>
        <w:spacing w:line="360" w:lineRule="auto"/>
        <w:jc w:val="both"/>
        <w:rPr>
          <w:color w:val="FF0000"/>
          <w:szCs w:val="28"/>
        </w:rPr>
      </w:pPr>
      <w:r w:rsidRPr="007F04B4">
        <w:rPr>
          <w:szCs w:val="28"/>
        </w:rPr>
        <w:t xml:space="preserve">          1. На основании уведомлений из областн</w:t>
      </w:r>
      <w:r w:rsidR="006C27AD">
        <w:rPr>
          <w:szCs w:val="28"/>
        </w:rPr>
        <w:t>ых</w:t>
      </w:r>
      <w:r w:rsidRPr="007F04B4">
        <w:rPr>
          <w:szCs w:val="28"/>
        </w:rPr>
        <w:t xml:space="preserve"> </w:t>
      </w:r>
      <w:r w:rsidR="006C27AD">
        <w:rPr>
          <w:szCs w:val="28"/>
        </w:rPr>
        <w:t xml:space="preserve">министерств </w:t>
      </w:r>
      <w:r w:rsidRPr="007F04B4">
        <w:rPr>
          <w:szCs w:val="28"/>
        </w:rPr>
        <w:t>расходы бюджета города Оренбурга на 202</w:t>
      </w:r>
      <w:r w:rsidR="005A6C31">
        <w:rPr>
          <w:szCs w:val="28"/>
        </w:rPr>
        <w:t>3</w:t>
      </w:r>
      <w:r w:rsidRPr="007F04B4">
        <w:rPr>
          <w:szCs w:val="28"/>
        </w:rPr>
        <w:t xml:space="preserve"> год увеличиваются на сумму + </w:t>
      </w:r>
      <w:r w:rsidR="005A6C31">
        <w:rPr>
          <w:szCs w:val="28"/>
        </w:rPr>
        <w:t>152 184 180</w:t>
      </w:r>
      <w:r w:rsidRPr="007F04B4">
        <w:rPr>
          <w:szCs w:val="28"/>
        </w:rPr>
        <w:t xml:space="preserve"> руб.</w:t>
      </w:r>
      <w:r w:rsidR="00E60DBC" w:rsidRPr="007F04B4">
        <w:rPr>
          <w:szCs w:val="28"/>
        </w:rPr>
        <w:t>, на 202</w:t>
      </w:r>
      <w:r w:rsidR="005A6C31">
        <w:rPr>
          <w:szCs w:val="28"/>
        </w:rPr>
        <w:t>4</w:t>
      </w:r>
      <w:r w:rsidR="00E60DBC" w:rsidRPr="007F04B4">
        <w:rPr>
          <w:szCs w:val="28"/>
        </w:rPr>
        <w:t xml:space="preserve"> год </w:t>
      </w:r>
      <w:r w:rsidR="005A6C31">
        <w:rPr>
          <w:szCs w:val="28"/>
        </w:rPr>
        <w:lastRenderedPageBreak/>
        <w:t xml:space="preserve">уменьшаются </w:t>
      </w:r>
      <w:r w:rsidR="00E60DBC" w:rsidRPr="007F04B4">
        <w:rPr>
          <w:szCs w:val="28"/>
        </w:rPr>
        <w:t xml:space="preserve">на сумму </w:t>
      </w:r>
      <w:r w:rsidR="005A6C31">
        <w:rPr>
          <w:szCs w:val="28"/>
        </w:rPr>
        <w:t>– 131 753 500</w:t>
      </w:r>
      <w:r w:rsidR="00E60DBC" w:rsidRPr="007F04B4">
        <w:rPr>
          <w:szCs w:val="28"/>
        </w:rPr>
        <w:t xml:space="preserve"> руб.</w:t>
      </w:r>
      <w:r w:rsidR="006544F7" w:rsidRPr="007F04B4">
        <w:rPr>
          <w:szCs w:val="28"/>
        </w:rPr>
        <w:t>, на 202</w:t>
      </w:r>
      <w:r w:rsidR="005A6C31">
        <w:rPr>
          <w:szCs w:val="28"/>
        </w:rPr>
        <w:t>5</w:t>
      </w:r>
      <w:r w:rsidR="006544F7" w:rsidRPr="007F04B4">
        <w:rPr>
          <w:szCs w:val="28"/>
        </w:rPr>
        <w:t xml:space="preserve"> год</w:t>
      </w:r>
      <w:r w:rsidR="005A6C31">
        <w:rPr>
          <w:szCs w:val="28"/>
        </w:rPr>
        <w:t xml:space="preserve"> уменьшаются </w:t>
      </w:r>
      <w:r w:rsidR="006544F7" w:rsidRPr="007F04B4">
        <w:rPr>
          <w:szCs w:val="28"/>
        </w:rPr>
        <w:t xml:space="preserve">на сумму </w:t>
      </w:r>
      <w:r w:rsidR="005A6C31">
        <w:rPr>
          <w:szCs w:val="28"/>
        </w:rPr>
        <w:t xml:space="preserve">                –</w:t>
      </w:r>
      <w:r w:rsidR="006544F7" w:rsidRPr="007F04B4">
        <w:rPr>
          <w:szCs w:val="28"/>
        </w:rPr>
        <w:t xml:space="preserve"> </w:t>
      </w:r>
      <w:r w:rsidR="005A6C31">
        <w:rPr>
          <w:szCs w:val="28"/>
        </w:rPr>
        <w:t>831 753 500</w:t>
      </w:r>
      <w:r w:rsidR="006544F7" w:rsidRPr="007F04B4">
        <w:rPr>
          <w:szCs w:val="28"/>
        </w:rPr>
        <w:t xml:space="preserve"> руб.</w:t>
      </w:r>
    </w:p>
    <w:p w:rsidR="00A10135" w:rsidRDefault="00E21264" w:rsidP="00A10135">
      <w:pPr>
        <w:pStyle w:val="BlockQuotation"/>
        <w:tabs>
          <w:tab w:val="left" w:pos="-426"/>
        </w:tabs>
        <w:spacing w:line="360" w:lineRule="auto"/>
        <w:ind w:left="0" w:right="0" w:firstLine="709"/>
      </w:pPr>
      <w:r w:rsidRPr="00326C59">
        <w:t>2</w:t>
      </w:r>
      <w:r w:rsidR="00A10135" w:rsidRPr="00326C59">
        <w:t>. В связи с уточнением доходов бюджета города Оренбурга</w:t>
      </w:r>
      <w:r w:rsidR="00E20E15">
        <w:t xml:space="preserve">, наличием остатков </w:t>
      </w:r>
      <w:r w:rsidR="00E20E15" w:rsidRPr="00326C59">
        <w:t xml:space="preserve">денежных средств </w:t>
      </w:r>
      <w:r w:rsidR="00A10135" w:rsidRPr="00326C59">
        <w:t>уточняются и перераспределяются ассигнования за счет средств городского бюджета на 202</w:t>
      </w:r>
      <w:r w:rsidRPr="00326C59">
        <w:t>3</w:t>
      </w:r>
      <w:r w:rsidR="00A10135" w:rsidRPr="00326C59">
        <w:t xml:space="preserve"> год на сумму + </w:t>
      </w:r>
      <w:r w:rsidR="00326C59">
        <w:t>424 437 476</w:t>
      </w:r>
      <w:r w:rsidR="00A10135" w:rsidRPr="00326C59">
        <w:t xml:space="preserve"> руб.</w:t>
      </w:r>
      <w:r w:rsidR="00326C59">
        <w:t xml:space="preserve">, на 2024 год на сумму </w:t>
      </w:r>
      <w:r w:rsidR="003C323D">
        <w:t xml:space="preserve">                </w:t>
      </w:r>
      <w:r w:rsidR="00326C59">
        <w:t>+ 49 182 200 руб., на 2025 год на сумму + 49 182 200 руб.</w:t>
      </w:r>
      <w:r w:rsidR="00A10135" w:rsidRPr="00326C59">
        <w:t xml:space="preserve"> </w:t>
      </w:r>
    </w:p>
    <w:p w:rsidR="00E20E15" w:rsidRDefault="00E20E15" w:rsidP="00E20E15">
      <w:pPr>
        <w:pStyle w:val="BlockQuotation"/>
        <w:tabs>
          <w:tab w:val="left" w:pos="-426"/>
        </w:tabs>
        <w:spacing w:line="360" w:lineRule="auto"/>
        <w:ind w:left="0" w:right="0" w:firstLine="0"/>
      </w:pPr>
      <w:r>
        <w:t xml:space="preserve">        </w:t>
      </w:r>
      <w:r w:rsidR="004A2921">
        <w:t xml:space="preserve"> </w:t>
      </w:r>
      <w:r w:rsidRPr="00151889">
        <w:rPr>
          <w:lang w:val="en-US"/>
        </w:rPr>
        <w:t>II</w:t>
      </w:r>
      <w:r w:rsidRPr="00151889">
        <w:t>.</w:t>
      </w:r>
      <w:r>
        <w:t xml:space="preserve"> Изменением дефицита бюджета города Оренбурга на 2023 год на сумму                       – 138 249 100 руб. (за счет остатков).</w:t>
      </w:r>
    </w:p>
    <w:p w:rsidR="009B54F2" w:rsidRPr="00151889" w:rsidRDefault="00063597" w:rsidP="00F7514D">
      <w:pPr>
        <w:pStyle w:val="BlockQuotation"/>
        <w:tabs>
          <w:tab w:val="left" w:pos="-426"/>
        </w:tabs>
        <w:spacing w:line="360" w:lineRule="auto"/>
        <w:ind w:left="0" w:right="0" w:firstLine="0"/>
      </w:pPr>
      <w:r w:rsidRPr="00151889">
        <w:rPr>
          <w:color w:val="7030A0"/>
        </w:rPr>
        <w:t xml:space="preserve">      </w:t>
      </w:r>
      <w:r w:rsidR="004A2921">
        <w:rPr>
          <w:color w:val="7030A0"/>
        </w:rPr>
        <w:t xml:space="preserve"> </w:t>
      </w:r>
      <w:r w:rsidRPr="00151889">
        <w:rPr>
          <w:color w:val="7030A0"/>
        </w:rPr>
        <w:t xml:space="preserve">  </w:t>
      </w:r>
      <w:r w:rsidR="009B54F2" w:rsidRPr="00151889">
        <w:rPr>
          <w:lang w:val="en-US"/>
        </w:rPr>
        <w:t>I</w:t>
      </w:r>
      <w:r w:rsidR="00E20E15" w:rsidRPr="00151889">
        <w:rPr>
          <w:lang w:val="en-US"/>
        </w:rPr>
        <w:t>I</w:t>
      </w:r>
      <w:r w:rsidR="009B54F2" w:rsidRPr="00151889">
        <w:rPr>
          <w:lang w:val="en-US"/>
        </w:rPr>
        <w:t>I</w:t>
      </w:r>
      <w:r w:rsidR="009B54F2" w:rsidRPr="00151889">
        <w:t>. Изменением объема бюджетных ассигнований, направляемых на исполнение публичных нормативных обязательств на 202</w:t>
      </w:r>
      <w:r w:rsidR="00151889" w:rsidRPr="00151889">
        <w:t>3</w:t>
      </w:r>
      <w:r w:rsidR="009B54F2" w:rsidRPr="00151889">
        <w:t xml:space="preserve"> год, которые </w:t>
      </w:r>
      <w:r w:rsidR="00A653D9" w:rsidRPr="00151889">
        <w:t>у</w:t>
      </w:r>
      <w:r w:rsidR="00151889" w:rsidRPr="00151889">
        <w:t>величивают</w:t>
      </w:r>
      <w:r w:rsidR="00613A33" w:rsidRPr="00151889">
        <w:t>ся</w:t>
      </w:r>
      <w:r w:rsidR="009B54F2" w:rsidRPr="00151889">
        <w:t xml:space="preserve"> на сумму </w:t>
      </w:r>
      <w:r w:rsidR="00151889" w:rsidRPr="00151889">
        <w:t>394 280</w:t>
      </w:r>
      <w:r w:rsidR="009B54F2" w:rsidRPr="00151889">
        <w:t xml:space="preserve"> руб. и составят </w:t>
      </w:r>
      <w:r w:rsidR="00151889" w:rsidRPr="00151889">
        <w:t>144 573 977</w:t>
      </w:r>
      <w:r w:rsidR="009B54F2" w:rsidRPr="00151889">
        <w:t xml:space="preserve"> руб.</w:t>
      </w:r>
    </w:p>
    <w:p w:rsidR="006C6621" w:rsidRPr="00FD2501" w:rsidRDefault="006C6621" w:rsidP="006C6621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D2501">
        <w:rPr>
          <w:rFonts w:ascii="Times New Roman" w:hAnsi="Times New Roman" w:cs="Times New Roman"/>
          <w:sz w:val="28"/>
          <w:szCs w:val="28"/>
        </w:rPr>
        <w:t xml:space="preserve">         </w:t>
      </w:r>
      <w:r w:rsidR="00E20E15" w:rsidRPr="00FD250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D2501">
        <w:rPr>
          <w:rFonts w:ascii="Times New Roman" w:hAnsi="Times New Roman" w:cs="Times New Roman"/>
          <w:sz w:val="28"/>
          <w:szCs w:val="28"/>
        </w:rPr>
        <w:t>.</w:t>
      </w:r>
      <w:r w:rsidRPr="00FD2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2501">
        <w:rPr>
          <w:rFonts w:ascii="Times New Roman" w:hAnsi="Times New Roman" w:cs="Times New Roman"/>
          <w:sz w:val="28"/>
          <w:szCs w:val="28"/>
        </w:rPr>
        <w:t>Изменением норматива отчислений источников формирования бюджетных ассигнований дорожного фонда муниципального образования «город Оренбург»                      на 202</w:t>
      </w:r>
      <w:r w:rsidR="00151889" w:rsidRPr="00FD2501">
        <w:rPr>
          <w:rFonts w:ascii="Times New Roman" w:hAnsi="Times New Roman" w:cs="Times New Roman"/>
          <w:sz w:val="28"/>
          <w:szCs w:val="28"/>
        </w:rPr>
        <w:t>3</w:t>
      </w:r>
      <w:r w:rsidRPr="00FD2501">
        <w:rPr>
          <w:rFonts w:ascii="Times New Roman" w:hAnsi="Times New Roman" w:cs="Times New Roman"/>
          <w:sz w:val="28"/>
          <w:szCs w:val="28"/>
        </w:rPr>
        <w:t xml:space="preserve"> год</w:t>
      </w:r>
      <w:r w:rsidR="00151889" w:rsidRPr="00FD2501">
        <w:rPr>
          <w:rFonts w:ascii="Times New Roman" w:hAnsi="Times New Roman" w:cs="Times New Roman"/>
          <w:sz w:val="28"/>
          <w:szCs w:val="28"/>
        </w:rPr>
        <w:t xml:space="preserve">, на </w:t>
      </w:r>
      <w:r w:rsidR="00FD2501" w:rsidRPr="00FD2501">
        <w:rPr>
          <w:rFonts w:ascii="Times New Roman" w:hAnsi="Times New Roman" w:cs="Times New Roman"/>
          <w:sz w:val="28"/>
          <w:szCs w:val="28"/>
        </w:rPr>
        <w:t>2024 год, на 2025 год</w:t>
      </w:r>
      <w:r w:rsidRPr="00FD2501">
        <w:rPr>
          <w:rFonts w:ascii="Times New Roman" w:hAnsi="Times New Roman" w:cs="Times New Roman"/>
          <w:sz w:val="28"/>
          <w:szCs w:val="28"/>
        </w:rPr>
        <w:t>.</w:t>
      </w:r>
    </w:p>
    <w:p w:rsidR="00FD2501" w:rsidRPr="00FD2501" w:rsidRDefault="00A653D9" w:rsidP="00FD2501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D2501">
        <w:rPr>
          <w:rFonts w:ascii="Times New Roman" w:hAnsi="Times New Roman" w:cs="Times New Roman"/>
          <w:sz w:val="28"/>
          <w:szCs w:val="28"/>
        </w:rPr>
        <w:t xml:space="preserve">       </w:t>
      </w:r>
      <w:r w:rsidR="004B171A" w:rsidRPr="00FD2501">
        <w:rPr>
          <w:rFonts w:ascii="Times New Roman" w:hAnsi="Times New Roman" w:cs="Times New Roman"/>
          <w:sz w:val="28"/>
          <w:szCs w:val="28"/>
        </w:rPr>
        <w:t xml:space="preserve">  </w:t>
      </w:r>
      <w:r w:rsidR="009B54F2" w:rsidRPr="00FD250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B54F2" w:rsidRPr="00FD2501">
        <w:rPr>
          <w:rFonts w:ascii="Times New Roman" w:hAnsi="Times New Roman" w:cs="Times New Roman"/>
          <w:sz w:val="28"/>
          <w:szCs w:val="28"/>
        </w:rPr>
        <w:t>. Изменением объема бюджетных ассигнований муниципального дорожного фонда муниципального образования «город Оренбург», который на 202</w:t>
      </w:r>
      <w:r w:rsidR="00FD2501" w:rsidRPr="00FD2501">
        <w:rPr>
          <w:rFonts w:ascii="Times New Roman" w:hAnsi="Times New Roman" w:cs="Times New Roman"/>
          <w:sz w:val="28"/>
          <w:szCs w:val="28"/>
        </w:rPr>
        <w:t>3</w:t>
      </w:r>
      <w:r w:rsidR="009B54F2" w:rsidRPr="00FD2501">
        <w:rPr>
          <w:rFonts w:ascii="Times New Roman" w:hAnsi="Times New Roman" w:cs="Times New Roman"/>
          <w:sz w:val="28"/>
          <w:szCs w:val="28"/>
        </w:rPr>
        <w:t xml:space="preserve"> год у</w:t>
      </w:r>
      <w:r w:rsidR="00FD2501" w:rsidRPr="00FD2501">
        <w:rPr>
          <w:rFonts w:ascii="Times New Roman" w:hAnsi="Times New Roman" w:cs="Times New Roman"/>
          <w:sz w:val="28"/>
          <w:szCs w:val="28"/>
        </w:rPr>
        <w:t>меньшается</w:t>
      </w:r>
      <w:r w:rsidR="00855E95" w:rsidRPr="00FD2501">
        <w:rPr>
          <w:rFonts w:ascii="Times New Roman" w:hAnsi="Times New Roman" w:cs="Times New Roman"/>
          <w:sz w:val="28"/>
          <w:szCs w:val="28"/>
        </w:rPr>
        <w:t xml:space="preserve"> на сумму</w:t>
      </w:r>
      <w:r w:rsidR="009B54F2" w:rsidRPr="00FD2501">
        <w:rPr>
          <w:rFonts w:ascii="Times New Roman" w:hAnsi="Times New Roman" w:cs="Times New Roman"/>
          <w:sz w:val="28"/>
          <w:szCs w:val="28"/>
        </w:rPr>
        <w:t xml:space="preserve"> </w:t>
      </w:r>
      <w:r w:rsidR="00FD2501" w:rsidRPr="00FD2501">
        <w:rPr>
          <w:rFonts w:ascii="Times New Roman" w:hAnsi="Times New Roman" w:cs="Times New Roman"/>
          <w:sz w:val="28"/>
          <w:szCs w:val="28"/>
        </w:rPr>
        <w:t>401 664 061,92</w:t>
      </w:r>
      <w:r w:rsidRPr="00FD2501">
        <w:rPr>
          <w:rFonts w:ascii="Times New Roman" w:hAnsi="Times New Roman" w:cs="Times New Roman"/>
          <w:sz w:val="28"/>
          <w:szCs w:val="28"/>
        </w:rPr>
        <w:t xml:space="preserve"> </w:t>
      </w:r>
      <w:r w:rsidR="009B54F2" w:rsidRPr="00FD2501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 w:rsidR="00FD2501" w:rsidRPr="00FD2501">
        <w:rPr>
          <w:rFonts w:ascii="Times New Roman" w:hAnsi="Times New Roman" w:cs="Times New Roman"/>
          <w:sz w:val="28"/>
          <w:szCs w:val="28"/>
        </w:rPr>
        <w:t xml:space="preserve">3 461 123 725,40 </w:t>
      </w:r>
      <w:r w:rsidR="009B54F2" w:rsidRPr="00FD2501">
        <w:rPr>
          <w:rFonts w:ascii="Times New Roman" w:hAnsi="Times New Roman" w:cs="Times New Roman"/>
          <w:sz w:val="28"/>
          <w:szCs w:val="28"/>
        </w:rPr>
        <w:t>руб.</w:t>
      </w:r>
      <w:r w:rsidR="00FD2501" w:rsidRPr="00FD2501">
        <w:rPr>
          <w:rFonts w:ascii="Times New Roman" w:hAnsi="Times New Roman" w:cs="Times New Roman"/>
          <w:sz w:val="28"/>
          <w:szCs w:val="28"/>
        </w:rPr>
        <w:t xml:space="preserve">, на 2024 год уменьшается на сумму 100 000 000 руб. и составит 5 838 811 154 руб., на 2025 год уменьшается на сумму 800 000 000 руб. и составит 3 494 329 637 руб. </w:t>
      </w:r>
    </w:p>
    <w:p w:rsidR="00613A33" w:rsidRPr="00FD2501" w:rsidRDefault="00E20E15" w:rsidP="00613A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005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613A33" w:rsidRPr="00FD2501">
        <w:rPr>
          <w:rFonts w:ascii="Times New Roman" w:hAnsi="Times New Roman" w:cs="Times New Roman"/>
          <w:sz w:val="28"/>
          <w:szCs w:val="28"/>
        </w:rPr>
        <w:t xml:space="preserve">. Изменением объема </w:t>
      </w:r>
      <w:r w:rsidR="00FD2501" w:rsidRPr="00FD2501">
        <w:rPr>
          <w:rFonts w:ascii="Times New Roman" w:hAnsi="Times New Roman" w:cs="Times New Roman"/>
          <w:sz w:val="28"/>
          <w:szCs w:val="28"/>
        </w:rPr>
        <w:t xml:space="preserve">резервного фонда Администрации города Оренбурга </w:t>
      </w:r>
      <w:r w:rsidR="00613A33" w:rsidRPr="00FD2501">
        <w:rPr>
          <w:rFonts w:ascii="Times New Roman" w:hAnsi="Times New Roman" w:cs="Times New Roman"/>
          <w:sz w:val="28"/>
          <w:szCs w:val="28"/>
        </w:rPr>
        <w:t xml:space="preserve"> </w:t>
      </w:r>
      <w:r w:rsidR="004A2921">
        <w:rPr>
          <w:rFonts w:ascii="Times New Roman" w:hAnsi="Times New Roman" w:cs="Times New Roman"/>
          <w:sz w:val="28"/>
          <w:szCs w:val="28"/>
        </w:rPr>
        <w:t xml:space="preserve">        </w:t>
      </w:r>
      <w:r w:rsidR="00613A33" w:rsidRPr="00FD2501">
        <w:rPr>
          <w:rFonts w:ascii="Times New Roman" w:hAnsi="Times New Roman" w:cs="Times New Roman"/>
          <w:sz w:val="28"/>
          <w:szCs w:val="28"/>
        </w:rPr>
        <w:t>на 202</w:t>
      </w:r>
      <w:r w:rsidR="00FD2501" w:rsidRPr="00FD2501">
        <w:rPr>
          <w:rFonts w:ascii="Times New Roman" w:hAnsi="Times New Roman" w:cs="Times New Roman"/>
          <w:sz w:val="28"/>
          <w:szCs w:val="28"/>
        </w:rPr>
        <w:t>3</w:t>
      </w:r>
      <w:r w:rsidR="00613A33" w:rsidRPr="00FD2501">
        <w:rPr>
          <w:rFonts w:ascii="Times New Roman" w:hAnsi="Times New Roman" w:cs="Times New Roman"/>
          <w:sz w:val="28"/>
          <w:szCs w:val="28"/>
        </w:rPr>
        <w:t xml:space="preserve"> год</w:t>
      </w:r>
      <w:r w:rsidR="00FD2501" w:rsidRPr="00FD2501">
        <w:rPr>
          <w:rFonts w:ascii="Times New Roman" w:hAnsi="Times New Roman" w:cs="Times New Roman"/>
          <w:sz w:val="28"/>
          <w:szCs w:val="28"/>
        </w:rPr>
        <w:t>, который уменьшается на сумму 61 799 460 руб.</w:t>
      </w:r>
      <w:r w:rsidR="00EF727F">
        <w:rPr>
          <w:rFonts w:ascii="Times New Roman" w:hAnsi="Times New Roman" w:cs="Times New Roman"/>
          <w:sz w:val="28"/>
          <w:szCs w:val="28"/>
        </w:rPr>
        <w:t xml:space="preserve"> </w:t>
      </w:r>
      <w:r w:rsidR="00EF727F" w:rsidRPr="00FD2501">
        <w:rPr>
          <w:rFonts w:ascii="Times New Roman" w:hAnsi="Times New Roman" w:cs="Times New Roman"/>
          <w:sz w:val="28"/>
          <w:szCs w:val="28"/>
        </w:rPr>
        <w:t>(зарезервированн</w:t>
      </w:r>
      <w:r w:rsidR="00EF727F">
        <w:rPr>
          <w:rFonts w:ascii="Times New Roman" w:hAnsi="Times New Roman" w:cs="Times New Roman"/>
          <w:sz w:val="28"/>
          <w:szCs w:val="28"/>
        </w:rPr>
        <w:t>ые средства</w:t>
      </w:r>
      <w:r w:rsidR="00EF727F" w:rsidRPr="00FD2501">
        <w:rPr>
          <w:rFonts w:ascii="Times New Roman" w:hAnsi="Times New Roman" w:cs="Times New Roman"/>
          <w:sz w:val="28"/>
          <w:szCs w:val="28"/>
        </w:rPr>
        <w:t xml:space="preserve"> на обеспечение показателей заработной платы отдельных категорий работников бюджетной сферы)</w:t>
      </w:r>
      <w:r w:rsidR="00FD2501" w:rsidRPr="00FD2501">
        <w:rPr>
          <w:rFonts w:ascii="Times New Roman" w:hAnsi="Times New Roman" w:cs="Times New Roman"/>
          <w:sz w:val="28"/>
          <w:szCs w:val="28"/>
        </w:rPr>
        <w:t xml:space="preserve"> и составит </w:t>
      </w:r>
      <w:r w:rsidR="004D2672">
        <w:rPr>
          <w:rFonts w:ascii="Times New Roman" w:hAnsi="Times New Roman" w:cs="Times New Roman"/>
          <w:sz w:val="28"/>
          <w:szCs w:val="28"/>
        </w:rPr>
        <w:t>70 584 540</w:t>
      </w:r>
      <w:r w:rsidR="00FD2501" w:rsidRPr="00FD2501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A657A" w:rsidRPr="00260050" w:rsidRDefault="00E20E15" w:rsidP="00CA657A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5B623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CA657A" w:rsidRPr="00260050">
        <w:rPr>
          <w:rFonts w:ascii="Times New Roman" w:hAnsi="Times New Roman" w:cs="Times New Roman"/>
          <w:sz w:val="28"/>
          <w:szCs w:val="28"/>
        </w:rPr>
        <w:t>. Изменением объема условно утверждаемых расходов бюджета города Оренбурга на 202</w:t>
      </w:r>
      <w:r w:rsidR="00260050" w:rsidRPr="00260050">
        <w:rPr>
          <w:rFonts w:ascii="Times New Roman" w:hAnsi="Times New Roman" w:cs="Times New Roman"/>
          <w:sz w:val="28"/>
          <w:szCs w:val="28"/>
        </w:rPr>
        <w:t>4</w:t>
      </w:r>
      <w:r w:rsidR="00CA657A" w:rsidRPr="00260050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260050" w:rsidRPr="00260050">
        <w:rPr>
          <w:rFonts w:ascii="Times New Roman" w:hAnsi="Times New Roman" w:cs="Times New Roman"/>
          <w:sz w:val="28"/>
          <w:szCs w:val="28"/>
        </w:rPr>
        <w:t>5</w:t>
      </w:r>
      <w:r w:rsidR="00CA657A" w:rsidRPr="0026005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A657A" w:rsidRPr="004B2A8A" w:rsidRDefault="00CA657A" w:rsidP="00CA657A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60050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EF727F">
        <w:rPr>
          <w:rFonts w:ascii="Times New Roman" w:hAnsi="Times New Roman" w:cs="Times New Roman"/>
          <w:sz w:val="28"/>
          <w:szCs w:val="28"/>
        </w:rPr>
        <w:t xml:space="preserve">уменьшением доходов в 2024 и 2025 годах уменьшаются </w:t>
      </w:r>
      <w:r w:rsidRPr="00260050">
        <w:rPr>
          <w:rFonts w:ascii="Times New Roman" w:hAnsi="Times New Roman" w:cs="Times New Roman"/>
          <w:sz w:val="28"/>
          <w:szCs w:val="28"/>
        </w:rPr>
        <w:t xml:space="preserve">условно утверждаемые расходы на сумму </w:t>
      </w:r>
      <w:r w:rsidR="00260050" w:rsidRPr="00260050">
        <w:rPr>
          <w:rFonts w:ascii="Times New Roman" w:hAnsi="Times New Roman" w:cs="Times New Roman"/>
          <w:sz w:val="28"/>
          <w:szCs w:val="28"/>
        </w:rPr>
        <w:t>691 00</w:t>
      </w:r>
      <w:r w:rsidRPr="00260050">
        <w:rPr>
          <w:rFonts w:ascii="Times New Roman" w:hAnsi="Times New Roman" w:cs="Times New Roman"/>
          <w:sz w:val="28"/>
          <w:szCs w:val="28"/>
        </w:rPr>
        <w:t>0 руб.</w:t>
      </w:r>
      <w:r w:rsidR="00EF727F">
        <w:rPr>
          <w:rFonts w:ascii="Times New Roman" w:hAnsi="Times New Roman" w:cs="Times New Roman"/>
          <w:sz w:val="28"/>
          <w:szCs w:val="28"/>
        </w:rPr>
        <w:t xml:space="preserve"> ежегодно </w:t>
      </w:r>
      <w:r w:rsidRPr="00260050">
        <w:rPr>
          <w:rFonts w:ascii="Times New Roman" w:hAnsi="Times New Roman" w:cs="Times New Roman"/>
          <w:sz w:val="28"/>
          <w:szCs w:val="28"/>
        </w:rPr>
        <w:t>и составят 3</w:t>
      </w:r>
      <w:r w:rsidR="00260050" w:rsidRPr="00260050">
        <w:rPr>
          <w:rFonts w:ascii="Times New Roman" w:hAnsi="Times New Roman" w:cs="Times New Roman"/>
          <w:sz w:val="28"/>
          <w:szCs w:val="28"/>
        </w:rPr>
        <w:t>48 309</w:t>
      </w:r>
      <w:r w:rsidRPr="00260050">
        <w:rPr>
          <w:rFonts w:ascii="Times New Roman" w:hAnsi="Times New Roman" w:cs="Times New Roman"/>
          <w:sz w:val="28"/>
          <w:szCs w:val="28"/>
        </w:rPr>
        <w:t xml:space="preserve"> 000 руб. </w:t>
      </w:r>
      <w:r w:rsidR="002A4A7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60050">
        <w:rPr>
          <w:rFonts w:ascii="Times New Roman" w:hAnsi="Times New Roman" w:cs="Times New Roman"/>
          <w:sz w:val="28"/>
          <w:szCs w:val="28"/>
        </w:rPr>
        <w:t xml:space="preserve">и </w:t>
      </w:r>
      <w:r w:rsidRPr="004B2A8A">
        <w:rPr>
          <w:rFonts w:ascii="Times New Roman" w:hAnsi="Times New Roman" w:cs="Times New Roman"/>
          <w:sz w:val="28"/>
          <w:szCs w:val="28"/>
        </w:rPr>
        <w:t>5</w:t>
      </w:r>
      <w:r w:rsidR="00260050" w:rsidRPr="004B2A8A">
        <w:rPr>
          <w:rFonts w:ascii="Times New Roman" w:hAnsi="Times New Roman" w:cs="Times New Roman"/>
          <w:sz w:val="28"/>
          <w:szCs w:val="28"/>
        </w:rPr>
        <w:t>48</w:t>
      </w:r>
      <w:r w:rsidRPr="004B2A8A">
        <w:rPr>
          <w:rFonts w:ascii="Times New Roman" w:hAnsi="Times New Roman" w:cs="Times New Roman"/>
          <w:sz w:val="28"/>
          <w:szCs w:val="28"/>
        </w:rPr>
        <w:t> </w:t>
      </w:r>
      <w:r w:rsidR="00260050" w:rsidRPr="004B2A8A">
        <w:rPr>
          <w:rFonts w:ascii="Times New Roman" w:hAnsi="Times New Roman" w:cs="Times New Roman"/>
          <w:sz w:val="28"/>
          <w:szCs w:val="28"/>
        </w:rPr>
        <w:t>309</w:t>
      </w:r>
      <w:r w:rsidRPr="004B2A8A">
        <w:rPr>
          <w:rFonts w:ascii="Times New Roman" w:hAnsi="Times New Roman" w:cs="Times New Roman"/>
          <w:sz w:val="28"/>
          <w:szCs w:val="28"/>
        </w:rPr>
        <w:t> 000 руб.</w:t>
      </w:r>
      <w:r w:rsidR="00EF727F" w:rsidRPr="004B2A8A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:rsidR="005B6235" w:rsidRPr="005B6235" w:rsidRDefault="00E20E15" w:rsidP="005B6235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B2A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2A8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5B6235" w:rsidRPr="004B2A8A">
        <w:rPr>
          <w:rFonts w:ascii="Times New Roman" w:hAnsi="Times New Roman" w:cs="Times New Roman"/>
          <w:sz w:val="28"/>
          <w:szCs w:val="28"/>
        </w:rPr>
        <w:t xml:space="preserve">. Изменением объема бюджетных ассигнований </w:t>
      </w:r>
      <w:r w:rsidR="004B2A8A" w:rsidRPr="004B2A8A">
        <w:rPr>
          <w:rFonts w:ascii="Times New Roman" w:hAnsi="Times New Roman" w:cs="Times New Roman"/>
          <w:sz w:val="28"/>
          <w:szCs w:val="28"/>
        </w:rPr>
        <w:t xml:space="preserve">на реализацию плана </w:t>
      </w:r>
      <w:r w:rsidR="004B2A8A" w:rsidRPr="004B2A8A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мероприятий, разработанного в соответствии с постановлением Правительства Российской Федерации от 2 августа 2022 года № 1370 «О порядке разработки </w:t>
      </w:r>
      <w:r w:rsidR="004B2A8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B2A8A" w:rsidRPr="004B2A8A">
        <w:rPr>
          <w:rFonts w:ascii="Times New Roman" w:hAnsi="Times New Roman" w:cs="Times New Roman"/>
          <w:sz w:val="28"/>
          <w:szCs w:val="28"/>
        </w:rPr>
        <w:t>и согласования плана мероприятий, указанных в пункте 1 статьи 16.6, пункте 1 статьи 75</w:t>
      </w:r>
      <w:r w:rsidR="004B2A8A" w:rsidRPr="004B2A8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4B2A8A" w:rsidRPr="004B2A8A">
        <w:rPr>
          <w:rFonts w:ascii="Times New Roman" w:hAnsi="Times New Roman" w:cs="Times New Roman"/>
          <w:sz w:val="28"/>
          <w:szCs w:val="28"/>
        </w:rPr>
        <w:t xml:space="preserve"> и пункте 1 статьи 78</w:t>
      </w:r>
      <w:r w:rsidR="004B2A8A" w:rsidRPr="004B2A8A">
        <w:rPr>
          <w:rFonts w:ascii="Times New Roman" w:hAnsi="Times New Roman" w:cs="Times New Roman"/>
          <w:sz w:val="28"/>
          <w:szCs w:val="28"/>
          <w:vertAlign w:val="superscript"/>
        </w:rPr>
        <w:t xml:space="preserve">2  </w:t>
      </w:r>
      <w:r w:rsidR="004B2A8A" w:rsidRPr="004B2A8A">
        <w:rPr>
          <w:rFonts w:ascii="Times New Roman" w:hAnsi="Times New Roman" w:cs="Times New Roman"/>
          <w:sz w:val="28"/>
          <w:szCs w:val="28"/>
        </w:rPr>
        <w:t xml:space="preserve">Федерального закона «Об охране окружающей среды», субъекта Российской Федерации» за счет прогнозируемого поступления в доход бюджета города Оренбурга средств от платежей по искам о возмещении вреда, причиненного окружающей среде вследствие нарушений обязательных требований, </w:t>
      </w:r>
      <w:r w:rsidR="004B2A8A">
        <w:rPr>
          <w:rFonts w:ascii="Times New Roman" w:hAnsi="Times New Roman" w:cs="Times New Roman"/>
          <w:sz w:val="28"/>
          <w:szCs w:val="28"/>
        </w:rPr>
        <w:t xml:space="preserve">    </w:t>
      </w:r>
      <w:r w:rsidR="004B2A8A" w:rsidRPr="004B2A8A">
        <w:rPr>
          <w:rFonts w:ascii="Times New Roman" w:hAnsi="Times New Roman" w:cs="Times New Roman"/>
          <w:sz w:val="28"/>
          <w:szCs w:val="28"/>
        </w:rPr>
        <w:t xml:space="preserve">а также от платежей, уплачиваемых при добровольном возмещении вреда, причиненного окружающей среде вследствие нарушений обязательных требований, платы за негативное воздействие на окружающую среду, административных штрафов        за административные правонарушения в области охраны окружающей среды            </w:t>
      </w:r>
      <w:r w:rsidR="004D606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B2A8A" w:rsidRPr="004B2A8A">
        <w:rPr>
          <w:rFonts w:ascii="Times New Roman" w:hAnsi="Times New Roman" w:cs="Times New Roman"/>
          <w:sz w:val="28"/>
          <w:szCs w:val="28"/>
        </w:rPr>
        <w:t xml:space="preserve">и природопользования </w:t>
      </w:r>
      <w:r w:rsidR="005B6235" w:rsidRPr="004B2A8A">
        <w:rPr>
          <w:rFonts w:ascii="Times New Roman" w:hAnsi="Times New Roman" w:cs="Times New Roman"/>
          <w:sz w:val="28"/>
          <w:szCs w:val="28"/>
        </w:rPr>
        <w:t xml:space="preserve">на 2023 год на сумму + 55 715 870 рублей, </w:t>
      </w:r>
      <w:r w:rsidR="00FC3288" w:rsidRPr="004B2A8A">
        <w:rPr>
          <w:rFonts w:ascii="Times New Roman" w:hAnsi="Times New Roman" w:cs="Times New Roman"/>
          <w:sz w:val="28"/>
          <w:szCs w:val="28"/>
        </w:rPr>
        <w:t xml:space="preserve"> </w:t>
      </w:r>
      <w:r w:rsidR="005B6235" w:rsidRPr="004B2A8A">
        <w:rPr>
          <w:rFonts w:ascii="Times New Roman" w:hAnsi="Times New Roman" w:cs="Times New Roman"/>
          <w:sz w:val="28"/>
          <w:szCs w:val="28"/>
        </w:rPr>
        <w:t xml:space="preserve">на 2024 год </w:t>
      </w:r>
      <w:r w:rsidR="004D606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B6235" w:rsidRPr="004B2A8A">
        <w:rPr>
          <w:rFonts w:ascii="Times New Roman" w:hAnsi="Times New Roman" w:cs="Times New Roman"/>
          <w:sz w:val="28"/>
          <w:szCs w:val="28"/>
        </w:rPr>
        <w:t>на сумму + 49 891 200 рублей, на 2025 год на сумму + 49 891 200 рублей</w:t>
      </w:r>
      <w:r w:rsidR="00EE6547" w:rsidRPr="004B2A8A">
        <w:rPr>
          <w:rFonts w:ascii="Times New Roman" w:hAnsi="Times New Roman" w:cs="Times New Roman"/>
          <w:sz w:val="28"/>
          <w:szCs w:val="28"/>
        </w:rPr>
        <w:t xml:space="preserve"> и составит 65 142 870 рублей в 2023 году, 60 014 200 рублей в 2024</w:t>
      </w:r>
      <w:r w:rsidR="00EE6547">
        <w:rPr>
          <w:rFonts w:ascii="Times New Roman" w:hAnsi="Times New Roman" w:cs="Times New Roman"/>
          <w:sz w:val="28"/>
          <w:szCs w:val="28"/>
        </w:rPr>
        <w:t xml:space="preserve"> году и 60 224 200 рублей </w:t>
      </w:r>
      <w:r w:rsidR="004D606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E6547">
        <w:rPr>
          <w:rFonts w:ascii="Times New Roman" w:hAnsi="Times New Roman" w:cs="Times New Roman"/>
          <w:sz w:val="28"/>
          <w:szCs w:val="28"/>
        </w:rPr>
        <w:t>в 2025 году</w:t>
      </w:r>
      <w:r w:rsidR="005B6235" w:rsidRPr="005B623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1137F" w:rsidRDefault="00730CEC" w:rsidP="00730CEC">
      <w:pPr>
        <w:pStyle w:val="BlockQuotation"/>
        <w:tabs>
          <w:tab w:val="left" w:pos="-426"/>
        </w:tabs>
        <w:spacing w:line="360" w:lineRule="auto"/>
        <w:ind w:left="0" w:right="0" w:firstLine="0"/>
      </w:pPr>
      <w:r>
        <w:t xml:space="preserve">   </w:t>
      </w:r>
      <w:r w:rsidRPr="00E20E15">
        <w:t xml:space="preserve">    </w:t>
      </w:r>
      <w:r>
        <w:t xml:space="preserve">   </w:t>
      </w:r>
      <w:r>
        <w:rPr>
          <w:lang w:val="en-US"/>
        </w:rPr>
        <w:t>IX</w:t>
      </w:r>
      <w:r w:rsidRPr="00E20E15">
        <w:t xml:space="preserve">. </w:t>
      </w:r>
      <w:r w:rsidR="00726CDA" w:rsidRPr="00E1137F">
        <w:t>Изменением</w:t>
      </w:r>
      <w:r w:rsidR="00E1137F" w:rsidRPr="00E1137F">
        <w:t xml:space="preserve"> разницы остатков, предусмотренн</w:t>
      </w:r>
      <w:r w:rsidR="00E1137F">
        <w:t>ой</w:t>
      </w:r>
      <w:r w:rsidR="00E1137F" w:rsidRPr="00E1137F">
        <w:t xml:space="preserve"> абзацем третьим части третьей статьи 96 Бюджетного кодекса Российской Федерации</w:t>
      </w:r>
      <w:r w:rsidR="00E1137F">
        <w:t xml:space="preserve"> на сумму                     138 249 100 руб.</w:t>
      </w:r>
    </w:p>
    <w:p w:rsidR="009577C6" w:rsidRDefault="004A366A" w:rsidP="00251614">
      <w:pPr>
        <w:pStyle w:val="Standard"/>
        <w:spacing w:line="360" w:lineRule="auto"/>
        <w:jc w:val="center"/>
        <w:rPr>
          <w:sz w:val="28"/>
          <w:szCs w:val="28"/>
        </w:rPr>
      </w:pPr>
      <w:proofErr w:type="gramStart"/>
      <w:r w:rsidRPr="00EB6D86">
        <w:rPr>
          <w:sz w:val="28"/>
          <w:szCs w:val="28"/>
        </w:rPr>
        <w:t xml:space="preserve">Итого </w:t>
      </w:r>
      <w:r w:rsidR="00225AB3" w:rsidRPr="00EB6D86">
        <w:rPr>
          <w:sz w:val="28"/>
          <w:szCs w:val="28"/>
        </w:rPr>
        <w:t xml:space="preserve"> </w:t>
      </w:r>
      <w:r w:rsidRPr="00EB6D86">
        <w:rPr>
          <w:sz w:val="28"/>
          <w:szCs w:val="28"/>
        </w:rPr>
        <w:t>бюджет</w:t>
      </w:r>
      <w:proofErr w:type="gramEnd"/>
      <w:r w:rsidRPr="00EB6D86">
        <w:rPr>
          <w:sz w:val="28"/>
          <w:szCs w:val="28"/>
        </w:rPr>
        <w:t xml:space="preserve"> города Оренбурга изменяется</w:t>
      </w:r>
      <w:r w:rsidRPr="00474FD8">
        <w:rPr>
          <w:sz w:val="28"/>
          <w:szCs w:val="28"/>
        </w:rPr>
        <w:t xml:space="preserve"> на сумму:</w:t>
      </w:r>
    </w:p>
    <w:p w:rsidR="004A366A" w:rsidRPr="00474FD8" w:rsidRDefault="004A366A" w:rsidP="004A366A">
      <w:pPr>
        <w:pStyle w:val="Standard"/>
        <w:ind w:firstLine="958"/>
        <w:jc w:val="both"/>
        <w:rPr>
          <w:sz w:val="28"/>
          <w:szCs w:val="28"/>
        </w:rPr>
      </w:pPr>
      <w:r w:rsidRPr="00474FD8">
        <w:rPr>
          <w:sz w:val="28"/>
          <w:szCs w:val="28"/>
        </w:rPr>
        <w:t xml:space="preserve">                                                                                                                руб.</w:t>
      </w:r>
    </w:p>
    <w:tbl>
      <w:tblPr>
        <w:tblW w:w="1010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2410"/>
        <w:gridCol w:w="2297"/>
        <w:gridCol w:w="2278"/>
      </w:tblGrid>
      <w:tr w:rsidR="007801B6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4719EC">
            <w:pPr>
              <w:pStyle w:val="Standard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3F4BA8" w:rsidP="003F5217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3F5217">
              <w:rPr>
                <w:sz w:val="28"/>
                <w:szCs w:val="28"/>
              </w:rPr>
              <w:t>3</w:t>
            </w:r>
            <w:r w:rsidR="004A366A"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3F5217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3F5217">
              <w:rPr>
                <w:sz w:val="28"/>
                <w:szCs w:val="28"/>
              </w:rPr>
              <w:t>4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66A" w:rsidRPr="00474FD8" w:rsidRDefault="004A366A" w:rsidP="003F5217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202</w:t>
            </w:r>
            <w:r w:rsidR="003F5217">
              <w:rPr>
                <w:sz w:val="28"/>
                <w:szCs w:val="28"/>
              </w:rPr>
              <w:t>5</w:t>
            </w:r>
            <w:r w:rsidRPr="00474FD8">
              <w:rPr>
                <w:sz w:val="28"/>
                <w:szCs w:val="28"/>
              </w:rPr>
              <w:t xml:space="preserve"> год</w:t>
            </w:r>
          </w:p>
        </w:tc>
      </w:tr>
      <w:tr w:rsidR="00613A33" w:rsidRPr="00474FD8" w:rsidTr="006973E6">
        <w:trPr>
          <w:trHeight w:val="421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FB07B2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Доходы</w:t>
            </w:r>
            <w:r>
              <w:rPr>
                <w:sz w:val="28"/>
                <w:szCs w:val="28"/>
              </w:rPr>
              <w:t>,</w:t>
            </w:r>
            <w:r w:rsidR="00FB07B2">
              <w:rPr>
                <w:sz w:val="28"/>
                <w:szCs w:val="28"/>
              </w:rPr>
              <w:t xml:space="preserve"> </w:t>
            </w:r>
            <w:r w:rsidRPr="00474FD8">
              <w:rPr>
                <w:sz w:val="28"/>
                <w:szCs w:val="28"/>
              </w:rPr>
              <w:t xml:space="preserve">в </w:t>
            </w:r>
            <w:proofErr w:type="spellStart"/>
            <w:r w:rsidRPr="00474FD8">
              <w:rPr>
                <w:sz w:val="28"/>
                <w:szCs w:val="28"/>
              </w:rPr>
              <w:t>т.ч</w:t>
            </w:r>
            <w:proofErr w:type="spellEnd"/>
            <w:r w:rsidRPr="00474FD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93076D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93076D">
              <w:rPr>
                <w:rFonts w:ascii="Times New Roman" w:hAnsi="Times New Roman" w:cs="Times New Roman"/>
                <w:sz w:val="28"/>
              </w:rPr>
              <w:t>438 372 556,00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93076D" w:rsidP="000035A2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- 82 571 300</w:t>
            </w:r>
            <w:r w:rsidR="00613A33" w:rsidRPr="00613A33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7A6AA9" w:rsidP="000035A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- 782 571 300</w:t>
            </w:r>
            <w:r w:rsidR="00613A33" w:rsidRPr="00613A33">
              <w:rPr>
                <w:rFonts w:ascii="Times New Roman" w:hAnsi="Times New Roman" w:cs="Times New Roman"/>
                <w:sz w:val="28"/>
              </w:rPr>
              <w:t>,00</w:t>
            </w:r>
          </w:p>
        </w:tc>
      </w:tr>
      <w:tr w:rsidR="00613A33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613A33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93076D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93076D">
              <w:rPr>
                <w:rFonts w:ascii="Times New Roman" w:hAnsi="Times New Roman" w:cs="Times New Roman"/>
                <w:sz w:val="28"/>
              </w:rPr>
              <w:t>152 184 180</w:t>
            </w:r>
            <w:r w:rsidRPr="00613A33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93076D" w:rsidP="00613A3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- 131 753 500</w:t>
            </w:r>
            <w:r w:rsidR="00613A33" w:rsidRPr="00613A33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7A6AA9" w:rsidP="00613A3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- 831 753 500</w:t>
            </w:r>
            <w:r w:rsidR="00613A33" w:rsidRPr="00613A33">
              <w:rPr>
                <w:rFonts w:ascii="Times New Roman" w:hAnsi="Times New Roman" w:cs="Times New Roman"/>
                <w:sz w:val="28"/>
              </w:rPr>
              <w:t>,00</w:t>
            </w:r>
          </w:p>
        </w:tc>
      </w:tr>
      <w:tr w:rsidR="00613A33" w:rsidRPr="00474FD8" w:rsidTr="006973E6">
        <w:trPr>
          <w:trHeight w:val="33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613A33">
            <w:pPr>
              <w:pStyle w:val="Standard"/>
              <w:ind w:left="-709" w:firstLine="709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93076D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 w:rsidR="0093076D">
              <w:rPr>
                <w:rFonts w:ascii="Times New Roman" w:hAnsi="Times New Roman" w:cs="Times New Roman"/>
                <w:sz w:val="28"/>
              </w:rPr>
              <w:t>286 188 376</w:t>
            </w:r>
            <w:r w:rsidRPr="00613A33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93076D" w:rsidP="000035A2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+ 49 182 200</w:t>
            </w:r>
            <w:r w:rsidR="000035A2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0035A2" w:rsidP="007A6A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7A6AA9">
              <w:rPr>
                <w:rFonts w:ascii="Times New Roman" w:hAnsi="Times New Roman" w:cs="Times New Roman"/>
                <w:sz w:val="28"/>
              </w:rPr>
              <w:t>+ 49 182 200</w:t>
            </w:r>
            <w:r>
              <w:rPr>
                <w:rFonts w:ascii="Times New Roman" w:hAnsi="Times New Roman" w:cs="Times New Roman"/>
                <w:sz w:val="28"/>
              </w:rPr>
              <w:t>,00</w:t>
            </w:r>
          </w:p>
        </w:tc>
      </w:tr>
      <w:tr w:rsidR="007A6AA9" w:rsidRPr="00474FD8" w:rsidTr="00FB07B2">
        <w:trPr>
          <w:trHeight w:val="432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474FD8" w:rsidRDefault="007A6AA9" w:rsidP="00FB07B2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Расходы</w:t>
            </w:r>
            <w:r>
              <w:rPr>
                <w:sz w:val="28"/>
                <w:szCs w:val="28"/>
              </w:rPr>
              <w:t>,</w:t>
            </w:r>
            <w:r w:rsidR="00FB07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7A6AA9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</w:rPr>
              <w:t>576 621 656</w:t>
            </w:r>
            <w:r w:rsidRPr="00613A33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7A6AA9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- 82 571 300</w:t>
            </w:r>
            <w:r w:rsidRPr="00613A33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7A6A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- 782 571 300</w:t>
            </w:r>
            <w:r w:rsidRPr="00613A33">
              <w:rPr>
                <w:rFonts w:ascii="Times New Roman" w:hAnsi="Times New Roman" w:cs="Times New Roman"/>
                <w:sz w:val="28"/>
              </w:rPr>
              <w:t>,00</w:t>
            </w:r>
          </w:p>
        </w:tc>
      </w:tr>
      <w:tr w:rsidR="007A6AA9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474FD8" w:rsidRDefault="007A6AA9" w:rsidP="007A6AA9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7A6AA9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</w:rPr>
              <w:t>152 184 180</w:t>
            </w:r>
            <w:r w:rsidRPr="00613A33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7A6A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- 131 753 500</w:t>
            </w:r>
            <w:r w:rsidRPr="00613A33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7A6A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- 831 753 500</w:t>
            </w:r>
            <w:r w:rsidRPr="00613A33">
              <w:rPr>
                <w:rFonts w:ascii="Times New Roman" w:hAnsi="Times New Roman" w:cs="Times New Roman"/>
                <w:sz w:val="28"/>
              </w:rPr>
              <w:t>,00</w:t>
            </w:r>
          </w:p>
        </w:tc>
      </w:tr>
      <w:tr w:rsidR="007A6AA9" w:rsidRPr="00474FD8" w:rsidTr="006973E6">
        <w:trPr>
          <w:trHeight w:val="320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474FD8" w:rsidRDefault="007A6AA9" w:rsidP="007A6AA9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7A6AA9">
            <w:pPr>
              <w:ind w:firstLine="3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</w:rPr>
              <w:t>424 437 476</w:t>
            </w:r>
            <w:r w:rsidRPr="00613A33">
              <w:rPr>
                <w:rFonts w:ascii="Times New Roman" w:hAnsi="Times New Roman" w:cs="Times New Roman"/>
                <w:sz w:val="28"/>
              </w:rPr>
              <w:t>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7A6AA9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+ 49 182 200,00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AA9" w:rsidRPr="00613A33" w:rsidRDefault="007A6AA9" w:rsidP="007A6A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+ 49 182 200,00</w:t>
            </w:r>
          </w:p>
        </w:tc>
      </w:tr>
      <w:tr w:rsidR="00613A33" w:rsidRPr="00474FD8" w:rsidTr="006973E6">
        <w:trPr>
          <w:trHeight w:val="336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FB07B2">
            <w:pPr>
              <w:pStyle w:val="Standard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Дефицит</w:t>
            </w:r>
            <w:r>
              <w:rPr>
                <w:sz w:val="28"/>
                <w:szCs w:val="28"/>
              </w:rPr>
              <w:t>,</w:t>
            </w:r>
            <w:r w:rsidR="00FB07B2">
              <w:rPr>
                <w:sz w:val="28"/>
                <w:szCs w:val="28"/>
              </w:rPr>
              <w:t xml:space="preserve"> </w:t>
            </w:r>
            <w:r w:rsidRPr="00474FD8">
              <w:rPr>
                <w:sz w:val="28"/>
                <w:szCs w:val="28"/>
              </w:rPr>
              <w:t xml:space="preserve">в </w:t>
            </w:r>
            <w:proofErr w:type="spellStart"/>
            <w:r w:rsidRPr="00474FD8">
              <w:rPr>
                <w:sz w:val="28"/>
                <w:szCs w:val="28"/>
              </w:rPr>
              <w:t>т.ч</w:t>
            </w:r>
            <w:proofErr w:type="spellEnd"/>
            <w:r w:rsidRPr="00474FD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93076D" w:rsidP="0093076D">
            <w:pPr>
              <w:ind w:firstLine="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- 138 249 100,00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21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 xml:space="preserve"> 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185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613A33" w:rsidRPr="00474FD8" w:rsidTr="006973E6">
        <w:trPr>
          <w:trHeight w:val="336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613A33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93076D">
            <w:pPr>
              <w:ind w:firstLine="5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21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185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613A33" w:rsidRPr="00180D31" w:rsidTr="006973E6">
        <w:trPr>
          <w:trHeight w:val="336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474FD8" w:rsidRDefault="00613A33" w:rsidP="00613A33">
            <w:pPr>
              <w:pStyle w:val="Standard"/>
              <w:jc w:val="right"/>
              <w:rPr>
                <w:sz w:val="28"/>
                <w:szCs w:val="28"/>
              </w:rPr>
            </w:pPr>
            <w:r w:rsidRPr="00474FD8"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93076D" w:rsidP="0093076D">
            <w:pPr>
              <w:ind w:firstLine="5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- 138 249 100,00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214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A33" w:rsidRPr="00613A33" w:rsidRDefault="00613A33" w:rsidP="00613A33">
            <w:pPr>
              <w:ind w:firstLine="185"/>
              <w:jc w:val="center"/>
              <w:rPr>
                <w:rFonts w:ascii="Times New Roman" w:hAnsi="Times New Roman" w:cs="Times New Roman"/>
                <w:sz w:val="28"/>
              </w:rPr>
            </w:pPr>
            <w:r w:rsidRPr="00613A33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27595A" w:rsidRDefault="0027595A" w:rsidP="00DF5EF1">
      <w:pPr>
        <w:pStyle w:val="Standard"/>
        <w:spacing w:line="360" w:lineRule="auto"/>
        <w:ind w:firstLine="958"/>
        <w:jc w:val="both"/>
        <w:rPr>
          <w:b/>
          <w:sz w:val="28"/>
          <w:szCs w:val="28"/>
        </w:rPr>
      </w:pPr>
    </w:p>
    <w:p w:rsidR="009D54DF" w:rsidRPr="0020184B" w:rsidRDefault="00C400DE" w:rsidP="001C6649">
      <w:pPr>
        <w:pStyle w:val="Textbody"/>
        <w:spacing w:after="0"/>
        <w:rPr>
          <w:sz w:val="28"/>
          <w:szCs w:val="28"/>
        </w:rPr>
      </w:pPr>
      <w:r w:rsidRPr="00180D31">
        <w:rPr>
          <w:sz w:val="28"/>
          <w:szCs w:val="28"/>
        </w:rPr>
        <w:t>Глав</w:t>
      </w:r>
      <w:r w:rsidR="00CE306A">
        <w:rPr>
          <w:sz w:val="28"/>
          <w:szCs w:val="28"/>
        </w:rPr>
        <w:t>а</w:t>
      </w:r>
      <w:r w:rsidRPr="00180D31">
        <w:rPr>
          <w:sz w:val="28"/>
          <w:szCs w:val="28"/>
        </w:rPr>
        <w:t xml:space="preserve"> города Оренбурга</w:t>
      </w:r>
      <w:r w:rsidR="00225AB3">
        <w:rPr>
          <w:sz w:val="28"/>
          <w:szCs w:val="28"/>
        </w:rPr>
        <w:t xml:space="preserve"> </w:t>
      </w:r>
      <w:r w:rsidR="00A06333" w:rsidRPr="00180D31">
        <w:rPr>
          <w:sz w:val="28"/>
          <w:szCs w:val="28"/>
        </w:rPr>
        <w:t xml:space="preserve">                        </w:t>
      </w:r>
      <w:r w:rsidR="003955E1">
        <w:rPr>
          <w:sz w:val="28"/>
          <w:szCs w:val="28"/>
        </w:rPr>
        <w:t xml:space="preserve">    </w:t>
      </w:r>
      <w:r w:rsidR="00A06333" w:rsidRPr="00180D31">
        <w:rPr>
          <w:sz w:val="28"/>
          <w:szCs w:val="28"/>
        </w:rPr>
        <w:t xml:space="preserve">                                   </w:t>
      </w:r>
      <w:r w:rsidR="001C6649" w:rsidRPr="00180D31">
        <w:rPr>
          <w:sz w:val="28"/>
          <w:szCs w:val="28"/>
        </w:rPr>
        <w:t xml:space="preserve">  </w:t>
      </w:r>
      <w:r w:rsidR="00115BD5">
        <w:rPr>
          <w:sz w:val="28"/>
          <w:szCs w:val="28"/>
        </w:rPr>
        <w:t xml:space="preserve">  </w:t>
      </w:r>
      <w:r w:rsidR="001C6649" w:rsidRPr="00180D31">
        <w:rPr>
          <w:sz w:val="28"/>
          <w:szCs w:val="28"/>
        </w:rPr>
        <w:t xml:space="preserve">   </w:t>
      </w:r>
      <w:r w:rsidR="00225AB3">
        <w:rPr>
          <w:sz w:val="28"/>
          <w:szCs w:val="28"/>
        </w:rPr>
        <w:t xml:space="preserve">        </w:t>
      </w:r>
      <w:r w:rsidR="00A06333" w:rsidRPr="00180D31">
        <w:rPr>
          <w:sz w:val="28"/>
          <w:szCs w:val="28"/>
        </w:rPr>
        <w:t xml:space="preserve"> </w:t>
      </w:r>
      <w:r w:rsidR="00225AB3">
        <w:rPr>
          <w:sz w:val="28"/>
          <w:szCs w:val="28"/>
        </w:rPr>
        <w:t xml:space="preserve">С.А. </w:t>
      </w:r>
      <w:proofErr w:type="spellStart"/>
      <w:r w:rsidR="00225AB3">
        <w:rPr>
          <w:sz w:val="28"/>
          <w:szCs w:val="28"/>
        </w:rPr>
        <w:t>Салмин</w:t>
      </w:r>
      <w:proofErr w:type="spellEnd"/>
    </w:p>
    <w:sectPr w:rsidR="009D54DF" w:rsidRPr="0020184B" w:rsidSect="004A2921">
      <w:headerReference w:type="default" r:id="rId8"/>
      <w:footerReference w:type="default" r:id="rId9"/>
      <w:pgSz w:w="11906" w:h="16838"/>
      <w:pgMar w:top="737" w:right="567" w:bottom="567" w:left="1134" w:header="720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B26" w:rsidRDefault="00407B26">
      <w:r>
        <w:separator/>
      </w:r>
    </w:p>
  </w:endnote>
  <w:endnote w:type="continuationSeparator" w:id="0">
    <w:p w:rsidR="00407B26" w:rsidRDefault="00407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7F5" w:rsidRDefault="008357F5">
    <w:pPr>
      <w:pStyle w:val="aa"/>
      <w:jc w:val="center"/>
    </w:pPr>
  </w:p>
  <w:p w:rsidR="00EF040F" w:rsidRDefault="00407B2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B26" w:rsidRDefault="00407B26">
      <w:r>
        <w:rPr>
          <w:color w:val="000000"/>
        </w:rPr>
        <w:separator/>
      </w:r>
    </w:p>
  </w:footnote>
  <w:footnote w:type="continuationSeparator" w:id="0">
    <w:p w:rsidR="00407B26" w:rsidRDefault="00407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8992936"/>
      <w:docPartObj>
        <w:docPartGallery w:val="Page Numbers (Top of Page)"/>
        <w:docPartUnique/>
      </w:docPartObj>
    </w:sdtPr>
    <w:sdtEndPr/>
    <w:sdtContent>
      <w:p w:rsidR="00933578" w:rsidRDefault="0093357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944">
          <w:rPr>
            <w:noProof/>
          </w:rPr>
          <w:t>2</w:t>
        </w:r>
        <w:r>
          <w:fldChar w:fldCharType="end"/>
        </w:r>
      </w:p>
    </w:sdtContent>
  </w:sdt>
  <w:p w:rsidR="00933578" w:rsidRDefault="0093357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4003B"/>
    <w:multiLevelType w:val="hybridMultilevel"/>
    <w:tmpl w:val="E3524784"/>
    <w:lvl w:ilvl="0" w:tplc="D7009A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680D6D"/>
    <w:multiLevelType w:val="multilevel"/>
    <w:tmpl w:val="6DAAA95C"/>
    <w:styleLink w:val="WWNum1"/>
    <w:lvl w:ilvl="0">
      <w:start w:val="2016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2">
    <w:nsid w:val="0DBF0953"/>
    <w:multiLevelType w:val="multilevel"/>
    <w:tmpl w:val="B3D8EC06"/>
    <w:styleLink w:val="WWNum5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3">
    <w:nsid w:val="192149CB"/>
    <w:multiLevelType w:val="multilevel"/>
    <w:tmpl w:val="55C4D6F4"/>
    <w:styleLink w:val="WWNum7"/>
    <w:lvl w:ilvl="0">
      <w:start w:val="1"/>
      <w:numFmt w:val="upperRoman"/>
      <w:lvlText w:val="%1."/>
      <w:lvlJc w:val="left"/>
      <w:pPr>
        <w:ind w:left="1395" w:hanging="72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1.%2.%3."/>
      <w:lvlJc w:val="right"/>
      <w:pPr>
        <w:ind w:left="2475" w:hanging="180"/>
      </w:pPr>
    </w:lvl>
    <w:lvl w:ilvl="3">
      <w:start w:val="1"/>
      <w:numFmt w:val="decimal"/>
      <w:lvlText w:val="%1.%2.%3.%4."/>
      <w:lvlJc w:val="left"/>
      <w:pPr>
        <w:ind w:left="3195" w:hanging="360"/>
      </w:pPr>
    </w:lvl>
    <w:lvl w:ilvl="4">
      <w:start w:val="1"/>
      <w:numFmt w:val="lowerLetter"/>
      <w:lvlText w:val="%1.%2.%3.%4.%5."/>
      <w:lvlJc w:val="left"/>
      <w:pPr>
        <w:ind w:left="3915" w:hanging="360"/>
      </w:pPr>
    </w:lvl>
    <w:lvl w:ilvl="5">
      <w:start w:val="1"/>
      <w:numFmt w:val="lowerRoman"/>
      <w:lvlText w:val="%1.%2.%3.%4.%5.%6."/>
      <w:lvlJc w:val="right"/>
      <w:pPr>
        <w:ind w:left="4635" w:hanging="180"/>
      </w:pPr>
    </w:lvl>
    <w:lvl w:ilvl="6">
      <w:start w:val="1"/>
      <w:numFmt w:val="decimal"/>
      <w:lvlText w:val="%1.%2.%3.%4.%5.%6.%7."/>
      <w:lvlJc w:val="left"/>
      <w:pPr>
        <w:ind w:left="5355" w:hanging="360"/>
      </w:pPr>
    </w:lvl>
    <w:lvl w:ilvl="7">
      <w:start w:val="1"/>
      <w:numFmt w:val="lowerLetter"/>
      <w:lvlText w:val="%1.%2.%3.%4.%5.%6.%7.%8."/>
      <w:lvlJc w:val="left"/>
      <w:pPr>
        <w:ind w:left="6075" w:hanging="360"/>
      </w:pPr>
    </w:lvl>
    <w:lvl w:ilvl="8">
      <w:start w:val="1"/>
      <w:numFmt w:val="lowerRoman"/>
      <w:lvlText w:val="%1.%2.%3.%4.%5.%6.%7.%8.%9."/>
      <w:lvlJc w:val="right"/>
      <w:pPr>
        <w:ind w:left="6795" w:hanging="180"/>
      </w:pPr>
    </w:lvl>
  </w:abstractNum>
  <w:abstractNum w:abstractNumId="4">
    <w:nsid w:val="1D1C68D2"/>
    <w:multiLevelType w:val="multilevel"/>
    <w:tmpl w:val="12AC8CB2"/>
    <w:styleLink w:val="WWNum6"/>
    <w:lvl w:ilvl="0">
      <w:start w:val="1"/>
      <w:numFmt w:val="decimal"/>
      <w:lvlText w:val="%1."/>
      <w:lvlJc w:val="left"/>
      <w:pPr>
        <w:ind w:left="1069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5">
    <w:nsid w:val="2D6D7A25"/>
    <w:multiLevelType w:val="hybridMultilevel"/>
    <w:tmpl w:val="1D6AD852"/>
    <w:lvl w:ilvl="0" w:tplc="53846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9B2C6A"/>
    <w:multiLevelType w:val="multilevel"/>
    <w:tmpl w:val="3AC8539C"/>
    <w:styleLink w:val="WWNum9"/>
    <w:lvl w:ilvl="0">
      <w:start w:val="2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1.%2.%3."/>
      <w:lvlJc w:val="right"/>
      <w:pPr>
        <w:ind w:left="2793" w:hanging="180"/>
      </w:pPr>
    </w:lvl>
    <w:lvl w:ilvl="3">
      <w:start w:val="1"/>
      <w:numFmt w:val="decimal"/>
      <w:lvlText w:val="%1.%2.%3.%4."/>
      <w:lvlJc w:val="left"/>
      <w:pPr>
        <w:ind w:left="3513" w:hanging="360"/>
      </w:pPr>
    </w:lvl>
    <w:lvl w:ilvl="4">
      <w:start w:val="1"/>
      <w:numFmt w:val="lowerLetter"/>
      <w:lvlText w:val="%1.%2.%3.%4.%5."/>
      <w:lvlJc w:val="left"/>
      <w:pPr>
        <w:ind w:left="4233" w:hanging="360"/>
      </w:pPr>
    </w:lvl>
    <w:lvl w:ilvl="5">
      <w:start w:val="1"/>
      <w:numFmt w:val="lowerRoman"/>
      <w:lvlText w:val="%1.%2.%3.%4.%5.%6."/>
      <w:lvlJc w:val="right"/>
      <w:pPr>
        <w:ind w:left="4953" w:hanging="180"/>
      </w:pPr>
    </w:lvl>
    <w:lvl w:ilvl="6">
      <w:start w:val="1"/>
      <w:numFmt w:val="decimal"/>
      <w:lvlText w:val="%1.%2.%3.%4.%5.%6.%7."/>
      <w:lvlJc w:val="left"/>
      <w:pPr>
        <w:ind w:left="5673" w:hanging="360"/>
      </w:pPr>
    </w:lvl>
    <w:lvl w:ilvl="7">
      <w:start w:val="1"/>
      <w:numFmt w:val="lowerLetter"/>
      <w:lvlText w:val="%1.%2.%3.%4.%5.%6.%7.%8."/>
      <w:lvlJc w:val="left"/>
      <w:pPr>
        <w:ind w:left="6393" w:hanging="360"/>
      </w:pPr>
    </w:lvl>
    <w:lvl w:ilvl="8">
      <w:start w:val="1"/>
      <w:numFmt w:val="lowerRoman"/>
      <w:lvlText w:val="%1.%2.%3.%4.%5.%6.%7.%8.%9."/>
      <w:lvlJc w:val="right"/>
      <w:pPr>
        <w:ind w:left="7113" w:hanging="180"/>
      </w:pPr>
    </w:lvl>
  </w:abstractNum>
  <w:abstractNum w:abstractNumId="7">
    <w:nsid w:val="345D1D8E"/>
    <w:multiLevelType w:val="multilevel"/>
    <w:tmpl w:val="F3802D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D152130"/>
    <w:multiLevelType w:val="multilevel"/>
    <w:tmpl w:val="90C8E4DE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 w:val="0"/>
      </w:rPr>
    </w:lvl>
  </w:abstractNum>
  <w:abstractNum w:abstractNumId="9">
    <w:nsid w:val="4BD60D97"/>
    <w:multiLevelType w:val="hybridMultilevel"/>
    <w:tmpl w:val="1D1616EC"/>
    <w:lvl w:ilvl="0" w:tplc="730C1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3D1E68"/>
    <w:multiLevelType w:val="multilevel"/>
    <w:tmpl w:val="6BA2C268"/>
    <w:styleLink w:val="WWNum3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b/>
      </w:rPr>
    </w:lvl>
  </w:abstractNum>
  <w:abstractNum w:abstractNumId="11">
    <w:nsid w:val="5B115362"/>
    <w:multiLevelType w:val="multilevel"/>
    <w:tmpl w:val="1908B3B8"/>
    <w:styleLink w:val="WWNum4"/>
    <w:lvl w:ilvl="0">
      <w:start w:val="2015"/>
      <w:numFmt w:val="decimal"/>
      <w:lvlText w:val="%1"/>
      <w:lvlJc w:val="left"/>
      <w:pPr>
        <w:ind w:left="1451" w:hanging="60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2">
    <w:nsid w:val="5BCB45BF"/>
    <w:multiLevelType w:val="multilevel"/>
    <w:tmpl w:val="FA78790E"/>
    <w:styleLink w:val="WWNum2"/>
    <w:lvl w:ilvl="0">
      <w:start w:val="1"/>
      <w:numFmt w:val="upperRoman"/>
      <w:lvlText w:val="%1."/>
      <w:lvlJc w:val="left"/>
      <w:pPr>
        <w:ind w:left="1571" w:hanging="72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13">
    <w:nsid w:val="6C4A2EB6"/>
    <w:multiLevelType w:val="multilevel"/>
    <w:tmpl w:val="74BCC788"/>
    <w:styleLink w:val="WWNum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2"/>
  </w:num>
  <w:num w:numId="6">
    <w:abstractNumId w:val="4"/>
  </w:num>
  <w:num w:numId="7">
    <w:abstractNumId w:val="3"/>
  </w:num>
  <w:num w:numId="8">
    <w:abstractNumId w:val="13"/>
  </w:num>
  <w:num w:numId="9">
    <w:abstractNumId w:val="6"/>
  </w:num>
  <w:num w:numId="10">
    <w:abstractNumId w:val="12"/>
    <w:lvlOverride w:ilvl="0">
      <w:startOverride w:val="1"/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4DF"/>
    <w:rsid w:val="000014A4"/>
    <w:rsid w:val="00001FBE"/>
    <w:rsid w:val="000035A2"/>
    <w:rsid w:val="000038BB"/>
    <w:rsid w:val="00006BDC"/>
    <w:rsid w:val="00006CC6"/>
    <w:rsid w:val="000113BE"/>
    <w:rsid w:val="0001426C"/>
    <w:rsid w:val="00031210"/>
    <w:rsid w:val="000316EA"/>
    <w:rsid w:val="000354D1"/>
    <w:rsid w:val="000372AF"/>
    <w:rsid w:val="000441E6"/>
    <w:rsid w:val="00052538"/>
    <w:rsid w:val="00063597"/>
    <w:rsid w:val="00066668"/>
    <w:rsid w:val="0006777D"/>
    <w:rsid w:val="000713A0"/>
    <w:rsid w:val="00082219"/>
    <w:rsid w:val="0008416A"/>
    <w:rsid w:val="000962ED"/>
    <w:rsid w:val="000974CA"/>
    <w:rsid w:val="000A08D1"/>
    <w:rsid w:val="000A24FE"/>
    <w:rsid w:val="000A40F5"/>
    <w:rsid w:val="000A57A3"/>
    <w:rsid w:val="000A7F78"/>
    <w:rsid w:val="000B4120"/>
    <w:rsid w:val="000B485E"/>
    <w:rsid w:val="000B74F6"/>
    <w:rsid w:val="000B7EB6"/>
    <w:rsid w:val="000C143A"/>
    <w:rsid w:val="000C34E1"/>
    <w:rsid w:val="000C5340"/>
    <w:rsid w:val="000D14AB"/>
    <w:rsid w:val="000D4EF9"/>
    <w:rsid w:val="000E1367"/>
    <w:rsid w:val="000E3CCB"/>
    <w:rsid w:val="000E707E"/>
    <w:rsid w:val="000F4EF1"/>
    <w:rsid w:val="000F6B4F"/>
    <w:rsid w:val="0010205F"/>
    <w:rsid w:val="0010318D"/>
    <w:rsid w:val="00105D42"/>
    <w:rsid w:val="001075D9"/>
    <w:rsid w:val="00107D2C"/>
    <w:rsid w:val="0011458D"/>
    <w:rsid w:val="00114780"/>
    <w:rsid w:val="001150AF"/>
    <w:rsid w:val="00115BD5"/>
    <w:rsid w:val="0011786A"/>
    <w:rsid w:val="00120B7B"/>
    <w:rsid w:val="0012384C"/>
    <w:rsid w:val="001363AF"/>
    <w:rsid w:val="00136A4C"/>
    <w:rsid w:val="00137099"/>
    <w:rsid w:val="00140D58"/>
    <w:rsid w:val="00140F6E"/>
    <w:rsid w:val="001429AD"/>
    <w:rsid w:val="00151889"/>
    <w:rsid w:val="00152790"/>
    <w:rsid w:val="00153471"/>
    <w:rsid w:val="00153723"/>
    <w:rsid w:val="00154C3D"/>
    <w:rsid w:val="00162189"/>
    <w:rsid w:val="001642DC"/>
    <w:rsid w:val="0016559E"/>
    <w:rsid w:val="00167029"/>
    <w:rsid w:val="00167783"/>
    <w:rsid w:val="00173644"/>
    <w:rsid w:val="00180CBE"/>
    <w:rsid w:val="00180D31"/>
    <w:rsid w:val="001817DF"/>
    <w:rsid w:val="00194E12"/>
    <w:rsid w:val="001952B7"/>
    <w:rsid w:val="001A25DE"/>
    <w:rsid w:val="001A262D"/>
    <w:rsid w:val="001A2B1E"/>
    <w:rsid w:val="001A5360"/>
    <w:rsid w:val="001B1042"/>
    <w:rsid w:val="001B2018"/>
    <w:rsid w:val="001B28B9"/>
    <w:rsid w:val="001C1E42"/>
    <w:rsid w:val="001C6649"/>
    <w:rsid w:val="001D263B"/>
    <w:rsid w:val="001D418A"/>
    <w:rsid w:val="001D641B"/>
    <w:rsid w:val="001E0BAE"/>
    <w:rsid w:val="001E1BDE"/>
    <w:rsid w:val="001E2BDA"/>
    <w:rsid w:val="001E3297"/>
    <w:rsid w:val="001E4A57"/>
    <w:rsid w:val="001E6776"/>
    <w:rsid w:val="001F3DBA"/>
    <w:rsid w:val="0020184B"/>
    <w:rsid w:val="002029FE"/>
    <w:rsid w:val="00204326"/>
    <w:rsid w:val="00204908"/>
    <w:rsid w:val="00206DC9"/>
    <w:rsid w:val="00210751"/>
    <w:rsid w:val="00212FE2"/>
    <w:rsid w:val="00215AA7"/>
    <w:rsid w:val="002169B2"/>
    <w:rsid w:val="00220B31"/>
    <w:rsid w:val="00220E39"/>
    <w:rsid w:val="002218F0"/>
    <w:rsid w:val="00225AB3"/>
    <w:rsid w:val="00225C10"/>
    <w:rsid w:val="00230819"/>
    <w:rsid w:val="002333A3"/>
    <w:rsid w:val="0023566B"/>
    <w:rsid w:val="00236B07"/>
    <w:rsid w:val="00241AB2"/>
    <w:rsid w:val="00242A3A"/>
    <w:rsid w:val="00247B2F"/>
    <w:rsid w:val="002502CC"/>
    <w:rsid w:val="00251614"/>
    <w:rsid w:val="0025345F"/>
    <w:rsid w:val="00260050"/>
    <w:rsid w:val="00261A3A"/>
    <w:rsid w:val="00265966"/>
    <w:rsid w:val="00272785"/>
    <w:rsid w:val="0027595A"/>
    <w:rsid w:val="0028125B"/>
    <w:rsid w:val="00281BFD"/>
    <w:rsid w:val="00286531"/>
    <w:rsid w:val="00287771"/>
    <w:rsid w:val="00290131"/>
    <w:rsid w:val="00295C5F"/>
    <w:rsid w:val="00296889"/>
    <w:rsid w:val="0029736D"/>
    <w:rsid w:val="002A1B44"/>
    <w:rsid w:val="002A3B25"/>
    <w:rsid w:val="002A4A71"/>
    <w:rsid w:val="002A6317"/>
    <w:rsid w:val="002A6335"/>
    <w:rsid w:val="002B1B7C"/>
    <w:rsid w:val="002C06DE"/>
    <w:rsid w:val="002C22C7"/>
    <w:rsid w:val="002C2310"/>
    <w:rsid w:val="002D4578"/>
    <w:rsid w:val="002E1992"/>
    <w:rsid w:val="002F7656"/>
    <w:rsid w:val="002F77EE"/>
    <w:rsid w:val="00300D92"/>
    <w:rsid w:val="00303CDF"/>
    <w:rsid w:val="0030760F"/>
    <w:rsid w:val="00311987"/>
    <w:rsid w:val="0031319B"/>
    <w:rsid w:val="00317C02"/>
    <w:rsid w:val="003244B5"/>
    <w:rsid w:val="00326C59"/>
    <w:rsid w:val="00330126"/>
    <w:rsid w:val="00330F51"/>
    <w:rsid w:val="00332244"/>
    <w:rsid w:val="003336C6"/>
    <w:rsid w:val="00334486"/>
    <w:rsid w:val="0033498D"/>
    <w:rsid w:val="00336BEE"/>
    <w:rsid w:val="003413E0"/>
    <w:rsid w:val="00343AE9"/>
    <w:rsid w:val="00344301"/>
    <w:rsid w:val="003462B0"/>
    <w:rsid w:val="003516EB"/>
    <w:rsid w:val="00351707"/>
    <w:rsid w:val="003523D5"/>
    <w:rsid w:val="00353EF5"/>
    <w:rsid w:val="00355381"/>
    <w:rsid w:val="00357E84"/>
    <w:rsid w:val="0036172B"/>
    <w:rsid w:val="003727F8"/>
    <w:rsid w:val="00373A8B"/>
    <w:rsid w:val="00375FA8"/>
    <w:rsid w:val="00377E2E"/>
    <w:rsid w:val="00380BC7"/>
    <w:rsid w:val="00384CA3"/>
    <w:rsid w:val="00385170"/>
    <w:rsid w:val="00391048"/>
    <w:rsid w:val="0039185F"/>
    <w:rsid w:val="00393A37"/>
    <w:rsid w:val="003955E1"/>
    <w:rsid w:val="003A2955"/>
    <w:rsid w:val="003A32DC"/>
    <w:rsid w:val="003A3307"/>
    <w:rsid w:val="003A4349"/>
    <w:rsid w:val="003B34CF"/>
    <w:rsid w:val="003B362D"/>
    <w:rsid w:val="003B686C"/>
    <w:rsid w:val="003B73D2"/>
    <w:rsid w:val="003C2332"/>
    <w:rsid w:val="003C2DB0"/>
    <w:rsid w:val="003C323D"/>
    <w:rsid w:val="003C3E0F"/>
    <w:rsid w:val="003D05F5"/>
    <w:rsid w:val="003D77CF"/>
    <w:rsid w:val="003E04DB"/>
    <w:rsid w:val="003E3D2E"/>
    <w:rsid w:val="003E50BA"/>
    <w:rsid w:val="003E7801"/>
    <w:rsid w:val="003F0D26"/>
    <w:rsid w:val="003F1C4E"/>
    <w:rsid w:val="003F25FC"/>
    <w:rsid w:val="003F4BA8"/>
    <w:rsid w:val="003F5217"/>
    <w:rsid w:val="003F7329"/>
    <w:rsid w:val="004006CB"/>
    <w:rsid w:val="00407843"/>
    <w:rsid w:val="00407B26"/>
    <w:rsid w:val="00412F07"/>
    <w:rsid w:val="00413B4C"/>
    <w:rsid w:val="004152FD"/>
    <w:rsid w:val="00420384"/>
    <w:rsid w:val="00424DD7"/>
    <w:rsid w:val="00433524"/>
    <w:rsid w:val="00433B96"/>
    <w:rsid w:val="004374DE"/>
    <w:rsid w:val="00437548"/>
    <w:rsid w:val="00442F2F"/>
    <w:rsid w:val="004430CD"/>
    <w:rsid w:val="00444331"/>
    <w:rsid w:val="00446715"/>
    <w:rsid w:val="00446B7F"/>
    <w:rsid w:val="00451897"/>
    <w:rsid w:val="00452E10"/>
    <w:rsid w:val="00453928"/>
    <w:rsid w:val="00453B6B"/>
    <w:rsid w:val="00454F12"/>
    <w:rsid w:val="004562CF"/>
    <w:rsid w:val="004655BE"/>
    <w:rsid w:val="004659EE"/>
    <w:rsid w:val="00472D8E"/>
    <w:rsid w:val="00474FD8"/>
    <w:rsid w:val="004757C0"/>
    <w:rsid w:val="0047606F"/>
    <w:rsid w:val="004762EA"/>
    <w:rsid w:val="00482306"/>
    <w:rsid w:val="00485A91"/>
    <w:rsid w:val="00487B35"/>
    <w:rsid w:val="00490840"/>
    <w:rsid w:val="0049395E"/>
    <w:rsid w:val="0049528C"/>
    <w:rsid w:val="00495294"/>
    <w:rsid w:val="0049778E"/>
    <w:rsid w:val="004A1C07"/>
    <w:rsid w:val="004A2921"/>
    <w:rsid w:val="004A366A"/>
    <w:rsid w:val="004A6339"/>
    <w:rsid w:val="004A6FBD"/>
    <w:rsid w:val="004A7775"/>
    <w:rsid w:val="004B171A"/>
    <w:rsid w:val="004B2A35"/>
    <w:rsid w:val="004B2A8A"/>
    <w:rsid w:val="004B5C7B"/>
    <w:rsid w:val="004B6CDB"/>
    <w:rsid w:val="004C1719"/>
    <w:rsid w:val="004C3BEA"/>
    <w:rsid w:val="004C56A7"/>
    <w:rsid w:val="004D2672"/>
    <w:rsid w:val="004D606D"/>
    <w:rsid w:val="004E2E41"/>
    <w:rsid w:val="004F19F5"/>
    <w:rsid w:val="004F3971"/>
    <w:rsid w:val="004F452A"/>
    <w:rsid w:val="004F6A34"/>
    <w:rsid w:val="00500186"/>
    <w:rsid w:val="00500374"/>
    <w:rsid w:val="00500D0E"/>
    <w:rsid w:val="0050277E"/>
    <w:rsid w:val="00503233"/>
    <w:rsid w:val="005050DE"/>
    <w:rsid w:val="005102AC"/>
    <w:rsid w:val="00512185"/>
    <w:rsid w:val="005127F7"/>
    <w:rsid w:val="00515747"/>
    <w:rsid w:val="00523518"/>
    <w:rsid w:val="00524E10"/>
    <w:rsid w:val="00526F42"/>
    <w:rsid w:val="00527604"/>
    <w:rsid w:val="00531FBB"/>
    <w:rsid w:val="005337FF"/>
    <w:rsid w:val="00535A05"/>
    <w:rsid w:val="00540E17"/>
    <w:rsid w:val="00544317"/>
    <w:rsid w:val="005468B8"/>
    <w:rsid w:val="00547E76"/>
    <w:rsid w:val="00547F1F"/>
    <w:rsid w:val="00554457"/>
    <w:rsid w:val="005576B8"/>
    <w:rsid w:val="00557A13"/>
    <w:rsid w:val="00562430"/>
    <w:rsid w:val="0056610C"/>
    <w:rsid w:val="005666FE"/>
    <w:rsid w:val="00566CA6"/>
    <w:rsid w:val="00567626"/>
    <w:rsid w:val="00570E12"/>
    <w:rsid w:val="005736AA"/>
    <w:rsid w:val="0058085B"/>
    <w:rsid w:val="005846B5"/>
    <w:rsid w:val="0059398E"/>
    <w:rsid w:val="00593AB5"/>
    <w:rsid w:val="00593D86"/>
    <w:rsid w:val="00593F35"/>
    <w:rsid w:val="00594AA4"/>
    <w:rsid w:val="005A2966"/>
    <w:rsid w:val="005A32F3"/>
    <w:rsid w:val="005A36D4"/>
    <w:rsid w:val="005A48C3"/>
    <w:rsid w:val="005A49A1"/>
    <w:rsid w:val="005A4D2F"/>
    <w:rsid w:val="005A6377"/>
    <w:rsid w:val="005A6C31"/>
    <w:rsid w:val="005B2190"/>
    <w:rsid w:val="005B25EF"/>
    <w:rsid w:val="005B6235"/>
    <w:rsid w:val="005C1160"/>
    <w:rsid w:val="005C5C7B"/>
    <w:rsid w:val="005C73B6"/>
    <w:rsid w:val="005D1156"/>
    <w:rsid w:val="005D53C4"/>
    <w:rsid w:val="005D591B"/>
    <w:rsid w:val="005E1B90"/>
    <w:rsid w:val="005E3737"/>
    <w:rsid w:val="005E3ACA"/>
    <w:rsid w:val="005E4394"/>
    <w:rsid w:val="005E7248"/>
    <w:rsid w:val="005F1650"/>
    <w:rsid w:val="005F6717"/>
    <w:rsid w:val="00601A6D"/>
    <w:rsid w:val="00605849"/>
    <w:rsid w:val="00607643"/>
    <w:rsid w:val="00607F91"/>
    <w:rsid w:val="00611048"/>
    <w:rsid w:val="00612944"/>
    <w:rsid w:val="00613A33"/>
    <w:rsid w:val="006162E9"/>
    <w:rsid w:val="00621CB9"/>
    <w:rsid w:val="006228ED"/>
    <w:rsid w:val="00622B88"/>
    <w:rsid w:val="006244E8"/>
    <w:rsid w:val="0063656F"/>
    <w:rsid w:val="00641DEC"/>
    <w:rsid w:val="00644FE0"/>
    <w:rsid w:val="006520EA"/>
    <w:rsid w:val="0065293C"/>
    <w:rsid w:val="006544F7"/>
    <w:rsid w:val="006645E8"/>
    <w:rsid w:val="00665380"/>
    <w:rsid w:val="0067227E"/>
    <w:rsid w:val="00673E43"/>
    <w:rsid w:val="006744EE"/>
    <w:rsid w:val="0068118E"/>
    <w:rsid w:val="00684D3E"/>
    <w:rsid w:val="006860DB"/>
    <w:rsid w:val="006929B6"/>
    <w:rsid w:val="00692A87"/>
    <w:rsid w:val="0069398D"/>
    <w:rsid w:val="0069456F"/>
    <w:rsid w:val="006960E9"/>
    <w:rsid w:val="006973E6"/>
    <w:rsid w:val="006978D9"/>
    <w:rsid w:val="006A0383"/>
    <w:rsid w:val="006A1054"/>
    <w:rsid w:val="006A1106"/>
    <w:rsid w:val="006A3C0D"/>
    <w:rsid w:val="006A5075"/>
    <w:rsid w:val="006A7A3E"/>
    <w:rsid w:val="006C17C5"/>
    <w:rsid w:val="006C1CCB"/>
    <w:rsid w:val="006C23EE"/>
    <w:rsid w:val="006C27AD"/>
    <w:rsid w:val="006C6621"/>
    <w:rsid w:val="006C69D3"/>
    <w:rsid w:val="006D1C12"/>
    <w:rsid w:val="006E3B55"/>
    <w:rsid w:val="006E6125"/>
    <w:rsid w:val="006E7242"/>
    <w:rsid w:val="006F0130"/>
    <w:rsid w:val="006F166B"/>
    <w:rsid w:val="006F6F22"/>
    <w:rsid w:val="00702150"/>
    <w:rsid w:val="007045D4"/>
    <w:rsid w:val="007048A8"/>
    <w:rsid w:val="007053E1"/>
    <w:rsid w:val="00711FDF"/>
    <w:rsid w:val="007159DF"/>
    <w:rsid w:val="00716E1D"/>
    <w:rsid w:val="00722823"/>
    <w:rsid w:val="00726596"/>
    <w:rsid w:val="00726CDA"/>
    <w:rsid w:val="00730828"/>
    <w:rsid w:val="00730CEC"/>
    <w:rsid w:val="00731B0A"/>
    <w:rsid w:val="00731DBA"/>
    <w:rsid w:val="00732351"/>
    <w:rsid w:val="007329FB"/>
    <w:rsid w:val="00733757"/>
    <w:rsid w:val="0073505C"/>
    <w:rsid w:val="007372B0"/>
    <w:rsid w:val="00740BB1"/>
    <w:rsid w:val="00741C92"/>
    <w:rsid w:val="0074521F"/>
    <w:rsid w:val="00751B28"/>
    <w:rsid w:val="007522AB"/>
    <w:rsid w:val="0075234E"/>
    <w:rsid w:val="00775F5D"/>
    <w:rsid w:val="007801B6"/>
    <w:rsid w:val="00780258"/>
    <w:rsid w:val="007804CE"/>
    <w:rsid w:val="007842D6"/>
    <w:rsid w:val="00787826"/>
    <w:rsid w:val="007978E9"/>
    <w:rsid w:val="00797BDC"/>
    <w:rsid w:val="007A69EE"/>
    <w:rsid w:val="007A6AA9"/>
    <w:rsid w:val="007A6E9F"/>
    <w:rsid w:val="007A7E10"/>
    <w:rsid w:val="007B1987"/>
    <w:rsid w:val="007B1F87"/>
    <w:rsid w:val="007B5E35"/>
    <w:rsid w:val="007C1C1E"/>
    <w:rsid w:val="007C67F5"/>
    <w:rsid w:val="007D330A"/>
    <w:rsid w:val="007D79B8"/>
    <w:rsid w:val="007E1F7B"/>
    <w:rsid w:val="007E59E2"/>
    <w:rsid w:val="007E66B0"/>
    <w:rsid w:val="007F04B4"/>
    <w:rsid w:val="007F1105"/>
    <w:rsid w:val="007F1410"/>
    <w:rsid w:val="007F217F"/>
    <w:rsid w:val="007F2B78"/>
    <w:rsid w:val="007F378C"/>
    <w:rsid w:val="007F42FE"/>
    <w:rsid w:val="008002B9"/>
    <w:rsid w:val="008005B7"/>
    <w:rsid w:val="00803D95"/>
    <w:rsid w:val="00810C21"/>
    <w:rsid w:val="008123D2"/>
    <w:rsid w:val="008142A4"/>
    <w:rsid w:val="00814BCD"/>
    <w:rsid w:val="00815483"/>
    <w:rsid w:val="008174A3"/>
    <w:rsid w:val="008200F8"/>
    <w:rsid w:val="00825422"/>
    <w:rsid w:val="00825A17"/>
    <w:rsid w:val="00825C89"/>
    <w:rsid w:val="00831F89"/>
    <w:rsid w:val="008341D8"/>
    <w:rsid w:val="00834A66"/>
    <w:rsid w:val="008357F5"/>
    <w:rsid w:val="00843825"/>
    <w:rsid w:val="00845109"/>
    <w:rsid w:val="00851A1F"/>
    <w:rsid w:val="0085335D"/>
    <w:rsid w:val="008552F8"/>
    <w:rsid w:val="00855E95"/>
    <w:rsid w:val="00861511"/>
    <w:rsid w:val="00863656"/>
    <w:rsid w:val="00863C58"/>
    <w:rsid w:val="00867D64"/>
    <w:rsid w:val="00874BA2"/>
    <w:rsid w:val="0087545C"/>
    <w:rsid w:val="00877CCE"/>
    <w:rsid w:val="00882A56"/>
    <w:rsid w:val="00883776"/>
    <w:rsid w:val="00886D5F"/>
    <w:rsid w:val="00886E0B"/>
    <w:rsid w:val="00894E8E"/>
    <w:rsid w:val="00895F9B"/>
    <w:rsid w:val="008975D3"/>
    <w:rsid w:val="008A01A2"/>
    <w:rsid w:val="008A0229"/>
    <w:rsid w:val="008A4517"/>
    <w:rsid w:val="008A7C55"/>
    <w:rsid w:val="008B2050"/>
    <w:rsid w:val="008B2416"/>
    <w:rsid w:val="008B281E"/>
    <w:rsid w:val="008B2F01"/>
    <w:rsid w:val="008B4B09"/>
    <w:rsid w:val="008B50D9"/>
    <w:rsid w:val="008B62BE"/>
    <w:rsid w:val="008C0A91"/>
    <w:rsid w:val="008C4375"/>
    <w:rsid w:val="008D1102"/>
    <w:rsid w:val="008D2FA6"/>
    <w:rsid w:val="008E0090"/>
    <w:rsid w:val="008E0176"/>
    <w:rsid w:val="008E1261"/>
    <w:rsid w:val="008E1739"/>
    <w:rsid w:val="008E6C70"/>
    <w:rsid w:val="008F0CF5"/>
    <w:rsid w:val="008F360E"/>
    <w:rsid w:val="008F6F5D"/>
    <w:rsid w:val="008F71B0"/>
    <w:rsid w:val="00902047"/>
    <w:rsid w:val="00902081"/>
    <w:rsid w:val="0090315B"/>
    <w:rsid w:val="009038E5"/>
    <w:rsid w:val="0090684B"/>
    <w:rsid w:val="00906B19"/>
    <w:rsid w:val="009105DA"/>
    <w:rsid w:val="009110F5"/>
    <w:rsid w:val="00911155"/>
    <w:rsid w:val="00920CDC"/>
    <w:rsid w:val="00923C13"/>
    <w:rsid w:val="00923C4B"/>
    <w:rsid w:val="009243BF"/>
    <w:rsid w:val="009266B5"/>
    <w:rsid w:val="009302D1"/>
    <w:rsid w:val="0093076D"/>
    <w:rsid w:val="009322F8"/>
    <w:rsid w:val="00933578"/>
    <w:rsid w:val="00933859"/>
    <w:rsid w:val="00937B48"/>
    <w:rsid w:val="00941100"/>
    <w:rsid w:val="00941BDA"/>
    <w:rsid w:val="00942B97"/>
    <w:rsid w:val="009437C4"/>
    <w:rsid w:val="0094480C"/>
    <w:rsid w:val="0094672A"/>
    <w:rsid w:val="0095677B"/>
    <w:rsid w:val="009577C6"/>
    <w:rsid w:val="00957EB2"/>
    <w:rsid w:val="00962D0C"/>
    <w:rsid w:val="00964CA9"/>
    <w:rsid w:val="009678B0"/>
    <w:rsid w:val="00970B14"/>
    <w:rsid w:val="0097233E"/>
    <w:rsid w:val="00976DD7"/>
    <w:rsid w:val="009878FE"/>
    <w:rsid w:val="00996B0D"/>
    <w:rsid w:val="009971BB"/>
    <w:rsid w:val="00997860"/>
    <w:rsid w:val="00997BEC"/>
    <w:rsid w:val="009A0145"/>
    <w:rsid w:val="009A2B07"/>
    <w:rsid w:val="009A32B2"/>
    <w:rsid w:val="009A376B"/>
    <w:rsid w:val="009B1EA8"/>
    <w:rsid w:val="009B54F2"/>
    <w:rsid w:val="009B57E6"/>
    <w:rsid w:val="009B6E3D"/>
    <w:rsid w:val="009B7F5A"/>
    <w:rsid w:val="009C17EE"/>
    <w:rsid w:val="009C1FB1"/>
    <w:rsid w:val="009C3ABC"/>
    <w:rsid w:val="009C3B8C"/>
    <w:rsid w:val="009C5E9E"/>
    <w:rsid w:val="009C7FDB"/>
    <w:rsid w:val="009D1EA5"/>
    <w:rsid w:val="009D2C65"/>
    <w:rsid w:val="009D2DB9"/>
    <w:rsid w:val="009D322E"/>
    <w:rsid w:val="009D500C"/>
    <w:rsid w:val="009D54DF"/>
    <w:rsid w:val="009E0C2C"/>
    <w:rsid w:val="009E3665"/>
    <w:rsid w:val="009E5EDC"/>
    <w:rsid w:val="009E6BDF"/>
    <w:rsid w:val="009F0CE0"/>
    <w:rsid w:val="009F564E"/>
    <w:rsid w:val="009F780F"/>
    <w:rsid w:val="00A00DCC"/>
    <w:rsid w:val="00A01DD1"/>
    <w:rsid w:val="00A06333"/>
    <w:rsid w:val="00A07B32"/>
    <w:rsid w:val="00A10135"/>
    <w:rsid w:val="00A13E7F"/>
    <w:rsid w:val="00A14303"/>
    <w:rsid w:val="00A16ED4"/>
    <w:rsid w:val="00A17864"/>
    <w:rsid w:val="00A219D3"/>
    <w:rsid w:val="00A2256D"/>
    <w:rsid w:val="00A22A42"/>
    <w:rsid w:val="00A237A9"/>
    <w:rsid w:val="00A241CA"/>
    <w:rsid w:val="00A3131F"/>
    <w:rsid w:val="00A363D1"/>
    <w:rsid w:val="00A40CD6"/>
    <w:rsid w:val="00A43A53"/>
    <w:rsid w:val="00A44562"/>
    <w:rsid w:val="00A44C0A"/>
    <w:rsid w:val="00A52BE0"/>
    <w:rsid w:val="00A54972"/>
    <w:rsid w:val="00A55EDF"/>
    <w:rsid w:val="00A60AA3"/>
    <w:rsid w:val="00A620FA"/>
    <w:rsid w:val="00A639BA"/>
    <w:rsid w:val="00A64987"/>
    <w:rsid w:val="00A653D9"/>
    <w:rsid w:val="00A6624C"/>
    <w:rsid w:val="00A6663E"/>
    <w:rsid w:val="00A67E9A"/>
    <w:rsid w:val="00A716C8"/>
    <w:rsid w:val="00A74292"/>
    <w:rsid w:val="00A83F1F"/>
    <w:rsid w:val="00A85247"/>
    <w:rsid w:val="00A86B05"/>
    <w:rsid w:val="00A878FF"/>
    <w:rsid w:val="00A90A3A"/>
    <w:rsid w:val="00A92EC1"/>
    <w:rsid w:val="00A93802"/>
    <w:rsid w:val="00A9413E"/>
    <w:rsid w:val="00A94977"/>
    <w:rsid w:val="00A94997"/>
    <w:rsid w:val="00A966C5"/>
    <w:rsid w:val="00A9679F"/>
    <w:rsid w:val="00A97284"/>
    <w:rsid w:val="00A977C4"/>
    <w:rsid w:val="00AA066D"/>
    <w:rsid w:val="00AA26F7"/>
    <w:rsid w:val="00AA4272"/>
    <w:rsid w:val="00AB14BA"/>
    <w:rsid w:val="00AB3DE7"/>
    <w:rsid w:val="00AC0686"/>
    <w:rsid w:val="00AC2D69"/>
    <w:rsid w:val="00AC434B"/>
    <w:rsid w:val="00AC557A"/>
    <w:rsid w:val="00AC5A4C"/>
    <w:rsid w:val="00AC5D97"/>
    <w:rsid w:val="00AD02E8"/>
    <w:rsid w:val="00AD04F3"/>
    <w:rsid w:val="00AE5F9D"/>
    <w:rsid w:val="00AF08E0"/>
    <w:rsid w:val="00AF263F"/>
    <w:rsid w:val="00AF4D23"/>
    <w:rsid w:val="00AF6537"/>
    <w:rsid w:val="00AF68E2"/>
    <w:rsid w:val="00AF6BA8"/>
    <w:rsid w:val="00B0142A"/>
    <w:rsid w:val="00B0381E"/>
    <w:rsid w:val="00B06627"/>
    <w:rsid w:val="00B12D3A"/>
    <w:rsid w:val="00B13503"/>
    <w:rsid w:val="00B150BC"/>
    <w:rsid w:val="00B220BD"/>
    <w:rsid w:val="00B22CC1"/>
    <w:rsid w:val="00B26D4C"/>
    <w:rsid w:val="00B30E61"/>
    <w:rsid w:val="00B30F75"/>
    <w:rsid w:val="00B31C63"/>
    <w:rsid w:val="00B3608A"/>
    <w:rsid w:val="00B361C8"/>
    <w:rsid w:val="00B37481"/>
    <w:rsid w:val="00B40E8A"/>
    <w:rsid w:val="00B42F85"/>
    <w:rsid w:val="00B437E6"/>
    <w:rsid w:val="00B45491"/>
    <w:rsid w:val="00B4649A"/>
    <w:rsid w:val="00B64766"/>
    <w:rsid w:val="00B701F6"/>
    <w:rsid w:val="00B74B0F"/>
    <w:rsid w:val="00B75508"/>
    <w:rsid w:val="00B765F1"/>
    <w:rsid w:val="00B8162C"/>
    <w:rsid w:val="00B827BB"/>
    <w:rsid w:val="00B83D33"/>
    <w:rsid w:val="00B8724D"/>
    <w:rsid w:val="00B97948"/>
    <w:rsid w:val="00BA0861"/>
    <w:rsid w:val="00BA1D7C"/>
    <w:rsid w:val="00BA2616"/>
    <w:rsid w:val="00BB0EDF"/>
    <w:rsid w:val="00BB347C"/>
    <w:rsid w:val="00BB7CB6"/>
    <w:rsid w:val="00BC067B"/>
    <w:rsid w:val="00BC2ACB"/>
    <w:rsid w:val="00BC2B22"/>
    <w:rsid w:val="00BC47ED"/>
    <w:rsid w:val="00BC5173"/>
    <w:rsid w:val="00BC66D9"/>
    <w:rsid w:val="00BD0B2A"/>
    <w:rsid w:val="00BE1EC2"/>
    <w:rsid w:val="00BE393B"/>
    <w:rsid w:val="00C107A4"/>
    <w:rsid w:val="00C15E41"/>
    <w:rsid w:val="00C17F17"/>
    <w:rsid w:val="00C21C9B"/>
    <w:rsid w:val="00C2489F"/>
    <w:rsid w:val="00C24DD1"/>
    <w:rsid w:val="00C27D27"/>
    <w:rsid w:val="00C329FE"/>
    <w:rsid w:val="00C33A58"/>
    <w:rsid w:val="00C33B59"/>
    <w:rsid w:val="00C34AFA"/>
    <w:rsid w:val="00C34C52"/>
    <w:rsid w:val="00C35637"/>
    <w:rsid w:val="00C366B2"/>
    <w:rsid w:val="00C400DE"/>
    <w:rsid w:val="00C42335"/>
    <w:rsid w:val="00C43284"/>
    <w:rsid w:val="00C446C7"/>
    <w:rsid w:val="00C52152"/>
    <w:rsid w:val="00C54789"/>
    <w:rsid w:val="00C55AF3"/>
    <w:rsid w:val="00C56322"/>
    <w:rsid w:val="00C57267"/>
    <w:rsid w:val="00C5733F"/>
    <w:rsid w:val="00C574CB"/>
    <w:rsid w:val="00C6065D"/>
    <w:rsid w:val="00C61DEF"/>
    <w:rsid w:val="00C63CD8"/>
    <w:rsid w:val="00C72E45"/>
    <w:rsid w:val="00C74E51"/>
    <w:rsid w:val="00C75295"/>
    <w:rsid w:val="00C77A01"/>
    <w:rsid w:val="00C85EC9"/>
    <w:rsid w:val="00C86275"/>
    <w:rsid w:val="00C8735D"/>
    <w:rsid w:val="00C87FBF"/>
    <w:rsid w:val="00C908F6"/>
    <w:rsid w:val="00C93D43"/>
    <w:rsid w:val="00C969BC"/>
    <w:rsid w:val="00CA22A6"/>
    <w:rsid w:val="00CA59B3"/>
    <w:rsid w:val="00CA657A"/>
    <w:rsid w:val="00CA6C59"/>
    <w:rsid w:val="00CC123A"/>
    <w:rsid w:val="00CC32CE"/>
    <w:rsid w:val="00CC4C6A"/>
    <w:rsid w:val="00CC582C"/>
    <w:rsid w:val="00CC765A"/>
    <w:rsid w:val="00CD0437"/>
    <w:rsid w:val="00CD1FAE"/>
    <w:rsid w:val="00CD1FE3"/>
    <w:rsid w:val="00CD2DC6"/>
    <w:rsid w:val="00CD4AA6"/>
    <w:rsid w:val="00CD6F57"/>
    <w:rsid w:val="00CD7554"/>
    <w:rsid w:val="00CE0E58"/>
    <w:rsid w:val="00CE158C"/>
    <w:rsid w:val="00CE2B55"/>
    <w:rsid w:val="00CE306A"/>
    <w:rsid w:val="00CE7B98"/>
    <w:rsid w:val="00CF2251"/>
    <w:rsid w:val="00CF32A7"/>
    <w:rsid w:val="00D00E3C"/>
    <w:rsid w:val="00D01BF7"/>
    <w:rsid w:val="00D05D16"/>
    <w:rsid w:val="00D06CB0"/>
    <w:rsid w:val="00D07DBB"/>
    <w:rsid w:val="00D1103F"/>
    <w:rsid w:val="00D16A27"/>
    <w:rsid w:val="00D21E50"/>
    <w:rsid w:val="00D36024"/>
    <w:rsid w:val="00D37DD4"/>
    <w:rsid w:val="00D42F1B"/>
    <w:rsid w:val="00D44E11"/>
    <w:rsid w:val="00D45E4D"/>
    <w:rsid w:val="00D51BE3"/>
    <w:rsid w:val="00D52D08"/>
    <w:rsid w:val="00D56233"/>
    <w:rsid w:val="00D61C9B"/>
    <w:rsid w:val="00D6545C"/>
    <w:rsid w:val="00D65ADB"/>
    <w:rsid w:val="00D70703"/>
    <w:rsid w:val="00D719F2"/>
    <w:rsid w:val="00D7390A"/>
    <w:rsid w:val="00DA3D7F"/>
    <w:rsid w:val="00DA4E10"/>
    <w:rsid w:val="00DB38C2"/>
    <w:rsid w:val="00DC0339"/>
    <w:rsid w:val="00DC0990"/>
    <w:rsid w:val="00DC17D2"/>
    <w:rsid w:val="00DC2050"/>
    <w:rsid w:val="00DC2265"/>
    <w:rsid w:val="00DC2860"/>
    <w:rsid w:val="00DC2987"/>
    <w:rsid w:val="00DC333E"/>
    <w:rsid w:val="00DC6532"/>
    <w:rsid w:val="00DD29F7"/>
    <w:rsid w:val="00DD6E53"/>
    <w:rsid w:val="00DE1BC1"/>
    <w:rsid w:val="00DE3553"/>
    <w:rsid w:val="00DE6728"/>
    <w:rsid w:val="00DF1704"/>
    <w:rsid w:val="00DF240F"/>
    <w:rsid w:val="00DF2EC9"/>
    <w:rsid w:val="00DF5EF1"/>
    <w:rsid w:val="00E02274"/>
    <w:rsid w:val="00E044D5"/>
    <w:rsid w:val="00E1137F"/>
    <w:rsid w:val="00E121EA"/>
    <w:rsid w:val="00E123A9"/>
    <w:rsid w:val="00E13F43"/>
    <w:rsid w:val="00E145CE"/>
    <w:rsid w:val="00E16D56"/>
    <w:rsid w:val="00E20E15"/>
    <w:rsid w:val="00E21264"/>
    <w:rsid w:val="00E2205B"/>
    <w:rsid w:val="00E23433"/>
    <w:rsid w:val="00E24B34"/>
    <w:rsid w:val="00E2711A"/>
    <w:rsid w:val="00E300B3"/>
    <w:rsid w:val="00E3042D"/>
    <w:rsid w:val="00E31650"/>
    <w:rsid w:val="00E31EB0"/>
    <w:rsid w:val="00E349D4"/>
    <w:rsid w:val="00E35B87"/>
    <w:rsid w:val="00E44E1A"/>
    <w:rsid w:val="00E45B80"/>
    <w:rsid w:val="00E5526D"/>
    <w:rsid w:val="00E55B61"/>
    <w:rsid w:val="00E56DD4"/>
    <w:rsid w:val="00E56EC2"/>
    <w:rsid w:val="00E60DBC"/>
    <w:rsid w:val="00E643DC"/>
    <w:rsid w:val="00E646CA"/>
    <w:rsid w:val="00E647D2"/>
    <w:rsid w:val="00E64B0A"/>
    <w:rsid w:val="00E65D7F"/>
    <w:rsid w:val="00E67A7C"/>
    <w:rsid w:val="00E75AD1"/>
    <w:rsid w:val="00E84D89"/>
    <w:rsid w:val="00E913DA"/>
    <w:rsid w:val="00E940CF"/>
    <w:rsid w:val="00E94873"/>
    <w:rsid w:val="00E96205"/>
    <w:rsid w:val="00EA236F"/>
    <w:rsid w:val="00EA5667"/>
    <w:rsid w:val="00EA60BB"/>
    <w:rsid w:val="00EB1A53"/>
    <w:rsid w:val="00EB1E5A"/>
    <w:rsid w:val="00EB35DF"/>
    <w:rsid w:val="00EB6D86"/>
    <w:rsid w:val="00EB7330"/>
    <w:rsid w:val="00EC1009"/>
    <w:rsid w:val="00EC12FA"/>
    <w:rsid w:val="00EC7280"/>
    <w:rsid w:val="00ED0B5F"/>
    <w:rsid w:val="00ED5D82"/>
    <w:rsid w:val="00EE0475"/>
    <w:rsid w:val="00EE0854"/>
    <w:rsid w:val="00EE1808"/>
    <w:rsid w:val="00EE2648"/>
    <w:rsid w:val="00EE6389"/>
    <w:rsid w:val="00EE6547"/>
    <w:rsid w:val="00EF054C"/>
    <w:rsid w:val="00EF22D3"/>
    <w:rsid w:val="00EF5AF4"/>
    <w:rsid w:val="00EF610F"/>
    <w:rsid w:val="00EF713D"/>
    <w:rsid w:val="00EF727F"/>
    <w:rsid w:val="00F01210"/>
    <w:rsid w:val="00F053C2"/>
    <w:rsid w:val="00F12B43"/>
    <w:rsid w:val="00F14C42"/>
    <w:rsid w:val="00F16D14"/>
    <w:rsid w:val="00F17D5E"/>
    <w:rsid w:val="00F2364C"/>
    <w:rsid w:val="00F27DDA"/>
    <w:rsid w:val="00F31A8D"/>
    <w:rsid w:val="00F31C9B"/>
    <w:rsid w:val="00F326AF"/>
    <w:rsid w:val="00F40330"/>
    <w:rsid w:val="00F41580"/>
    <w:rsid w:val="00F43A8D"/>
    <w:rsid w:val="00F45547"/>
    <w:rsid w:val="00F4638C"/>
    <w:rsid w:val="00F51EDD"/>
    <w:rsid w:val="00F5439E"/>
    <w:rsid w:val="00F557A4"/>
    <w:rsid w:val="00F56D71"/>
    <w:rsid w:val="00F578FD"/>
    <w:rsid w:val="00F622A9"/>
    <w:rsid w:val="00F64A59"/>
    <w:rsid w:val="00F65948"/>
    <w:rsid w:val="00F66D91"/>
    <w:rsid w:val="00F710BF"/>
    <w:rsid w:val="00F7318B"/>
    <w:rsid w:val="00F74CB5"/>
    <w:rsid w:val="00F7514D"/>
    <w:rsid w:val="00F76AA7"/>
    <w:rsid w:val="00F83005"/>
    <w:rsid w:val="00F8361E"/>
    <w:rsid w:val="00F84595"/>
    <w:rsid w:val="00F90139"/>
    <w:rsid w:val="00F91CF3"/>
    <w:rsid w:val="00FA36CB"/>
    <w:rsid w:val="00FA7197"/>
    <w:rsid w:val="00FB07B2"/>
    <w:rsid w:val="00FB15F5"/>
    <w:rsid w:val="00FB2746"/>
    <w:rsid w:val="00FC3288"/>
    <w:rsid w:val="00FC5B83"/>
    <w:rsid w:val="00FD0266"/>
    <w:rsid w:val="00FD2501"/>
    <w:rsid w:val="00FD66D9"/>
    <w:rsid w:val="00FD7D6B"/>
    <w:rsid w:val="00FE0271"/>
    <w:rsid w:val="00FE23EE"/>
    <w:rsid w:val="00FE2E3E"/>
    <w:rsid w:val="00FE7359"/>
    <w:rsid w:val="00FF42A7"/>
    <w:rsid w:val="00FF4D22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110C23-850B-4F49-B669-35A893346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autoSpaceDN w:val="0"/>
        <w:ind w:firstLine="709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ind w:firstLine="0"/>
      <w:jc w:val="lef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Title"/>
    <w:basedOn w:val="Standard"/>
    <w:next w:val="a6"/>
    <w:pPr>
      <w:ind w:right="458"/>
      <w:jc w:val="center"/>
    </w:pPr>
    <w:rPr>
      <w:b/>
      <w:bCs/>
      <w:sz w:val="28"/>
      <w:szCs w:val="36"/>
    </w:rPr>
  </w:style>
  <w:style w:type="paragraph" w:styleId="a6">
    <w:name w:val="Subtitle"/>
    <w:basedOn w:val="Heading"/>
    <w:next w:val="Textbody"/>
    <w:pPr>
      <w:jc w:val="center"/>
    </w:pPr>
    <w:rPr>
      <w:i/>
      <w:iCs/>
    </w:rPr>
  </w:style>
  <w:style w:type="paragraph" w:styleId="3">
    <w:name w:val="Body Text 3"/>
    <w:basedOn w:val="Standard"/>
    <w:rPr>
      <w:sz w:val="28"/>
    </w:rPr>
  </w:style>
  <w:style w:type="paragraph" w:customStyle="1" w:styleId="ConsPlusNormal">
    <w:name w:val="ConsPlusNormal"/>
    <w:pPr>
      <w:ind w:firstLine="0"/>
      <w:jc w:val="left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Standard"/>
    <w:rPr>
      <w:rFonts w:ascii="Tahoma" w:hAnsi="Tahoma" w:cs="Tahoma"/>
      <w:sz w:val="16"/>
      <w:szCs w:val="16"/>
    </w:rPr>
  </w:style>
  <w:style w:type="paragraph" w:styleId="a8">
    <w:name w:val="List Paragraph"/>
    <w:basedOn w:val="Standard"/>
    <w:uiPriority w:val="34"/>
    <w:qFormat/>
    <w:pPr>
      <w:ind w:left="720"/>
    </w:pPr>
  </w:style>
  <w:style w:type="paragraph" w:styleId="a9">
    <w:name w:val="head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styleId="aa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ab">
    <w:name w:val="Прижатый влево"/>
    <w:basedOn w:val="Standard"/>
    <w:rPr>
      <w:rFonts w:ascii="Arial" w:hAnsi="Arial" w:cs="Arial"/>
      <w:szCs w:val="24"/>
    </w:rPr>
  </w:style>
  <w:style w:type="paragraph" w:customStyle="1" w:styleId="BlockQuotation">
    <w:name w:val="Block Quotation"/>
    <w:basedOn w:val="Standard"/>
    <w:pPr>
      <w:widowControl w:val="0"/>
      <w:ind w:left="567" w:right="-2" w:firstLine="851"/>
      <w:jc w:val="both"/>
    </w:pPr>
    <w:rPr>
      <w:sz w:val="28"/>
      <w:szCs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c">
    <w:name w:val="Название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Знак"/>
    <w:basedOn w:val="a0"/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Верх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Ниж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Гипертекстовая ссылка"/>
    <w:basedOn w:val="a0"/>
    <w:rPr>
      <w:color w:val="106BB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b w:val="0"/>
      <w:sz w:val="2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table" w:styleId="af2">
    <w:name w:val="Table Grid"/>
    <w:basedOn w:val="a1"/>
    <w:uiPriority w:val="59"/>
    <w:rsid w:val="00173644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unhideWhenUsed/>
    <w:rsid w:val="007F2B78"/>
    <w:pPr>
      <w:widowControl/>
      <w:suppressAutoHyphens w:val="0"/>
      <w:autoSpaceDN/>
      <w:spacing w:before="100" w:beforeAutospacing="1" w:after="119"/>
      <w:ind w:firstLine="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F812B-9432-450A-BC55-94F1EB856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Вагапова Резеда Талгатовна</dc:creator>
  <cp:lastModifiedBy>Фаренник Ольга Викторовна</cp:lastModifiedBy>
  <cp:revision>6</cp:revision>
  <cp:lastPrinted>2022-08-02T07:34:00Z</cp:lastPrinted>
  <dcterms:created xsi:type="dcterms:W3CDTF">2023-07-30T14:56:00Z</dcterms:created>
  <dcterms:modified xsi:type="dcterms:W3CDTF">2023-07-30T15:01:00Z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