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FD" w:rsidRDefault="008878B1" w:rsidP="00E6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</w:t>
      </w:r>
      <w:r w:rsidR="00E65CFD"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65CFD"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13</w:t>
      </w:r>
      <w:r w:rsid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="00E65CFD"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 w:rsid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65CFD"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885</w:t>
      </w:r>
      <w:r w:rsid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внесены изменения в Правила</w:t>
      </w:r>
      <w:r w:rsidR="00E65CFD"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информирования гражданина</w:t>
      </w:r>
      <w:r w:rsid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CFD"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правах, возникающих в связи с событием, наступление которого предоставляет ему возможность получения мер социальной защиты</w:t>
      </w:r>
      <w:r w:rsidR="0096378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</w:t>
      </w:r>
      <w:r w:rsid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65CFD" w:rsidRPr="00E65CFD" w:rsidRDefault="00E65CFD" w:rsidP="00E6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предусмотрена</w:t>
      </w:r>
      <w:r w:rsidRPr="00E65CFD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обращений граждан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федеральной государственной информацион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системы «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</w:t>
      </w:r>
      <w:r w:rsidR="0096378A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</w:t>
      </w:r>
      <w:proofErr w:type="spellStart"/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федеральной государс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системы «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услуг в электронной форме», 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 в виде те</w:t>
      </w:r>
      <w:r w:rsidR="008156E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кстовых сообщений, и их передача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информационную систему «</w:t>
      </w: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контакт-це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нтр взаимодействия с гражданами».</w:t>
      </w:r>
    </w:p>
    <w:p w:rsidR="00E65CFD" w:rsidRDefault="00E65CFD" w:rsidP="00E65C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информации, связанной с получением мер социальной защиты, при направлении гражданином посредством Единого портала </w:t>
      </w:r>
      <w:proofErr w:type="spellStart"/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E65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обращения производится круглосуточно в режиме реального времени или в течение 8 рабочих часов при невозможности предоставления информации в режиме реального времени.</w:t>
      </w:r>
    </w:p>
    <w:p w:rsidR="00E65CFD" w:rsidRDefault="008156EB" w:rsidP="00815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6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815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885                      «</w:t>
      </w:r>
      <w:r w:rsidRPr="00815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8156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 w:rsidRPr="00815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1910» в</w:t>
      </w:r>
      <w:r w:rsidRPr="008156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ступает в силу с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.07.2026.</w:t>
      </w:r>
    </w:p>
    <w:p w:rsidR="008878B1" w:rsidRPr="008878B1" w:rsidRDefault="008878B1" w:rsidP="00887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878B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Российской Федерации от 20.07.2026 № 498                              «О дополнительных мерах поддержки учителей» установлены: особый статус учителя и общественная значимость профессии учителя, гарантии обеспечения необходимых условий для профессионального становления и развития учителей, эффективного выполнения ими профессиональных задач (профессиональное развитие в течение всего периода осуществления педагогической деятельности, бесплатное пользование электронными образовательными ресурсами, присвоение звания «Ветеран труда» при наличии не менее 25 лет общего стажа педагогической работы, право на бесплатное посещение государственных и муниципальных музеев не реже одного раза в месяц, право на получение бесплатной юридической помощи по вопросам, связанным с осуществлением педагогической деятельности, защиту от угрозы причинения вреда жизни и (или) здоровью в связи с осуществлением педагогической деятельности).</w:t>
      </w:r>
    </w:p>
    <w:p w:rsidR="008878B1" w:rsidRPr="008878B1" w:rsidRDefault="008878B1" w:rsidP="008878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8B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 Правительству Российской Федерации поручено обеспечить установление единого образца удостоверения, подтверждающего статус учителя в Российской Федерации, высшим должностным лицам субъектов Российской Федерации рекомендовано предусмотреть прием детей учителей в организации, осуществляющие образовательную деятельность по реализации образовательных программ дошкольного образования, в первоочередном порядке.</w:t>
      </w:r>
    </w:p>
    <w:p w:rsidR="00851CE6" w:rsidRDefault="008878B1" w:rsidP="00505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8B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20.07.2026 № 498 вступил в силу с 20.07.2026.</w:t>
      </w:r>
      <w:bookmarkStart w:id="0" w:name="_GoBack"/>
      <w:bookmarkEnd w:id="0"/>
    </w:p>
    <w:p w:rsidR="004C5D5F" w:rsidRDefault="004C5D5F" w:rsidP="00851CE6">
      <w:pPr>
        <w:shd w:val="clear" w:color="auto" w:fill="FFFFFF"/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491" w:rsidRDefault="00716491" w:rsidP="00C11AC6">
      <w:pPr>
        <w:spacing w:after="0" w:line="240" w:lineRule="auto"/>
      </w:pPr>
    </w:p>
    <w:sectPr w:rsidR="00716491" w:rsidSect="008156EB">
      <w:headerReference w:type="default" r:id="rId6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1B1" w:rsidRDefault="00B001B1" w:rsidP="00E26CE5">
      <w:pPr>
        <w:spacing w:after="0" w:line="240" w:lineRule="auto"/>
      </w:pPr>
      <w:r>
        <w:separator/>
      </w:r>
    </w:p>
  </w:endnote>
  <w:endnote w:type="continuationSeparator" w:id="0">
    <w:p w:rsidR="00B001B1" w:rsidRDefault="00B001B1" w:rsidP="00E26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1B1" w:rsidRDefault="00B001B1" w:rsidP="00E26CE5">
      <w:pPr>
        <w:spacing w:after="0" w:line="240" w:lineRule="auto"/>
      </w:pPr>
      <w:r>
        <w:separator/>
      </w:r>
    </w:p>
  </w:footnote>
  <w:footnote w:type="continuationSeparator" w:id="0">
    <w:p w:rsidR="00B001B1" w:rsidRDefault="00B001B1" w:rsidP="00E26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9764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26CE5" w:rsidRPr="00E26CE5" w:rsidRDefault="00E26CE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6C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6C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6C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57A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26C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6CE5" w:rsidRDefault="00E26C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E6"/>
    <w:rsid w:val="0001116B"/>
    <w:rsid w:val="000143E2"/>
    <w:rsid w:val="00022055"/>
    <w:rsid w:val="00044BDC"/>
    <w:rsid w:val="00072E3F"/>
    <w:rsid w:val="000D7D96"/>
    <w:rsid w:val="00166EA7"/>
    <w:rsid w:val="00181A65"/>
    <w:rsid w:val="001940A9"/>
    <w:rsid w:val="00314971"/>
    <w:rsid w:val="0034391D"/>
    <w:rsid w:val="0034410C"/>
    <w:rsid w:val="003B7526"/>
    <w:rsid w:val="004A1AAA"/>
    <w:rsid w:val="004B1BF7"/>
    <w:rsid w:val="004C5D5F"/>
    <w:rsid w:val="005057A8"/>
    <w:rsid w:val="00593505"/>
    <w:rsid w:val="005B1029"/>
    <w:rsid w:val="005B55DD"/>
    <w:rsid w:val="005C345D"/>
    <w:rsid w:val="00632913"/>
    <w:rsid w:val="006618AF"/>
    <w:rsid w:val="006A4C9C"/>
    <w:rsid w:val="006C1416"/>
    <w:rsid w:val="006E7DE3"/>
    <w:rsid w:val="00716491"/>
    <w:rsid w:val="00755CC3"/>
    <w:rsid w:val="00767B99"/>
    <w:rsid w:val="0077304E"/>
    <w:rsid w:val="008156EB"/>
    <w:rsid w:val="00851CE6"/>
    <w:rsid w:val="00874B32"/>
    <w:rsid w:val="008878B1"/>
    <w:rsid w:val="008B4200"/>
    <w:rsid w:val="008C087A"/>
    <w:rsid w:val="008E6DDB"/>
    <w:rsid w:val="0096378A"/>
    <w:rsid w:val="009B470D"/>
    <w:rsid w:val="009C63C9"/>
    <w:rsid w:val="009F0F9F"/>
    <w:rsid w:val="009F2140"/>
    <w:rsid w:val="009F41D9"/>
    <w:rsid w:val="009F70F2"/>
    <w:rsid w:val="00A07BFE"/>
    <w:rsid w:val="00A64AC2"/>
    <w:rsid w:val="00AB388C"/>
    <w:rsid w:val="00AE3321"/>
    <w:rsid w:val="00AF2704"/>
    <w:rsid w:val="00B001B1"/>
    <w:rsid w:val="00B04EE7"/>
    <w:rsid w:val="00B44DFB"/>
    <w:rsid w:val="00B90DAF"/>
    <w:rsid w:val="00BD67E0"/>
    <w:rsid w:val="00C11AC6"/>
    <w:rsid w:val="00CF7EDE"/>
    <w:rsid w:val="00D25D4B"/>
    <w:rsid w:val="00D50969"/>
    <w:rsid w:val="00DB0B4F"/>
    <w:rsid w:val="00E26CE5"/>
    <w:rsid w:val="00E65CFD"/>
    <w:rsid w:val="00F406C6"/>
    <w:rsid w:val="00F934FD"/>
    <w:rsid w:val="00FB5FD7"/>
    <w:rsid w:val="00FC0B63"/>
    <w:rsid w:val="00FC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BB9E"/>
  <w15:docId w15:val="{7075AD64-C4A0-4EFF-B285-AB194184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B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DE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6CE5"/>
  </w:style>
  <w:style w:type="paragraph" w:styleId="a8">
    <w:name w:val="footer"/>
    <w:basedOn w:val="a"/>
    <w:link w:val="a9"/>
    <w:uiPriority w:val="99"/>
    <w:unhideWhenUsed/>
    <w:rsid w:val="00E26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6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Наталия Геннадиевна</dc:creator>
  <cp:lastModifiedBy>Спицина Ольга Андреевна</cp:lastModifiedBy>
  <cp:revision>49</cp:revision>
  <cp:lastPrinted>2026-07-21T05:35:00Z</cp:lastPrinted>
  <dcterms:created xsi:type="dcterms:W3CDTF">2023-10-18T06:32:00Z</dcterms:created>
  <dcterms:modified xsi:type="dcterms:W3CDTF">2026-07-31T09:35:00Z</dcterms:modified>
</cp:coreProperties>
</file>