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9E2D1C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9E2D1C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9E2D1C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9E2D1C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9E2D1C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2452A9" w:rsidRPr="009E2D1C">
        <w:rPr>
          <w:rFonts w:eastAsiaTheme="minorHAnsi"/>
          <w:b/>
          <w:sz w:val="24"/>
          <w:szCs w:val="24"/>
          <w:lang w:eastAsia="en-US"/>
        </w:rPr>
        <w:t>13</w:t>
      </w:r>
      <w:r w:rsidR="00EA7ACC" w:rsidRPr="009E2D1C">
        <w:rPr>
          <w:rFonts w:eastAsiaTheme="minorHAnsi"/>
          <w:b/>
          <w:sz w:val="24"/>
          <w:szCs w:val="24"/>
          <w:lang w:eastAsia="en-US"/>
        </w:rPr>
        <w:t>.</w:t>
      </w:r>
      <w:r w:rsidR="002452A9" w:rsidRPr="009E2D1C">
        <w:rPr>
          <w:rFonts w:eastAsiaTheme="minorHAnsi"/>
          <w:b/>
          <w:sz w:val="24"/>
          <w:szCs w:val="24"/>
          <w:lang w:eastAsia="en-US"/>
        </w:rPr>
        <w:t>07</w:t>
      </w:r>
      <w:r w:rsidR="0050360A" w:rsidRPr="009E2D1C">
        <w:rPr>
          <w:rFonts w:eastAsiaTheme="minorHAnsi"/>
          <w:b/>
          <w:sz w:val="24"/>
          <w:szCs w:val="24"/>
          <w:lang w:eastAsia="en-US"/>
        </w:rPr>
        <w:t>.</w:t>
      </w:r>
      <w:r w:rsidRPr="009E2D1C">
        <w:rPr>
          <w:rFonts w:eastAsiaTheme="minorHAnsi"/>
          <w:b/>
          <w:sz w:val="24"/>
          <w:szCs w:val="24"/>
          <w:lang w:eastAsia="en-US"/>
        </w:rPr>
        <w:t>202</w:t>
      </w:r>
      <w:r w:rsidR="0050360A" w:rsidRPr="009E2D1C">
        <w:rPr>
          <w:rFonts w:eastAsiaTheme="minorHAnsi"/>
          <w:b/>
          <w:sz w:val="24"/>
          <w:szCs w:val="24"/>
          <w:lang w:eastAsia="en-US"/>
        </w:rPr>
        <w:t>6</w:t>
      </w:r>
      <w:r w:rsidRPr="009E2D1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9E2D1C">
        <w:rPr>
          <w:rFonts w:eastAsiaTheme="minorHAnsi"/>
          <w:b/>
          <w:sz w:val="24"/>
          <w:szCs w:val="24"/>
        </w:rPr>
        <w:t xml:space="preserve">№ б/н </w:t>
      </w:r>
      <w:r w:rsidRPr="009E2D1C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8A206E" w:rsidRPr="009E2D1C" w:rsidRDefault="009E2D1C" w:rsidP="008A206E">
      <w:pPr>
        <w:pStyle w:val="a4"/>
        <w:spacing w:line="23" w:lineRule="atLeast"/>
        <w:jc w:val="center"/>
        <w:rPr>
          <w:b/>
          <w:sz w:val="24"/>
          <w:szCs w:val="24"/>
        </w:rPr>
      </w:pPr>
      <w:r w:rsidRPr="009E2D1C">
        <w:rPr>
          <w:b/>
          <w:sz w:val="24"/>
          <w:szCs w:val="24"/>
        </w:rPr>
        <w:t>общественных обсуждений по проекту распоряжения министерства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</w:t>
      </w:r>
      <w:r w:rsidRPr="009E2D1C">
        <w:rPr>
          <w:b/>
          <w:sz w:val="24"/>
          <w:szCs w:val="24"/>
        </w:rPr>
        <w:br/>
        <w:t>с кадастровым номером 56:44:0425008:29»</w:t>
      </w:r>
    </w:p>
    <w:p w:rsidR="009E2D1C" w:rsidRPr="009E2D1C" w:rsidRDefault="009E2D1C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9E2D1C" w:rsidRPr="009E2D1C" w:rsidRDefault="000B1C71" w:rsidP="009E2D1C">
      <w:pPr>
        <w:suppressAutoHyphens/>
        <w:ind w:right="-144" w:firstLine="709"/>
        <w:jc w:val="both"/>
        <w:rPr>
          <w:sz w:val="24"/>
          <w:szCs w:val="24"/>
        </w:rPr>
      </w:pPr>
      <w:r w:rsidRPr="009E2D1C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50360A" w:rsidRPr="009E2D1C">
        <w:rPr>
          <w:rFonts w:eastAsiaTheme="minorHAnsi"/>
          <w:sz w:val="24"/>
          <w:szCs w:val="24"/>
          <w:lang w:eastAsia="en-US"/>
        </w:rPr>
        <w:t>18</w:t>
      </w:r>
      <w:r w:rsidR="00260AFA" w:rsidRPr="009E2D1C">
        <w:rPr>
          <w:rFonts w:eastAsiaTheme="minorHAnsi"/>
          <w:sz w:val="24"/>
          <w:szCs w:val="24"/>
          <w:lang w:eastAsia="en-US"/>
        </w:rPr>
        <w:t>.</w:t>
      </w:r>
      <w:r w:rsidR="0050360A" w:rsidRPr="009E2D1C">
        <w:rPr>
          <w:rFonts w:eastAsiaTheme="minorHAnsi"/>
          <w:sz w:val="24"/>
          <w:szCs w:val="24"/>
          <w:lang w:eastAsia="en-US"/>
        </w:rPr>
        <w:t>05</w:t>
      </w:r>
      <w:r w:rsidRPr="009E2D1C">
        <w:rPr>
          <w:rFonts w:eastAsiaTheme="minorHAnsi"/>
          <w:sz w:val="24"/>
          <w:szCs w:val="24"/>
          <w:lang w:eastAsia="en-US"/>
        </w:rPr>
        <w:t>.202</w:t>
      </w:r>
      <w:r w:rsidR="0050360A" w:rsidRPr="009E2D1C">
        <w:rPr>
          <w:rFonts w:eastAsiaTheme="minorHAnsi"/>
          <w:sz w:val="24"/>
          <w:szCs w:val="24"/>
          <w:lang w:eastAsia="en-US"/>
        </w:rPr>
        <w:t>6</w:t>
      </w:r>
      <w:r w:rsidRPr="009E2D1C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9E2D1C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9E2D1C">
        <w:rPr>
          <w:rFonts w:eastAsiaTheme="minorHAnsi"/>
          <w:sz w:val="24"/>
          <w:szCs w:val="24"/>
          <w:lang w:eastAsia="en-US"/>
        </w:rPr>
        <w:br/>
      </w:r>
      <w:r w:rsidR="008A49AE" w:rsidRPr="009E2D1C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A31CE9" w:rsidRPr="009E2D1C">
        <w:rPr>
          <w:rFonts w:eastAsiaTheme="minorHAnsi"/>
          <w:sz w:val="24"/>
          <w:szCs w:val="24"/>
          <w:lang w:eastAsia="en-US"/>
        </w:rPr>
        <w:t>М</w:t>
      </w:r>
      <w:r w:rsidR="0050360A" w:rsidRPr="009E2D1C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9E2D1C">
        <w:rPr>
          <w:sz w:val="24"/>
          <w:szCs w:val="24"/>
        </w:rPr>
        <w:t>архитектуры и пространственно-градостро</w:t>
      </w:r>
      <w:r w:rsidR="009E2D1C" w:rsidRPr="009E2D1C">
        <w:rPr>
          <w:sz w:val="24"/>
          <w:szCs w:val="24"/>
        </w:rPr>
        <w:t xml:space="preserve">ительного развития Оренбургской </w:t>
      </w:r>
      <w:r w:rsidR="0050360A" w:rsidRPr="009E2D1C">
        <w:rPr>
          <w:sz w:val="24"/>
          <w:szCs w:val="24"/>
        </w:rPr>
        <w:t xml:space="preserve">области предоставить разрешение на условно-разрешенный вид использования </w:t>
      </w:r>
      <w:r w:rsidR="009E2D1C" w:rsidRPr="009E2D1C">
        <w:rPr>
          <w:sz w:val="24"/>
          <w:szCs w:val="24"/>
        </w:rPr>
        <w:t>земельного участка</w:t>
      </w:r>
      <w:r w:rsidR="009E2D1C" w:rsidRPr="009E2D1C">
        <w:rPr>
          <w:sz w:val="24"/>
          <w:szCs w:val="24"/>
        </w:rPr>
        <w:t xml:space="preserve"> </w:t>
      </w:r>
      <w:r w:rsidR="009E2D1C" w:rsidRPr="009E2D1C">
        <w:rPr>
          <w:sz w:val="24"/>
          <w:szCs w:val="24"/>
        </w:rPr>
        <w:br/>
      </w:r>
      <w:r w:rsidR="009E2D1C" w:rsidRPr="009E2D1C">
        <w:rPr>
          <w:sz w:val="24"/>
          <w:szCs w:val="24"/>
        </w:rPr>
        <w:t xml:space="preserve">с кадастровым номером 56:44:0425008:29 площадью 523 +/- 8 </w:t>
      </w:r>
      <w:proofErr w:type="spellStart"/>
      <w:r w:rsidR="009E2D1C" w:rsidRPr="009E2D1C">
        <w:rPr>
          <w:sz w:val="24"/>
          <w:szCs w:val="24"/>
        </w:rPr>
        <w:t>кв</w:t>
      </w:r>
      <w:proofErr w:type="gramStart"/>
      <w:r w:rsidR="009E2D1C" w:rsidRPr="009E2D1C">
        <w:rPr>
          <w:sz w:val="24"/>
          <w:szCs w:val="24"/>
        </w:rPr>
        <w:t>.м</w:t>
      </w:r>
      <w:proofErr w:type="spellEnd"/>
      <w:proofErr w:type="gramEnd"/>
      <w:r w:rsidR="009E2D1C" w:rsidRPr="009E2D1C">
        <w:rPr>
          <w:sz w:val="24"/>
          <w:szCs w:val="24"/>
        </w:rPr>
        <w:t>, расположенный по адресу: Оренбургская область, город Оренбург, улица Мало-Мельничная. На земельном участке расположен индивидуальный жилой дом № 61.</w:t>
      </w:r>
    </w:p>
    <w:p w:rsidR="00317A65" w:rsidRPr="009E2D1C" w:rsidRDefault="00317A65" w:rsidP="00317A65">
      <w:pPr>
        <w:suppressAutoHyphens/>
        <w:ind w:right="-144" w:firstLine="709"/>
        <w:jc w:val="both"/>
        <w:rPr>
          <w:spacing w:val="-2"/>
          <w:sz w:val="24"/>
          <w:szCs w:val="24"/>
        </w:rPr>
      </w:pPr>
    </w:p>
    <w:p w:rsidR="009E2D1C" w:rsidRPr="009E2D1C" w:rsidRDefault="009E2D1C" w:rsidP="009E2D1C">
      <w:pPr>
        <w:suppressAutoHyphens/>
        <w:ind w:right="-144" w:firstLine="709"/>
        <w:jc w:val="both"/>
        <w:rPr>
          <w:sz w:val="24"/>
          <w:szCs w:val="24"/>
        </w:rPr>
      </w:pPr>
      <w:r w:rsidRPr="009E2D1C">
        <w:rPr>
          <w:kern w:val="28"/>
          <w:sz w:val="24"/>
          <w:szCs w:val="24"/>
        </w:rPr>
        <w:t xml:space="preserve">Запрашиваемые виды разрешенного использования земельного участка </w:t>
      </w:r>
      <w:r w:rsidRPr="009E2D1C">
        <w:rPr>
          <w:kern w:val="28"/>
          <w:sz w:val="24"/>
          <w:szCs w:val="24"/>
        </w:rPr>
        <w:br/>
        <w:t>с кадастровым номером</w:t>
      </w:r>
      <w:r w:rsidRPr="009E2D1C">
        <w:rPr>
          <w:sz w:val="24"/>
          <w:szCs w:val="24"/>
        </w:rPr>
        <w:t xml:space="preserve"> 56:44:0425008:29:</w:t>
      </w:r>
    </w:p>
    <w:p w:rsidR="009E2D1C" w:rsidRPr="009E2D1C" w:rsidRDefault="009E2D1C" w:rsidP="009E2D1C">
      <w:pPr>
        <w:suppressAutoHyphens/>
        <w:ind w:right="-144" w:firstLine="709"/>
        <w:jc w:val="both"/>
        <w:rPr>
          <w:sz w:val="24"/>
          <w:szCs w:val="24"/>
        </w:rPr>
      </w:pPr>
      <w:r w:rsidRPr="009E2D1C">
        <w:rPr>
          <w:sz w:val="24"/>
          <w:szCs w:val="24"/>
        </w:rPr>
        <w:t xml:space="preserve">код 3.7.1 приложения к приказу Федеральной службы государственной регистрации, кадастра </w:t>
      </w:r>
      <w:r>
        <w:rPr>
          <w:sz w:val="24"/>
          <w:szCs w:val="24"/>
        </w:rPr>
        <w:br/>
      </w:r>
      <w:r w:rsidRPr="009E2D1C">
        <w:rPr>
          <w:sz w:val="24"/>
          <w:szCs w:val="24"/>
        </w:rPr>
        <w:t xml:space="preserve">и картографии от 10.11.2020 № </w:t>
      </w:r>
      <w:proofErr w:type="gramStart"/>
      <w:r w:rsidRPr="009E2D1C">
        <w:rPr>
          <w:sz w:val="24"/>
          <w:szCs w:val="24"/>
        </w:rPr>
        <w:t>П</w:t>
      </w:r>
      <w:proofErr w:type="gramEnd"/>
      <w:r w:rsidRPr="009E2D1C">
        <w:rPr>
          <w:sz w:val="24"/>
          <w:szCs w:val="24"/>
        </w:rPr>
        <w:t xml:space="preserve">/0412 «Об утверждении классификатора видов разрешенного использования земельных участков» – осуществление религиозных обрядов (размещение зданий </w:t>
      </w:r>
      <w:r>
        <w:rPr>
          <w:sz w:val="24"/>
          <w:szCs w:val="24"/>
        </w:rPr>
        <w:br/>
      </w:r>
      <w:r w:rsidRPr="009E2D1C">
        <w:rPr>
          <w:sz w:val="24"/>
          <w:szCs w:val="24"/>
        </w:rPr>
        <w:t>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синагоги));</w:t>
      </w:r>
    </w:p>
    <w:p w:rsidR="009E2D1C" w:rsidRPr="009E2D1C" w:rsidRDefault="009E2D1C" w:rsidP="009E2D1C">
      <w:pPr>
        <w:suppressAutoHyphens/>
        <w:ind w:right="-144" w:firstLine="709"/>
        <w:jc w:val="both"/>
        <w:rPr>
          <w:sz w:val="24"/>
          <w:szCs w:val="24"/>
        </w:rPr>
      </w:pPr>
      <w:r w:rsidRPr="009E2D1C">
        <w:rPr>
          <w:sz w:val="24"/>
          <w:szCs w:val="24"/>
        </w:rPr>
        <w:t xml:space="preserve">код 3.7.2 приложения к приказу Федеральной службы государственной регистрации, кадастра </w:t>
      </w:r>
      <w:r>
        <w:rPr>
          <w:sz w:val="24"/>
          <w:szCs w:val="24"/>
        </w:rPr>
        <w:br/>
      </w:r>
      <w:r w:rsidRPr="009E2D1C">
        <w:rPr>
          <w:sz w:val="24"/>
          <w:szCs w:val="24"/>
        </w:rPr>
        <w:t xml:space="preserve">и картографии от 10.11.2020 № </w:t>
      </w:r>
      <w:proofErr w:type="gramStart"/>
      <w:r w:rsidRPr="009E2D1C">
        <w:rPr>
          <w:sz w:val="24"/>
          <w:szCs w:val="24"/>
        </w:rPr>
        <w:t>П</w:t>
      </w:r>
      <w:proofErr w:type="gramEnd"/>
      <w:r w:rsidRPr="009E2D1C">
        <w:rPr>
          <w:sz w:val="24"/>
          <w:szCs w:val="24"/>
        </w:rPr>
        <w:t xml:space="preserve">/0412 «Об утверждении классификатора видов разрешенного использования земельных участков» – религиозное управление и образование (размещение зданий, предназначенных для постоянного местонахождения духовных лиц, паломников и послушников в связи </w:t>
      </w:r>
      <w:r>
        <w:rPr>
          <w:sz w:val="24"/>
          <w:szCs w:val="24"/>
        </w:rPr>
        <w:br/>
      </w:r>
      <w:r w:rsidRPr="009E2D1C">
        <w:rPr>
          <w:sz w:val="24"/>
          <w:szCs w:val="24"/>
        </w:rPr>
        <w:t>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</w:r>
    </w:p>
    <w:p w:rsidR="0050360A" w:rsidRPr="0082540F" w:rsidRDefault="0050360A" w:rsidP="009E2D1C">
      <w:pPr>
        <w:suppressAutoHyphens/>
        <w:ind w:right="-144" w:firstLine="709"/>
        <w:jc w:val="both"/>
        <w:rPr>
          <w:kern w:val="28"/>
          <w:sz w:val="24"/>
          <w:szCs w:val="24"/>
        </w:rPr>
      </w:pPr>
    </w:p>
    <w:p w:rsidR="00C559E3" w:rsidRPr="0082540F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2540F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2540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  <w:bookmarkStart w:id="0" w:name="_GoBack"/>
      <w:bookmarkEnd w:id="0"/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8A206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С.Р. </w:t>
            </w:r>
            <w:proofErr w:type="spellStart"/>
            <w:r>
              <w:rPr>
                <w:sz w:val="24"/>
                <w:szCs w:val="24"/>
              </w:rPr>
              <w:t>Шалабаева</w:t>
            </w:r>
            <w:proofErr w:type="spellEnd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86F" w:rsidRDefault="0030086F" w:rsidP="0061497D">
      <w:r>
        <w:separator/>
      </w:r>
    </w:p>
  </w:endnote>
  <w:endnote w:type="continuationSeparator" w:id="0">
    <w:p w:rsidR="0030086F" w:rsidRDefault="0030086F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86F" w:rsidRDefault="0030086F" w:rsidP="0061497D">
      <w:r>
        <w:separator/>
      </w:r>
    </w:p>
  </w:footnote>
  <w:footnote w:type="continuationSeparator" w:id="0">
    <w:p w:rsidR="0030086F" w:rsidRDefault="0030086F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D1C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279C7"/>
    <w:rsid w:val="002452A9"/>
    <w:rsid w:val="00246BBA"/>
    <w:rsid w:val="00255665"/>
    <w:rsid w:val="00260AFA"/>
    <w:rsid w:val="002A6FC7"/>
    <w:rsid w:val="002B2094"/>
    <w:rsid w:val="0030086F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97574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9E2D1C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10F12"/>
    <w:rsid w:val="00C559E3"/>
    <w:rsid w:val="00C61A6E"/>
    <w:rsid w:val="00C64BDF"/>
    <w:rsid w:val="00C77DC4"/>
    <w:rsid w:val="00D51B9A"/>
    <w:rsid w:val="00D7095C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E234F-3F5A-45B4-B844-476A02CA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48</cp:revision>
  <cp:lastPrinted>2025-07-14T07:01:00Z</cp:lastPrinted>
  <dcterms:created xsi:type="dcterms:W3CDTF">2024-07-30T05:09:00Z</dcterms:created>
  <dcterms:modified xsi:type="dcterms:W3CDTF">2026-07-13T04:09:00Z</dcterms:modified>
</cp:coreProperties>
</file>