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DFFC" w14:textId="7380E649" w:rsidR="00A27B58" w:rsidRDefault="00A27B58">
      <w:pPr>
        <w:pStyle w:val="ConsPlusTitlePage"/>
      </w:pPr>
      <w:r>
        <w:br/>
      </w:r>
    </w:p>
    <w:p w14:paraId="40F3B8E3" w14:textId="77777777" w:rsidR="00A27B58" w:rsidRDefault="00A27B58">
      <w:pPr>
        <w:pStyle w:val="ConsPlusNormal"/>
        <w:jc w:val="both"/>
        <w:outlineLvl w:val="0"/>
      </w:pPr>
    </w:p>
    <w:p w14:paraId="6108BD58" w14:textId="77777777" w:rsidR="00A27B58" w:rsidRDefault="00A27B58">
      <w:pPr>
        <w:pStyle w:val="ConsPlusTitle"/>
        <w:jc w:val="center"/>
        <w:outlineLvl w:val="0"/>
      </w:pPr>
      <w:r>
        <w:t>АДМИНИСТРАЦИЯ ГОРОДА ОРЕНБУРГА</w:t>
      </w:r>
    </w:p>
    <w:p w14:paraId="2754D3DA" w14:textId="77777777" w:rsidR="00A27B58" w:rsidRDefault="00A27B58">
      <w:pPr>
        <w:pStyle w:val="ConsPlusTitle"/>
      </w:pPr>
    </w:p>
    <w:p w14:paraId="7C5027D6" w14:textId="77777777" w:rsidR="00A27B58" w:rsidRDefault="00A27B58">
      <w:pPr>
        <w:pStyle w:val="ConsPlusTitle"/>
        <w:jc w:val="center"/>
      </w:pPr>
      <w:r>
        <w:t>ПОСТАНОВЛЕНИЕ</w:t>
      </w:r>
    </w:p>
    <w:p w14:paraId="2A152E2F" w14:textId="77777777" w:rsidR="00A27B58" w:rsidRDefault="00A27B58">
      <w:pPr>
        <w:pStyle w:val="ConsPlusTitle"/>
        <w:jc w:val="center"/>
      </w:pPr>
      <w:r>
        <w:t>от 10 октября 2019 г. N 2886-п</w:t>
      </w:r>
    </w:p>
    <w:p w14:paraId="09999B37" w14:textId="77777777" w:rsidR="00A27B58" w:rsidRDefault="00A27B58">
      <w:pPr>
        <w:pStyle w:val="ConsPlusTitle"/>
      </w:pPr>
    </w:p>
    <w:p w14:paraId="64E45429" w14:textId="77777777" w:rsidR="00A27B58" w:rsidRDefault="00A27B58">
      <w:pPr>
        <w:pStyle w:val="ConsPlusTitle"/>
        <w:jc w:val="center"/>
      </w:pPr>
      <w:r>
        <w:t>Об утверждении муниципальной программы</w:t>
      </w:r>
    </w:p>
    <w:p w14:paraId="267D982A" w14:textId="77777777" w:rsidR="00A27B58" w:rsidRDefault="00A27B58">
      <w:pPr>
        <w:pStyle w:val="ConsPlusTitle"/>
        <w:jc w:val="center"/>
      </w:pPr>
      <w:r>
        <w:t>"Обеспечение мероприятий в области гражданской обороны,</w:t>
      </w:r>
    </w:p>
    <w:p w14:paraId="3B4352FB" w14:textId="77777777" w:rsidR="00A27B58" w:rsidRDefault="00A27B58">
      <w:pPr>
        <w:pStyle w:val="ConsPlusTitle"/>
        <w:jc w:val="center"/>
      </w:pPr>
      <w:r>
        <w:t>защиты населения и территории от чрезвычайных ситуаций,</w:t>
      </w:r>
    </w:p>
    <w:p w14:paraId="20D34B37" w14:textId="77777777" w:rsidR="00A27B58" w:rsidRDefault="00A27B58">
      <w:pPr>
        <w:pStyle w:val="ConsPlusTitle"/>
        <w:jc w:val="center"/>
      </w:pPr>
      <w:r>
        <w:t>пожарной безопасности и безопасности людей на водных</w:t>
      </w:r>
    </w:p>
    <w:p w14:paraId="64F94343" w14:textId="77777777" w:rsidR="00A27B58" w:rsidRDefault="00A27B58">
      <w:pPr>
        <w:pStyle w:val="ConsPlusTitle"/>
        <w:jc w:val="center"/>
      </w:pPr>
      <w:r>
        <w:t>объектах в муниципальном образовании "город Оренбург"</w:t>
      </w:r>
    </w:p>
    <w:p w14:paraId="499649B7" w14:textId="77777777" w:rsidR="00A27B58" w:rsidRDefault="00A27B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27B58" w14:paraId="31F69BA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6CC4C" w14:textId="77777777" w:rsidR="00A27B58" w:rsidRDefault="00A27B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838C8" w14:textId="77777777" w:rsidR="00A27B58" w:rsidRDefault="00A27B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171AD7" w14:textId="77777777" w:rsidR="00A27B58" w:rsidRDefault="00A27B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86D56D6" w14:textId="77777777" w:rsidR="00A27B58" w:rsidRDefault="00A27B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города Оренбурга от 05.02.2020 </w:t>
            </w:r>
            <w:hyperlink r:id="rId4">
              <w:r>
                <w:rPr>
                  <w:color w:val="0000FF"/>
                </w:rPr>
                <w:t>N 134-п</w:t>
              </w:r>
            </w:hyperlink>
            <w:r>
              <w:rPr>
                <w:color w:val="392C69"/>
              </w:rPr>
              <w:t>,</w:t>
            </w:r>
          </w:p>
          <w:p w14:paraId="15A93A71" w14:textId="77777777" w:rsidR="00A27B58" w:rsidRDefault="00A27B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23.04.2020 </w:t>
            </w:r>
            <w:hyperlink r:id="rId5">
              <w:r>
                <w:rPr>
                  <w:color w:val="0000FF"/>
                </w:rPr>
                <w:t>N 506-п</w:t>
              </w:r>
            </w:hyperlink>
            <w:r>
              <w:rPr>
                <w:color w:val="392C69"/>
              </w:rPr>
              <w:t xml:space="preserve">, от 16.06.2020 </w:t>
            </w:r>
            <w:hyperlink r:id="rId6">
              <w:r>
                <w:rPr>
                  <w:color w:val="0000FF"/>
                </w:rPr>
                <w:t>N 889-п</w:t>
              </w:r>
            </w:hyperlink>
            <w:r>
              <w:rPr>
                <w:color w:val="392C69"/>
              </w:rPr>
              <w:t xml:space="preserve">, от 27.07.2020 </w:t>
            </w:r>
            <w:hyperlink r:id="rId7">
              <w:r>
                <w:rPr>
                  <w:color w:val="0000FF"/>
                </w:rPr>
                <w:t>N 1091-п</w:t>
              </w:r>
            </w:hyperlink>
            <w:r>
              <w:rPr>
                <w:color w:val="392C69"/>
              </w:rPr>
              <w:t>,</w:t>
            </w:r>
          </w:p>
          <w:p w14:paraId="1833CDB5" w14:textId="77777777" w:rsidR="00A27B58" w:rsidRDefault="00A27B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8">
              <w:r>
                <w:rPr>
                  <w:color w:val="0000FF"/>
                </w:rPr>
                <w:t>N 1584-п</w:t>
              </w:r>
            </w:hyperlink>
            <w:r>
              <w:rPr>
                <w:color w:val="392C69"/>
              </w:rPr>
              <w:t xml:space="preserve">, от 07.12.2020 </w:t>
            </w:r>
            <w:hyperlink r:id="rId9">
              <w:r>
                <w:rPr>
                  <w:color w:val="0000FF"/>
                </w:rPr>
                <w:t>N 1950-п</w:t>
              </w:r>
            </w:hyperlink>
            <w:r>
              <w:rPr>
                <w:color w:val="392C69"/>
              </w:rPr>
              <w:t xml:space="preserve">, от 28.01.2021 </w:t>
            </w:r>
            <w:hyperlink r:id="rId10">
              <w:r>
                <w:rPr>
                  <w:color w:val="0000FF"/>
                </w:rPr>
                <w:t>N 165-п</w:t>
              </w:r>
            </w:hyperlink>
            <w:r>
              <w:rPr>
                <w:color w:val="392C69"/>
              </w:rPr>
              <w:t>,</w:t>
            </w:r>
          </w:p>
          <w:p w14:paraId="16674544" w14:textId="77777777" w:rsidR="00A27B58" w:rsidRDefault="00A27B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28.01.2021 </w:t>
            </w:r>
            <w:hyperlink r:id="rId11">
              <w:r>
                <w:rPr>
                  <w:color w:val="0000FF"/>
                </w:rPr>
                <w:t>N 168-п</w:t>
              </w:r>
            </w:hyperlink>
            <w:r>
              <w:rPr>
                <w:color w:val="392C69"/>
              </w:rPr>
              <w:t xml:space="preserve">, от 02.11.2021 </w:t>
            </w:r>
            <w:hyperlink r:id="rId12">
              <w:r>
                <w:rPr>
                  <w:color w:val="0000FF"/>
                </w:rPr>
                <w:t>N 2103-п</w:t>
              </w:r>
            </w:hyperlink>
            <w:r>
              <w:rPr>
                <w:color w:val="392C69"/>
              </w:rPr>
              <w:t xml:space="preserve">, от 21.01.2022 </w:t>
            </w:r>
            <w:hyperlink r:id="rId13">
              <w:r>
                <w:rPr>
                  <w:color w:val="0000FF"/>
                </w:rPr>
                <w:t>N 67-п</w:t>
              </w:r>
            </w:hyperlink>
            <w:r>
              <w:rPr>
                <w:color w:val="392C69"/>
              </w:rPr>
              <w:t>,</w:t>
            </w:r>
          </w:p>
          <w:p w14:paraId="12D8F123" w14:textId="77777777" w:rsidR="00A27B58" w:rsidRDefault="00A27B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21.01.2022 </w:t>
            </w:r>
            <w:hyperlink r:id="rId14">
              <w:r>
                <w:rPr>
                  <w:color w:val="0000FF"/>
                </w:rPr>
                <w:t>N 68-п</w:t>
              </w:r>
            </w:hyperlink>
            <w:r>
              <w:rPr>
                <w:color w:val="392C69"/>
              </w:rPr>
              <w:t xml:space="preserve">, от 29.09.2022 </w:t>
            </w:r>
            <w:hyperlink r:id="rId15">
              <w:r>
                <w:rPr>
                  <w:color w:val="0000FF"/>
                </w:rPr>
                <w:t>N 1755-п</w:t>
              </w:r>
            </w:hyperlink>
            <w:r>
              <w:rPr>
                <w:color w:val="392C69"/>
              </w:rPr>
              <w:t xml:space="preserve">, от 28.12.2022 </w:t>
            </w:r>
            <w:hyperlink r:id="rId16">
              <w:r>
                <w:rPr>
                  <w:color w:val="0000FF"/>
                </w:rPr>
                <w:t>N 2406-п</w:t>
              </w:r>
            </w:hyperlink>
            <w:r>
              <w:rPr>
                <w:color w:val="392C69"/>
              </w:rPr>
              <w:t>,</w:t>
            </w:r>
          </w:p>
          <w:p w14:paraId="27A77E5E" w14:textId="77777777" w:rsidR="00A27B58" w:rsidRDefault="00A27B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17">
              <w:r>
                <w:rPr>
                  <w:color w:val="0000FF"/>
                </w:rPr>
                <w:t>N 2407-п</w:t>
              </w:r>
            </w:hyperlink>
            <w:r>
              <w:rPr>
                <w:color w:val="392C69"/>
              </w:rPr>
              <w:t xml:space="preserve">, от 11.05.2023 </w:t>
            </w:r>
            <w:hyperlink r:id="rId18">
              <w:r>
                <w:rPr>
                  <w:color w:val="0000FF"/>
                </w:rPr>
                <w:t>N 777-п</w:t>
              </w:r>
            </w:hyperlink>
            <w:r>
              <w:rPr>
                <w:color w:val="392C69"/>
              </w:rPr>
              <w:t xml:space="preserve">, от 01.03.2024 </w:t>
            </w:r>
            <w:hyperlink r:id="rId19">
              <w:r>
                <w:rPr>
                  <w:color w:val="0000FF"/>
                </w:rPr>
                <w:t>N 353-п</w:t>
              </w:r>
            </w:hyperlink>
            <w:r>
              <w:rPr>
                <w:color w:val="392C69"/>
              </w:rPr>
              <w:t>,</w:t>
            </w:r>
          </w:p>
          <w:p w14:paraId="5FA7ADE5" w14:textId="77777777" w:rsidR="00A27B58" w:rsidRDefault="00A27B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26.03.2024 </w:t>
            </w:r>
            <w:hyperlink r:id="rId20">
              <w:r>
                <w:rPr>
                  <w:color w:val="0000FF"/>
                </w:rPr>
                <w:t>N 479-п</w:t>
              </w:r>
            </w:hyperlink>
            <w:r>
              <w:rPr>
                <w:color w:val="392C69"/>
              </w:rPr>
              <w:t xml:space="preserve">, от 20.02.2025 </w:t>
            </w:r>
            <w:hyperlink r:id="rId21">
              <w:r>
                <w:rPr>
                  <w:color w:val="0000FF"/>
                </w:rPr>
                <w:t>N 312-п</w:t>
              </w:r>
            </w:hyperlink>
            <w:r>
              <w:rPr>
                <w:color w:val="392C69"/>
              </w:rPr>
              <w:t xml:space="preserve">, от 17.03.2025 </w:t>
            </w:r>
            <w:hyperlink r:id="rId22">
              <w:r>
                <w:rPr>
                  <w:color w:val="0000FF"/>
                </w:rPr>
                <w:t>N 527-п</w:t>
              </w:r>
            </w:hyperlink>
            <w:r>
              <w:rPr>
                <w:color w:val="392C69"/>
              </w:rPr>
              <w:t>,</w:t>
            </w:r>
          </w:p>
          <w:p w14:paraId="3EC70A8D" w14:textId="3A62FFF7" w:rsidR="00A27B58" w:rsidRPr="00A27B58" w:rsidRDefault="00A27B58">
            <w:pPr>
              <w:pStyle w:val="ConsPlusNormal"/>
              <w:jc w:val="center"/>
              <w:rPr>
                <w:lang w:val="en-US"/>
              </w:rPr>
            </w:pPr>
            <w:r>
              <w:rPr>
                <w:color w:val="392C69"/>
              </w:rPr>
              <w:t xml:space="preserve">от 06.02.2026 </w:t>
            </w:r>
            <w:hyperlink r:id="rId23">
              <w:r>
                <w:rPr>
                  <w:color w:val="0000FF"/>
                </w:rPr>
                <w:t>N 236-п</w:t>
              </w:r>
            </w:hyperlink>
            <w:r>
              <w:rPr>
                <w:color w:val="392C69"/>
              </w:rPr>
              <w:t xml:space="preserve">, от 19.03.2026 </w:t>
            </w:r>
            <w:hyperlink r:id="rId24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  <w:lang w:val="en-US"/>
                </w:rPr>
                <w:t>548</w:t>
              </w:r>
              <w:r>
                <w:rPr>
                  <w:color w:val="0000FF"/>
                </w:rPr>
                <w:t>-п</w:t>
              </w:r>
            </w:hyperlink>
            <w:r>
              <w:rPr>
                <w:color w:val="0000FF"/>
                <w:lang w:val="en-US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C8D53" w14:textId="77777777" w:rsidR="00A27B58" w:rsidRDefault="00A27B58">
            <w:pPr>
              <w:pStyle w:val="ConsPlusNormal"/>
            </w:pPr>
          </w:p>
        </w:tc>
      </w:tr>
    </w:tbl>
    <w:p w14:paraId="5CBDD165" w14:textId="77777777" w:rsidR="00A27B58" w:rsidRDefault="00A27B58">
      <w:pPr>
        <w:pStyle w:val="ConsPlusNormal"/>
        <w:jc w:val="both"/>
      </w:pPr>
    </w:p>
    <w:p w14:paraId="79170254" w14:textId="77777777" w:rsidR="00A27B58" w:rsidRDefault="00A27B58">
      <w:pPr>
        <w:pStyle w:val="ConsPlusNormal"/>
        <w:ind w:firstLine="540"/>
        <w:jc w:val="both"/>
      </w:pPr>
      <w:r>
        <w:t xml:space="preserve">В соответствии с </w:t>
      </w:r>
      <w:hyperlink r:id="rId25">
        <w:r>
          <w:rPr>
            <w:color w:val="0000FF"/>
          </w:rPr>
          <w:t>пунктом 2 статьи 179</w:t>
        </w:r>
      </w:hyperlink>
      <w:r>
        <w:t xml:space="preserve"> Бюджетного кодекса Российской Федерации, </w:t>
      </w:r>
      <w:hyperlink r:id="rId26">
        <w:r>
          <w:rPr>
            <w:color w:val="0000FF"/>
          </w:rPr>
          <w:t>пунктом 22 части 2 статьи 35</w:t>
        </w:r>
      </w:hyperlink>
      <w:r>
        <w:t xml:space="preserve"> Устава муниципального образования "город Оренбург", принятого </w:t>
      </w:r>
      <w:hyperlink r:id="rId27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</w:t>
      </w:r>
      <w:hyperlink r:id="rId28">
        <w:r>
          <w:rPr>
            <w:color w:val="0000FF"/>
          </w:rPr>
          <w:t>разделом 3</w:t>
        </w:r>
      </w:hyperlink>
      <w:r>
        <w:t xml:space="preserve">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N 1083-п:</w:t>
      </w:r>
    </w:p>
    <w:p w14:paraId="02C14D46" w14:textId="77777777" w:rsidR="00A27B58" w:rsidRDefault="00A27B58">
      <w:pPr>
        <w:pStyle w:val="ConsPlusNormal"/>
        <w:jc w:val="both"/>
      </w:pPr>
    </w:p>
    <w:p w14:paraId="4CBE3A8A" w14:textId="77777777" w:rsidR="00A27B58" w:rsidRDefault="00A27B58">
      <w:pPr>
        <w:pStyle w:val="ConsPlusNormal"/>
        <w:ind w:firstLine="540"/>
        <w:jc w:val="both"/>
      </w:pPr>
      <w:r>
        <w:t xml:space="preserve">1. Утвердить муниципальную </w:t>
      </w:r>
      <w:hyperlink w:anchor="P54">
        <w:r>
          <w:rPr>
            <w:color w:val="0000FF"/>
          </w:rPr>
          <w:t>программу</w:t>
        </w:r>
      </w:hyperlink>
      <w:r>
        <w:t xml:space="preserve"> "Обеспечение мероприятий в области гражданской обороны, защиты населения и территорий от чрезвычайных ситуаций, пожарной безопасности и безопасности людей на водных объектах в муниципальном образовании "город Оренбург" согласно приложению.</w:t>
      </w:r>
    </w:p>
    <w:p w14:paraId="38D89E3F" w14:textId="77777777" w:rsidR="00A27B58" w:rsidRDefault="00A27B58">
      <w:pPr>
        <w:pStyle w:val="ConsPlusNormal"/>
        <w:jc w:val="both"/>
      </w:pPr>
    </w:p>
    <w:p w14:paraId="693BA6C2" w14:textId="77777777" w:rsidR="00A27B58" w:rsidRDefault="00A27B58">
      <w:pPr>
        <w:pStyle w:val="ConsPlusNormal"/>
        <w:ind w:firstLine="540"/>
        <w:jc w:val="both"/>
      </w:pPr>
      <w:r>
        <w:t>2. Признать утратившим силу следующие постановления Администрации города Оренбурга:</w:t>
      </w:r>
    </w:p>
    <w:p w14:paraId="30795272" w14:textId="77777777" w:rsidR="00A27B58" w:rsidRDefault="00A27B58">
      <w:pPr>
        <w:pStyle w:val="ConsPlusNormal"/>
        <w:spacing w:before="220"/>
        <w:ind w:firstLine="540"/>
        <w:jc w:val="both"/>
      </w:pPr>
      <w:r>
        <w:t xml:space="preserve">от 14.12.2015 </w:t>
      </w:r>
      <w:hyperlink r:id="rId29">
        <w:r>
          <w:rPr>
            <w:color w:val="0000FF"/>
          </w:rPr>
          <w:t>N 3420-п</w:t>
        </w:r>
      </w:hyperlink>
      <w:r>
        <w:t xml:space="preserve"> "Об утверждении муниципальной программы "Обеспечение мероприятий по гражданской обороне, чрезвычайным ситуациям и пожарной безопасности в муниципальном образовании "город Оренбург" на 2016 - 2021 годы";</w:t>
      </w:r>
    </w:p>
    <w:p w14:paraId="395C9D75" w14:textId="77777777" w:rsidR="00A27B58" w:rsidRDefault="00A27B58">
      <w:pPr>
        <w:pStyle w:val="ConsPlusNormal"/>
        <w:spacing w:before="220"/>
        <w:ind w:firstLine="540"/>
        <w:jc w:val="both"/>
      </w:pPr>
      <w:r>
        <w:t xml:space="preserve">от 12.05.2016 </w:t>
      </w:r>
      <w:hyperlink r:id="rId30">
        <w:r>
          <w:rPr>
            <w:color w:val="0000FF"/>
          </w:rPr>
          <w:t>N 1359-п</w:t>
        </w:r>
      </w:hyperlink>
      <w:r>
        <w:t xml:space="preserve"> "О внесении изменений в постановление администрации города Оренбурга от 14.12.2015 N 3420-п";</w:t>
      </w:r>
    </w:p>
    <w:p w14:paraId="31115444" w14:textId="77777777" w:rsidR="00A27B58" w:rsidRDefault="00A27B58">
      <w:pPr>
        <w:pStyle w:val="ConsPlusNormal"/>
        <w:spacing w:before="220"/>
        <w:ind w:firstLine="540"/>
        <w:jc w:val="both"/>
      </w:pPr>
      <w:r>
        <w:t xml:space="preserve">от 26.08.2016 </w:t>
      </w:r>
      <w:hyperlink r:id="rId31">
        <w:r>
          <w:rPr>
            <w:color w:val="0000FF"/>
          </w:rPr>
          <w:t>N 2659-п</w:t>
        </w:r>
      </w:hyperlink>
      <w:r>
        <w:t xml:space="preserve"> "О внесении изменений в постановление администрации города Оренбурга от 14.12.2015 N 3420-п";</w:t>
      </w:r>
    </w:p>
    <w:p w14:paraId="00DA887A" w14:textId="77777777" w:rsidR="00A27B58" w:rsidRDefault="00A27B58">
      <w:pPr>
        <w:pStyle w:val="ConsPlusNormal"/>
        <w:spacing w:before="220"/>
        <w:ind w:firstLine="540"/>
        <w:jc w:val="both"/>
      </w:pPr>
      <w:r>
        <w:t xml:space="preserve">от 28.12.2016 </w:t>
      </w:r>
      <w:hyperlink r:id="rId32">
        <w:r>
          <w:rPr>
            <w:color w:val="0000FF"/>
          </w:rPr>
          <w:t>N 4114-п</w:t>
        </w:r>
      </w:hyperlink>
      <w:r>
        <w:t xml:space="preserve"> "О внесении изменений в постановление администрации города Оренбурга от 14.12.2015 N 3420-п";</w:t>
      </w:r>
    </w:p>
    <w:p w14:paraId="5AB266A4" w14:textId="77777777" w:rsidR="00A27B58" w:rsidRDefault="00A27B58">
      <w:pPr>
        <w:pStyle w:val="ConsPlusNormal"/>
        <w:spacing w:before="220"/>
        <w:ind w:firstLine="540"/>
        <w:jc w:val="both"/>
      </w:pPr>
      <w:r>
        <w:t xml:space="preserve">от 14.02.2018 </w:t>
      </w:r>
      <w:hyperlink r:id="rId33">
        <w:r>
          <w:rPr>
            <w:color w:val="0000FF"/>
          </w:rPr>
          <w:t>N 414-п</w:t>
        </w:r>
      </w:hyperlink>
      <w:r>
        <w:t xml:space="preserve"> "О внесении изменений в постановление администрации города Оренбурга от 14.12.2015 N 3420-п";</w:t>
      </w:r>
    </w:p>
    <w:p w14:paraId="091895DF" w14:textId="77777777" w:rsidR="00A27B58" w:rsidRDefault="00A27B58">
      <w:pPr>
        <w:pStyle w:val="ConsPlusNormal"/>
        <w:spacing w:before="220"/>
        <w:ind w:firstLine="540"/>
        <w:jc w:val="both"/>
      </w:pPr>
      <w:r>
        <w:t xml:space="preserve">от 15.11.2018 </w:t>
      </w:r>
      <w:hyperlink r:id="rId34">
        <w:r>
          <w:rPr>
            <w:color w:val="0000FF"/>
          </w:rPr>
          <w:t>N 3833-п</w:t>
        </w:r>
      </w:hyperlink>
      <w:r>
        <w:t xml:space="preserve"> "О внесении изменений в постановление администрации города </w:t>
      </w:r>
      <w:r>
        <w:lastRenderedPageBreak/>
        <w:t>Оренбурга от 14.12.2015 N 3420-п";</w:t>
      </w:r>
    </w:p>
    <w:p w14:paraId="0F3A475C" w14:textId="77777777" w:rsidR="00A27B58" w:rsidRDefault="00A27B58">
      <w:pPr>
        <w:pStyle w:val="ConsPlusNormal"/>
        <w:spacing w:before="220"/>
        <w:ind w:firstLine="540"/>
        <w:jc w:val="both"/>
      </w:pPr>
      <w:r>
        <w:t xml:space="preserve">от 29.12.2018 </w:t>
      </w:r>
      <w:hyperlink r:id="rId35">
        <w:r>
          <w:rPr>
            <w:color w:val="0000FF"/>
          </w:rPr>
          <w:t>N 4343-п</w:t>
        </w:r>
      </w:hyperlink>
      <w:r>
        <w:t xml:space="preserve"> "О внесении изменений в постановление администрации города Оренбурга от 14.12.2015 N 3420-п";</w:t>
      </w:r>
    </w:p>
    <w:p w14:paraId="49D04281" w14:textId="77777777" w:rsidR="00A27B58" w:rsidRDefault="00A27B58">
      <w:pPr>
        <w:pStyle w:val="ConsPlusNormal"/>
        <w:spacing w:before="220"/>
        <w:ind w:firstLine="540"/>
        <w:jc w:val="both"/>
      </w:pPr>
      <w:r>
        <w:t xml:space="preserve">от 29.03.2019 </w:t>
      </w:r>
      <w:hyperlink r:id="rId36">
        <w:r>
          <w:rPr>
            <w:color w:val="0000FF"/>
          </w:rPr>
          <w:t>N 756-п</w:t>
        </w:r>
      </w:hyperlink>
      <w:r>
        <w:t xml:space="preserve"> "О внесении изменений в постановление администрации города Оренбурга от 14.12.2015 N 3420-п".</w:t>
      </w:r>
    </w:p>
    <w:p w14:paraId="55941D89" w14:textId="77777777" w:rsidR="00A27B58" w:rsidRDefault="00A27B58">
      <w:pPr>
        <w:pStyle w:val="ConsPlusNormal"/>
        <w:jc w:val="both"/>
      </w:pPr>
    </w:p>
    <w:p w14:paraId="2E3E0655" w14:textId="77777777" w:rsidR="00A27B58" w:rsidRDefault="00A27B58">
      <w:pPr>
        <w:pStyle w:val="ConsPlusNormal"/>
        <w:ind w:firstLine="540"/>
        <w:jc w:val="both"/>
      </w:pPr>
      <w:r>
        <w:t>3. Настоящее постановление вступает в силу после его официального опубликования в газете "Вечерний Оренбург", но не ранее 01.01.2020 и подлежит размещению на официальном Интернет-портале города Оренбурга и государственной регистрации в федеральном государственном реестре документов стратегического планирования.</w:t>
      </w:r>
    </w:p>
    <w:p w14:paraId="1C85C47F" w14:textId="77777777" w:rsidR="00A27B58" w:rsidRDefault="00A27B58">
      <w:pPr>
        <w:pStyle w:val="ConsPlusNormal"/>
        <w:jc w:val="both"/>
      </w:pPr>
    </w:p>
    <w:p w14:paraId="52CFF8E7" w14:textId="77777777" w:rsidR="00A27B58" w:rsidRDefault="00A27B58">
      <w:pPr>
        <w:pStyle w:val="ConsPlusNormal"/>
        <w:ind w:firstLine="540"/>
        <w:jc w:val="both"/>
      </w:pPr>
      <w:r>
        <w:t>4. Настоящее постановление подлежит передаче в уполномоченный орган исполнительной власти Оренбургской области по ведению регистра муниципальных нормативных правовых актов.</w:t>
      </w:r>
    </w:p>
    <w:p w14:paraId="0F8C9BAD" w14:textId="77777777" w:rsidR="00A27B58" w:rsidRDefault="00A27B58">
      <w:pPr>
        <w:pStyle w:val="ConsPlusNormal"/>
        <w:jc w:val="both"/>
      </w:pPr>
    </w:p>
    <w:p w14:paraId="203CE296" w14:textId="77777777" w:rsidR="00A27B58" w:rsidRDefault="00A27B58">
      <w:pPr>
        <w:pStyle w:val="ConsPlusNormal"/>
        <w:ind w:firstLine="540"/>
        <w:jc w:val="both"/>
      </w:pPr>
      <w:r>
        <w:t xml:space="preserve">5. Поручить организацию настоящего постановления начальнику управления по гражданской обороне, чрезвычайным ситуациям и пожарной безопасности администрации города Оренбурга Серазетдинову М.М., главе Южного округа города Оренбурга </w:t>
      </w:r>
      <w:proofErr w:type="spellStart"/>
      <w:r>
        <w:t>Гузаревичу</w:t>
      </w:r>
      <w:proofErr w:type="spellEnd"/>
      <w:r>
        <w:t xml:space="preserve"> А.В., главе Северного округа города Оренбурга </w:t>
      </w:r>
      <w:proofErr w:type="spellStart"/>
      <w:r>
        <w:t>Бунегину</w:t>
      </w:r>
      <w:proofErr w:type="spellEnd"/>
      <w:r>
        <w:t xml:space="preserve"> И.Ф. по компетенции.</w:t>
      </w:r>
    </w:p>
    <w:p w14:paraId="5ACD6ACF" w14:textId="77777777" w:rsidR="00A27B58" w:rsidRDefault="00A27B58">
      <w:pPr>
        <w:pStyle w:val="ConsPlusNormal"/>
        <w:jc w:val="both"/>
      </w:pPr>
    </w:p>
    <w:p w14:paraId="15876AA2" w14:textId="77777777" w:rsidR="00A27B58" w:rsidRDefault="00A27B58">
      <w:pPr>
        <w:pStyle w:val="ConsPlusNormal"/>
        <w:jc w:val="right"/>
      </w:pPr>
      <w:r>
        <w:t>Первый заместитель</w:t>
      </w:r>
    </w:p>
    <w:p w14:paraId="07127DC1" w14:textId="77777777" w:rsidR="00A27B58" w:rsidRDefault="00A27B58">
      <w:pPr>
        <w:pStyle w:val="ConsPlusNormal"/>
        <w:jc w:val="right"/>
      </w:pPr>
      <w:r>
        <w:t>Главы города Оренбурга</w:t>
      </w:r>
    </w:p>
    <w:p w14:paraId="6B6F11BA" w14:textId="77777777" w:rsidR="00A27B58" w:rsidRDefault="00A27B58">
      <w:pPr>
        <w:pStyle w:val="ConsPlusNormal"/>
        <w:jc w:val="right"/>
      </w:pPr>
      <w:r>
        <w:t>С.В.ЧУФИСТОВ</w:t>
      </w:r>
    </w:p>
    <w:p w14:paraId="1F080AC0" w14:textId="77777777" w:rsidR="00A27B58" w:rsidRDefault="00A27B58">
      <w:pPr>
        <w:pStyle w:val="ConsPlusNormal"/>
        <w:jc w:val="both"/>
      </w:pPr>
    </w:p>
    <w:p w14:paraId="12913D19" w14:textId="77777777" w:rsidR="00A27B58" w:rsidRDefault="00A27B58">
      <w:pPr>
        <w:pStyle w:val="ConsPlusNormal"/>
        <w:jc w:val="both"/>
      </w:pPr>
    </w:p>
    <w:p w14:paraId="68E19749" w14:textId="77777777" w:rsidR="00A27B58" w:rsidRDefault="00A27B58">
      <w:pPr>
        <w:pStyle w:val="ConsPlusNormal"/>
        <w:jc w:val="both"/>
      </w:pPr>
    </w:p>
    <w:p w14:paraId="3175B5FE" w14:textId="77777777" w:rsidR="00A27B58" w:rsidRDefault="00A27B58">
      <w:pPr>
        <w:pStyle w:val="ConsPlusNormal"/>
        <w:jc w:val="both"/>
      </w:pPr>
    </w:p>
    <w:p w14:paraId="0BD3AF63" w14:textId="77777777" w:rsidR="00A27B58" w:rsidRDefault="00A27B58">
      <w:pPr>
        <w:pStyle w:val="ConsPlusNormal"/>
        <w:jc w:val="both"/>
      </w:pPr>
    </w:p>
    <w:p w14:paraId="52FC21D6" w14:textId="77777777" w:rsidR="00A27B58" w:rsidRDefault="00A27B58">
      <w:pPr>
        <w:pStyle w:val="ConsPlusNormal"/>
        <w:jc w:val="right"/>
        <w:outlineLvl w:val="0"/>
      </w:pPr>
      <w:r>
        <w:t>Приложение</w:t>
      </w:r>
    </w:p>
    <w:p w14:paraId="2DAAE36A" w14:textId="77777777" w:rsidR="00A27B58" w:rsidRDefault="00A27B58">
      <w:pPr>
        <w:pStyle w:val="ConsPlusNormal"/>
        <w:jc w:val="right"/>
      </w:pPr>
      <w:r>
        <w:t>к постановлению</w:t>
      </w:r>
    </w:p>
    <w:p w14:paraId="0FE316BA" w14:textId="77777777" w:rsidR="00A27B58" w:rsidRDefault="00A27B58">
      <w:pPr>
        <w:pStyle w:val="ConsPlusNormal"/>
        <w:jc w:val="right"/>
      </w:pPr>
      <w:r>
        <w:t>Администрации города Оренбурга</w:t>
      </w:r>
    </w:p>
    <w:p w14:paraId="15EBA069" w14:textId="77777777" w:rsidR="00A27B58" w:rsidRDefault="00A27B58">
      <w:pPr>
        <w:pStyle w:val="ConsPlusNormal"/>
        <w:jc w:val="right"/>
      </w:pPr>
      <w:r>
        <w:t>от 10 октября 2019 г. N 2886-п</w:t>
      </w:r>
    </w:p>
    <w:p w14:paraId="0B759086" w14:textId="77777777" w:rsidR="00A27B58" w:rsidRDefault="00A27B58">
      <w:pPr>
        <w:pStyle w:val="ConsPlusNormal"/>
        <w:jc w:val="both"/>
      </w:pPr>
    </w:p>
    <w:p w14:paraId="383616E2" w14:textId="77777777" w:rsidR="00A27B58" w:rsidRDefault="00A27B58">
      <w:pPr>
        <w:pStyle w:val="ConsPlusTitle"/>
        <w:jc w:val="center"/>
      </w:pPr>
      <w:bookmarkStart w:id="0" w:name="P54"/>
      <w:bookmarkEnd w:id="0"/>
      <w:r>
        <w:t>МУНИЦИПАЛЬНАЯ ПРОГРАММА</w:t>
      </w:r>
    </w:p>
    <w:p w14:paraId="0E18AA68" w14:textId="77777777" w:rsidR="00A27B58" w:rsidRDefault="00A27B58">
      <w:pPr>
        <w:pStyle w:val="ConsPlusTitle"/>
        <w:jc w:val="center"/>
      </w:pPr>
      <w:r>
        <w:t>"Обеспечение мероприятий в области гражданской обороны,</w:t>
      </w:r>
    </w:p>
    <w:p w14:paraId="634E0423" w14:textId="77777777" w:rsidR="00A27B58" w:rsidRDefault="00A27B58">
      <w:pPr>
        <w:pStyle w:val="ConsPlusTitle"/>
        <w:jc w:val="center"/>
      </w:pPr>
      <w:r>
        <w:t>защиты населения и территории от чрезвычайных ситуаций,</w:t>
      </w:r>
    </w:p>
    <w:p w14:paraId="4301A0EF" w14:textId="77777777" w:rsidR="00A27B58" w:rsidRDefault="00A27B58">
      <w:pPr>
        <w:pStyle w:val="ConsPlusTitle"/>
        <w:jc w:val="center"/>
      </w:pPr>
      <w:r>
        <w:t>пожарной безопасности и безопасности людей на водных</w:t>
      </w:r>
    </w:p>
    <w:p w14:paraId="3087D215" w14:textId="77777777" w:rsidR="00A27B58" w:rsidRDefault="00A27B58">
      <w:pPr>
        <w:pStyle w:val="ConsPlusTitle"/>
        <w:jc w:val="center"/>
      </w:pPr>
      <w:r>
        <w:t>объектах в муниципальном образовании "город Оренбург"</w:t>
      </w:r>
    </w:p>
    <w:p w14:paraId="659340A0" w14:textId="77777777" w:rsidR="00A27B58" w:rsidRDefault="00A27B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27B58" w14:paraId="52AE22B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32186" w14:textId="77777777" w:rsidR="00A27B58" w:rsidRDefault="00A27B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A04FF" w14:textId="77777777" w:rsidR="00A27B58" w:rsidRDefault="00A27B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2E7305" w14:textId="77777777" w:rsidR="00A27B58" w:rsidRDefault="00A27B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CFF4C1F" w14:textId="27837B80" w:rsidR="00A27B58" w:rsidRDefault="00A27B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</w:t>
            </w:r>
            <w:r>
              <w:rPr>
                <w:color w:val="392C69"/>
                <w:lang w:val="en-US"/>
              </w:rPr>
              <w:t>19</w:t>
            </w:r>
            <w:r>
              <w:rPr>
                <w:color w:val="392C69"/>
              </w:rPr>
              <w:t>.03.2026 N 548-п)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84224" w14:textId="77777777" w:rsidR="00A27B58" w:rsidRDefault="00A27B58">
            <w:pPr>
              <w:pStyle w:val="ConsPlusNormal"/>
            </w:pPr>
          </w:p>
        </w:tc>
      </w:tr>
    </w:tbl>
    <w:p w14:paraId="7D778752" w14:textId="77777777" w:rsidR="00A27B58" w:rsidRDefault="00A27B58">
      <w:pPr>
        <w:pStyle w:val="ConsPlusNormal"/>
        <w:jc w:val="both"/>
      </w:pPr>
    </w:p>
    <w:p w14:paraId="6D8F4CBF" w14:textId="77777777" w:rsidR="00A27B58" w:rsidRDefault="00A27B58">
      <w:pPr>
        <w:pStyle w:val="ConsPlusTitle"/>
        <w:jc w:val="center"/>
      </w:pPr>
      <w:r>
        <w:t>ПАСПОРТ МУНИЦИПАЛЬНОЙ ПРОГРАММЫ</w:t>
      </w:r>
    </w:p>
    <w:p w14:paraId="2D80343F" w14:textId="77777777" w:rsidR="00A27B58" w:rsidRDefault="00A27B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134"/>
        <w:gridCol w:w="2041"/>
        <w:gridCol w:w="2041"/>
        <w:gridCol w:w="1757"/>
      </w:tblGrid>
      <w:tr w:rsidR="00A27B58" w14:paraId="44C11392" w14:textId="77777777">
        <w:tc>
          <w:tcPr>
            <w:tcW w:w="2098" w:type="dxa"/>
          </w:tcPr>
          <w:p w14:paraId="2A612E47" w14:textId="77777777" w:rsidR="00A27B58" w:rsidRDefault="00A27B58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6973" w:type="dxa"/>
            <w:gridSpan w:val="4"/>
          </w:tcPr>
          <w:p w14:paraId="6D392804" w14:textId="77777777" w:rsidR="00A27B58" w:rsidRDefault="00A27B58">
            <w:pPr>
              <w:pStyle w:val="ConsPlusNormal"/>
            </w:pPr>
            <w:r>
              <w:t>Управление по гражданской обороне, чрезвычайным ситуациям и пожарной безопасности администрации города Оренбурга</w:t>
            </w:r>
          </w:p>
        </w:tc>
      </w:tr>
      <w:tr w:rsidR="00A27B58" w14:paraId="3C97327F" w14:textId="77777777">
        <w:tc>
          <w:tcPr>
            <w:tcW w:w="2098" w:type="dxa"/>
          </w:tcPr>
          <w:p w14:paraId="3E189417" w14:textId="77777777" w:rsidR="00A27B58" w:rsidRDefault="00A27B58">
            <w:pPr>
              <w:pStyle w:val="ConsPlusNormal"/>
            </w:pPr>
            <w:r>
              <w:t>Соисполнители</w:t>
            </w:r>
          </w:p>
        </w:tc>
        <w:tc>
          <w:tcPr>
            <w:tcW w:w="6973" w:type="dxa"/>
            <w:gridSpan w:val="4"/>
          </w:tcPr>
          <w:p w14:paraId="4FF61E35" w14:textId="77777777" w:rsidR="00A27B58" w:rsidRDefault="00A27B58">
            <w:pPr>
              <w:pStyle w:val="ConsPlusNormal"/>
            </w:pPr>
            <w:r>
              <w:t>Администрация Северного округа города Оренбурга; администрация Южного округа города Оренбурга;</w:t>
            </w:r>
          </w:p>
          <w:p w14:paraId="2FF1A7A7" w14:textId="77777777" w:rsidR="00A27B58" w:rsidRDefault="00A27B58">
            <w:pPr>
              <w:pStyle w:val="ConsPlusNormal"/>
            </w:pPr>
            <w:r>
              <w:t>муниципальное бюджетное учреждение "Аварийно-спасательная служба" муниципального образования "город Оренбург";</w:t>
            </w:r>
          </w:p>
          <w:p w14:paraId="64B987AF" w14:textId="77777777" w:rsidR="00A27B58" w:rsidRDefault="00A27B58">
            <w:pPr>
              <w:pStyle w:val="ConsPlusNormal"/>
            </w:pPr>
            <w:r>
              <w:t xml:space="preserve">муниципальное бюджетное учреждение "Муниципальный </w:t>
            </w:r>
            <w:r>
              <w:lastRenderedPageBreak/>
              <w:t>диспетчерский центр" города Оренбурга</w:t>
            </w:r>
          </w:p>
        </w:tc>
      </w:tr>
      <w:tr w:rsidR="00A27B58" w14:paraId="47924021" w14:textId="77777777">
        <w:tc>
          <w:tcPr>
            <w:tcW w:w="2098" w:type="dxa"/>
          </w:tcPr>
          <w:p w14:paraId="0F78F786" w14:textId="77777777" w:rsidR="00A27B58" w:rsidRDefault="00A27B58">
            <w:pPr>
              <w:pStyle w:val="ConsPlusNormal"/>
            </w:pPr>
            <w:r>
              <w:lastRenderedPageBreak/>
              <w:t>Цель (цели)</w:t>
            </w:r>
          </w:p>
        </w:tc>
        <w:tc>
          <w:tcPr>
            <w:tcW w:w="6973" w:type="dxa"/>
            <w:gridSpan w:val="4"/>
          </w:tcPr>
          <w:p w14:paraId="2EBC8ACD" w14:textId="77777777" w:rsidR="00A27B58" w:rsidRDefault="00A27B58">
            <w:pPr>
              <w:pStyle w:val="ConsPlusNormal"/>
              <w:jc w:val="both"/>
            </w:pPr>
            <w:r>
              <w:t>1. Снижение числа пострадавших людей при чрезвычайных ситуациях, пожарах на территории муниципального образования "город Оренбург" в 2 раза к 2030 году по сравнению с показателем 2020 года.</w:t>
            </w:r>
          </w:p>
          <w:p w14:paraId="12259A04" w14:textId="77777777" w:rsidR="00A27B58" w:rsidRDefault="00A27B58">
            <w:pPr>
              <w:pStyle w:val="ConsPlusNormal"/>
              <w:jc w:val="both"/>
            </w:pPr>
            <w:r>
              <w:t>2. Снижение количества пожаров и загораний на территории муниципального образования "город Оренбург" в 2 раза к 2030 году по сравнению с показателем 2020 года</w:t>
            </w:r>
          </w:p>
        </w:tc>
      </w:tr>
      <w:tr w:rsidR="00A27B58" w14:paraId="3821697E" w14:textId="77777777">
        <w:tc>
          <w:tcPr>
            <w:tcW w:w="2098" w:type="dxa"/>
          </w:tcPr>
          <w:p w14:paraId="50B30010" w14:textId="77777777" w:rsidR="00A27B58" w:rsidRDefault="00A27B58">
            <w:pPr>
              <w:pStyle w:val="ConsPlusNormal"/>
            </w:pPr>
            <w:r>
              <w:t>Срок реализации</w:t>
            </w:r>
          </w:p>
        </w:tc>
        <w:tc>
          <w:tcPr>
            <w:tcW w:w="6973" w:type="dxa"/>
            <w:gridSpan w:val="4"/>
          </w:tcPr>
          <w:p w14:paraId="7E1649FD" w14:textId="77777777" w:rsidR="00A27B58" w:rsidRDefault="00A27B58">
            <w:pPr>
              <w:pStyle w:val="ConsPlusNormal"/>
            </w:pPr>
            <w:r>
              <w:t>2020 - 2030 годы</w:t>
            </w:r>
          </w:p>
        </w:tc>
      </w:tr>
      <w:tr w:rsidR="00A27B58" w14:paraId="072E901D" w14:textId="77777777">
        <w:tc>
          <w:tcPr>
            <w:tcW w:w="2098" w:type="dxa"/>
            <w:vMerge w:val="restart"/>
          </w:tcPr>
          <w:p w14:paraId="74D8E6E7" w14:textId="77777777" w:rsidR="00A27B58" w:rsidRDefault="00A27B58">
            <w:pPr>
              <w:pStyle w:val="ConsPlusNormal"/>
            </w:pPr>
            <w:r>
              <w:t>Ресурсное обеспечение</w:t>
            </w:r>
          </w:p>
        </w:tc>
        <w:tc>
          <w:tcPr>
            <w:tcW w:w="6973" w:type="dxa"/>
            <w:gridSpan w:val="4"/>
          </w:tcPr>
          <w:p w14:paraId="401F2DD8" w14:textId="77777777" w:rsidR="00A27B58" w:rsidRDefault="00A27B58">
            <w:pPr>
              <w:pStyle w:val="ConsPlusNormal"/>
              <w:jc w:val="right"/>
            </w:pPr>
            <w:r>
              <w:t>рубли, копейки</w:t>
            </w:r>
          </w:p>
        </w:tc>
      </w:tr>
      <w:tr w:rsidR="00A27B58" w14:paraId="762E667C" w14:textId="77777777">
        <w:tc>
          <w:tcPr>
            <w:tcW w:w="2098" w:type="dxa"/>
            <w:vMerge/>
          </w:tcPr>
          <w:p w14:paraId="205B5771" w14:textId="77777777" w:rsidR="00A27B58" w:rsidRDefault="00A27B58">
            <w:pPr>
              <w:pStyle w:val="ConsPlusNormal"/>
            </w:pPr>
          </w:p>
        </w:tc>
        <w:tc>
          <w:tcPr>
            <w:tcW w:w="1134" w:type="dxa"/>
          </w:tcPr>
          <w:p w14:paraId="6B3658A6" w14:textId="77777777" w:rsidR="00A27B58" w:rsidRDefault="00A27B58">
            <w:pPr>
              <w:pStyle w:val="ConsPlusNormal"/>
              <w:jc w:val="center"/>
            </w:pPr>
            <w:r>
              <w:t>Годы</w:t>
            </w:r>
          </w:p>
        </w:tc>
        <w:tc>
          <w:tcPr>
            <w:tcW w:w="2041" w:type="dxa"/>
          </w:tcPr>
          <w:p w14:paraId="1EF3C6E7" w14:textId="77777777" w:rsidR="00A27B58" w:rsidRDefault="00A27B5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41" w:type="dxa"/>
          </w:tcPr>
          <w:p w14:paraId="0922434B" w14:textId="77777777" w:rsidR="00A27B58" w:rsidRDefault="00A27B58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757" w:type="dxa"/>
          </w:tcPr>
          <w:p w14:paraId="027C50A4" w14:textId="77777777" w:rsidR="00A27B58" w:rsidRDefault="00A27B58">
            <w:pPr>
              <w:pStyle w:val="ConsPlusNormal"/>
              <w:jc w:val="center"/>
            </w:pPr>
            <w:r>
              <w:t>Областной бюджет</w:t>
            </w:r>
          </w:p>
        </w:tc>
      </w:tr>
      <w:tr w:rsidR="00A27B58" w14:paraId="46E2B61A" w14:textId="77777777">
        <w:tc>
          <w:tcPr>
            <w:tcW w:w="2098" w:type="dxa"/>
            <w:vMerge/>
          </w:tcPr>
          <w:p w14:paraId="6D1EAB1E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4C97896C" w14:textId="77777777" w:rsidR="00A27B58" w:rsidRDefault="00A27B58" w:rsidP="00A27B58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041" w:type="dxa"/>
          </w:tcPr>
          <w:p w14:paraId="6C7FC0E2" w14:textId="0BAF4CA2" w:rsidR="00A27B58" w:rsidRDefault="00A27B58" w:rsidP="00A27B58">
            <w:pPr>
              <w:pStyle w:val="ConsPlusNormal"/>
              <w:jc w:val="right"/>
            </w:pPr>
            <w:r w:rsidRPr="00292556">
              <w:t>56 735 453,00</w:t>
            </w:r>
          </w:p>
        </w:tc>
        <w:tc>
          <w:tcPr>
            <w:tcW w:w="2041" w:type="dxa"/>
          </w:tcPr>
          <w:p w14:paraId="7C179755" w14:textId="4090E41E" w:rsidR="00A27B58" w:rsidRDefault="00A27B58" w:rsidP="00A27B58">
            <w:pPr>
              <w:pStyle w:val="ConsPlusNormal"/>
              <w:jc w:val="right"/>
            </w:pPr>
            <w:r w:rsidRPr="00292556">
              <w:t>56 705 670,00</w:t>
            </w:r>
          </w:p>
        </w:tc>
        <w:tc>
          <w:tcPr>
            <w:tcW w:w="1757" w:type="dxa"/>
          </w:tcPr>
          <w:p w14:paraId="30159430" w14:textId="4B29CE7C" w:rsidR="00A27B58" w:rsidRDefault="00A27B58" w:rsidP="00A27B58">
            <w:pPr>
              <w:pStyle w:val="ConsPlusNormal"/>
              <w:jc w:val="right"/>
            </w:pPr>
            <w:r w:rsidRPr="00292556">
              <w:t>29 783,00</w:t>
            </w:r>
          </w:p>
        </w:tc>
      </w:tr>
      <w:tr w:rsidR="00A27B58" w14:paraId="577ABEB7" w14:textId="77777777">
        <w:tc>
          <w:tcPr>
            <w:tcW w:w="2098" w:type="dxa"/>
            <w:vMerge/>
          </w:tcPr>
          <w:p w14:paraId="0270D3EC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3D7EBB5C" w14:textId="77777777" w:rsidR="00A27B58" w:rsidRDefault="00A27B58" w:rsidP="00A27B58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2041" w:type="dxa"/>
          </w:tcPr>
          <w:p w14:paraId="41E67BDC" w14:textId="33C7FF46" w:rsidR="00A27B58" w:rsidRDefault="00A27B58" w:rsidP="00A27B58">
            <w:pPr>
              <w:pStyle w:val="ConsPlusNormal"/>
              <w:jc w:val="right"/>
            </w:pPr>
            <w:r w:rsidRPr="00292556">
              <w:t>54 818 522,00</w:t>
            </w:r>
          </w:p>
        </w:tc>
        <w:tc>
          <w:tcPr>
            <w:tcW w:w="2041" w:type="dxa"/>
          </w:tcPr>
          <w:p w14:paraId="422A83AF" w14:textId="79923D10" w:rsidR="00A27B58" w:rsidRDefault="00A27B58" w:rsidP="00A27B58">
            <w:pPr>
              <w:pStyle w:val="ConsPlusNormal"/>
              <w:jc w:val="right"/>
            </w:pPr>
            <w:r w:rsidRPr="00292556">
              <w:t>54 807 652,00</w:t>
            </w:r>
          </w:p>
        </w:tc>
        <w:tc>
          <w:tcPr>
            <w:tcW w:w="1757" w:type="dxa"/>
          </w:tcPr>
          <w:p w14:paraId="740AA577" w14:textId="26316360" w:rsidR="00A27B58" w:rsidRDefault="00A27B58" w:rsidP="00A27B58">
            <w:pPr>
              <w:pStyle w:val="ConsPlusNormal"/>
              <w:jc w:val="right"/>
            </w:pPr>
            <w:r w:rsidRPr="00292556">
              <w:t>10 870,00</w:t>
            </w:r>
          </w:p>
        </w:tc>
      </w:tr>
      <w:tr w:rsidR="00A27B58" w14:paraId="01CEC17A" w14:textId="77777777">
        <w:tc>
          <w:tcPr>
            <w:tcW w:w="2098" w:type="dxa"/>
            <w:vMerge/>
          </w:tcPr>
          <w:p w14:paraId="1AF34F52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0336B24B" w14:textId="77777777" w:rsidR="00A27B58" w:rsidRDefault="00A27B58" w:rsidP="00A27B58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2041" w:type="dxa"/>
          </w:tcPr>
          <w:p w14:paraId="64628EE2" w14:textId="4BC4E854" w:rsidR="00A27B58" w:rsidRDefault="00A27B58" w:rsidP="00A27B58">
            <w:pPr>
              <w:pStyle w:val="ConsPlusNormal"/>
              <w:jc w:val="right"/>
            </w:pPr>
            <w:r w:rsidRPr="00292556">
              <w:t>69 370 647,00</w:t>
            </w:r>
          </w:p>
        </w:tc>
        <w:tc>
          <w:tcPr>
            <w:tcW w:w="2041" w:type="dxa"/>
          </w:tcPr>
          <w:p w14:paraId="34105151" w14:textId="300AFF06" w:rsidR="00A27B58" w:rsidRDefault="00A27B58" w:rsidP="00A27B58">
            <w:pPr>
              <w:pStyle w:val="ConsPlusNormal"/>
              <w:jc w:val="right"/>
            </w:pPr>
            <w:r w:rsidRPr="00292556">
              <w:t>69 370 647,00</w:t>
            </w:r>
          </w:p>
        </w:tc>
        <w:tc>
          <w:tcPr>
            <w:tcW w:w="1757" w:type="dxa"/>
          </w:tcPr>
          <w:p w14:paraId="710C5967" w14:textId="0F2722E0" w:rsidR="00A27B58" w:rsidRDefault="00A27B58" w:rsidP="00A27B58">
            <w:pPr>
              <w:pStyle w:val="ConsPlusNormal"/>
              <w:jc w:val="right"/>
            </w:pPr>
            <w:r w:rsidRPr="00292556">
              <w:t>0,00</w:t>
            </w:r>
          </w:p>
        </w:tc>
      </w:tr>
      <w:tr w:rsidR="00A27B58" w14:paraId="422FA6A5" w14:textId="77777777">
        <w:tc>
          <w:tcPr>
            <w:tcW w:w="2098" w:type="dxa"/>
            <w:vMerge/>
          </w:tcPr>
          <w:p w14:paraId="73E11EF0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1E6CD12E" w14:textId="77777777" w:rsidR="00A27B58" w:rsidRDefault="00A27B58" w:rsidP="00A27B58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041" w:type="dxa"/>
          </w:tcPr>
          <w:p w14:paraId="4FA1A328" w14:textId="00582956" w:rsidR="00A27B58" w:rsidRDefault="00A27B58" w:rsidP="00A27B58">
            <w:pPr>
              <w:pStyle w:val="ConsPlusNormal"/>
              <w:jc w:val="right"/>
            </w:pPr>
            <w:r w:rsidRPr="00292556">
              <w:t>74 810 338,00</w:t>
            </w:r>
          </w:p>
        </w:tc>
        <w:tc>
          <w:tcPr>
            <w:tcW w:w="2041" w:type="dxa"/>
          </w:tcPr>
          <w:p w14:paraId="06FD2062" w14:textId="3445FBB9" w:rsidR="00A27B58" w:rsidRDefault="00A27B58" w:rsidP="00A27B58">
            <w:pPr>
              <w:pStyle w:val="ConsPlusNormal"/>
              <w:jc w:val="right"/>
            </w:pPr>
            <w:r w:rsidRPr="00292556">
              <w:t>74 810 338,00</w:t>
            </w:r>
          </w:p>
        </w:tc>
        <w:tc>
          <w:tcPr>
            <w:tcW w:w="1757" w:type="dxa"/>
          </w:tcPr>
          <w:p w14:paraId="37D003D4" w14:textId="768EF2AB" w:rsidR="00A27B58" w:rsidRDefault="00A27B58" w:rsidP="00A27B58">
            <w:pPr>
              <w:pStyle w:val="ConsPlusNormal"/>
              <w:jc w:val="right"/>
            </w:pPr>
            <w:r w:rsidRPr="00292556">
              <w:t>0,00</w:t>
            </w:r>
          </w:p>
        </w:tc>
      </w:tr>
      <w:tr w:rsidR="00A27B58" w14:paraId="4B905B47" w14:textId="77777777">
        <w:tc>
          <w:tcPr>
            <w:tcW w:w="2098" w:type="dxa"/>
            <w:vMerge/>
          </w:tcPr>
          <w:p w14:paraId="3918DE7C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0A1C0D06" w14:textId="77777777" w:rsidR="00A27B58" w:rsidRDefault="00A27B58" w:rsidP="00A27B58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2041" w:type="dxa"/>
          </w:tcPr>
          <w:p w14:paraId="712C47B7" w14:textId="6173DC23" w:rsidR="00A27B58" w:rsidRDefault="00A27B58" w:rsidP="00A27B58">
            <w:pPr>
              <w:pStyle w:val="ConsPlusNormal"/>
              <w:jc w:val="right"/>
            </w:pPr>
            <w:r w:rsidRPr="00292556">
              <w:t>85 715 920,00</w:t>
            </w:r>
          </w:p>
        </w:tc>
        <w:tc>
          <w:tcPr>
            <w:tcW w:w="2041" w:type="dxa"/>
          </w:tcPr>
          <w:p w14:paraId="4AC81B96" w14:textId="55D2FD47" w:rsidR="00A27B58" w:rsidRDefault="00A27B58" w:rsidP="00A27B58">
            <w:pPr>
              <w:pStyle w:val="ConsPlusNormal"/>
              <w:jc w:val="right"/>
            </w:pPr>
            <w:r w:rsidRPr="00292556">
              <w:t>85 515 920,00</w:t>
            </w:r>
          </w:p>
        </w:tc>
        <w:tc>
          <w:tcPr>
            <w:tcW w:w="1757" w:type="dxa"/>
          </w:tcPr>
          <w:p w14:paraId="79D716BD" w14:textId="5A737D99" w:rsidR="00A27B58" w:rsidRDefault="00A27B58" w:rsidP="00A27B58">
            <w:pPr>
              <w:pStyle w:val="ConsPlusNormal"/>
              <w:jc w:val="right"/>
            </w:pPr>
            <w:r w:rsidRPr="00292556">
              <w:t>200 000,00</w:t>
            </w:r>
          </w:p>
        </w:tc>
      </w:tr>
      <w:tr w:rsidR="00A27B58" w14:paraId="5918F984" w14:textId="77777777">
        <w:tc>
          <w:tcPr>
            <w:tcW w:w="2098" w:type="dxa"/>
            <w:vMerge/>
          </w:tcPr>
          <w:p w14:paraId="7C0A8E21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3BFB71F0" w14:textId="77777777" w:rsidR="00A27B58" w:rsidRDefault="00A27B58" w:rsidP="00A27B58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041" w:type="dxa"/>
          </w:tcPr>
          <w:p w14:paraId="384ED808" w14:textId="54EC6AC1" w:rsidR="00A27B58" w:rsidRDefault="00A27B58" w:rsidP="00A27B58">
            <w:pPr>
              <w:pStyle w:val="ConsPlusNormal"/>
              <w:jc w:val="right"/>
            </w:pPr>
            <w:r w:rsidRPr="00292556">
              <w:t>106 964 375,28</w:t>
            </w:r>
          </w:p>
        </w:tc>
        <w:tc>
          <w:tcPr>
            <w:tcW w:w="2041" w:type="dxa"/>
          </w:tcPr>
          <w:p w14:paraId="43C28E90" w14:textId="7C34F986" w:rsidR="00A27B58" w:rsidRDefault="00A27B58" w:rsidP="00A27B58">
            <w:pPr>
              <w:pStyle w:val="ConsPlusNormal"/>
              <w:jc w:val="right"/>
            </w:pPr>
            <w:r w:rsidRPr="00292556">
              <w:t>106 964 375,28</w:t>
            </w:r>
          </w:p>
        </w:tc>
        <w:tc>
          <w:tcPr>
            <w:tcW w:w="1757" w:type="dxa"/>
          </w:tcPr>
          <w:p w14:paraId="19E3F41F" w14:textId="4505328A" w:rsidR="00A27B58" w:rsidRDefault="00A27B58" w:rsidP="00A27B58">
            <w:pPr>
              <w:pStyle w:val="ConsPlusNormal"/>
              <w:jc w:val="right"/>
            </w:pPr>
            <w:r w:rsidRPr="00292556">
              <w:t>0,00</w:t>
            </w:r>
          </w:p>
        </w:tc>
      </w:tr>
      <w:tr w:rsidR="00A27B58" w14:paraId="589869F3" w14:textId="77777777">
        <w:tc>
          <w:tcPr>
            <w:tcW w:w="2098" w:type="dxa"/>
            <w:vMerge/>
          </w:tcPr>
          <w:p w14:paraId="2E2915E5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7939BCF7" w14:textId="77777777" w:rsidR="00A27B58" w:rsidRDefault="00A27B58" w:rsidP="00A27B5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2041" w:type="dxa"/>
          </w:tcPr>
          <w:p w14:paraId="37135A93" w14:textId="4520925D" w:rsidR="00A27B58" w:rsidRDefault="00A27B58" w:rsidP="00A27B58">
            <w:pPr>
              <w:pStyle w:val="ConsPlusNormal"/>
              <w:jc w:val="right"/>
            </w:pPr>
            <w:r w:rsidRPr="00292556">
              <w:t>102 268 102,00</w:t>
            </w:r>
          </w:p>
        </w:tc>
        <w:tc>
          <w:tcPr>
            <w:tcW w:w="2041" w:type="dxa"/>
          </w:tcPr>
          <w:p w14:paraId="7C868334" w14:textId="2C354844" w:rsidR="00A27B58" w:rsidRDefault="00A27B58" w:rsidP="00A27B58">
            <w:pPr>
              <w:pStyle w:val="ConsPlusNormal"/>
              <w:jc w:val="right"/>
            </w:pPr>
            <w:r w:rsidRPr="00292556">
              <w:t>102 268 102,00</w:t>
            </w:r>
          </w:p>
        </w:tc>
        <w:tc>
          <w:tcPr>
            <w:tcW w:w="1757" w:type="dxa"/>
          </w:tcPr>
          <w:p w14:paraId="4F645EDF" w14:textId="20F15C11" w:rsidR="00A27B58" w:rsidRDefault="00A27B58" w:rsidP="00A27B58">
            <w:pPr>
              <w:pStyle w:val="ConsPlusNormal"/>
              <w:jc w:val="right"/>
            </w:pPr>
            <w:r w:rsidRPr="00292556">
              <w:t>0,00</w:t>
            </w:r>
          </w:p>
        </w:tc>
      </w:tr>
      <w:tr w:rsidR="00A27B58" w14:paraId="1FCF95AF" w14:textId="77777777">
        <w:tc>
          <w:tcPr>
            <w:tcW w:w="2098" w:type="dxa"/>
            <w:vMerge/>
          </w:tcPr>
          <w:p w14:paraId="6A25806B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3BBC6D5A" w14:textId="77777777" w:rsidR="00A27B58" w:rsidRDefault="00A27B58" w:rsidP="00A27B5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2041" w:type="dxa"/>
          </w:tcPr>
          <w:p w14:paraId="46BBDF6D" w14:textId="6A78FDA9" w:rsidR="00A27B58" w:rsidRDefault="00A27B58" w:rsidP="00A27B58">
            <w:pPr>
              <w:pStyle w:val="ConsPlusNormal"/>
              <w:jc w:val="right"/>
            </w:pPr>
            <w:r w:rsidRPr="00292556">
              <w:t>107 402 800,00</w:t>
            </w:r>
          </w:p>
        </w:tc>
        <w:tc>
          <w:tcPr>
            <w:tcW w:w="2041" w:type="dxa"/>
          </w:tcPr>
          <w:p w14:paraId="3077283F" w14:textId="51DCC84B" w:rsidR="00A27B58" w:rsidRDefault="00A27B58" w:rsidP="00A27B58">
            <w:pPr>
              <w:pStyle w:val="ConsPlusNormal"/>
              <w:jc w:val="right"/>
            </w:pPr>
            <w:r w:rsidRPr="00292556">
              <w:t>107 402 800,00</w:t>
            </w:r>
          </w:p>
        </w:tc>
        <w:tc>
          <w:tcPr>
            <w:tcW w:w="1757" w:type="dxa"/>
          </w:tcPr>
          <w:p w14:paraId="664FD5F2" w14:textId="083512E3" w:rsidR="00A27B58" w:rsidRDefault="00A27B58" w:rsidP="00A27B58">
            <w:pPr>
              <w:pStyle w:val="ConsPlusNormal"/>
              <w:jc w:val="right"/>
            </w:pPr>
            <w:r w:rsidRPr="00292556">
              <w:t>0,00</w:t>
            </w:r>
          </w:p>
        </w:tc>
      </w:tr>
      <w:tr w:rsidR="00A27B58" w14:paraId="26723890" w14:textId="77777777">
        <w:tc>
          <w:tcPr>
            <w:tcW w:w="2098" w:type="dxa"/>
            <w:vMerge/>
          </w:tcPr>
          <w:p w14:paraId="79AE1C35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277D21F4" w14:textId="77777777" w:rsidR="00A27B58" w:rsidRDefault="00A27B58" w:rsidP="00A27B5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2041" w:type="dxa"/>
          </w:tcPr>
          <w:p w14:paraId="068C5B7F" w14:textId="5059A707" w:rsidR="00A27B58" w:rsidRDefault="00A27B58" w:rsidP="00A27B58">
            <w:pPr>
              <w:pStyle w:val="ConsPlusNormal"/>
              <w:jc w:val="right"/>
            </w:pPr>
            <w:r w:rsidRPr="003A5E84">
              <w:t>111 653 700,00</w:t>
            </w:r>
          </w:p>
        </w:tc>
        <w:tc>
          <w:tcPr>
            <w:tcW w:w="2041" w:type="dxa"/>
          </w:tcPr>
          <w:p w14:paraId="519EC00C" w14:textId="5DE45AD1" w:rsidR="00A27B58" w:rsidRDefault="00A27B58" w:rsidP="00A27B58">
            <w:pPr>
              <w:pStyle w:val="ConsPlusNormal"/>
              <w:jc w:val="right"/>
            </w:pPr>
            <w:r w:rsidRPr="003A5E84">
              <w:t>111 653 700,00</w:t>
            </w:r>
          </w:p>
        </w:tc>
        <w:tc>
          <w:tcPr>
            <w:tcW w:w="1757" w:type="dxa"/>
          </w:tcPr>
          <w:p w14:paraId="523A6CF1" w14:textId="7FAD3ED8" w:rsidR="00A27B58" w:rsidRDefault="00A27B58" w:rsidP="00A27B58">
            <w:pPr>
              <w:pStyle w:val="ConsPlusNormal"/>
              <w:jc w:val="right"/>
            </w:pPr>
            <w:r w:rsidRPr="003A5E84">
              <w:t>0,00</w:t>
            </w:r>
          </w:p>
        </w:tc>
      </w:tr>
      <w:tr w:rsidR="00A27B58" w14:paraId="464717AB" w14:textId="77777777">
        <w:tc>
          <w:tcPr>
            <w:tcW w:w="2098" w:type="dxa"/>
            <w:vMerge/>
          </w:tcPr>
          <w:p w14:paraId="06F0AC15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5A0644D8" w14:textId="77777777" w:rsidR="00A27B58" w:rsidRDefault="00A27B58" w:rsidP="00A27B5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2041" w:type="dxa"/>
          </w:tcPr>
          <w:p w14:paraId="3D8BFA8B" w14:textId="1BB82AF5" w:rsidR="00A27B58" w:rsidRDefault="00A27B58" w:rsidP="00A27B58">
            <w:pPr>
              <w:pStyle w:val="ConsPlusNormal"/>
              <w:jc w:val="right"/>
            </w:pPr>
            <w:r w:rsidRPr="003A5E84">
              <w:t>111 653 700,00</w:t>
            </w:r>
          </w:p>
        </w:tc>
        <w:tc>
          <w:tcPr>
            <w:tcW w:w="2041" w:type="dxa"/>
          </w:tcPr>
          <w:p w14:paraId="3E178BCD" w14:textId="6712A6AF" w:rsidR="00A27B58" w:rsidRDefault="00A27B58" w:rsidP="00A27B58">
            <w:pPr>
              <w:pStyle w:val="ConsPlusNormal"/>
              <w:jc w:val="right"/>
            </w:pPr>
            <w:r w:rsidRPr="003A5E84">
              <w:t>111 653 700,00</w:t>
            </w:r>
          </w:p>
        </w:tc>
        <w:tc>
          <w:tcPr>
            <w:tcW w:w="1757" w:type="dxa"/>
          </w:tcPr>
          <w:p w14:paraId="285B0121" w14:textId="53ABCD27" w:rsidR="00A27B58" w:rsidRDefault="00A27B58" w:rsidP="00A27B58">
            <w:pPr>
              <w:pStyle w:val="ConsPlusNormal"/>
              <w:jc w:val="right"/>
            </w:pPr>
            <w:r w:rsidRPr="003A5E84">
              <w:t>0,00</w:t>
            </w:r>
          </w:p>
        </w:tc>
      </w:tr>
      <w:tr w:rsidR="00A27B58" w14:paraId="69FBB9BE" w14:textId="77777777">
        <w:tc>
          <w:tcPr>
            <w:tcW w:w="2098" w:type="dxa"/>
            <w:vMerge/>
          </w:tcPr>
          <w:p w14:paraId="3063DC4E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0207665F" w14:textId="77777777" w:rsidR="00A27B58" w:rsidRDefault="00A27B58" w:rsidP="00A27B58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2041" w:type="dxa"/>
          </w:tcPr>
          <w:p w14:paraId="70EEE94E" w14:textId="343B697C" w:rsidR="00A27B58" w:rsidRDefault="00A27B58" w:rsidP="00A27B58">
            <w:pPr>
              <w:pStyle w:val="ConsPlusNormal"/>
              <w:jc w:val="right"/>
            </w:pPr>
            <w:r w:rsidRPr="003A5E84">
              <w:t>111 653 700,00</w:t>
            </w:r>
          </w:p>
        </w:tc>
        <w:tc>
          <w:tcPr>
            <w:tcW w:w="2041" w:type="dxa"/>
          </w:tcPr>
          <w:p w14:paraId="18794848" w14:textId="52E7ED5E" w:rsidR="00A27B58" w:rsidRDefault="00A27B58" w:rsidP="00A27B58">
            <w:pPr>
              <w:pStyle w:val="ConsPlusNormal"/>
              <w:jc w:val="right"/>
            </w:pPr>
            <w:r w:rsidRPr="003A5E84">
              <w:t>111 653 700,00</w:t>
            </w:r>
          </w:p>
        </w:tc>
        <w:tc>
          <w:tcPr>
            <w:tcW w:w="1757" w:type="dxa"/>
          </w:tcPr>
          <w:p w14:paraId="7FD6AEC5" w14:textId="17D28BBB" w:rsidR="00A27B58" w:rsidRDefault="00A27B58" w:rsidP="00A27B58">
            <w:pPr>
              <w:pStyle w:val="ConsPlusNormal"/>
              <w:jc w:val="right"/>
            </w:pPr>
            <w:r w:rsidRPr="003A5E84">
              <w:t>0,00</w:t>
            </w:r>
          </w:p>
        </w:tc>
      </w:tr>
      <w:tr w:rsidR="00A27B58" w14:paraId="22B9CAB9" w14:textId="77777777">
        <w:tc>
          <w:tcPr>
            <w:tcW w:w="2098" w:type="dxa"/>
            <w:vMerge/>
          </w:tcPr>
          <w:p w14:paraId="7911A9BA" w14:textId="77777777" w:rsidR="00A27B58" w:rsidRDefault="00A27B58" w:rsidP="00A27B58">
            <w:pPr>
              <w:pStyle w:val="ConsPlusNormal"/>
            </w:pPr>
          </w:p>
        </w:tc>
        <w:tc>
          <w:tcPr>
            <w:tcW w:w="1134" w:type="dxa"/>
          </w:tcPr>
          <w:p w14:paraId="35A94081" w14:textId="77777777" w:rsidR="00A27B58" w:rsidRDefault="00A27B58" w:rsidP="00A27B58">
            <w:pPr>
              <w:pStyle w:val="ConsPlusNormal"/>
              <w:jc w:val="center"/>
            </w:pPr>
            <w:r>
              <w:t>Итого:</w:t>
            </w:r>
          </w:p>
        </w:tc>
        <w:tc>
          <w:tcPr>
            <w:tcW w:w="2041" w:type="dxa"/>
          </w:tcPr>
          <w:p w14:paraId="391C5920" w14:textId="62A453C4" w:rsidR="00A27B58" w:rsidRDefault="00A27B58" w:rsidP="00A27B58">
            <w:pPr>
              <w:pStyle w:val="ConsPlusNormal"/>
              <w:jc w:val="right"/>
            </w:pPr>
            <w:r w:rsidRPr="003A5E84">
              <w:t>993 047 257,28</w:t>
            </w:r>
          </w:p>
        </w:tc>
        <w:tc>
          <w:tcPr>
            <w:tcW w:w="2041" w:type="dxa"/>
          </w:tcPr>
          <w:p w14:paraId="0F93E650" w14:textId="718BB31F" w:rsidR="00A27B58" w:rsidRDefault="00A27B58" w:rsidP="00A27B58">
            <w:pPr>
              <w:pStyle w:val="ConsPlusNormal"/>
              <w:jc w:val="right"/>
            </w:pPr>
            <w:r w:rsidRPr="003A5E84">
              <w:t>992 806 604,28</w:t>
            </w:r>
          </w:p>
        </w:tc>
        <w:tc>
          <w:tcPr>
            <w:tcW w:w="1757" w:type="dxa"/>
          </w:tcPr>
          <w:p w14:paraId="37F73BB1" w14:textId="651E6B83" w:rsidR="00A27B58" w:rsidRDefault="00A27B58" w:rsidP="00A27B58">
            <w:pPr>
              <w:pStyle w:val="ConsPlusNormal"/>
              <w:jc w:val="right"/>
            </w:pPr>
            <w:r w:rsidRPr="003A5E84">
              <w:t>240 653,00</w:t>
            </w:r>
          </w:p>
        </w:tc>
      </w:tr>
    </w:tbl>
    <w:p w14:paraId="4CA2D161" w14:textId="77777777" w:rsidR="00A27B58" w:rsidRDefault="00A27B58">
      <w:pPr>
        <w:pStyle w:val="ConsPlusNormal"/>
        <w:jc w:val="both"/>
      </w:pPr>
    </w:p>
    <w:p w14:paraId="1D475C98" w14:textId="77777777" w:rsidR="00A27B58" w:rsidRDefault="00A27B58">
      <w:pPr>
        <w:pStyle w:val="ConsPlusNormal"/>
        <w:jc w:val="both"/>
      </w:pPr>
    </w:p>
    <w:p w14:paraId="55B7EB57" w14:textId="77777777" w:rsidR="00A27B58" w:rsidRDefault="00A27B5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8D36753" w14:textId="77777777" w:rsidR="007C15B8" w:rsidRDefault="007C15B8"/>
    <w:sectPr w:rsidR="007C15B8" w:rsidSect="00EF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58"/>
    <w:rsid w:val="004C036F"/>
    <w:rsid w:val="005D5825"/>
    <w:rsid w:val="007C15B8"/>
    <w:rsid w:val="0088475D"/>
    <w:rsid w:val="00A27B58"/>
    <w:rsid w:val="00A812F5"/>
    <w:rsid w:val="00D76481"/>
    <w:rsid w:val="00EE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5EC7"/>
  <w15:chartTrackingRefBased/>
  <w15:docId w15:val="{E385CBC7-8510-42EA-91D4-91F894CC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7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7B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03723&amp;dst=100005" TargetMode="External"/><Relationship Id="rId13" Type="http://schemas.openxmlformats.org/officeDocument/2006/relationships/hyperlink" Target="https://login.consultant.ru/link/?req=doc&amp;base=RLAW390&amp;n=113565&amp;dst=100005" TargetMode="External"/><Relationship Id="rId18" Type="http://schemas.openxmlformats.org/officeDocument/2006/relationships/hyperlink" Target="https://login.consultant.ru/link/?req=doc&amp;base=RLAW390&amp;n=124097&amp;dst=100005" TargetMode="External"/><Relationship Id="rId26" Type="http://schemas.openxmlformats.org/officeDocument/2006/relationships/hyperlink" Target="https://login.consultant.ru/link/?req=doc&amp;base=RLAW390&amp;n=143746&amp;dst=100691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90&amp;n=138972&amp;dst=100005" TargetMode="External"/><Relationship Id="rId34" Type="http://schemas.openxmlformats.org/officeDocument/2006/relationships/hyperlink" Target="https://login.consultant.ru/link/?req=doc&amp;base=RLAW390&amp;n=88047" TargetMode="External"/><Relationship Id="rId7" Type="http://schemas.openxmlformats.org/officeDocument/2006/relationships/hyperlink" Target="https://login.consultant.ru/link/?req=doc&amp;base=RLAW390&amp;n=102550&amp;dst=100005" TargetMode="External"/><Relationship Id="rId12" Type="http://schemas.openxmlformats.org/officeDocument/2006/relationships/hyperlink" Target="https://login.consultant.ru/link/?req=doc&amp;base=RLAW390&amp;n=111742&amp;dst=100005" TargetMode="External"/><Relationship Id="rId17" Type="http://schemas.openxmlformats.org/officeDocument/2006/relationships/hyperlink" Target="https://login.consultant.ru/link/?req=doc&amp;base=RLAW390&amp;n=121192&amp;dst=100005" TargetMode="External"/><Relationship Id="rId25" Type="http://schemas.openxmlformats.org/officeDocument/2006/relationships/hyperlink" Target="https://login.consultant.ru/link/?req=doc&amp;base=LAW&amp;n=495710&amp;dst=103284" TargetMode="External"/><Relationship Id="rId33" Type="http://schemas.openxmlformats.org/officeDocument/2006/relationships/hyperlink" Target="https://login.consultant.ru/link/?req=doc&amp;base=RLAW390&amp;n=83141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90&amp;n=121191&amp;dst=100005" TargetMode="External"/><Relationship Id="rId20" Type="http://schemas.openxmlformats.org/officeDocument/2006/relationships/hyperlink" Target="https://login.consultant.ru/link/?req=doc&amp;base=RLAW390&amp;n=130963&amp;dst=100005" TargetMode="External"/><Relationship Id="rId29" Type="http://schemas.openxmlformats.org/officeDocument/2006/relationships/hyperlink" Target="https://login.consultant.ru/link/?req=doc&amp;base=RLAW390&amp;n=8818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01104&amp;dst=100005" TargetMode="External"/><Relationship Id="rId11" Type="http://schemas.openxmlformats.org/officeDocument/2006/relationships/hyperlink" Target="https://login.consultant.ru/link/?req=doc&amp;base=RLAW390&amp;n=106185&amp;dst=100005" TargetMode="External"/><Relationship Id="rId24" Type="http://schemas.openxmlformats.org/officeDocument/2006/relationships/hyperlink" Target="https://login.consultant.ru/link/?req=doc&amp;base=RLAW390&amp;n=146590&amp;dst=100005" TargetMode="External"/><Relationship Id="rId32" Type="http://schemas.openxmlformats.org/officeDocument/2006/relationships/hyperlink" Target="https://login.consultant.ru/link/?req=doc&amp;base=RLAW390&amp;n=74214" TargetMode="External"/><Relationship Id="rId37" Type="http://schemas.openxmlformats.org/officeDocument/2006/relationships/hyperlink" Target="https://login.consultant.ru/link/?req=doc&amp;base=RLAW390&amp;n=146590&amp;dst=100006" TargetMode="External"/><Relationship Id="rId5" Type="http://schemas.openxmlformats.org/officeDocument/2006/relationships/hyperlink" Target="https://login.consultant.ru/link/?req=doc&amp;base=RLAW390&amp;n=99796&amp;dst=100005" TargetMode="External"/><Relationship Id="rId15" Type="http://schemas.openxmlformats.org/officeDocument/2006/relationships/hyperlink" Target="https://login.consultant.ru/link/?req=doc&amp;base=RLAW390&amp;n=119585&amp;dst=100005" TargetMode="External"/><Relationship Id="rId23" Type="http://schemas.openxmlformats.org/officeDocument/2006/relationships/hyperlink" Target="https://login.consultant.ru/link/?req=doc&amp;base=RLAW390&amp;n=146590&amp;dst=100005" TargetMode="External"/><Relationship Id="rId28" Type="http://schemas.openxmlformats.org/officeDocument/2006/relationships/hyperlink" Target="https://login.consultant.ru/link/?req=doc&amp;base=RLAW390&amp;n=147296&amp;dst=101278" TargetMode="External"/><Relationship Id="rId36" Type="http://schemas.openxmlformats.org/officeDocument/2006/relationships/hyperlink" Target="https://login.consultant.ru/link/?req=doc&amp;base=RLAW390&amp;n=91202" TargetMode="External"/><Relationship Id="rId10" Type="http://schemas.openxmlformats.org/officeDocument/2006/relationships/hyperlink" Target="https://login.consultant.ru/link/?req=doc&amp;base=RLAW390&amp;n=106012&amp;dst=100005" TargetMode="External"/><Relationship Id="rId19" Type="http://schemas.openxmlformats.org/officeDocument/2006/relationships/hyperlink" Target="https://login.consultant.ru/link/?req=doc&amp;base=RLAW390&amp;n=130442&amp;dst=100005" TargetMode="External"/><Relationship Id="rId31" Type="http://schemas.openxmlformats.org/officeDocument/2006/relationships/hyperlink" Target="https://login.consultant.ru/link/?req=doc&amp;base=RLAW390&amp;n=71433" TargetMode="External"/><Relationship Id="rId4" Type="http://schemas.openxmlformats.org/officeDocument/2006/relationships/hyperlink" Target="https://login.consultant.ru/link/?req=doc&amp;base=RLAW390&amp;n=98331&amp;dst=100005" TargetMode="External"/><Relationship Id="rId9" Type="http://schemas.openxmlformats.org/officeDocument/2006/relationships/hyperlink" Target="https://login.consultant.ru/link/?req=doc&amp;base=RLAW390&amp;n=105037&amp;dst=100005" TargetMode="External"/><Relationship Id="rId14" Type="http://schemas.openxmlformats.org/officeDocument/2006/relationships/hyperlink" Target="https://login.consultant.ru/link/?req=doc&amp;base=RLAW390&amp;n=113566&amp;dst=100005" TargetMode="External"/><Relationship Id="rId22" Type="http://schemas.openxmlformats.org/officeDocument/2006/relationships/hyperlink" Target="https://login.consultant.ru/link/?req=doc&amp;base=RLAW390&amp;n=139506&amp;dst=100005" TargetMode="External"/><Relationship Id="rId27" Type="http://schemas.openxmlformats.org/officeDocument/2006/relationships/hyperlink" Target="https://login.consultant.ru/link/?req=doc&amp;base=RLAW390&amp;n=61364" TargetMode="External"/><Relationship Id="rId30" Type="http://schemas.openxmlformats.org/officeDocument/2006/relationships/hyperlink" Target="https://login.consultant.ru/link/?req=doc&amp;base=RLAW390&amp;n=69362" TargetMode="External"/><Relationship Id="rId35" Type="http://schemas.openxmlformats.org/officeDocument/2006/relationships/hyperlink" Target="https://login.consultant.ru/link/?req=doc&amp;base=RLAW390&amp;n=897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Сизова Анна Михайловна</dc:creator>
  <cp:keywords/>
  <dc:description/>
  <cp:lastModifiedBy>Сизова Анна Михайловна</cp:lastModifiedBy>
  <cp:revision>2</cp:revision>
  <dcterms:created xsi:type="dcterms:W3CDTF">2026-04-01T12:46:00Z</dcterms:created>
  <dcterms:modified xsi:type="dcterms:W3CDTF">2026-04-01T17:12:00Z</dcterms:modified>
</cp:coreProperties>
</file>