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0F" w:rsidRDefault="00FC600F" w:rsidP="00FC600F">
      <w:pPr>
        <w:rPr>
          <w:i/>
          <w:sz w:val="24"/>
          <w:szCs w:val="24"/>
        </w:rPr>
      </w:pPr>
      <w:r>
        <w:rPr>
          <w:noProof/>
          <w:szCs w:val="28"/>
        </w:rPr>
        <w:t>ПРОЕКТ</w:t>
      </w:r>
      <w:r>
        <w:rPr>
          <w:noProof/>
          <w:sz w:val="24"/>
          <w:szCs w:val="24"/>
        </w:rPr>
        <w:tab/>
        <w:t xml:space="preserve">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527050" cy="645795"/>
            <wp:effectExtent l="0" t="0" r="6350" b="1905"/>
            <wp:docPr id="1" name="Рисунок 1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00F" w:rsidRDefault="00FC600F" w:rsidP="00FC600F">
      <w:pPr>
        <w:jc w:val="center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16510</wp:posOffset>
                </wp:positionV>
                <wp:extent cx="6227445" cy="657225"/>
                <wp:effectExtent l="1270" t="0" r="635" b="25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00F" w:rsidRDefault="00FC600F" w:rsidP="00FC600F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FC600F" w:rsidRDefault="00FC600F" w:rsidP="00FC600F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FC600F" w:rsidRDefault="00FC600F" w:rsidP="00FC600F">
                            <w:pPr>
                              <w:pStyle w:val="2"/>
                            </w:pPr>
                            <w:r>
                              <w:t>ПОСТАНОВЛЕНИЕ</w:t>
                            </w:r>
                          </w:p>
                          <w:p w:rsidR="00FC600F" w:rsidRDefault="00FC600F" w:rsidP="00FC600F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FC600F" w:rsidRDefault="00FC600F" w:rsidP="00FC6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3.4pt;margin-top:1.3pt;width:490.3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" stroked="f">
                <v:textbox>
                  <w:txbxContent>
                    <w:p w:rsidR="00FC600F" w:rsidRDefault="00FC600F" w:rsidP="00FC600F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FC600F" w:rsidRDefault="00FC600F" w:rsidP="00FC600F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FC600F" w:rsidRDefault="00FC600F" w:rsidP="00FC600F">
                      <w:pPr>
                        <w:pStyle w:val="2"/>
                      </w:pPr>
                      <w:r>
                        <w:t>ПОСТАНОВЛЕНИЕ</w:t>
                      </w:r>
                    </w:p>
                    <w:p w:rsidR="00FC600F" w:rsidRDefault="00FC600F" w:rsidP="00FC600F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FC600F" w:rsidRDefault="00FC600F" w:rsidP="00FC600F"/>
                  </w:txbxContent>
                </v:textbox>
              </v:shape>
            </w:pict>
          </mc:Fallback>
        </mc:AlternateContent>
      </w:r>
    </w:p>
    <w:p w:rsidR="00FC600F" w:rsidRDefault="00FC600F" w:rsidP="00FC600F">
      <w:pPr>
        <w:jc w:val="center"/>
        <w:rPr>
          <w:i/>
          <w:sz w:val="24"/>
          <w:szCs w:val="24"/>
        </w:rPr>
      </w:pPr>
    </w:p>
    <w:p w:rsidR="00FC600F" w:rsidRDefault="00FC600F" w:rsidP="00FC600F">
      <w:pPr>
        <w:rPr>
          <w:i/>
          <w:sz w:val="24"/>
          <w:szCs w:val="24"/>
        </w:rPr>
      </w:pPr>
    </w:p>
    <w:p w:rsidR="00FC600F" w:rsidRDefault="00FC600F" w:rsidP="00FC600F">
      <w:pPr>
        <w:rPr>
          <w:szCs w:val="28"/>
        </w:rPr>
      </w:pP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FC600F" w:rsidTr="00FC600F">
        <w:trPr>
          <w:trHeight w:val="320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00F" w:rsidRDefault="00FC600F">
            <w:pPr>
              <w:rPr>
                <w:szCs w:val="28"/>
              </w:rPr>
            </w:pPr>
          </w:p>
        </w:tc>
      </w:tr>
    </w:tbl>
    <w:p w:rsidR="00FC600F" w:rsidRDefault="00FC600F" w:rsidP="00FC600F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-1197610</wp:posOffset>
                </wp:positionH>
                <wp:positionV relativeFrom="paragraph">
                  <wp:posOffset>67945</wp:posOffset>
                </wp:positionV>
                <wp:extent cx="5963285" cy="0"/>
                <wp:effectExtent l="31115" t="29845" r="34925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32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3pt,5.35pt" to="375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26"/>
      </w:tblGrid>
      <w:tr w:rsidR="00FC600F" w:rsidTr="00FC600F">
        <w:trPr>
          <w:trHeight w:val="54"/>
        </w:trPr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00F" w:rsidRDefault="00FC600F">
            <w:pPr>
              <w:ind w:right="136"/>
              <w:rPr>
                <w:szCs w:val="28"/>
              </w:rPr>
            </w:pPr>
          </w:p>
        </w:tc>
      </w:tr>
    </w:tbl>
    <w:p w:rsidR="00FC600F" w:rsidRDefault="00FC600F" w:rsidP="00FC600F">
      <w:pPr>
        <w:rPr>
          <w:szCs w:val="28"/>
        </w:rPr>
      </w:pPr>
      <w:r>
        <w:rPr>
          <w:szCs w:val="28"/>
        </w:rPr>
        <w:t xml:space="preserve">                                                                       №</w:t>
      </w:r>
      <w:r>
        <w:rPr>
          <w:kern w:val="28"/>
          <w:szCs w:val="28"/>
        </w:rPr>
        <w:t xml:space="preserve"> </w:t>
      </w:r>
    </w:p>
    <w:p w:rsidR="00FC600F" w:rsidRDefault="00FC600F" w:rsidP="00FC600F">
      <w:pPr>
        <w:jc w:val="both"/>
        <w:rPr>
          <w:szCs w:val="28"/>
        </w:rPr>
      </w:pPr>
    </w:p>
    <w:p w:rsidR="00FC600F" w:rsidRDefault="00FC600F" w:rsidP="00FC600F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О предоставлении разрешения на условно разрешенный вид</w:t>
      </w:r>
    </w:p>
    <w:p w:rsidR="00FC600F" w:rsidRDefault="00FC600F" w:rsidP="00FC600F">
      <w:pPr>
        <w:jc w:val="center"/>
        <w:rPr>
          <w:szCs w:val="28"/>
        </w:rPr>
      </w:pPr>
      <w:r>
        <w:rPr>
          <w:color w:val="000000"/>
          <w:szCs w:val="24"/>
        </w:rPr>
        <w:t>использования з</w:t>
      </w:r>
      <w:r>
        <w:rPr>
          <w:szCs w:val="24"/>
        </w:rPr>
        <w:t xml:space="preserve">емельного участка  </w:t>
      </w:r>
      <w:r>
        <w:rPr>
          <w:szCs w:val="24"/>
        </w:rPr>
        <w:br/>
      </w:r>
      <w:r>
        <w:rPr>
          <w:szCs w:val="28"/>
        </w:rPr>
        <w:t xml:space="preserve">с кадастровым номером </w:t>
      </w:r>
      <w:r w:rsidR="00704419">
        <w:rPr>
          <w:szCs w:val="28"/>
        </w:rPr>
        <w:t>56:44:0201010:738</w:t>
      </w:r>
    </w:p>
    <w:p w:rsidR="00FC600F" w:rsidRDefault="00FC600F" w:rsidP="001027AE">
      <w:pPr>
        <w:jc w:val="center"/>
        <w:rPr>
          <w:szCs w:val="28"/>
        </w:rPr>
      </w:pPr>
    </w:p>
    <w:p w:rsidR="00FC600F" w:rsidRDefault="00FC600F" w:rsidP="001027AE">
      <w:pPr>
        <w:widowControl w:val="0"/>
        <w:suppressAutoHyphens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частью 9 статьи 39 Градостроительного кодекса Российской Федерации, </w:t>
      </w:r>
      <w:r w:rsidR="008F57E7">
        <w:rPr>
          <w:color w:val="000000"/>
          <w:szCs w:val="28"/>
        </w:rPr>
        <w:t>пунктом 2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статьи 14 Правил землепользования </w:t>
      </w:r>
      <w:r>
        <w:rPr>
          <w:szCs w:val="28"/>
        </w:rPr>
        <w:br/>
        <w:t>и застройки муниципального образования «город Оренбург», утвержденных приказом министерства архитектуры и пространственно-градостроительного развития Оренбургской области от</w:t>
      </w:r>
      <w:r w:rsidR="008F57E7">
        <w:rPr>
          <w:szCs w:val="28"/>
        </w:rPr>
        <w:t xml:space="preserve"> 28.03.2025</w:t>
      </w:r>
      <w:r>
        <w:rPr>
          <w:szCs w:val="28"/>
        </w:rPr>
        <w:t xml:space="preserve">, </w:t>
      </w:r>
      <w:r w:rsidR="008F57E7">
        <w:rPr>
          <w:szCs w:val="28"/>
        </w:rPr>
        <w:t xml:space="preserve">№ 36/47-од, </w:t>
      </w:r>
      <w:r>
        <w:rPr>
          <w:color w:val="000000"/>
          <w:szCs w:val="28"/>
        </w:rPr>
        <w:t xml:space="preserve">частью 23                статьи 35 Устава муниципального образования «город Оренбург», принятого решением Оренбургского городского Совета от 28.04.2015 № 1015, </w:t>
      </w:r>
      <w:r>
        <w:rPr>
          <w:color w:val="000000"/>
          <w:szCs w:val="28"/>
        </w:rPr>
        <w:br/>
      </w:r>
      <w:r>
        <w:rPr>
          <w:szCs w:val="28"/>
        </w:rPr>
        <w:t>на основании постановления Главы города Оренбурга от</w:t>
      </w:r>
      <w:proofErr w:type="gramEnd"/>
      <w:r>
        <w:rPr>
          <w:szCs w:val="28"/>
        </w:rPr>
        <w:t xml:space="preserve"> ____№ ___</w:t>
      </w:r>
      <w:r>
        <w:rPr>
          <w:szCs w:val="28"/>
        </w:rPr>
        <w:br/>
      </w:r>
      <w:proofErr w:type="gramStart"/>
      <w:r>
        <w:rPr>
          <w:szCs w:val="28"/>
        </w:rPr>
        <w:t>о проведении общественных обсуждений по проекту постановления Администрации города Оренбурга «О предоставлении разрешения</w:t>
      </w:r>
      <w:r>
        <w:rPr>
          <w:szCs w:val="28"/>
        </w:rPr>
        <w:br/>
        <w:t>на условно разрешенный вид использования земельного у</w:t>
      </w:r>
      <w:r w:rsidR="00AD3DEE">
        <w:rPr>
          <w:szCs w:val="28"/>
        </w:rPr>
        <w:t xml:space="preserve">частка </w:t>
      </w:r>
      <w:r w:rsidR="00AD3DEE">
        <w:rPr>
          <w:szCs w:val="28"/>
        </w:rPr>
        <w:br/>
        <w:t>с кадастровым номером</w:t>
      </w:r>
      <w:r w:rsidR="00DC3BB7">
        <w:rPr>
          <w:szCs w:val="28"/>
        </w:rPr>
        <w:t xml:space="preserve"> 56:44:0201010:738</w:t>
      </w:r>
      <w:r>
        <w:rPr>
          <w:szCs w:val="28"/>
        </w:rPr>
        <w:t xml:space="preserve">», </w:t>
      </w:r>
      <w:r>
        <w:rPr>
          <w:szCs w:val="24"/>
        </w:rPr>
        <w:t xml:space="preserve">заключения о результатах </w:t>
      </w:r>
      <w:r>
        <w:rPr>
          <w:szCs w:val="28"/>
        </w:rPr>
        <w:t xml:space="preserve">общественных обсуждений по проекту постановления Администрации города Оренбурга «О </w:t>
      </w:r>
      <w:r>
        <w:rPr>
          <w:color w:val="000000"/>
          <w:szCs w:val="24"/>
        </w:rPr>
        <w:t>предоставлении разрешения на условно разрешенный вид использования з</w:t>
      </w:r>
      <w:r>
        <w:rPr>
          <w:szCs w:val="24"/>
        </w:rPr>
        <w:t xml:space="preserve">емельного участка </w:t>
      </w:r>
      <w:r>
        <w:rPr>
          <w:szCs w:val="28"/>
        </w:rPr>
        <w:t>с кадастровым номером</w:t>
      </w:r>
      <w:r w:rsidR="00CF75D4">
        <w:rPr>
          <w:szCs w:val="28"/>
        </w:rPr>
        <w:t xml:space="preserve"> </w:t>
      </w:r>
      <w:r w:rsidR="00DC3BB7">
        <w:rPr>
          <w:szCs w:val="28"/>
        </w:rPr>
        <w:t>56:44:0201010:738</w:t>
      </w:r>
      <w:r>
        <w:rPr>
          <w:szCs w:val="28"/>
        </w:rPr>
        <w:t xml:space="preserve">» </w:t>
      </w:r>
      <w:r>
        <w:rPr>
          <w:szCs w:val="24"/>
        </w:rPr>
        <w:t xml:space="preserve">от ________ № _________, рекомендаций о предоставлении </w:t>
      </w:r>
      <w:r>
        <w:rPr>
          <w:color w:val="000000"/>
          <w:szCs w:val="24"/>
        </w:rPr>
        <w:t>разрешения</w:t>
      </w:r>
      <w:proofErr w:type="gramEnd"/>
      <w:r>
        <w:rPr>
          <w:color w:val="000000"/>
          <w:szCs w:val="24"/>
        </w:rPr>
        <w:t xml:space="preserve"> </w:t>
      </w:r>
      <w:proofErr w:type="gramStart"/>
      <w:r>
        <w:rPr>
          <w:color w:val="000000"/>
          <w:szCs w:val="24"/>
        </w:rPr>
        <w:t>на условно разрешенный вид использования з</w:t>
      </w:r>
      <w:r>
        <w:rPr>
          <w:szCs w:val="24"/>
        </w:rPr>
        <w:t xml:space="preserve">емельного участка </w:t>
      </w:r>
      <w:r w:rsidR="00AD3DEE">
        <w:rPr>
          <w:szCs w:val="28"/>
        </w:rPr>
        <w:t>с кадастровым номером 5</w:t>
      </w:r>
      <w:r w:rsidR="00DC3BB7">
        <w:rPr>
          <w:szCs w:val="28"/>
        </w:rPr>
        <w:t xml:space="preserve">56:44:0201010:738 </w:t>
      </w:r>
      <w:r>
        <w:rPr>
          <w:szCs w:val="24"/>
        </w:rPr>
        <w:t xml:space="preserve">от _______ </w:t>
      </w:r>
      <w:r>
        <w:rPr>
          <w:szCs w:val="24"/>
        </w:rPr>
        <w:br/>
        <w:t xml:space="preserve">№ ____, </w:t>
      </w:r>
      <w:r>
        <w:rPr>
          <w:szCs w:val="28"/>
        </w:rPr>
        <w:t xml:space="preserve">публикаций в газете «Вечерний Оренбург» от _____ № ____, </w:t>
      </w:r>
      <w:r>
        <w:rPr>
          <w:szCs w:val="28"/>
        </w:rPr>
        <w:br/>
        <w:t>от ______ № ____,</w:t>
      </w:r>
      <w:r>
        <w:rPr>
          <w:sz w:val="24"/>
          <w:szCs w:val="28"/>
        </w:rPr>
        <w:t xml:space="preserve"> </w:t>
      </w:r>
      <w:r>
        <w:rPr>
          <w:szCs w:val="28"/>
        </w:rPr>
        <w:t>заявления</w:t>
      </w:r>
      <w:r w:rsidR="00AD3DEE">
        <w:rPr>
          <w:szCs w:val="28"/>
        </w:rPr>
        <w:t xml:space="preserve"> </w:t>
      </w:r>
      <w:proofErr w:type="spellStart"/>
      <w:r w:rsidR="00CF75D4">
        <w:rPr>
          <w:szCs w:val="28"/>
        </w:rPr>
        <w:t>Чеботниковой</w:t>
      </w:r>
      <w:proofErr w:type="spellEnd"/>
      <w:r w:rsidR="00CF75D4">
        <w:rPr>
          <w:szCs w:val="28"/>
        </w:rPr>
        <w:t xml:space="preserve"> В.Н. от 23.04</w:t>
      </w:r>
      <w:r w:rsidR="00AD3DEE">
        <w:rPr>
          <w:szCs w:val="28"/>
        </w:rPr>
        <w:t>.2025</w:t>
      </w:r>
      <w:r>
        <w:rPr>
          <w:szCs w:val="28"/>
        </w:rPr>
        <w:t>:</w:t>
      </w:r>
      <w:proofErr w:type="gramEnd"/>
    </w:p>
    <w:p w:rsidR="00002070" w:rsidRPr="00704419" w:rsidRDefault="00CA3B19" w:rsidP="001027AE">
      <w:pPr>
        <w:suppressAutoHyphens/>
        <w:ind w:firstLine="709"/>
        <w:jc w:val="both"/>
        <w:rPr>
          <w:spacing w:val="-2"/>
          <w:szCs w:val="28"/>
        </w:rPr>
      </w:pPr>
      <w:r w:rsidRPr="00CA3B19">
        <w:rPr>
          <w:szCs w:val="28"/>
        </w:rPr>
        <w:t>1.</w:t>
      </w:r>
      <w:r>
        <w:rPr>
          <w:szCs w:val="28"/>
        </w:rPr>
        <w:t xml:space="preserve"> </w:t>
      </w:r>
      <w:r w:rsidR="00FC600F" w:rsidRPr="00CA3B19">
        <w:rPr>
          <w:szCs w:val="28"/>
        </w:rPr>
        <w:t>Предоставить разрешение</w:t>
      </w:r>
      <w:r w:rsidR="00002070" w:rsidRPr="00CA3B19">
        <w:rPr>
          <w:szCs w:val="28"/>
        </w:rPr>
        <w:t xml:space="preserve"> </w:t>
      </w:r>
      <w:r w:rsidR="00FC600F" w:rsidRPr="00CA3B19">
        <w:rPr>
          <w:szCs w:val="28"/>
        </w:rPr>
        <w:t xml:space="preserve">на </w:t>
      </w:r>
      <w:r w:rsidR="00FC600F" w:rsidRPr="00CA3B19">
        <w:rPr>
          <w:color w:val="000000"/>
          <w:szCs w:val="28"/>
        </w:rPr>
        <w:t>условно</w:t>
      </w:r>
      <w:r w:rsidR="00704419">
        <w:rPr>
          <w:color w:val="000000"/>
          <w:szCs w:val="28"/>
        </w:rPr>
        <w:t xml:space="preserve"> разрешенный </w:t>
      </w:r>
      <w:r w:rsidR="001027AE">
        <w:rPr>
          <w:color w:val="000000"/>
          <w:szCs w:val="28"/>
        </w:rPr>
        <w:br/>
      </w:r>
      <w:r w:rsidR="00704419">
        <w:rPr>
          <w:color w:val="000000"/>
          <w:szCs w:val="28"/>
        </w:rPr>
        <w:t xml:space="preserve">вид использования </w:t>
      </w:r>
      <w:r w:rsidR="00704419">
        <w:rPr>
          <w:szCs w:val="28"/>
        </w:rPr>
        <w:t>земельного участка</w:t>
      </w:r>
      <w:r w:rsidR="00704419" w:rsidRPr="00702EE6">
        <w:rPr>
          <w:szCs w:val="28"/>
        </w:rPr>
        <w:t xml:space="preserve"> с кадастровым номером</w:t>
      </w:r>
      <w:r w:rsidR="00DC3BB7">
        <w:rPr>
          <w:szCs w:val="28"/>
        </w:rPr>
        <w:t xml:space="preserve"> 56:44:0201010:738</w:t>
      </w:r>
      <w:r w:rsidR="00704419" w:rsidRPr="00702EE6">
        <w:rPr>
          <w:spacing w:val="-2"/>
          <w:szCs w:val="28"/>
        </w:rPr>
        <w:t>,</w:t>
      </w:r>
      <w:r w:rsidR="00DC3BB7" w:rsidRPr="00DC3BB7">
        <w:rPr>
          <w:spacing w:val="-2"/>
          <w:szCs w:val="28"/>
        </w:rPr>
        <w:t xml:space="preserve"> </w:t>
      </w:r>
      <w:r w:rsidR="00DC3BB7">
        <w:rPr>
          <w:spacing w:val="-2"/>
          <w:szCs w:val="28"/>
        </w:rPr>
        <w:t xml:space="preserve">площадью 202 +/- 5кв.м., местоположение: Российская Федерация, Оренбургская область, г. Оренбург, </w:t>
      </w:r>
      <w:proofErr w:type="spellStart"/>
      <w:r w:rsidR="00DC3BB7">
        <w:rPr>
          <w:spacing w:val="-2"/>
          <w:szCs w:val="28"/>
        </w:rPr>
        <w:t>мкр</w:t>
      </w:r>
      <w:proofErr w:type="spellEnd"/>
      <w:r w:rsidR="00DC3BB7">
        <w:rPr>
          <w:spacing w:val="-2"/>
          <w:szCs w:val="28"/>
        </w:rPr>
        <w:t>. Поселок Ро</w:t>
      </w:r>
      <w:r w:rsidR="00957D00">
        <w:rPr>
          <w:spacing w:val="-2"/>
          <w:szCs w:val="28"/>
        </w:rPr>
        <w:t xml:space="preserve">стоши, </w:t>
      </w:r>
      <w:r w:rsidR="001027AE">
        <w:rPr>
          <w:spacing w:val="-2"/>
          <w:szCs w:val="28"/>
        </w:rPr>
        <w:br/>
      </w:r>
      <w:bookmarkStart w:id="0" w:name="_GoBack"/>
      <w:bookmarkEnd w:id="0"/>
      <w:r w:rsidR="00957D00">
        <w:rPr>
          <w:spacing w:val="-2"/>
          <w:szCs w:val="28"/>
        </w:rPr>
        <w:t xml:space="preserve">ул. </w:t>
      </w:r>
      <w:proofErr w:type="gramStart"/>
      <w:r w:rsidR="00957D00">
        <w:rPr>
          <w:spacing w:val="-2"/>
          <w:szCs w:val="28"/>
        </w:rPr>
        <w:t>Газпромовская</w:t>
      </w:r>
      <w:proofErr w:type="gramEnd"/>
      <w:r w:rsidR="00704419">
        <w:rPr>
          <w:spacing w:val="-2"/>
          <w:szCs w:val="28"/>
        </w:rPr>
        <w:t>:</w:t>
      </w:r>
    </w:p>
    <w:p w:rsidR="00002070" w:rsidRDefault="00002070" w:rsidP="001027AE">
      <w:pPr>
        <w:ind w:firstLine="709"/>
        <w:jc w:val="both"/>
        <w:rPr>
          <w:kern w:val="28"/>
          <w:szCs w:val="28"/>
        </w:rPr>
      </w:pPr>
      <w:r w:rsidRPr="00DB75F0">
        <w:rPr>
          <w:kern w:val="28"/>
          <w:szCs w:val="28"/>
        </w:rPr>
        <w:t>магазины (размещение объектов капитального строительства, предназначенных для продажи товаров, торговая площадь которых составляет до 5000 кв. м)</w:t>
      </w:r>
      <w:r w:rsidRPr="00C83E5B">
        <w:rPr>
          <w:kern w:val="28"/>
          <w:szCs w:val="28"/>
        </w:rPr>
        <w:t xml:space="preserve">, код </w:t>
      </w:r>
      <w:r w:rsidRPr="00DB75F0">
        <w:rPr>
          <w:kern w:val="28"/>
          <w:szCs w:val="28"/>
        </w:rPr>
        <w:t xml:space="preserve">4.4 </w:t>
      </w:r>
      <w:r w:rsidRPr="00C83E5B">
        <w:rPr>
          <w:kern w:val="28"/>
          <w:szCs w:val="28"/>
        </w:rPr>
        <w:t xml:space="preserve">приложения к приказу Федеральной службы государственной регистрации, кадастра и картографии от 10.11.2020 № </w:t>
      </w:r>
      <w:proofErr w:type="gramStart"/>
      <w:r w:rsidRPr="00C83E5B">
        <w:rPr>
          <w:kern w:val="28"/>
          <w:szCs w:val="28"/>
        </w:rPr>
        <w:t>П</w:t>
      </w:r>
      <w:proofErr w:type="gramEnd"/>
      <w:r w:rsidRPr="00C83E5B">
        <w:rPr>
          <w:kern w:val="28"/>
          <w:szCs w:val="28"/>
        </w:rPr>
        <w:t xml:space="preserve">/0412 «Об утверждении классификатора видов разрешенного </w:t>
      </w:r>
      <w:r w:rsidRPr="00C83E5B">
        <w:rPr>
          <w:kern w:val="28"/>
          <w:szCs w:val="28"/>
        </w:rPr>
        <w:lastRenderedPageBreak/>
        <w:t>использования земельных участков». Категория з</w:t>
      </w:r>
      <w:r>
        <w:rPr>
          <w:kern w:val="28"/>
          <w:szCs w:val="28"/>
        </w:rPr>
        <w:t>емель: земли населенных пунктов</w:t>
      </w:r>
      <w:r w:rsidRPr="00800CAD">
        <w:rPr>
          <w:kern w:val="28"/>
          <w:szCs w:val="28"/>
        </w:rPr>
        <w:t>.</w:t>
      </w:r>
    </w:p>
    <w:p w:rsidR="00FC600F" w:rsidRDefault="00CA3B19" w:rsidP="001027AE">
      <w:pPr>
        <w:ind w:firstLine="709"/>
        <w:jc w:val="both"/>
      </w:pPr>
      <w:r>
        <w:t xml:space="preserve">2.  </w:t>
      </w:r>
      <w:r w:rsidR="00FC600F">
        <w:rPr>
          <w:szCs w:val="28"/>
        </w:rPr>
        <w:t xml:space="preserve">Поручить департаменту градостроительства и земельных отношений администрации города Оренбурга направить настоящее постановление </w:t>
      </w:r>
      <w:r w:rsidR="00FC600F">
        <w:rPr>
          <w:szCs w:val="28"/>
        </w:rPr>
        <w:br/>
        <w:t>в министерство архитектуры и пространственно-градостроительного развития Оренбургской области для размещения в государственной информационной системе обеспечения градостроительной деятельности.</w:t>
      </w:r>
    </w:p>
    <w:p w:rsidR="00FC600F" w:rsidRDefault="00CA3B19" w:rsidP="001027AE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FC600F">
        <w:rPr>
          <w:szCs w:val="28"/>
        </w:rPr>
        <w:t xml:space="preserve">Настоящее постановление подлежит опубликованию в газете «Вечерний Оренбург» и размещению на </w:t>
      </w:r>
      <w:proofErr w:type="gramStart"/>
      <w:r w:rsidR="00FC600F">
        <w:rPr>
          <w:szCs w:val="28"/>
        </w:rPr>
        <w:t>официальном</w:t>
      </w:r>
      <w:proofErr w:type="gramEnd"/>
      <w:r w:rsidR="00FC600F">
        <w:rPr>
          <w:szCs w:val="28"/>
        </w:rPr>
        <w:t xml:space="preserve"> Интернет-портале города Оренбурга.</w:t>
      </w:r>
    </w:p>
    <w:p w:rsidR="00FC600F" w:rsidRDefault="00FC600F" w:rsidP="00FC600F">
      <w:pPr>
        <w:pStyle w:val="a3"/>
        <w:tabs>
          <w:tab w:val="num" w:pos="2040"/>
        </w:tabs>
        <w:ind w:right="-2"/>
        <w:rPr>
          <w:spacing w:val="-3"/>
          <w:szCs w:val="28"/>
          <w:lang w:val="ru-RU" w:eastAsia="ru-RU"/>
        </w:rPr>
      </w:pPr>
    </w:p>
    <w:p w:rsidR="00FC600F" w:rsidRDefault="00FC600F" w:rsidP="00FC600F">
      <w:pPr>
        <w:pStyle w:val="a3"/>
        <w:tabs>
          <w:tab w:val="num" w:pos="2040"/>
        </w:tabs>
        <w:ind w:right="-2"/>
        <w:rPr>
          <w:szCs w:val="28"/>
          <w:lang w:val="ru-RU"/>
        </w:rPr>
      </w:pPr>
    </w:p>
    <w:p w:rsidR="00FC600F" w:rsidRDefault="00CB4DB6" w:rsidP="00FC600F">
      <w:pPr>
        <w:pStyle w:val="a3"/>
        <w:tabs>
          <w:tab w:val="num" w:pos="2040"/>
        </w:tabs>
        <w:ind w:right="-2"/>
        <w:rPr>
          <w:szCs w:val="28"/>
          <w:lang w:val="ru-RU"/>
        </w:rPr>
      </w:pPr>
      <w:r>
        <w:rPr>
          <w:szCs w:val="28"/>
          <w:lang w:val="ru-RU"/>
        </w:rPr>
        <w:t>Первый з</w:t>
      </w:r>
      <w:r w:rsidR="00FC600F">
        <w:rPr>
          <w:szCs w:val="28"/>
          <w:lang w:val="ru-RU"/>
        </w:rPr>
        <w:t>аместитель</w:t>
      </w:r>
      <w:r w:rsidR="00FC600F">
        <w:rPr>
          <w:szCs w:val="28"/>
          <w:lang w:val="ru-RU"/>
        </w:rPr>
        <w:br/>
        <w:t>Главы города Оренбурга</w:t>
      </w:r>
      <w:r w:rsidR="00996D70">
        <w:rPr>
          <w:szCs w:val="28"/>
          <w:lang w:val="ru-RU"/>
        </w:rPr>
        <w:t xml:space="preserve">                                                                   </w:t>
      </w:r>
      <w:proofErr w:type="spellStart"/>
      <w:r w:rsidR="00996D70">
        <w:rPr>
          <w:szCs w:val="28"/>
          <w:lang w:val="ru-RU"/>
        </w:rPr>
        <w:t>В.П</w:t>
      </w:r>
      <w:r w:rsidR="00926F68">
        <w:rPr>
          <w:szCs w:val="28"/>
          <w:lang w:val="ru-RU"/>
        </w:rPr>
        <w:t>.</w:t>
      </w:r>
      <w:r w:rsidR="00996D70">
        <w:rPr>
          <w:szCs w:val="28"/>
          <w:lang w:val="ru-RU"/>
        </w:rPr>
        <w:t>Объедков</w:t>
      </w:r>
      <w:proofErr w:type="spellEnd"/>
      <w:r w:rsidR="00FC600F">
        <w:rPr>
          <w:szCs w:val="28"/>
          <w:lang w:val="ru-RU"/>
        </w:rPr>
        <w:t xml:space="preserve">                                               </w:t>
      </w:r>
    </w:p>
    <w:p w:rsidR="00720704" w:rsidRDefault="00720704"/>
    <w:sectPr w:rsidR="0072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9298D"/>
    <w:multiLevelType w:val="hybridMultilevel"/>
    <w:tmpl w:val="1EF04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E2EC7"/>
    <w:multiLevelType w:val="hybridMultilevel"/>
    <w:tmpl w:val="882CA6C0"/>
    <w:lvl w:ilvl="0" w:tplc="4A167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F65834"/>
    <w:multiLevelType w:val="hybridMultilevel"/>
    <w:tmpl w:val="D304CB98"/>
    <w:lvl w:ilvl="0" w:tplc="049E7DE8">
      <w:start w:val="1"/>
      <w:numFmt w:val="decimal"/>
      <w:lvlText w:val="%1."/>
      <w:lvlJc w:val="left"/>
      <w:pPr>
        <w:ind w:left="4264" w:hanging="3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80"/>
    <w:rsid w:val="00002070"/>
    <w:rsid w:val="001027AE"/>
    <w:rsid w:val="00375CE1"/>
    <w:rsid w:val="00447280"/>
    <w:rsid w:val="00704419"/>
    <w:rsid w:val="00720704"/>
    <w:rsid w:val="008F57E7"/>
    <w:rsid w:val="00926F68"/>
    <w:rsid w:val="00957D00"/>
    <w:rsid w:val="00996D70"/>
    <w:rsid w:val="00AD222A"/>
    <w:rsid w:val="00AD3DEE"/>
    <w:rsid w:val="00CA3B19"/>
    <w:rsid w:val="00CB4DB6"/>
    <w:rsid w:val="00CF75D4"/>
    <w:rsid w:val="00DC3BB7"/>
    <w:rsid w:val="00F50487"/>
    <w:rsid w:val="00FC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600F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C600F"/>
    <w:rPr>
      <w:rFonts w:ascii="Times New Roman" w:eastAsia="Times New Roman" w:hAnsi="Times New Roman" w:cs="Times New Roman"/>
      <w:b/>
      <w:bCs/>
      <w:spacing w:val="50"/>
      <w:sz w:val="31"/>
      <w:szCs w:val="24"/>
      <w:lang w:val="x-none" w:eastAsia="x-none"/>
    </w:rPr>
  </w:style>
  <w:style w:type="paragraph" w:styleId="a3">
    <w:name w:val="Body Text"/>
    <w:basedOn w:val="a"/>
    <w:link w:val="a4"/>
    <w:semiHidden/>
    <w:unhideWhenUsed/>
    <w:rsid w:val="00FC600F"/>
    <w:pPr>
      <w:ind w:right="141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FC600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C60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0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02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600F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C600F"/>
    <w:rPr>
      <w:rFonts w:ascii="Times New Roman" w:eastAsia="Times New Roman" w:hAnsi="Times New Roman" w:cs="Times New Roman"/>
      <w:b/>
      <w:bCs/>
      <w:spacing w:val="50"/>
      <w:sz w:val="31"/>
      <w:szCs w:val="24"/>
      <w:lang w:val="x-none" w:eastAsia="x-none"/>
    </w:rPr>
  </w:style>
  <w:style w:type="paragraph" w:styleId="a3">
    <w:name w:val="Body Text"/>
    <w:basedOn w:val="a"/>
    <w:link w:val="a4"/>
    <w:semiHidden/>
    <w:unhideWhenUsed/>
    <w:rsid w:val="00FC600F"/>
    <w:pPr>
      <w:ind w:right="141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FC600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C60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0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02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0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Шалабаева Софья Руслановна</dc:creator>
  <cp:keywords/>
  <dc:description/>
  <cp:lastModifiedBy>Шалабаева Софья Руслановна</cp:lastModifiedBy>
  <cp:revision>25</cp:revision>
  <cp:lastPrinted>2025-05-30T07:35:00Z</cp:lastPrinted>
  <dcterms:created xsi:type="dcterms:W3CDTF">2025-04-03T07:25:00Z</dcterms:created>
  <dcterms:modified xsi:type="dcterms:W3CDTF">2025-05-30T07:35:00Z</dcterms:modified>
</cp:coreProperties>
</file>