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3426" w:rsidRPr="008054B3" w:rsidRDefault="00733426" w:rsidP="00CA41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54B3">
        <w:rPr>
          <w:rFonts w:ascii="Times New Roman" w:hAnsi="Times New Roman" w:cs="Times New Roman"/>
          <w:b/>
          <w:sz w:val="24"/>
          <w:szCs w:val="24"/>
        </w:rPr>
        <w:t>ГРАФИЧЕСКОЕ ОПИСАНИЕ МЕСТОПОЛОЖЕНИЯ ГРАНИЦ ПУБЛИЧНОГО СЕРВИТУТА</w:t>
      </w:r>
    </w:p>
    <w:p w:rsidR="00377186" w:rsidRPr="008054B3" w:rsidRDefault="00377186" w:rsidP="00CA41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426" w:rsidRPr="008054B3" w:rsidRDefault="00AE40A2" w:rsidP="00CA41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54B3">
        <w:rPr>
          <w:rFonts w:ascii="Times New Roman" w:hAnsi="Times New Roman" w:cs="Times New Roman"/>
          <w:sz w:val="24"/>
          <w:szCs w:val="24"/>
        </w:rPr>
        <w:t xml:space="preserve">Публичный сервитут для строительства и эксплуатации объекта тепловых сетей: участок тепловой сети для подключения к системе теплоснабжения 15-этажного жилого дома № 5 в 17 </w:t>
      </w:r>
      <w:proofErr w:type="spellStart"/>
      <w:r w:rsidRPr="008054B3">
        <w:rPr>
          <w:rFonts w:ascii="Times New Roman" w:hAnsi="Times New Roman" w:cs="Times New Roman"/>
          <w:sz w:val="24"/>
          <w:szCs w:val="24"/>
        </w:rPr>
        <w:t>мкрн</w:t>
      </w:r>
      <w:proofErr w:type="spellEnd"/>
      <w:r w:rsidRPr="008054B3">
        <w:rPr>
          <w:rFonts w:ascii="Times New Roman" w:hAnsi="Times New Roman" w:cs="Times New Roman"/>
          <w:sz w:val="24"/>
          <w:szCs w:val="24"/>
        </w:rPr>
        <w:t>. СВЖР г. Оренбурга, расположенного по адресу: г. Оренбург, ул. Поляничко</w:t>
      </w:r>
    </w:p>
    <w:p w:rsidR="00377186" w:rsidRPr="008054B3" w:rsidRDefault="00377186" w:rsidP="00CA41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410D" w:rsidRPr="008054B3" w:rsidRDefault="007060D3" w:rsidP="007060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54B3">
        <w:rPr>
          <w:rFonts w:ascii="Times New Roman" w:hAnsi="Times New Roman" w:cs="Times New Roman"/>
          <w:b/>
          <w:sz w:val="24"/>
          <w:szCs w:val="24"/>
        </w:rPr>
        <w:t>Описание границ публичного сервитута</w:t>
      </w:r>
    </w:p>
    <w:p w:rsidR="007060D3" w:rsidRPr="008054B3" w:rsidRDefault="007060D3" w:rsidP="007060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0"/>
        <w:gridCol w:w="1262"/>
        <w:gridCol w:w="1401"/>
        <w:gridCol w:w="2402"/>
        <w:gridCol w:w="2014"/>
        <w:gridCol w:w="1435"/>
      </w:tblGrid>
      <w:tr w:rsidR="00733426" w:rsidRPr="008054B3" w:rsidTr="00003450">
        <w:trPr>
          <w:cantSplit/>
          <w:trHeight w:val="20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733426" w:rsidRPr="008054B3" w:rsidRDefault="00733426" w:rsidP="00AE40A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1. Местоположение объекта</w:t>
            </w:r>
            <w:r w:rsidR="00636A13"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: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Российская Федерация, Оренбургская область, городской округ город Оренбург, город Оренбург, улица </w:t>
            </w:r>
            <w:r w:rsidR="00AE40A2"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Поляничко</w:t>
            </w:r>
          </w:p>
        </w:tc>
      </w:tr>
      <w:tr w:rsidR="00733426" w:rsidRPr="008054B3" w:rsidTr="00003450">
        <w:trPr>
          <w:cantSplit/>
          <w:trHeight w:val="20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733426" w:rsidRPr="008054B3" w:rsidRDefault="00733426" w:rsidP="00AE40A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2. Площадь объекта ± величина погрешности определения площади</w:t>
            </w: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(</w:t>
            </w: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Р 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± </w:t>
            </w: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ΔР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)</w:t>
            </w:r>
            <w:r w:rsidR="00636A13"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: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  <w:r w:rsidR="00AE40A2"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165</w:t>
            </w: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± </w:t>
            </w:r>
            <w:r w:rsidR="00AE40A2"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</w:t>
            </w: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кв. м</w:t>
            </w:r>
          </w:p>
        </w:tc>
      </w:tr>
      <w:tr w:rsidR="00733426" w:rsidRPr="008054B3" w:rsidTr="00003450">
        <w:trPr>
          <w:cantSplit/>
          <w:trHeight w:val="20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bookmarkStart w:id="0" w:name="Сведения_местоположении_границ_объекта"/>
            <w:bookmarkEnd w:id="0"/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3. Система координат</w:t>
            </w:r>
            <w:r w:rsidR="00636A13"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: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МСК – субъект 56, зона 2</w:t>
            </w:r>
          </w:p>
        </w:tc>
      </w:tr>
      <w:tr w:rsidR="00733426" w:rsidRPr="008054B3" w:rsidTr="00003450">
        <w:trPr>
          <w:cantSplit/>
          <w:trHeight w:val="20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4. Кадастровые номера земельных участков, в отношении которых испрашивается публичный сервитут</w:t>
            </w:r>
            <w:r w:rsidR="00636A13"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: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  <w:r w:rsidR="004E27C2" w:rsidRPr="008054B3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56:44:0202001:6209, 56:44:0202001:8837</w:t>
            </w:r>
          </w:p>
          <w:p w:rsidR="00733426" w:rsidRPr="008054B3" w:rsidRDefault="00733426" w:rsidP="00CA410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Кадастровый номер кадастрового квартала, в отношении которого испрашивается публичный сервитут</w:t>
            </w:r>
            <w:r w:rsidR="00636A13"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: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–</w:t>
            </w:r>
          </w:p>
        </w:tc>
      </w:tr>
      <w:tr w:rsidR="00733426" w:rsidRPr="008054B3" w:rsidTr="00003450">
        <w:trPr>
          <w:cantSplit/>
          <w:trHeight w:val="20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5. Сведения о характерных точках границ объекта</w:t>
            </w:r>
            <w:r w:rsidR="00636A13"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:</w:t>
            </w:r>
          </w:p>
        </w:tc>
      </w:tr>
      <w:tr w:rsidR="00003450" w:rsidRPr="008054B3" w:rsidTr="00003450">
        <w:trPr>
          <w:cantSplit/>
          <w:trHeight w:val="20"/>
          <w:tblHeader/>
          <w:jc w:val="center"/>
        </w:trPr>
        <w:tc>
          <w:tcPr>
            <w:tcW w:w="824" w:type="pct"/>
            <w:vMerge w:val="restart"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Обозначение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en-US" w:eastAsia="ru-RU"/>
              </w:rPr>
              <w:t xml:space="preserve"> 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характерных точек границ</w:t>
            </w:r>
          </w:p>
        </w:tc>
        <w:tc>
          <w:tcPr>
            <w:tcW w:w="1306" w:type="pct"/>
            <w:gridSpan w:val="2"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1178" w:type="pct"/>
            <w:vMerge w:val="restart"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988" w:type="pct"/>
            <w:vMerge w:val="restart"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(М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vertAlign w:val="subscript"/>
                <w:lang w:val="en-US" w:eastAsia="ru-RU"/>
              </w:rPr>
              <w:t>t</w:t>
            </w: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704" w:type="pct"/>
            <w:vMerge w:val="restart"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003450" w:rsidRPr="008054B3" w:rsidTr="00003450">
        <w:trPr>
          <w:cantSplit/>
          <w:trHeight w:val="20"/>
          <w:tblHeader/>
          <w:jc w:val="center"/>
        </w:trPr>
        <w:tc>
          <w:tcPr>
            <w:tcW w:w="824" w:type="pct"/>
            <w:vMerge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619" w:type="pct"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en-US" w:eastAsia="ru-RU"/>
              </w:rPr>
              <w:t>Y</w:t>
            </w:r>
          </w:p>
        </w:tc>
        <w:tc>
          <w:tcPr>
            <w:tcW w:w="1178" w:type="pct"/>
            <w:vMerge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988" w:type="pct"/>
            <w:vMerge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  <w:vMerge/>
            <w:shd w:val="clear" w:color="auto" w:fill="auto"/>
            <w:vAlign w:val="center"/>
          </w:tcPr>
          <w:p w:rsidR="00733426" w:rsidRPr="008054B3" w:rsidRDefault="00733426" w:rsidP="00CA410D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</w:tr>
      <w:tr w:rsidR="00003450" w:rsidRPr="008054B3" w:rsidTr="00003450">
        <w:trPr>
          <w:cantSplit/>
          <w:tblHeader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733426" w:rsidRPr="008054B3" w:rsidRDefault="00733426" w:rsidP="00CA4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733426" w:rsidRPr="008054B3" w:rsidRDefault="00733426" w:rsidP="00CA4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733426" w:rsidRPr="008054B3" w:rsidRDefault="00733426" w:rsidP="00CA4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733426" w:rsidRPr="008054B3" w:rsidRDefault="00733426" w:rsidP="00CA4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733426" w:rsidRPr="008054B3" w:rsidRDefault="00733426" w:rsidP="00CA4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733426" w:rsidRPr="008054B3" w:rsidRDefault="00733426" w:rsidP="00CA4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6</w:t>
            </w:r>
          </w:p>
        </w:tc>
      </w:tr>
      <w:tr w:rsidR="00003450" w:rsidRPr="008054B3" w:rsidTr="00003450">
        <w:trPr>
          <w:cantSplit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bookmarkStart w:id="1" w:name="_GoBack" w:colFirst="1" w:colLast="2"/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4E27C2" w:rsidRPr="008054B3" w:rsidRDefault="004E27C2" w:rsidP="004E27C2">
            <w:pPr>
              <w:pStyle w:val="a4"/>
              <w:jc w:val="right"/>
              <w:rPr>
                <w:b/>
                <w:sz w:val="24"/>
                <w:szCs w:val="24"/>
              </w:rPr>
            </w:pPr>
            <w:r w:rsidRPr="008054B3">
              <w:rPr>
                <w:sz w:val="24"/>
                <w:szCs w:val="24"/>
              </w:rPr>
              <w:t>434435,51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4E27C2" w:rsidRPr="008054B3" w:rsidRDefault="004E27C2" w:rsidP="004E27C2">
            <w:pPr>
              <w:pStyle w:val="a4"/>
              <w:jc w:val="right"/>
              <w:rPr>
                <w:b/>
                <w:sz w:val="24"/>
                <w:szCs w:val="24"/>
              </w:rPr>
            </w:pPr>
            <w:r w:rsidRPr="008054B3">
              <w:rPr>
                <w:sz w:val="24"/>
                <w:szCs w:val="24"/>
              </w:rPr>
              <w:t>2309543,53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4E27C2" w:rsidRPr="008054B3" w:rsidRDefault="004E27C2" w:rsidP="0000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en-US"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—</w:t>
            </w:r>
          </w:p>
        </w:tc>
      </w:tr>
      <w:tr w:rsidR="00003450" w:rsidRPr="008054B3" w:rsidTr="00003450">
        <w:trPr>
          <w:cantSplit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4E27C2" w:rsidRPr="008054B3" w:rsidRDefault="004E27C2" w:rsidP="004E27C2">
            <w:pPr>
              <w:pStyle w:val="a4"/>
              <w:jc w:val="right"/>
              <w:rPr>
                <w:b/>
                <w:sz w:val="24"/>
                <w:szCs w:val="24"/>
              </w:rPr>
            </w:pPr>
            <w:r w:rsidRPr="008054B3">
              <w:rPr>
                <w:sz w:val="24"/>
                <w:szCs w:val="24"/>
              </w:rPr>
              <w:t>434443,67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4E27C2" w:rsidRPr="008054B3" w:rsidRDefault="004E27C2" w:rsidP="004E27C2">
            <w:pPr>
              <w:pStyle w:val="a4"/>
              <w:jc w:val="right"/>
              <w:rPr>
                <w:b/>
                <w:sz w:val="24"/>
                <w:szCs w:val="24"/>
              </w:rPr>
            </w:pPr>
            <w:r w:rsidRPr="008054B3">
              <w:rPr>
                <w:sz w:val="24"/>
                <w:szCs w:val="24"/>
              </w:rPr>
              <w:t>2309537,68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4E27C2" w:rsidRPr="008054B3" w:rsidRDefault="004E27C2" w:rsidP="0000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en-US"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—</w:t>
            </w:r>
          </w:p>
        </w:tc>
      </w:tr>
      <w:tr w:rsidR="00003450" w:rsidRPr="008054B3" w:rsidTr="00003450">
        <w:trPr>
          <w:cantSplit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4E27C2" w:rsidRPr="008054B3" w:rsidRDefault="004E27C2" w:rsidP="004E27C2">
            <w:pPr>
              <w:pStyle w:val="a4"/>
              <w:jc w:val="right"/>
              <w:rPr>
                <w:b/>
                <w:sz w:val="24"/>
                <w:szCs w:val="24"/>
              </w:rPr>
            </w:pPr>
            <w:r w:rsidRPr="008054B3">
              <w:rPr>
                <w:sz w:val="24"/>
                <w:szCs w:val="24"/>
              </w:rPr>
              <w:t>434437,98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4E27C2" w:rsidRPr="008054B3" w:rsidRDefault="004E27C2" w:rsidP="004E27C2">
            <w:pPr>
              <w:pStyle w:val="a4"/>
              <w:jc w:val="right"/>
              <w:rPr>
                <w:b/>
                <w:sz w:val="24"/>
                <w:szCs w:val="24"/>
              </w:rPr>
            </w:pPr>
            <w:r w:rsidRPr="008054B3">
              <w:rPr>
                <w:sz w:val="24"/>
                <w:szCs w:val="24"/>
              </w:rPr>
              <w:t>2309529,78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4E27C2" w:rsidRPr="008054B3" w:rsidRDefault="004E27C2" w:rsidP="0000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en-US"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—</w:t>
            </w:r>
          </w:p>
        </w:tc>
      </w:tr>
      <w:tr w:rsidR="00003450" w:rsidRPr="008054B3" w:rsidTr="00003450">
        <w:trPr>
          <w:cantSplit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4E27C2" w:rsidRPr="008054B3" w:rsidRDefault="004E27C2" w:rsidP="004E27C2">
            <w:pPr>
              <w:pStyle w:val="a4"/>
              <w:jc w:val="right"/>
              <w:rPr>
                <w:b/>
                <w:sz w:val="24"/>
                <w:szCs w:val="24"/>
              </w:rPr>
            </w:pPr>
            <w:r w:rsidRPr="008054B3">
              <w:rPr>
                <w:sz w:val="24"/>
                <w:szCs w:val="24"/>
              </w:rPr>
              <w:t>434438,31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4E27C2" w:rsidRPr="008054B3" w:rsidRDefault="004E27C2" w:rsidP="004E27C2">
            <w:pPr>
              <w:pStyle w:val="a4"/>
              <w:jc w:val="right"/>
              <w:rPr>
                <w:b/>
                <w:sz w:val="24"/>
                <w:szCs w:val="24"/>
              </w:rPr>
            </w:pPr>
            <w:r w:rsidRPr="008054B3">
              <w:rPr>
                <w:sz w:val="24"/>
                <w:szCs w:val="24"/>
              </w:rPr>
              <w:t>2309529,30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4E27C2" w:rsidRPr="008054B3" w:rsidRDefault="004E27C2" w:rsidP="0000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en-US"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—</w:t>
            </w:r>
          </w:p>
        </w:tc>
      </w:tr>
      <w:tr w:rsidR="00003450" w:rsidRPr="008054B3" w:rsidTr="00003450">
        <w:trPr>
          <w:cantSplit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4E27C2" w:rsidRPr="008054B3" w:rsidRDefault="004E27C2" w:rsidP="004E27C2">
            <w:pPr>
              <w:pStyle w:val="a4"/>
              <w:jc w:val="right"/>
              <w:rPr>
                <w:b/>
                <w:sz w:val="24"/>
                <w:szCs w:val="24"/>
              </w:rPr>
            </w:pPr>
            <w:r w:rsidRPr="008054B3">
              <w:rPr>
                <w:sz w:val="24"/>
                <w:szCs w:val="24"/>
              </w:rPr>
              <w:t>434433,87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4E27C2" w:rsidRPr="008054B3" w:rsidRDefault="004E27C2" w:rsidP="004E27C2">
            <w:pPr>
              <w:pStyle w:val="a4"/>
              <w:jc w:val="right"/>
              <w:rPr>
                <w:b/>
                <w:sz w:val="24"/>
                <w:szCs w:val="24"/>
              </w:rPr>
            </w:pPr>
            <w:r w:rsidRPr="008054B3">
              <w:rPr>
                <w:sz w:val="24"/>
                <w:szCs w:val="24"/>
              </w:rPr>
              <w:t>2309522,09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4E27C2" w:rsidRPr="008054B3" w:rsidRDefault="004E27C2" w:rsidP="0000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en-US"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—</w:t>
            </w:r>
          </w:p>
        </w:tc>
      </w:tr>
      <w:tr w:rsidR="00003450" w:rsidRPr="008054B3" w:rsidTr="00003450">
        <w:trPr>
          <w:cantSplit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4E27C2" w:rsidRPr="008054B3" w:rsidRDefault="004E27C2" w:rsidP="004E27C2">
            <w:pPr>
              <w:pStyle w:val="a4"/>
              <w:jc w:val="right"/>
              <w:rPr>
                <w:b/>
                <w:sz w:val="24"/>
                <w:szCs w:val="24"/>
              </w:rPr>
            </w:pPr>
            <w:r w:rsidRPr="008054B3">
              <w:rPr>
                <w:sz w:val="24"/>
                <w:szCs w:val="24"/>
              </w:rPr>
              <w:t>434431,32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4E27C2" w:rsidRPr="008054B3" w:rsidRDefault="004E27C2" w:rsidP="004E27C2">
            <w:pPr>
              <w:pStyle w:val="a4"/>
              <w:jc w:val="right"/>
              <w:rPr>
                <w:b/>
                <w:sz w:val="24"/>
                <w:szCs w:val="24"/>
              </w:rPr>
            </w:pPr>
            <w:r w:rsidRPr="008054B3">
              <w:rPr>
                <w:sz w:val="24"/>
                <w:szCs w:val="24"/>
              </w:rPr>
              <w:t>2309523,66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4E27C2" w:rsidRPr="008054B3" w:rsidRDefault="004E27C2" w:rsidP="0000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en-US"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—</w:t>
            </w:r>
          </w:p>
        </w:tc>
      </w:tr>
      <w:tr w:rsidR="00003450" w:rsidRPr="008054B3" w:rsidTr="00003450">
        <w:trPr>
          <w:cantSplit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4E27C2" w:rsidRPr="008054B3" w:rsidRDefault="004E27C2" w:rsidP="004E27C2">
            <w:pPr>
              <w:pStyle w:val="a4"/>
              <w:jc w:val="right"/>
              <w:rPr>
                <w:b/>
                <w:sz w:val="24"/>
                <w:szCs w:val="24"/>
              </w:rPr>
            </w:pPr>
            <w:r w:rsidRPr="008054B3">
              <w:rPr>
                <w:sz w:val="24"/>
                <w:szCs w:val="24"/>
              </w:rPr>
              <w:t>434428,77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4E27C2" w:rsidRPr="008054B3" w:rsidRDefault="004E27C2" w:rsidP="004E27C2">
            <w:pPr>
              <w:pStyle w:val="a4"/>
              <w:jc w:val="right"/>
              <w:rPr>
                <w:b/>
                <w:sz w:val="24"/>
                <w:szCs w:val="24"/>
              </w:rPr>
            </w:pPr>
            <w:r w:rsidRPr="008054B3">
              <w:rPr>
                <w:sz w:val="24"/>
                <w:szCs w:val="24"/>
              </w:rPr>
              <w:t>2309525,23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4E27C2" w:rsidRPr="008054B3" w:rsidRDefault="004E27C2" w:rsidP="0000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en-US"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—</w:t>
            </w:r>
          </w:p>
        </w:tc>
      </w:tr>
      <w:tr w:rsidR="00003450" w:rsidRPr="008054B3" w:rsidTr="00003450">
        <w:trPr>
          <w:cantSplit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4E27C2" w:rsidRPr="008054B3" w:rsidRDefault="004E27C2" w:rsidP="004E27C2">
            <w:pPr>
              <w:pStyle w:val="a4"/>
              <w:jc w:val="right"/>
              <w:rPr>
                <w:b/>
                <w:sz w:val="24"/>
                <w:szCs w:val="24"/>
              </w:rPr>
            </w:pPr>
            <w:r w:rsidRPr="008054B3">
              <w:rPr>
                <w:sz w:val="24"/>
                <w:szCs w:val="24"/>
              </w:rPr>
              <w:t>434430,03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4E27C2" w:rsidRPr="008054B3" w:rsidRDefault="004E27C2" w:rsidP="004E27C2">
            <w:pPr>
              <w:pStyle w:val="a4"/>
              <w:jc w:val="right"/>
              <w:rPr>
                <w:b/>
                <w:sz w:val="24"/>
                <w:szCs w:val="24"/>
              </w:rPr>
            </w:pPr>
            <w:r w:rsidRPr="008054B3">
              <w:rPr>
                <w:sz w:val="24"/>
                <w:szCs w:val="24"/>
              </w:rPr>
              <w:t>2309527,28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4E27C2" w:rsidRPr="008054B3" w:rsidRDefault="004E27C2" w:rsidP="0000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en-US"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—</w:t>
            </w:r>
          </w:p>
        </w:tc>
      </w:tr>
      <w:tr w:rsidR="00003450" w:rsidRPr="008054B3" w:rsidTr="00003450">
        <w:trPr>
          <w:cantSplit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4E27C2" w:rsidRPr="008054B3" w:rsidRDefault="004E27C2" w:rsidP="004E27C2">
            <w:pPr>
              <w:pStyle w:val="a4"/>
              <w:jc w:val="right"/>
              <w:rPr>
                <w:b/>
                <w:sz w:val="24"/>
                <w:szCs w:val="24"/>
              </w:rPr>
            </w:pPr>
            <w:r w:rsidRPr="008054B3">
              <w:rPr>
                <w:sz w:val="24"/>
                <w:szCs w:val="24"/>
              </w:rPr>
              <w:t>434428,26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4E27C2" w:rsidRPr="008054B3" w:rsidRDefault="004E27C2" w:rsidP="004E27C2">
            <w:pPr>
              <w:pStyle w:val="a4"/>
              <w:jc w:val="right"/>
              <w:rPr>
                <w:b/>
                <w:sz w:val="24"/>
                <w:szCs w:val="24"/>
              </w:rPr>
            </w:pPr>
            <w:r w:rsidRPr="008054B3">
              <w:rPr>
                <w:sz w:val="24"/>
                <w:szCs w:val="24"/>
              </w:rPr>
              <w:t>2309528,35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4E27C2" w:rsidRPr="008054B3" w:rsidRDefault="004E27C2" w:rsidP="0000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en-US"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—</w:t>
            </w:r>
          </w:p>
        </w:tc>
      </w:tr>
      <w:tr w:rsidR="00003450" w:rsidRPr="008054B3" w:rsidTr="00003450">
        <w:trPr>
          <w:cantSplit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4E27C2" w:rsidRPr="008054B3" w:rsidRDefault="004E27C2" w:rsidP="004E27C2">
            <w:pPr>
              <w:pStyle w:val="a4"/>
              <w:jc w:val="right"/>
              <w:rPr>
                <w:b/>
                <w:sz w:val="24"/>
                <w:szCs w:val="24"/>
              </w:rPr>
            </w:pPr>
            <w:r w:rsidRPr="008054B3">
              <w:rPr>
                <w:sz w:val="24"/>
                <w:szCs w:val="24"/>
              </w:rPr>
              <w:t>434431,77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4E27C2" w:rsidRPr="008054B3" w:rsidRDefault="004E27C2" w:rsidP="004E27C2">
            <w:pPr>
              <w:pStyle w:val="a4"/>
              <w:jc w:val="right"/>
              <w:rPr>
                <w:b/>
                <w:sz w:val="24"/>
                <w:szCs w:val="24"/>
              </w:rPr>
            </w:pPr>
            <w:r w:rsidRPr="008054B3">
              <w:rPr>
                <w:sz w:val="24"/>
                <w:szCs w:val="24"/>
              </w:rPr>
              <w:t>2309534,16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4E27C2" w:rsidRPr="008054B3" w:rsidRDefault="004E27C2" w:rsidP="0000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en-US"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—</w:t>
            </w:r>
          </w:p>
        </w:tc>
      </w:tr>
      <w:tr w:rsidR="00003450" w:rsidRPr="008054B3" w:rsidTr="00003450">
        <w:trPr>
          <w:cantSplit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021E43" w:rsidRPr="008054B3" w:rsidRDefault="00021E43" w:rsidP="00021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021E43" w:rsidRPr="008054B3" w:rsidRDefault="00021E43" w:rsidP="00021E43">
            <w:pPr>
              <w:pStyle w:val="a4"/>
              <w:jc w:val="right"/>
              <w:rPr>
                <w:b/>
                <w:sz w:val="24"/>
                <w:szCs w:val="24"/>
              </w:rPr>
            </w:pPr>
            <w:r w:rsidRPr="008054B3">
              <w:rPr>
                <w:sz w:val="24"/>
                <w:szCs w:val="24"/>
              </w:rPr>
              <w:t>434429,77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021E43" w:rsidRPr="008054B3" w:rsidRDefault="00021E43" w:rsidP="00021E43">
            <w:pPr>
              <w:pStyle w:val="a4"/>
              <w:jc w:val="right"/>
              <w:rPr>
                <w:b/>
                <w:sz w:val="24"/>
                <w:szCs w:val="24"/>
              </w:rPr>
            </w:pPr>
            <w:r w:rsidRPr="008054B3">
              <w:rPr>
                <w:sz w:val="24"/>
                <w:szCs w:val="24"/>
              </w:rPr>
              <w:t>2309535,56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021E43" w:rsidRPr="008054B3" w:rsidRDefault="00021E43" w:rsidP="0000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021E43" w:rsidRPr="008054B3" w:rsidRDefault="00021E43" w:rsidP="00021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en-US"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021E43" w:rsidRPr="008054B3" w:rsidRDefault="00021E43" w:rsidP="00021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—</w:t>
            </w:r>
          </w:p>
        </w:tc>
      </w:tr>
      <w:tr w:rsidR="00003450" w:rsidRPr="008054B3" w:rsidTr="00003450">
        <w:trPr>
          <w:cantSplit/>
          <w:jc w:val="center"/>
        </w:trPr>
        <w:tc>
          <w:tcPr>
            <w:tcW w:w="824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4E27C2" w:rsidRPr="008054B3" w:rsidRDefault="004E27C2" w:rsidP="004E27C2">
            <w:pPr>
              <w:pStyle w:val="a4"/>
              <w:jc w:val="right"/>
              <w:rPr>
                <w:b/>
                <w:sz w:val="24"/>
                <w:szCs w:val="24"/>
              </w:rPr>
            </w:pPr>
            <w:r w:rsidRPr="008054B3">
              <w:rPr>
                <w:sz w:val="24"/>
                <w:szCs w:val="24"/>
              </w:rPr>
              <w:t>434435,51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4E27C2" w:rsidRPr="008054B3" w:rsidRDefault="004E27C2" w:rsidP="004E27C2">
            <w:pPr>
              <w:pStyle w:val="a4"/>
              <w:jc w:val="right"/>
              <w:rPr>
                <w:b/>
                <w:sz w:val="24"/>
                <w:szCs w:val="24"/>
              </w:rPr>
            </w:pPr>
            <w:r w:rsidRPr="008054B3">
              <w:rPr>
                <w:sz w:val="24"/>
                <w:szCs w:val="24"/>
              </w:rPr>
              <w:t>2309543,53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4E27C2" w:rsidRPr="008054B3" w:rsidRDefault="004E27C2" w:rsidP="0000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988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en-US"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4E27C2" w:rsidRPr="008054B3" w:rsidRDefault="004E27C2" w:rsidP="004E2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8054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—</w:t>
            </w:r>
          </w:p>
        </w:tc>
      </w:tr>
      <w:bookmarkEnd w:id="1"/>
    </w:tbl>
    <w:p w:rsidR="00F87BA2" w:rsidRPr="008054B3" w:rsidRDefault="00F87BA2" w:rsidP="004B21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43AC" w:rsidRPr="008054B3" w:rsidRDefault="005243AC">
      <w:pPr>
        <w:rPr>
          <w:rFonts w:ascii="Times New Roman" w:hAnsi="Times New Roman" w:cs="Times New Roman"/>
          <w:sz w:val="24"/>
          <w:szCs w:val="24"/>
        </w:rPr>
      </w:pPr>
      <w:r w:rsidRPr="008054B3">
        <w:rPr>
          <w:rFonts w:ascii="Times New Roman" w:hAnsi="Times New Roman" w:cs="Times New Roman"/>
          <w:sz w:val="24"/>
          <w:szCs w:val="24"/>
        </w:rPr>
        <w:br w:type="page"/>
      </w:r>
    </w:p>
    <w:p w:rsidR="005243AC" w:rsidRPr="008054B3" w:rsidRDefault="005243AC" w:rsidP="005243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54B3">
        <w:rPr>
          <w:rFonts w:ascii="Times New Roman" w:hAnsi="Times New Roman" w:cs="Times New Roman"/>
          <w:b/>
          <w:sz w:val="24"/>
          <w:szCs w:val="24"/>
        </w:rPr>
        <w:lastRenderedPageBreak/>
        <w:t>Схема расположения границ публичного сервитута</w:t>
      </w:r>
    </w:p>
    <w:p w:rsidR="005243AC" w:rsidRPr="008054B3" w:rsidRDefault="005243AC" w:rsidP="005243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7BA2" w:rsidRPr="008054B3" w:rsidRDefault="004B21CE" w:rsidP="004B21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4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39600" cy="5173200"/>
            <wp:effectExtent l="19050" t="19050" r="23495" b="27940"/>
            <wp:docPr id="11" name="Рисунок 11" descr="PkzoThemeRendered03543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kzoThemeRendered0354346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600" cy="5173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B21CE" w:rsidRPr="008054B3" w:rsidRDefault="007060D3" w:rsidP="007060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54B3">
        <w:rPr>
          <w:rFonts w:ascii="Times New Roman" w:hAnsi="Times New Roman" w:cs="Times New Roman"/>
          <w:sz w:val="24"/>
          <w:szCs w:val="24"/>
        </w:rPr>
        <w:t>Масштаб 1: 5</w:t>
      </w:r>
      <w:r w:rsidR="004B21CE" w:rsidRPr="008054B3">
        <w:rPr>
          <w:rFonts w:ascii="Times New Roman" w:hAnsi="Times New Roman" w:cs="Times New Roman"/>
          <w:sz w:val="24"/>
          <w:szCs w:val="24"/>
        </w:rPr>
        <w:t>00</w:t>
      </w:r>
    </w:p>
    <w:p w:rsidR="004B21CE" w:rsidRPr="008054B3" w:rsidRDefault="004B21CE" w:rsidP="007060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7BA2" w:rsidRPr="008054B3" w:rsidRDefault="00F87BA2" w:rsidP="00F87BA2">
      <w:pPr>
        <w:rPr>
          <w:rFonts w:ascii="Times New Roman" w:hAnsi="Times New Roman" w:cs="Times New Roman"/>
          <w:b/>
          <w:sz w:val="24"/>
          <w:szCs w:val="24"/>
        </w:rPr>
      </w:pPr>
      <w:r w:rsidRPr="008054B3">
        <w:rPr>
          <w:rFonts w:ascii="Times New Roman" w:hAnsi="Times New Roman" w:cs="Times New Roman"/>
          <w:b/>
          <w:sz w:val="24"/>
          <w:szCs w:val="24"/>
        </w:rPr>
        <w:t>Используемые условные знаки и обозначения:</w:t>
      </w:r>
    </w:p>
    <w:tbl>
      <w:tblPr>
        <w:tblW w:w="3959" w:type="pct"/>
        <w:tblCellMar>
          <w:top w:w="85" w:type="dxa"/>
          <w:left w:w="120" w:type="dxa"/>
          <w:bottom w:w="85" w:type="dxa"/>
          <w:right w:w="120" w:type="dxa"/>
        </w:tblCellMar>
        <w:tblLook w:val="0000" w:firstRow="0" w:lastRow="0" w:firstColumn="0" w:lastColumn="0" w:noHBand="0" w:noVBand="0"/>
      </w:tblPr>
      <w:tblGrid>
        <w:gridCol w:w="1420"/>
        <w:gridCol w:w="6660"/>
      </w:tblGrid>
      <w:tr w:rsidR="00F87BA2" w:rsidRPr="008054B3" w:rsidTr="007060D3">
        <w:trPr>
          <w:cantSplit/>
          <w:trHeight w:val="20"/>
        </w:trPr>
        <w:tc>
          <w:tcPr>
            <w:tcW w:w="1420" w:type="dxa"/>
          </w:tcPr>
          <w:p w:rsidR="00F87BA2" w:rsidRPr="008054B3" w:rsidRDefault="00F87BA2" w:rsidP="0062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C395F6" wp14:editId="785CFEB7">
                  <wp:extent cx="632460" cy="60960"/>
                  <wp:effectExtent l="0" t="0" r="0" b="0"/>
                  <wp:docPr id="5" name="Рисунок 5" descr="граница формируемого учас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раница формируемого учас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6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shd w:val="clear" w:color="auto" w:fill="auto"/>
            <w:vAlign w:val="center"/>
          </w:tcPr>
          <w:p w:rsidR="00F87BA2" w:rsidRPr="008054B3" w:rsidRDefault="00F87BA2" w:rsidP="0062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4B3">
              <w:rPr>
                <w:rFonts w:ascii="Times New Roman" w:hAnsi="Times New Roman" w:cs="Times New Roman"/>
                <w:sz w:val="24"/>
                <w:szCs w:val="24"/>
              </w:rPr>
              <w:t>– граница публичного сервитута;</w:t>
            </w:r>
          </w:p>
        </w:tc>
      </w:tr>
      <w:tr w:rsidR="00F87BA2" w:rsidRPr="008054B3" w:rsidTr="007060D3">
        <w:trPr>
          <w:cantSplit/>
          <w:trHeight w:val="20"/>
        </w:trPr>
        <w:tc>
          <w:tcPr>
            <w:tcW w:w="1420" w:type="dxa"/>
          </w:tcPr>
          <w:p w:rsidR="00F87BA2" w:rsidRPr="008054B3" w:rsidRDefault="00F87BA2" w:rsidP="0062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A4B874" wp14:editId="24450B4A">
                  <wp:extent cx="632460" cy="60960"/>
                  <wp:effectExtent l="0" t="0" r="0" b="0"/>
                  <wp:docPr id="4" name="Рисунок 4" descr="граница существующего учас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раница существующего учас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6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shd w:val="clear" w:color="auto" w:fill="auto"/>
            <w:vAlign w:val="center"/>
          </w:tcPr>
          <w:p w:rsidR="00F87BA2" w:rsidRPr="008054B3" w:rsidRDefault="00F87BA2" w:rsidP="0062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4B3">
              <w:rPr>
                <w:rFonts w:ascii="Times New Roman" w:hAnsi="Times New Roman" w:cs="Times New Roman"/>
                <w:sz w:val="24"/>
                <w:szCs w:val="24"/>
              </w:rPr>
              <w:t>– граница учтенного объекта недвижимости,</w:t>
            </w:r>
          </w:p>
        </w:tc>
      </w:tr>
      <w:tr w:rsidR="00F87BA2" w:rsidRPr="008054B3" w:rsidTr="007060D3">
        <w:trPr>
          <w:cantSplit/>
          <w:trHeight w:val="20"/>
        </w:trPr>
        <w:tc>
          <w:tcPr>
            <w:tcW w:w="1420" w:type="dxa"/>
          </w:tcPr>
          <w:p w:rsidR="00F87BA2" w:rsidRPr="008054B3" w:rsidRDefault="00F87BA2" w:rsidP="0062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CEE4DC" wp14:editId="272E90A2">
                  <wp:extent cx="617220" cy="53340"/>
                  <wp:effectExtent l="0" t="0" r="0" b="3810"/>
                  <wp:docPr id="3" name="Рисунок 3" descr="граница зоны с особыми условиями использования территор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раница зоны с особыми условиями использования территор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5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shd w:val="clear" w:color="auto" w:fill="auto"/>
            <w:vAlign w:val="center"/>
          </w:tcPr>
          <w:p w:rsidR="00F87BA2" w:rsidRPr="008054B3" w:rsidRDefault="00F87BA2" w:rsidP="0062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4B3">
              <w:rPr>
                <w:rFonts w:ascii="Times New Roman" w:hAnsi="Times New Roman" w:cs="Times New Roman"/>
                <w:sz w:val="24"/>
                <w:szCs w:val="24"/>
              </w:rPr>
              <w:t>– граница зоны с особыми условиями использования территорий;</w:t>
            </w:r>
          </w:p>
        </w:tc>
      </w:tr>
      <w:tr w:rsidR="00F87BA2" w:rsidRPr="008054B3" w:rsidTr="007060D3">
        <w:trPr>
          <w:cantSplit/>
          <w:trHeight w:val="20"/>
        </w:trPr>
        <w:tc>
          <w:tcPr>
            <w:tcW w:w="1420" w:type="dxa"/>
          </w:tcPr>
          <w:p w:rsidR="00F87BA2" w:rsidRPr="008054B3" w:rsidRDefault="00F87BA2" w:rsidP="0062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4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6F5FFB" wp14:editId="0BC204D1">
                  <wp:extent cx="632460" cy="68580"/>
                  <wp:effectExtent l="0" t="0" r="0" b="7620"/>
                  <wp:docPr id="2" name="Рисунок 2" descr="граница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раница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6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shd w:val="clear" w:color="auto" w:fill="auto"/>
            <w:vAlign w:val="center"/>
          </w:tcPr>
          <w:p w:rsidR="00F87BA2" w:rsidRPr="008054B3" w:rsidRDefault="00F87BA2" w:rsidP="00625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4B3">
              <w:rPr>
                <w:rFonts w:ascii="Times New Roman" w:hAnsi="Times New Roman" w:cs="Times New Roman"/>
                <w:sz w:val="24"/>
                <w:szCs w:val="24"/>
              </w:rPr>
              <w:t>– граница проектируемого объекта.</w:t>
            </w:r>
          </w:p>
        </w:tc>
      </w:tr>
    </w:tbl>
    <w:p w:rsidR="00F87BA2" w:rsidRPr="008054B3" w:rsidRDefault="00F87BA2" w:rsidP="007060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87BA2" w:rsidRPr="008054B3" w:rsidSect="00FC3A5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426"/>
    <w:rsid w:val="00003450"/>
    <w:rsid w:val="00021E43"/>
    <w:rsid w:val="00113CB9"/>
    <w:rsid w:val="00377186"/>
    <w:rsid w:val="003A5EF2"/>
    <w:rsid w:val="004545C0"/>
    <w:rsid w:val="004B21CE"/>
    <w:rsid w:val="004E27C2"/>
    <w:rsid w:val="005243AC"/>
    <w:rsid w:val="005E32BF"/>
    <w:rsid w:val="00636A13"/>
    <w:rsid w:val="007060D3"/>
    <w:rsid w:val="00732D11"/>
    <w:rsid w:val="00733426"/>
    <w:rsid w:val="0079172D"/>
    <w:rsid w:val="008054B3"/>
    <w:rsid w:val="00822925"/>
    <w:rsid w:val="008F780E"/>
    <w:rsid w:val="00A660DB"/>
    <w:rsid w:val="00AD14F2"/>
    <w:rsid w:val="00AE40A2"/>
    <w:rsid w:val="00B01F5C"/>
    <w:rsid w:val="00B15F6B"/>
    <w:rsid w:val="00B34769"/>
    <w:rsid w:val="00C70A15"/>
    <w:rsid w:val="00CA410D"/>
    <w:rsid w:val="00CB75DD"/>
    <w:rsid w:val="00CD201A"/>
    <w:rsid w:val="00D378B3"/>
    <w:rsid w:val="00DD1B30"/>
    <w:rsid w:val="00F30217"/>
    <w:rsid w:val="00F87BA2"/>
    <w:rsid w:val="00FC3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4AE17D-BD3A-43F8-BFCC-AA26E5270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бычный2"/>
    <w:rsid w:val="003A5EF2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table" w:styleId="a3">
    <w:name w:val="Table Grid"/>
    <w:basedOn w:val="a1"/>
    <w:uiPriority w:val="39"/>
    <w:rsid w:val="00A660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Текст таблицы"/>
    <w:basedOn w:val="a"/>
    <w:rsid w:val="004E27C2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Михайлова Елена Михайловна</cp:lastModifiedBy>
  <cp:revision>2</cp:revision>
  <dcterms:created xsi:type="dcterms:W3CDTF">2025-05-05T06:33:00Z</dcterms:created>
  <dcterms:modified xsi:type="dcterms:W3CDTF">2025-05-05T06:33:00Z</dcterms:modified>
</cp:coreProperties>
</file>