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E17500" w:rsidRDefault="005D559D" w:rsidP="000245A7">
      <w:pPr>
        <w:tabs>
          <w:tab w:val="left" w:pos="4678"/>
        </w:tabs>
        <w:jc w:val="center"/>
        <w:rPr>
          <w:i/>
          <w:color w:val="FF0000"/>
        </w:rPr>
      </w:pPr>
      <w:r>
        <w:rPr>
          <w:i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BB8" w:rsidRDefault="004B2BB8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4B2BB8" w:rsidRPr="004D0AFE" w:rsidRDefault="004B2BB8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4B2BB8" w:rsidRDefault="004B2BB8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4B2BB8" w:rsidRDefault="004B2BB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B2BB8" w:rsidRDefault="004B2B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nIggIAABA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bjA&#10;SJEOKHrgg0fXekBZFsrTG1eB170BPz/APtAcU3XmTtPPDil90xK15VfW6r7lhEF48WRydnTEcQFk&#10;07/TDO4hO68j0NDYLtQOqoEAHWh6PFETYqGwWZT5q1kKJgq2WTZfFEUILiHV8bSxzr/hukNhUmML&#10;1Ed0sr9zfnQ9uoTLnJaCrYWUcWG3mxtp0Z6ATNbxO6A/c5MqOCsdjo2I4w4ECXcEWwg30v6tzKZ5&#10;ej0tJ+vZYj7J13kxKefpYpJm5XU5S/Myv11/DwFmedUKxri6E4ofJZjlf0fxoRlG8UQRor7GZTEt&#10;Ror+mGQav98l2QkPHSlFV+PFyYlUgdjXikHapPJEyHGePA8/EgI1OP5jVaIMAvOjBvywGQAlaGOj&#10;2SMIwmrgC6iFZwQmrbZfMeqhJWvsvuyI5RjJtwpEVWZ5Hno4LvJiPoWFPbdszi1EUYCqscdonN74&#10;se93xoptCzeNMlb6CoTYiKiRp6gghbCAtovJHJ6I0Nfn6+j19JCtfgAAAP//AwBQSwMEFAAGAAgA&#10;AAAhAG/Uyv7dAAAACQEAAA8AAABkcnMvZG93bnJldi54bWxMj0FPwkAQhe8m/ofNkHgxslWg0Not&#10;URONV5AfMG2HtqE723QXWv6940mO896XN+9l28l26kKDbx0beJ5HoIhLV7VcGzj8fD5tQPmAXGHn&#10;mAxcycM2v7/LMK3cyDu67EOtJIR9igaaEPpUa182ZNHPXU8s3tENFoOcQ62rAUcJt51+iaJYW2xZ&#10;PjTY00dD5Wl/tgaO3+PjKhmLr3BY75bxO7brwl2NeZhNb6+gAk3hH4a/+lIdculUuDNXXnUGFtFS&#10;SAPJRiaJn8SxCIWAyWoBOs/07YL8FwAA//8DAFBLAQItABQABgAIAAAAIQC2gziS/gAAAOEBAAAT&#10;AAAAAAAAAAAAAAAAAAAAAABbQ29udGVudF9UeXBlc10ueG1sUEsBAi0AFAAGAAgAAAAhADj9If/W&#10;AAAAlAEAAAsAAAAAAAAAAAAAAAAALwEAAF9yZWxzLy5yZWxzUEsBAi0AFAAGAAgAAAAhAOJVSciC&#10;AgAAEAUAAA4AAAAAAAAAAAAAAAAALgIAAGRycy9lMm9Eb2MueG1sUEsBAi0AFAAGAAgAAAAhAG/U&#10;yv7dAAAACQEAAA8AAAAAAAAAAAAAAAAA3AQAAGRycy9kb3ducmV2LnhtbFBLBQYAAAAABAAEAPMA&#10;AADmBQAAAAA=&#10;" stroked="f">
                <v:textbox>
                  <w:txbxContent>
                    <w:p w:rsidR="004B2BB8" w:rsidRDefault="004B2BB8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4B2BB8" w:rsidRPr="004D0AFE" w:rsidRDefault="004B2BB8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4B2BB8" w:rsidRDefault="004B2BB8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4B2BB8" w:rsidRDefault="004B2BB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4B2BB8" w:rsidRDefault="004B2BB8"/>
                  </w:txbxContent>
                </v:textbox>
              </v:shape>
            </w:pict>
          </mc:Fallback>
        </mc:AlternateContent>
      </w:r>
      <w:r w:rsidR="0008798A" w:rsidRPr="00E17500">
        <w:rPr>
          <w:noProof/>
          <w:color w:val="FF0000"/>
        </w:rPr>
        <w:drawing>
          <wp:inline distT="0" distB="0" distL="0" distR="0">
            <wp:extent cx="528320" cy="650240"/>
            <wp:effectExtent l="0" t="0" r="508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E17500" w:rsidRDefault="00FE1A50" w:rsidP="004D0AFE">
      <w:pPr>
        <w:jc w:val="center"/>
        <w:rPr>
          <w:i/>
          <w:color w:val="FF0000"/>
        </w:rPr>
      </w:pPr>
    </w:p>
    <w:p w:rsidR="00FE1A50" w:rsidRPr="00E17500" w:rsidRDefault="00FE1A50" w:rsidP="004D0AFE">
      <w:pPr>
        <w:jc w:val="center"/>
        <w:rPr>
          <w:i/>
          <w:color w:val="FF0000"/>
        </w:rPr>
      </w:pPr>
    </w:p>
    <w:p w:rsidR="00FE1A50" w:rsidRPr="00E17500" w:rsidRDefault="00FE1A50">
      <w:pPr>
        <w:rPr>
          <w:i/>
          <w:color w:val="FF0000"/>
        </w:rPr>
      </w:pPr>
    </w:p>
    <w:p w:rsidR="00FE1A50" w:rsidRPr="00E17500" w:rsidRDefault="005D559D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49D02" id="Line 1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QDHw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XOMVKk&#10;hxY9C8VRNgmlGYwrwaNWaxuSo0f1ap41fXNI6bojascjxc3JQFwWIpJ3IWHjDDywHb5qBj5k73Ws&#10;07G1fYCECqBjbMfp1g5+9IjC4bQopkU2xYhe7xJSXgONdf4L1z0KRoUlkI7A5PDsfCBCyqtLeEfp&#10;lZAydlsqNAD4QzYFQdDeQO6+E2oDCniLEE5LwYJ7CHR2t62lRQcSFBS/mCfc3LtZvVcswnecsOXF&#10;9kTIsw10pAp4kBwQvFhnifx4TB+XxbLIR/lkthzladOMPq/qfDRbZQ/T5lNT1032M1DL8rITjHEV&#10;2F3lmuV/J4fL4JyFdhPsrTDJe/RYQSB7/UfSsbuhoWdpbDU7re2166DQ6HyZpjAC93uw72d+8QsA&#10;AP//AwBQSwMEFAAGAAgAAAAhADdZoW3dAAAABwEAAA8AAABkcnMvZG93bnJldi54bWxMjr1OwzAU&#10;hXck3sG6SCxV69CgNoQ4FapgYUBqywCbG1+SiPg69XWbwNPjigHG86NzvmI12k6c0HPrSMHNLAGB&#10;VDnTUq3gdfc0zUBw0GR05wgVfCHDqry8KHRu3EAbPG1DLeIIca4VNCH0uZRcNWg1z1yPFLMP560O&#10;UfpaGq+HOG47OU+ShbS6pfjQ6B7XDVaf26NVYDbMj+sx+05f/PPh8JZN3ofdRKnrq/HhHkTAMfyV&#10;4Ywf0aGMTHt3JMOiU5AuY1HB/DYFEeO7NFmA2P8asizkf/7yBwAA//8DAFBLAQItABQABgAIAAAA&#10;IQC2gziS/gAAAOEBAAATAAAAAAAAAAAAAAAAAAAAAABbQ29udGVudF9UeXBlc10ueG1sUEsBAi0A&#10;FAAGAAgAAAAhADj9If/WAAAAlAEAAAsAAAAAAAAAAAAAAAAALwEAAF9yZWxzLy5yZWxzUEsBAi0A&#10;FAAGAAgAAAAhAHlghAMfAgAAOwQAAA4AAAAAAAAAAAAAAAAALgIAAGRycy9lMm9Eb2MueG1sUEsB&#10;Ai0AFAAGAAgAAAAhADdZoW3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E17500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4B2BB8" w:rsidRDefault="004B2BB8" w:rsidP="008F45FD">
            <w:pPr>
              <w:rPr>
                <w:sz w:val="28"/>
                <w:szCs w:val="28"/>
              </w:rPr>
            </w:pPr>
            <w:r w:rsidRPr="004B2BB8">
              <w:rPr>
                <w:sz w:val="28"/>
                <w:szCs w:val="28"/>
              </w:rPr>
              <w:t>19.01.2022</w:t>
            </w:r>
          </w:p>
        </w:tc>
      </w:tr>
    </w:tbl>
    <w:p w:rsidR="008F45FD" w:rsidRPr="00E17500" w:rsidRDefault="008F45FD">
      <w:pPr>
        <w:rPr>
          <w:color w:val="FF0000"/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917E6F" w:rsidRPr="00E17500" w:rsidTr="004D0AFE">
        <w:trPr>
          <w:trHeight w:val="54"/>
        </w:trPr>
        <w:tc>
          <w:tcPr>
            <w:tcW w:w="2026" w:type="dxa"/>
          </w:tcPr>
          <w:p w:rsidR="005B49BB" w:rsidRPr="0067351A" w:rsidRDefault="00E96DB4" w:rsidP="007A1468">
            <w:pPr>
              <w:ind w:right="136"/>
              <w:rPr>
                <w:sz w:val="28"/>
                <w:szCs w:val="28"/>
              </w:rPr>
            </w:pPr>
            <w:r w:rsidRPr="0067351A">
              <w:rPr>
                <w:sz w:val="28"/>
                <w:szCs w:val="28"/>
              </w:rPr>
              <w:t xml:space="preserve">  </w:t>
            </w:r>
            <w:r w:rsidR="004B2BB8">
              <w:rPr>
                <w:sz w:val="28"/>
                <w:szCs w:val="28"/>
              </w:rPr>
              <w:t>60-п</w:t>
            </w:r>
          </w:p>
        </w:tc>
      </w:tr>
    </w:tbl>
    <w:p w:rsidR="000426C9" w:rsidRPr="00260B69" w:rsidRDefault="001E44FE" w:rsidP="004D0AFE">
      <w:pPr>
        <w:ind w:left="42" w:hanging="42"/>
        <w:rPr>
          <w:sz w:val="28"/>
          <w:szCs w:val="28"/>
        </w:rPr>
      </w:pPr>
      <w:r w:rsidRPr="00260B69">
        <w:rPr>
          <w:sz w:val="28"/>
          <w:szCs w:val="28"/>
        </w:rPr>
        <w:t xml:space="preserve">                                                              </w:t>
      </w:r>
      <w:r w:rsidR="009D051F" w:rsidRPr="00260B69">
        <w:rPr>
          <w:sz w:val="28"/>
          <w:szCs w:val="28"/>
        </w:rPr>
        <w:t xml:space="preserve"> </w:t>
      </w:r>
      <w:r w:rsidR="004D0AFE" w:rsidRPr="00260B69">
        <w:rPr>
          <w:sz w:val="28"/>
          <w:szCs w:val="28"/>
        </w:rPr>
        <w:t xml:space="preserve">        </w:t>
      </w:r>
      <w:r w:rsidR="00FE1A50" w:rsidRPr="00260B69">
        <w:rPr>
          <w:sz w:val="28"/>
          <w:szCs w:val="28"/>
        </w:rPr>
        <w:t>№</w:t>
      </w:r>
      <w:r w:rsidRPr="00260B69">
        <w:rPr>
          <w:kern w:val="28"/>
          <w:sz w:val="28"/>
          <w:szCs w:val="28"/>
        </w:rPr>
        <w:t xml:space="preserve"> </w:t>
      </w:r>
    </w:p>
    <w:p w:rsidR="000426C9" w:rsidRPr="00260B6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76129" w:rsidRPr="00260B69" w:rsidRDefault="0007612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C91535" w:rsidRPr="00260B69" w:rsidRDefault="00B74FCE" w:rsidP="00C91535">
      <w:pPr>
        <w:widowControl w:val="0"/>
        <w:jc w:val="center"/>
        <w:rPr>
          <w:sz w:val="28"/>
          <w:szCs w:val="28"/>
        </w:rPr>
      </w:pPr>
      <w:r w:rsidRPr="00260B69">
        <w:rPr>
          <w:sz w:val="28"/>
          <w:szCs w:val="28"/>
        </w:rPr>
        <w:t>О</w:t>
      </w:r>
      <w:r w:rsidR="00CE623D" w:rsidRPr="00260B69">
        <w:rPr>
          <w:sz w:val="28"/>
          <w:szCs w:val="28"/>
        </w:rPr>
        <w:t xml:space="preserve"> внесении изменени</w:t>
      </w:r>
      <w:r w:rsidR="007A1468">
        <w:rPr>
          <w:sz w:val="28"/>
          <w:szCs w:val="28"/>
        </w:rPr>
        <w:t>я</w:t>
      </w:r>
      <w:r w:rsidR="00C91535" w:rsidRPr="00260B69">
        <w:rPr>
          <w:sz w:val="28"/>
          <w:szCs w:val="28"/>
        </w:rPr>
        <w:t xml:space="preserve"> в постановление </w:t>
      </w:r>
    </w:p>
    <w:p w:rsidR="00B74FCE" w:rsidRPr="00260B69" w:rsidRDefault="00C91535" w:rsidP="00C91535">
      <w:pPr>
        <w:widowControl w:val="0"/>
        <w:jc w:val="center"/>
        <w:rPr>
          <w:sz w:val="28"/>
          <w:szCs w:val="28"/>
        </w:rPr>
      </w:pPr>
      <w:r w:rsidRPr="00260B69">
        <w:rPr>
          <w:sz w:val="28"/>
          <w:szCs w:val="28"/>
        </w:rPr>
        <w:t>Администрации города Оренбурга от 01.04.2019 № 787-п</w:t>
      </w:r>
    </w:p>
    <w:p w:rsidR="00C91535" w:rsidRDefault="00C91535" w:rsidP="00C91535">
      <w:pPr>
        <w:widowControl w:val="0"/>
        <w:jc w:val="center"/>
      </w:pPr>
    </w:p>
    <w:p w:rsidR="00F61484" w:rsidRPr="00F61484" w:rsidRDefault="00F61484" w:rsidP="00C91535">
      <w:pPr>
        <w:widowControl w:val="0"/>
        <w:jc w:val="center"/>
        <w:rPr>
          <w:sz w:val="28"/>
          <w:szCs w:val="28"/>
        </w:rPr>
      </w:pPr>
      <w:bookmarkStart w:id="0" w:name="_GoBack"/>
    </w:p>
    <w:p w:rsidR="00B74FCE" w:rsidRPr="00260B69" w:rsidRDefault="00B74FCE" w:rsidP="00CD15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В соответствии с </w:t>
      </w:r>
      <w:r w:rsidR="002A28BF" w:rsidRPr="00260B69">
        <w:rPr>
          <w:sz w:val="28"/>
          <w:szCs w:val="28"/>
        </w:rPr>
        <w:t xml:space="preserve">пунктом 10 части 1 </w:t>
      </w:r>
      <w:hyperlink r:id="rId9" w:history="1">
        <w:r w:rsidRPr="00260B69">
          <w:rPr>
            <w:sz w:val="28"/>
            <w:szCs w:val="28"/>
          </w:rPr>
          <w:t>стать</w:t>
        </w:r>
        <w:r w:rsidR="002A28BF" w:rsidRPr="00260B69">
          <w:rPr>
            <w:sz w:val="28"/>
            <w:szCs w:val="28"/>
          </w:rPr>
          <w:t>и</w:t>
        </w:r>
        <w:r w:rsidRPr="00260B69">
          <w:rPr>
            <w:sz w:val="28"/>
            <w:szCs w:val="28"/>
          </w:rPr>
          <w:t xml:space="preserve"> 14</w:t>
        </w:r>
      </w:hyperlink>
      <w:r w:rsidRPr="00260B69">
        <w:rPr>
          <w:sz w:val="28"/>
          <w:szCs w:val="28"/>
        </w:rPr>
        <w:t xml:space="preserve"> Жилищного кодекса Российской Федерации,</w:t>
      </w:r>
      <w:r w:rsidR="00C140AA" w:rsidRPr="00260B69">
        <w:t xml:space="preserve"> </w:t>
      </w:r>
      <w:r w:rsidR="002A28BF" w:rsidRPr="00260B69">
        <w:rPr>
          <w:sz w:val="28"/>
          <w:szCs w:val="28"/>
        </w:rPr>
        <w:t xml:space="preserve">разделом 4 </w:t>
      </w:r>
      <w:r w:rsidR="00CD15C9" w:rsidRPr="00260B69">
        <w:rPr>
          <w:sz w:val="28"/>
          <w:szCs w:val="28"/>
        </w:rPr>
        <w:t>о</w:t>
      </w:r>
      <w:r w:rsidR="002A28BF" w:rsidRPr="00260B69">
        <w:rPr>
          <w:rFonts w:eastAsia="Calibri"/>
          <w:sz w:val="28"/>
          <w:szCs w:val="28"/>
          <w:lang w:eastAsia="en-US"/>
        </w:rPr>
        <w:t>бластной адресной программы «Переселение граждан из аварийного жилищного фонда Оренбургской области» на 2019</w:t>
      </w:r>
      <w:r w:rsidR="000E25F7" w:rsidRPr="00260B69">
        <w:rPr>
          <w:sz w:val="28"/>
          <w:szCs w:val="28"/>
        </w:rPr>
        <w:t>–</w:t>
      </w:r>
      <w:r w:rsidR="002A28BF" w:rsidRPr="00260B69">
        <w:rPr>
          <w:rFonts w:eastAsia="Calibri"/>
          <w:sz w:val="28"/>
          <w:szCs w:val="28"/>
          <w:lang w:eastAsia="en-US"/>
        </w:rPr>
        <w:t xml:space="preserve">2025  годы, утвержденной </w:t>
      </w:r>
      <w:r w:rsidR="000E25F7" w:rsidRPr="00260B69">
        <w:rPr>
          <w:rFonts w:eastAsia="Calibri"/>
          <w:sz w:val="28"/>
          <w:szCs w:val="28"/>
          <w:lang w:eastAsia="en-US"/>
        </w:rPr>
        <w:t>п</w:t>
      </w:r>
      <w:r w:rsidR="002A28BF" w:rsidRPr="00260B69">
        <w:rPr>
          <w:rFonts w:eastAsia="Calibri"/>
          <w:sz w:val="28"/>
          <w:szCs w:val="28"/>
          <w:lang w:eastAsia="en-US"/>
        </w:rPr>
        <w:t>остановлением Правительства Оренбургской области от 20.03.2019 № 186-пп</w:t>
      </w:r>
      <w:r w:rsidRPr="00260B69">
        <w:rPr>
          <w:sz w:val="28"/>
          <w:szCs w:val="28"/>
        </w:rPr>
        <w:t xml:space="preserve">, </w:t>
      </w:r>
      <w:hyperlink r:id="rId10" w:history="1">
        <w:r w:rsidRPr="00260B69">
          <w:rPr>
            <w:sz w:val="28"/>
            <w:szCs w:val="28"/>
          </w:rPr>
          <w:t xml:space="preserve"> </w:t>
        </w:r>
        <w:r w:rsidR="00673E28" w:rsidRPr="00260B69">
          <w:rPr>
            <w:sz w:val="28"/>
            <w:szCs w:val="28"/>
          </w:rPr>
          <w:t>пунктом 6 части 2 статьи 8, частью 23 статьи 35</w:t>
        </w:r>
      </w:hyperlink>
      <w:r w:rsidRPr="00260B69">
        <w:rPr>
          <w:sz w:val="28"/>
          <w:szCs w:val="28"/>
        </w:rPr>
        <w:t xml:space="preserve"> Устава </w:t>
      </w:r>
      <w:r w:rsidR="00673E28" w:rsidRPr="00260B69">
        <w:rPr>
          <w:sz w:val="28"/>
          <w:szCs w:val="28"/>
        </w:rPr>
        <w:t>муниципального образования «</w:t>
      </w:r>
      <w:r w:rsidRPr="00260B69">
        <w:rPr>
          <w:sz w:val="28"/>
          <w:szCs w:val="28"/>
        </w:rPr>
        <w:t>город Оренбург</w:t>
      </w:r>
      <w:r w:rsidR="00673E28" w:rsidRPr="00260B69">
        <w:rPr>
          <w:sz w:val="28"/>
          <w:szCs w:val="28"/>
        </w:rPr>
        <w:t>»</w:t>
      </w:r>
      <w:r w:rsidR="004A344B" w:rsidRPr="00260B69">
        <w:rPr>
          <w:sz w:val="28"/>
          <w:szCs w:val="28"/>
        </w:rPr>
        <w:t xml:space="preserve">, принятого решением Оренбургского городского Совета от 28.04.2015 </w:t>
      </w:r>
      <w:r w:rsidR="00380BB9" w:rsidRPr="00260B69">
        <w:rPr>
          <w:sz w:val="28"/>
          <w:szCs w:val="28"/>
        </w:rPr>
        <w:br/>
      </w:r>
      <w:r w:rsidR="004A344B" w:rsidRPr="00260B69">
        <w:rPr>
          <w:sz w:val="28"/>
          <w:szCs w:val="28"/>
        </w:rPr>
        <w:t>№ 1015:</w:t>
      </w:r>
    </w:p>
    <w:p w:rsidR="00ED6199" w:rsidRDefault="00EB37AE" w:rsidP="00EA483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1. </w:t>
      </w:r>
      <w:r w:rsidR="00C91535" w:rsidRPr="00260B69">
        <w:rPr>
          <w:sz w:val="28"/>
          <w:szCs w:val="28"/>
        </w:rPr>
        <w:t>Внести</w:t>
      </w:r>
      <w:r w:rsidRPr="00260B69">
        <w:rPr>
          <w:sz w:val="28"/>
          <w:szCs w:val="28"/>
        </w:rPr>
        <w:t xml:space="preserve">   </w:t>
      </w:r>
      <w:r w:rsidR="00C91535" w:rsidRPr="00260B69">
        <w:rPr>
          <w:sz w:val="28"/>
          <w:szCs w:val="28"/>
        </w:rPr>
        <w:t xml:space="preserve"> в </w:t>
      </w:r>
      <w:r w:rsidRPr="00260B69">
        <w:rPr>
          <w:sz w:val="28"/>
          <w:szCs w:val="28"/>
        </w:rPr>
        <w:t xml:space="preserve">  </w:t>
      </w:r>
      <w:r w:rsidR="00C91535" w:rsidRPr="00260B69">
        <w:rPr>
          <w:sz w:val="28"/>
          <w:szCs w:val="28"/>
        </w:rPr>
        <w:t xml:space="preserve">постановление </w:t>
      </w:r>
      <w:r w:rsidRPr="00260B69">
        <w:rPr>
          <w:sz w:val="28"/>
          <w:szCs w:val="28"/>
        </w:rPr>
        <w:t xml:space="preserve">  </w:t>
      </w:r>
      <w:r w:rsidR="00C91535" w:rsidRPr="00260B69">
        <w:rPr>
          <w:sz w:val="28"/>
          <w:szCs w:val="28"/>
        </w:rPr>
        <w:t>Администрации</w:t>
      </w:r>
      <w:r w:rsidRPr="00260B69">
        <w:rPr>
          <w:sz w:val="28"/>
          <w:szCs w:val="28"/>
        </w:rPr>
        <w:t xml:space="preserve">   </w:t>
      </w:r>
      <w:r w:rsidR="00C91535" w:rsidRPr="00260B69">
        <w:rPr>
          <w:sz w:val="28"/>
          <w:szCs w:val="28"/>
        </w:rPr>
        <w:t xml:space="preserve"> города </w:t>
      </w:r>
      <w:r w:rsidRPr="00260B69">
        <w:rPr>
          <w:sz w:val="28"/>
          <w:szCs w:val="28"/>
        </w:rPr>
        <w:t xml:space="preserve">   </w:t>
      </w:r>
      <w:r w:rsidR="00C91535" w:rsidRPr="00260B69">
        <w:rPr>
          <w:sz w:val="28"/>
          <w:szCs w:val="28"/>
        </w:rPr>
        <w:t>Оренбурга</w:t>
      </w:r>
      <w:r w:rsidR="00B62E0D" w:rsidRPr="00260B69">
        <w:rPr>
          <w:sz w:val="28"/>
          <w:szCs w:val="28"/>
        </w:rPr>
        <w:t xml:space="preserve"> </w:t>
      </w:r>
      <w:r w:rsidRPr="00260B69">
        <w:rPr>
          <w:sz w:val="28"/>
          <w:szCs w:val="28"/>
        </w:rPr>
        <w:t xml:space="preserve">               </w:t>
      </w:r>
      <w:r w:rsidR="00C91535" w:rsidRPr="00260B69">
        <w:rPr>
          <w:sz w:val="28"/>
          <w:szCs w:val="28"/>
        </w:rPr>
        <w:t>от</w:t>
      </w:r>
      <w:r w:rsidRPr="00260B69">
        <w:rPr>
          <w:sz w:val="28"/>
          <w:szCs w:val="28"/>
        </w:rPr>
        <w:t xml:space="preserve"> </w:t>
      </w:r>
      <w:r w:rsidR="00C91535" w:rsidRPr="00260B69">
        <w:rPr>
          <w:sz w:val="28"/>
          <w:szCs w:val="28"/>
        </w:rPr>
        <w:t xml:space="preserve">01.04.2019 № 787-п «Об утверждении </w:t>
      </w:r>
      <w:r w:rsidR="00B74FCE" w:rsidRPr="00260B69">
        <w:rPr>
          <w:sz w:val="28"/>
          <w:szCs w:val="28"/>
        </w:rPr>
        <w:t>муниципальн</w:t>
      </w:r>
      <w:r w:rsidR="00C91535" w:rsidRPr="00260B69">
        <w:rPr>
          <w:sz w:val="28"/>
          <w:szCs w:val="28"/>
        </w:rPr>
        <w:t>ой адресной</w:t>
      </w:r>
      <w:r w:rsidR="00B74FCE" w:rsidRPr="00260B69">
        <w:rPr>
          <w:sz w:val="28"/>
          <w:szCs w:val="28"/>
        </w:rPr>
        <w:t xml:space="preserve"> </w:t>
      </w:r>
      <w:hyperlink w:anchor="Par46" w:history="1">
        <w:r w:rsidR="00B74FCE" w:rsidRPr="00260B69">
          <w:rPr>
            <w:sz w:val="28"/>
            <w:szCs w:val="28"/>
          </w:rPr>
          <w:t>программ</w:t>
        </w:r>
      </w:hyperlink>
      <w:r w:rsidR="00C91535" w:rsidRPr="00260B69">
        <w:rPr>
          <w:sz w:val="28"/>
          <w:szCs w:val="28"/>
        </w:rPr>
        <w:t xml:space="preserve">ы </w:t>
      </w:r>
      <w:r w:rsidR="00B74FCE" w:rsidRPr="00260B69">
        <w:rPr>
          <w:sz w:val="28"/>
          <w:szCs w:val="28"/>
        </w:rPr>
        <w:t xml:space="preserve">«Переселение граждан из аварийного жилищного фонда </w:t>
      </w:r>
      <w:r w:rsidR="00C93858" w:rsidRPr="00260B69">
        <w:rPr>
          <w:sz w:val="28"/>
          <w:szCs w:val="28"/>
        </w:rPr>
        <w:t>муниципального образования «</w:t>
      </w:r>
      <w:r w:rsidR="00B74FCE" w:rsidRPr="00260B69">
        <w:rPr>
          <w:sz w:val="28"/>
          <w:szCs w:val="28"/>
        </w:rPr>
        <w:t>город Оренбург» на 2019–202</w:t>
      </w:r>
      <w:r w:rsidR="009615D8">
        <w:rPr>
          <w:sz w:val="28"/>
          <w:szCs w:val="28"/>
        </w:rPr>
        <w:t>3</w:t>
      </w:r>
      <w:r w:rsidR="00B74FCE" w:rsidRPr="00260B69">
        <w:rPr>
          <w:sz w:val="28"/>
          <w:szCs w:val="28"/>
        </w:rPr>
        <w:t xml:space="preserve"> годы</w:t>
      </w:r>
      <w:r w:rsidR="00C91535" w:rsidRPr="00260B69">
        <w:rPr>
          <w:sz w:val="28"/>
          <w:szCs w:val="28"/>
        </w:rPr>
        <w:t>»</w:t>
      </w:r>
      <w:r w:rsidR="00CE623D" w:rsidRPr="00260B69">
        <w:rPr>
          <w:sz w:val="28"/>
          <w:szCs w:val="28"/>
        </w:rPr>
        <w:t xml:space="preserve"> </w:t>
      </w:r>
      <w:r w:rsidR="006E1883" w:rsidRPr="00260B69">
        <w:rPr>
          <w:sz w:val="28"/>
          <w:szCs w:val="28"/>
        </w:rPr>
        <w:br/>
      </w:r>
      <w:r w:rsidR="00CE623D" w:rsidRPr="00260B69">
        <w:rPr>
          <w:sz w:val="28"/>
          <w:szCs w:val="28"/>
        </w:rPr>
        <w:t>(в редакции от 30.08.2019 № 2457-п</w:t>
      </w:r>
      <w:r w:rsidR="00E70798" w:rsidRPr="00260B69">
        <w:rPr>
          <w:sz w:val="28"/>
          <w:szCs w:val="28"/>
        </w:rPr>
        <w:t>, от 27.04.2020 № 539-п</w:t>
      </w:r>
      <w:r w:rsidR="00F01949" w:rsidRPr="00260B69">
        <w:rPr>
          <w:sz w:val="28"/>
          <w:szCs w:val="28"/>
        </w:rPr>
        <w:t xml:space="preserve">, от 30.12.2020 </w:t>
      </w:r>
      <w:r w:rsidR="006E1883" w:rsidRPr="00260B69">
        <w:rPr>
          <w:sz w:val="28"/>
          <w:szCs w:val="28"/>
        </w:rPr>
        <w:br/>
      </w:r>
      <w:r w:rsidR="00F01949" w:rsidRPr="00260B69">
        <w:rPr>
          <w:sz w:val="28"/>
          <w:szCs w:val="28"/>
        </w:rPr>
        <w:t>№ 2147-п, от 25.03.2021 № 547-п</w:t>
      </w:r>
      <w:r w:rsidR="00B20FAB" w:rsidRPr="00260B69">
        <w:rPr>
          <w:sz w:val="28"/>
          <w:szCs w:val="28"/>
        </w:rPr>
        <w:t>, от 13.07.2021 № 1387-п</w:t>
      </w:r>
      <w:r w:rsidR="000E1C00">
        <w:rPr>
          <w:sz w:val="28"/>
          <w:szCs w:val="28"/>
        </w:rPr>
        <w:t xml:space="preserve">, от 08.10.2021 </w:t>
      </w:r>
      <w:r w:rsidR="000E1C00">
        <w:rPr>
          <w:sz w:val="28"/>
          <w:szCs w:val="28"/>
        </w:rPr>
        <w:br/>
        <w:t>№ 1944-п</w:t>
      </w:r>
      <w:r w:rsidR="007A1468">
        <w:rPr>
          <w:sz w:val="28"/>
          <w:szCs w:val="28"/>
        </w:rPr>
        <w:t>, от 30.11.2021 № 2249-п</w:t>
      </w:r>
      <w:r w:rsidR="00CE623D" w:rsidRPr="00260B69">
        <w:rPr>
          <w:sz w:val="28"/>
          <w:szCs w:val="28"/>
        </w:rPr>
        <w:t>)</w:t>
      </w:r>
      <w:r w:rsidR="00C91535" w:rsidRPr="00260B69">
        <w:rPr>
          <w:sz w:val="28"/>
          <w:szCs w:val="28"/>
        </w:rPr>
        <w:t xml:space="preserve"> </w:t>
      </w:r>
      <w:r w:rsidR="00ED6199" w:rsidRPr="00260B69">
        <w:rPr>
          <w:sz w:val="28"/>
          <w:szCs w:val="28"/>
        </w:rPr>
        <w:t>следующ</w:t>
      </w:r>
      <w:r w:rsidR="007A1468">
        <w:rPr>
          <w:sz w:val="28"/>
          <w:szCs w:val="28"/>
        </w:rPr>
        <w:t>е</w:t>
      </w:r>
      <w:r w:rsidR="00ED6199" w:rsidRPr="00260B69">
        <w:rPr>
          <w:sz w:val="28"/>
          <w:szCs w:val="28"/>
        </w:rPr>
        <w:t xml:space="preserve">е </w:t>
      </w:r>
      <w:r w:rsidR="00C91535" w:rsidRPr="00260B69">
        <w:rPr>
          <w:sz w:val="28"/>
          <w:szCs w:val="28"/>
        </w:rPr>
        <w:t>изменени</w:t>
      </w:r>
      <w:r w:rsidR="007A1468">
        <w:rPr>
          <w:sz w:val="28"/>
          <w:szCs w:val="28"/>
        </w:rPr>
        <w:t>е</w:t>
      </w:r>
      <w:r w:rsidR="00ED6199" w:rsidRPr="00260B69">
        <w:rPr>
          <w:sz w:val="28"/>
          <w:szCs w:val="28"/>
        </w:rPr>
        <w:t>:</w:t>
      </w:r>
    </w:p>
    <w:p w:rsidR="00B74FCE" w:rsidRPr="00260B69" w:rsidRDefault="009E6EF8" w:rsidP="00EB37A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приложение к постановлению</w:t>
      </w:r>
      <w:r w:rsidR="00ED6199" w:rsidRPr="00260B69">
        <w:rPr>
          <w:sz w:val="28"/>
          <w:szCs w:val="28"/>
        </w:rPr>
        <w:t xml:space="preserve"> изложить</w:t>
      </w:r>
      <w:r w:rsidRPr="00260B69">
        <w:rPr>
          <w:sz w:val="28"/>
          <w:szCs w:val="28"/>
        </w:rPr>
        <w:t xml:space="preserve"> в новой редакции согласно приложению</w:t>
      </w:r>
      <w:r w:rsidR="00ED6199" w:rsidRPr="00260B69">
        <w:rPr>
          <w:sz w:val="28"/>
          <w:szCs w:val="28"/>
        </w:rPr>
        <w:t xml:space="preserve"> к настоящему постановлению</w:t>
      </w:r>
      <w:r w:rsidRPr="00260B69">
        <w:rPr>
          <w:sz w:val="28"/>
          <w:szCs w:val="28"/>
        </w:rPr>
        <w:t>.</w:t>
      </w:r>
    </w:p>
    <w:p w:rsidR="0094284D" w:rsidRPr="00260B69" w:rsidRDefault="00C91535" w:rsidP="00CD15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2.</w:t>
      </w:r>
      <w:r w:rsidR="00EB37AE" w:rsidRPr="00260B69">
        <w:rPr>
          <w:sz w:val="28"/>
          <w:szCs w:val="28"/>
        </w:rPr>
        <w:t xml:space="preserve"> </w:t>
      </w:r>
      <w:r w:rsidR="00B74FCE" w:rsidRPr="00260B69">
        <w:rPr>
          <w:sz w:val="28"/>
          <w:szCs w:val="28"/>
        </w:rPr>
        <w:t xml:space="preserve">Настоящее </w:t>
      </w:r>
      <w:r w:rsidR="00D30545" w:rsidRPr="00260B69">
        <w:rPr>
          <w:sz w:val="28"/>
          <w:szCs w:val="28"/>
        </w:rPr>
        <w:t xml:space="preserve"> </w:t>
      </w:r>
      <w:r w:rsidR="00B74FCE" w:rsidRPr="00260B69">
        <w:rPr>
          <w:sz w:val="28"/>
          <w:szCs w:val="28"/>
        </w:rPr>
        <w:t xml:space="preserve">постановление </w:t>
      </w:r>
      <w:r w:rsidR="00D30545" w:rsidRPr="00260B69">
        <w:rPr>
          <w:sz w:val="28"/>
          <w:szCs w:val="28"/>
        </w:rPr>
        <w:t xml:space="preserve"> </w:t>
      </w:r>
      <w:r w:rsidR="00B74FCE" w:rsidRPr="00260B69">
        <w:rPr>
          <w:sz w:val="28"/>
          <w:szCs w:val="28"/>
        </w:rPr>
        <w:t>подлежит</w:t>
      </w:r>
      <w:r w:rsidR="0094284D" w:rsidRPr="00260B69">
        <w:rPr>
          <w:sz w:val="28"/>
          <w:szCs w:val="28"/>
        </w:rPr>
        <w:t>:</w:t>
      </w:r>
      <w:r w:rsidR="00B74FCE" w:rsidRPr="00260B69">
        <w:rPr>
          <w:sz w:val="28"/>
          <w:szCs w:val="28"/>
        </w:rPr>
        <w:t xml:space="preserve"> </w:t>
      </w:r>
    </w:p>
    <w:p w:rsidR="00B74FCE" w:rsidRPr="00260B69" w:rsidRDefault="0094284D" w:rsidP="00CD15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р</w:t>
      </w:r>
      <w:r w:rsidR="00B74FCE" w:rsidRPr="00260B69">
        <w:rPr>
          <w:sz w:val="28"/>
          <w:szCs w:val="28"/>
        </w:rPr>
        <w:t>азмещению</w:t>
      </w:r>
      <w:r w:rsidRPr="00260B69">
        <w:rPr>
          <w:sz w:val="28"/>
          <w:szCs w:val="28"/>
        </w:rPr>
        <w:t xml:space="preserve"> </w:t>
      </w:r>
      <w:r w:rsidR="00B74FCE" w:rsidRPr="00260B69">
        <w:rPr>
          <w:sz w:val="28"/>
          <w:szCs w:val="28"/>
        </w:rPr>
        <w:t xml:space="preserve">на официальном </w:t>
      </w:r>
      <w:r w:rsidR="00447E69" w:rsidRPr="00260B69">
        <w:rPr>
          <w:sz w:val="28"/>
          <w:szCs w:val="28"/>
        </w:rPr>
        <w:t>Интернет</w:t>
      </w:r>
      <w:r w:rsidR="00ED6199" w:rsidRPr="00260B69">
        <w:rPr>
          <w:sz w:val="28"/>
          <w:szCs w:val="28"/>
        </w:rPr>
        <w:t>-</w:t>
      </w:r>
      <w:r w:rsidR="00447E69" w:rsidRPr="00260B69">
        <w:rPr>
          <w:sz w:val="28"/>
          <w:szCs w:val="28"/>
        </w:rPr>
        <w:t xml:space="preserve">портале </w:t>
      </w:r>
      <w:r w:rsidR="00B74FCE" w:rsidRPr="00260B69">
        <w:rPr>
          <w:sz w:val="28"/>
          <w:szCs w:val="28"/>
        </w:rPr>
        <w:t>города Оренбурга</w:t>
      </w:r>
      <w:r w:rsidRPr="00260B69">
        <w:rPr>
          <w:sz w:val="28"/>
          <w:szCs w:val="28"/>
        </w:rPr>
        <w:t>;</w:t>
      </w:r>
    </w:p>
    <w:p w:rsidR="00B74FCE" w:rsidRPr="00260B69" w:rsidRDefault="00B74FCE" w:rsidP="00CD15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передаче</w:t>
      </w:r>
      <w:r w:rsidR="00EB37AE" w:rsidRPr="00260B69">
        <w:rPr>
          <w:sz w:val="28"/>
          <w:szCs w:val="28"/>
        </w:rPr>
        <w:t xml:space="preserve"> </w:t>
      </w:r>
      <w:r w:rsidRPr="00260B69">
        <w:rPr>
          <w:sz w:val="28"/>
          <w:szCs w:val="28"/>
        </w:rPr>
        <w:t>в</w:t>
      </w:r>
      <w:r w:rsidR="00EB37AE" w:rsidRPr="00260B69">
        <w:rPr>
          <w:sz w:val="28"/>
          <w:szCs w:val="28"/>
        </w:rPr>
        <w:t xml:space="preserve"> </w:t>
      </w:r>
      <w:r w:rsidRPr="00260B69">
        <w:rPr>
          <w:sz w:val="28"/>
          <w:szCs w:val="28"/>
        </w:rPr>
        <w:t xml:space="preserve">уполномоченный орган исполнительной власти </w:t>
      </w:r>
      <w:r w:rsidR="0094284D" w:rsidRPr="00260B69">
        <w:rPr>
          <w:sz w:val="28"/>
          <w:szCs w:val="28"/>
        </w:rPr>
        <w:t>О</w:t>
      </w:r>
      <w:r w:rsidRPr="00260B69">
        <w:rPr>
          <w:sz w:val="28"/>
          <w:szCs w:val="28"/>
        </w:rPr>
        <w:t xml:space="preserve">ренбургской области </w:t>
      </w:r>
      <w:r w:rsidR="000E25F7" w:rsidRPr="00260B69">
        <w:rPr>
          <w:sz w:val="28"/>
          <w:szCs w:val="28"/>
        </w:rPr>
        <w:t>по ведению</w:t>
      </w:r>
      <w:r w:rsidR="00C93858" w:rsidRPr="00260B69">
        <w:rPr>
          <w:sz w:val="28"/>
          <w:szCs w:val="28"/>
        </w:rPr>
        <w:t xml:space="preserve"> </w:t>
      </w:r>
      <w:r w:rsidR="008D5C1A" w:rsidRPr="00260B69">
        <w:rPr>
          <w:sz w:val="28"/>
          <w:szCs w:val="28"/>
        </w:rPr>
        <w:t xml:space="preserve">областного </w:t>
      </w:r>
      <w:r w:rsidRPr="00260B69">
        <w:rPr>
          <w:sz w:val="28"/>
          <w:szCs w:val="28"/>
        </w:rPr>
        <w:t>регистр</w:t>
      </w:r>
      <w:r w:rsidR="000E25F7" w:rsidRPr="00260B69">
        <w:rPr>
          <w:sz w:val="28"/>
          <w:szCs w:val="28"/>
        </w:rPr>
        <w:t>а</w:t>
      </w:r>
      <w:r w:rsidRPr="00260B69">
        <w:rPr>
          <w:sz w:val="28"/>
          <w:szCs w:val="28"/>
        </w:rPr>
        <w:t xml:space="preserve"> муниципальных нормативных правовых актов.</w:t>
      </w:r>
    </w:p>
    <w:p w:rsidR="00B74FCE" w:rsidRPr="00260B69" w:rsidRDefault="0094284D" w:rsidP="00CD15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3</w:t>
      </w:r>
      <w:r w:rsidR="00B74FCE" w:rsidRPr="00260B69">
        <w:rPr>
          <w:sz w:val="28"/>
          <w:szCs w:val="28"/>
        </w:rPr>
        <w:t>.</w:t>
      </w:r>
      <w:r w:rsidR="00EB37AE" w:rsidRPr="00260B69">
        <w:rPr>
          <w:sz w:val="28"/>
          <w:szCs w:val="28"/>
        </w:rPr>
        <w:t xml:space="preserve"> </w:t>
      </w:r>
      <w:r w:rsidR="00B74FCE" w:rsidRPr="00260B69">
        <w:rPr>
          <w:sz w:val="28"/>
          <w:szCs w:val="28"/>
        </w:rPr>
        <w:t>Поручить</w:t>
      </w:r>
      <w:r w:rsidR="00EB37AE" w:rsidRPr="00260B69">
        <w:rPr>
          <w:sz w:val="28"/>
          <w:szCs w:val="28"/>
        </w:rPr>
        <w:t xml:space="preserve"> </w:t>
      </w:r>
      <w:r w:rsidR="00B74FCE" w:rsidRPr="00260B69">
        <w:rPr>
          <w:sz w:val="28"/>
          <w:szCs w:val="28"/>
        </w:rPr>
        <w:t xml:space="preserve"> организацию</w:t>
      </w:r>
      <w:r w:rsidR="00EB37AE" w:rsidRPr="00260B69">
        <w:rPr>
          <w:sz w:val="28"/>
          <w:szCs w:val="28"/>
        </w:rPr>
        <w:t xml:space="preserve"> </w:t>
      </w:r>
      <w:r w:rsidR="00B74FCE" w:rsidRPr="00260B69">
        <w:rPr>
          <w:sz w:val="28"/>
          <w:szCs w:val="28"/>
        </w:rPr>
        <w:t xml:space="preserve"> </w:t>
      </w:r>
      <w:r w:rsidR="00EB37AE" w:rsidRPr="00260B69">
        <w:rPr>
          <w:sz w:val="28"/>
          <w:szCs w:val="28"/>
        </w:rPr>
        <w:t xml:space="preserve"> </w:t>
      </w:r>
      <w:r w:rsidR="00B74FCE" w:rsidRPr="00260B69">
        <w:rPr>
          <w:sz w:val="28"/>
          <w:szCs w:val="28"/>
        </w:rPr>
        <w:t xml:space="preserve">исполнения </w:t>
      </w:r>
      <w:r w:rsidR="00EB37AE" w:rsidRPr="00260B69">
        <w:rPr>
          <w:sz w:val="28"/>
          <w:szCs w:val="28"/>
        </w:rPr>
        <w:t xml:space="preserve">  </w:t>
      </w:r>
      <w:r w:rsidR="00B74FCE" w:rsidRPr="00260B69">
        <w:rPr>
          <w:sz w:val="28"/>
          <w:szCs w:val="28"/>
        </w:rPr>
        <w:t xml:space="preserve">настоящего </w:t>
      </w:r>
      <w:r w:rsidR="00EB37AE" w:rsidRPr="00260B69">
        <w:rPr>
          <w:sz w:val="28"/>
          <w:szCs w:val="28"/>
        </w:rPr>
        <w:t xml:space="preserve">  </w:t>
      </w:r>
      <w:r w:rsidR="00B74FCE" w:rsidRPr="00260B69">
        <w:rPr>
          <w:sz w:val="28"/>
          <w:szCs w:val="28"/>
        </w:rPr>
        <w:t>постановления заместителю Главы города Оренбурга</w:t>
      </w:r>
      <w:r w:rsidR="00ED6199" w:rsidRPr="00260B69">
        <w:rPr>
          <w:sz w:val="28"/>
          <w:szCs w:val="28"/>
        </w:rPr>
        <w:t xml:space="preserve"> по вопросам жилищно-коммунального хозяйства и транспорта</w:t>
      </w:r>
      <w:r w:rsidR="00380BB9" w:rsidRPr="00260B69">
        <w:rPr>
          <w:sz w:val="28"/>
          <w:szCs w:val="28"/>
        </w:rPr>
        <w:t>.</w:t>
      </w:r>
      <w:r w:rsidR="00CE623D" w:rsidRPr="00260B69">
        <w:rPr>
          <w:sz w:val="28"/>
          <w:szCs w:val="28"/>
        </w:rPr>
        <w:t xml:space="preserve"> </w:t>
      </w:r>
    </w:p>
    <w:p w:rsidR="00475C7B" w:rsidRPr="00D23148" w:rsidRDefault="0094284D" w:rsidP="009A3A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148">
        <w:rPr>
          <w:sz w:val="28"/>
          <w:szCs w:val="28"/>
        </w:rPr>
        <w:t>4</w:t>
      </w:r>
      <w:r w:rsidR="009A3AC3" w:rsidRPr="00D23148">
        <w:rPr>
          <w:sz w:val="28"/>
          <w:szCs w:val="28"/>
        </w:rPr>
        <w:t xml:space="preserve">. Настоящее постановление вступает в силу после </w:t>
      </w:r>
      <w:r w:rsidR="00891021">
        <w:rPr>
          <w:sz w:val="28"/>
          <w:szCs w:val="28"/>
        </w:rPr>
        <w:t xml:space="preserve">его </w:t>
      </w:r>
      <w:r w:rsidR="009A3AC3" w:rsidRPr="00D23148">
        <w:rPr>
          <w:sz w:val="28"/>
          <w:szCs w:val="28"/>
        </w:rPr>
        <w:t>официального опубликования в газете «Вечерний Оренбург».</w:t>
      </w:r>
    </w:p>
    <w:p w:rsidR="009A3AC3" w:rsidRPr="00D23148" w:rsidRDefault="009A3AC3" w:rsidP="00D434E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FE683D" w:rsidRDefault="00FE683D" w:rsidP="00D434E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684DD4" w:rsidRPr="00D23148" w:rsidRDefault="00684DD4" w:rsidP="00D434E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F61484" w:rsidRDefault="00F61484" w:rsidP="00B20FA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B05A5B" w:rsidRPr="00D23148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</w:t>
      </w:r>
      <w:r w:rsidR="00D2037E" w:rsidRPr="00D23148">
        <w:rPr>
          <w:sz w:val="28"/>
          <w:szCs w:val="28"/>
        </w:rPr>
        <w:t>Глав</w:t>
      </w:r>
      <w:r w:rsidR="00B05A5B" w:rsidRPr="00D23148">
        <w:rPr>
          <w:sz w:val="28"/>
          <w:szCs w:val="28"/>
        </w:rPr>
        <w:t>ы</w:t>
      </w:r>
      <w:r w:rsidR="00D2037E" w:rsidRPr="00D23148">
        <w:rPr>
          <w:sz w:val="28"/>
          <w:szCs w:val="28"/>
        </w:rPr>
        <w:t xml:space="preserve"> города Оренбурга  </w:t>
      </w:r>
    </w:p>
    <w:p w:rsidR="00E04224" w:rsidRPr="00D23148" w:rsidRDefault="00F61484" w:rsidP="00B20FA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E04224" w:rsidRPr="00D23148">
        <w:rPr>
          <w:sz w:val="28"/>
          <w:szCs w:val="28"/>
        </w:rPr>
        <w:t xml:space="preserve">                                                          </w:t>
      </w:r>
      <w:r w:rsidR="00D23148">
        <w:rPr>
          <w:sz w:val="28"/>
          <w:szCs w:val="28"/>
        </w:rPr>
        <w:t xml:space="preserve">  </w:t>
      </w:r>
      <w:r w:rsidR="00E04224" w:rsidRPr="00D23148">
        <w:rPr>
          <w:sz w:val="28"/>
          <w:szCs w:val="28"/>
        </w:rPr>
        <w:t xml:space="preserve">       </w:t>
      </w:r>
      <w:r>
        <w:rPr>
          <w:sz w:val="28"/>
          <w:szCs w:val="28"/>
        </w:rPr>
        <w:t>Е.В. Иванова</w:t>
      </w:r>
    </w:p>
    <w:bookmarkEnd w:id="0"/>
    <w:p w:rsidR="0094773D" w:rsidRPr="00260B69" w:rsidRDefault="0094773D" w:rsidP="00F61484">
      <w:pPr>
        <w:widowControl w:val="0"/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 w:rsidRPr="00260B69">
        <w:rPr>
          <w:sz w:val="28"/>
          <w:szCs w:val="28"/>
        </w:rPr>
        <w:lastRenderedPageBreak/>
        <w:t>Приложение</w:t>
      </w:r>
    </w:p>
    <w:p w:rsidR="0094773D" w:rsidRPr="00260B69" w:rsidRDefault="0094773D" w:rsidP="00F61484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260B69">
        <w:rPr>
          <w:sz w:val="28"/>
          <w:szCs w:val="28"/>
        </w:rPr>
        <w:t>к постановлению</w:t>
      </w:r>
    </w:p>
    <w:p w:rsidR="0094773D" w:rsidRPr="00260B69" w:rsidRDefault="0094773D" w:rsidP="00F61484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260B69">
        <w:rPr>
          <w:sz w:val="28"/>
          <w:szCs w:val="28"/>
        </w:rPr>
        <w:t>Администрации</w:t>
      </w:r>
      <w:r w:rsidR="00F61484">
        <w:rPr>
          <w:sz w:val="28"/>
          <w:szCs w:val="28"/>
        </w:rPr>
        <w:t xml:space="preserve"> </w:t>
      </w:r>
      <w:r w:rsidR="00F01949" w:rsidRPr="00260B69">
        <w:rPr>
          <w:sz w:val="28"/>
          <w:szCs w:val="28"/>
        </w:rPr>
        <w:t>города Оренбурга</w:t>
      </w:r>
    </w:p>
    <w:p w:rsidR="0094773D" w:rsidRPr="00260B69" w:rsidRDefault="0094773D" w:rsidP="00F61484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260B69">
        <w:rPr>
          <w:sz w:val="28"/>
          <w:szCs w:val="28"/>
        </w:rPr>
        <w:t xml:space="preserve">от </w:t>
      </w:r>
      <w:r w:rsidR="004B2BB8">
        <w:rPr>
          <w:sz w:val="28"/>
          <w:szCs w:val="28"/>
          <w:u w:val="single"/>
        </w:rPr>
        <w:t xml:space="preserve">19.01.2022  </w:t>
      </w:r>
      <w:r w:rsidRPr="00260B69">
        <w:rPr>
          <w:sz w:val="28"/>
          <w:szCs w:val="28"/>
        </w:rPr>
        <w:t xml:space="preserve">№ </w:t>
      </w:r>
      <w:r w:rsidR="004B2BB8">
        <w:rPr>
          <w:sz w:val="28"/>
          <w:szCs w:val="28"/>
          <w:u w:val="single"/>
        </w:rPr>
        <w:t>60-п</w:t>
      </w:r>
    </w:p>
    <w:p w:rsidR="0094773D" w:rsidRDefault="0094773D" w:rsidP="0094773D">
      <w:pPr>
        <w:widowControl w:val="0"/>
        <w:overflowPunct w:val="0"/>
        <w:autoSpaceDE w:val="0"/>
        <w:autoSpaceDN w:val="0"/>
        <w:adjustRightInd w:val="0"/>
        <w:ind w:firstLine="5760"/>
        <w:jc w:val="right"/>
        <w:textAlignment w:val="baseline"/>
        <w:outlineLvl w:val="0"/>
        <w:rPr>
          <w:bCs/>
          <w:sz w:val="28"/>
          <w:szCs w:val="28"/>
        </w:rPr>
      </w:pPr>
    </w:p>
    <w:p w:rsidR="00D23148" w:rsidRPr="00260B69" w:rsidRDefault="00D23148" w:rsidP="0094773D">
      <w:pPr>
        <w:widowControl w:val="0"/>
        <w:overflowPunct w:val="0"/>
        <w:autoSpaceDE w:val="0"/>
        <w:autoSpaceDN w:val="0"/>
        <w:adjustRightInd w:val="0"/>
        <w:ind w:firstLine="5760"/>
        <w:jc w:val="right"/>
        <w:textAlignment w:val="baseline"/>
        <w:outlineLvl w:val="0"/>
        <w:rPr>
          <w:bCs/>
          <w:sz w:val="28"/>
          <w:szCs w:val="28"/>
        </w:rPr>
      </w:pPr>
    </w:p>
    <w:p w:rsidR="0094773D" w:rsidRPr="00260B69" w:rsidRDefault="00D23148" w:rsidP="0094773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АДРЕСНАЯ ПРОГРАММА</w:t>
      </w:r>
    </w:p>
    <w:p w:rsidR="0094773D" w:rsidRPr="00260B69" w:rsidRDefault="0094773D" w:rsidP="0094773D">
      <w:pPr>
        <w:widowControl w:val="0"/>
        <w:jc w:val="center"/>
        <w:rPr>
          <w:sz w:val="28"/>
          <w:szCs w:val="28"/>
        </w:rPr>
      </w:pPr>
      <w:r w:rsidRPr="00260B69">
        <w:rPr>
          <w:sz w:val="28"/>
          <w:szCs w:val="28"/>
        </w:rPr>
        <w:t>«Переселение граждан из аварийного жилищного фонда                                      муниципального образования «город Оренбург» на 2019–202</w:t>
      </w:r>
      <w:r w:rsidR="00A000D3">
        <w:rPr>
          <w:sz w:val="28"/>
          <w:szCs w:val="28"/>
        </w:rPr>
        <w:t>3</w:t>
      </w:r>
      <w:r w:rsidRPr="00260B69">
        <w:rPr>
          <w:sz w:val="28"/>
          <w:szCs w:val="28"/>
        </w:rPr>
        <w:t xml:space="preserve"> годы»</w:t>
      </w:r>
    </w:p>
    <w:p w:rsidR="0094773D" w:rsidRPr="00260B69" w:rsidRDefault="0094773D" w:rsidP="0094773D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ind w:right="-58"/>
        <w:jc w:val="center"/>
        <w:textAlignment w:val="baseline"/>
        <w:rPr>
          <w:b/>
          <w:bCs/>
          <w:caps/>
          <w:sz w:val="28"/>
          <w:szCs w:val="28"/>
        </w:rPr>
      </w:pPr>
    </w:p>
    <w:p w:rsidR="0094773D" w:rsidRPr="00260B69" w:rsidRDefault="00D23148" w:rsidP="0094773D">
      <w:pPr>
        <w:widowControl w:val="0"/>
        <w:autoSpaceDE w:val="0"/>
        <w:autoSpaceDN w:val="0"/>
        <w:adjustRightInd w:val="0"/>
        <w:ind w:right="42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144"/>
        <w:jc w:val="center"/>
        <w:rPr>
          <w:sz w:val="28"/>
          <w:szCs w:val="28"/>
        </w:rPr>
      </w:pPr>
      <w:r w:rsidRPr="00260B69">
        <w:rPr>
          <w:bCs/>
          <w:sz w:val="28"/>
          <w:szCs w:val="28"/>
        </w:rPr>
        <w:t xml:space="preserve">муниципальной адресной программы </w:t>
      </w:r>
      <w:r w:rsidRPr="00260B69">
        <w:rPr>
          <w:sz w:val="28"/>
          <w:szCs w:val="28"/>
        </w:rPr>
        <w:t>«Переселение граждан из аварийного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425"/>
        <w:jc w:val="center"/>
        <w:rPr>
          <w:sz w:val="28"/>
          <w:szCs w:val="28"/>
        </w:rPr>
      </w:pPr>
      <w:r w:rsidRPr="00260B69">
        <w:rPr>
          <w:sz w:val="28"/>
          <w:szCs w:val="28"/>
        </w:rPr>
        <w:t xml:space="preserve"> жилищного фонда муниципального образования «город Оренбург» 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425"/>
        <w:jc w:val="center"/>
        <w:rPr>
          <w:bCs/>
          <w:sz w:val="28"/>
          <w:szCs w:val="28"/>
        </w:rPr>
      </w:pPr>
      <w:r w:rsidRPr="00260B69">
        <w:rPr>
          <w:sz w:val="28"/>
          <w:szCs w:val="28"/>
        </w:rPr>
        <w:t>на 2019–202</w:t>
      </w:r>
      <w:r w:rsidR="000E1C00">
        <w:rPr>
          <w:sz w:val="28"/>
          <w:szCs w:val="28"/>
        </w:rPr>
        <w:t>3</w:t>
      </w:r>
      <w:r w:rsidRPr="00260B69">
        <w:rPr>
          <w:sz w:val="28"/>
          <w:szCs w:val="28"/>
        </w:rPr>
        <w:t xml:space="preserve"> годы»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425"/>
        <w:jc w:val="center"/>
        <w:rPr>
          <w:bCs/>
          <w:sz w:val="16"/>
          <w:szCs w:val="16"/>
        </w:rPr>
      </w:pP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425"/>
        <w:jc w:val="center"/>
        <w:rPr>
          <w:bCs/>
          <w:sz w:val="28"/>
          <w:szCs w:val="28"/>
        </w:rPr>
      </w:pPr>
    </w:p>
    <w:tbl>
      <w:tblPr>
        <w:tblW w:w="1005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300"/>
        <w:gridCol w:w="360"/>
        <w:gridCol w:w="64"/>
        <w:gridCol w:w="6056"/>
        <w:gridCol w:w="275"/>
      </w:tblGrid>
      <w:tr w:rsidR="0094773D" w:rsidRPr="00260B69" w:rsidTr="00887396">
        <w:trPr>
          <w:gridAfter w:val="1"/>
          <w:wAfter w:w="275" w:type="dxa"/>
          <w:trHeight w:val="723"/>
        </w:trPr>
        <w:tc>
          <w:tcPr>
            <w:tcW w:w="330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 xml:space="preserve">Наименование 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jc w:val="both"/>
              <w:rPr>
                <w:bCs/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Программы</w:t>
            </w:r>
          </w:p>
        </w:tc>
        <w:tc>
          <w:tcPr>
            <w:tcW w:w="36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jc w:val="both"/>
              <w:outlineLvl w:val="0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  <w:gridSpan w:val="2"/>
          </w:tcPr>
          <w:p w:rsidR="0094773D" w:rsidRPr="00260B69" w:rsidRDefault="0094773D" w:rsidP="000E1C00">
            <w:pPr>
              <w:widowControl w:val="0"/>
              <w:autoSpaceDE w:val="0"/>
              <w:autoSpaceDN w:val="0"/>
              <w:adjustRightInd w:val="0"/>
              <w:ind w:right="12"/>
              <w:jc w:val="both"/>
              <w:outlineLvl w:val="0"/>
              <w:rPr>
                <w:bCs/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муниципальная адресная программа «Переселение граждан из аварийного жилищного фонда муниципального образования «город Оренбург» на 2019–202</w:t>
            </w:r>
            <w:r w:rsidR="000E1C00">
              <w:rPr>
                <w:sz w:val="28"/>
                <w:szCs w:val="28"/>
              </w:rPr>
              <w:t>3</w:t>
            </w:r>
            <w:r w:rsidRPr="00260B69">
              <w:rPr>
                <w:sz w:val="28"/>
                <w:szCs w:val="28"/>
              </w:rPr>
              <w:t xml:space="preserve"> годы (далее – Программа)</w:t>
            </w:r>
          </w:p>
        </w:tc>
      </w:tr>
      <w:tr w:rsidR="0094773D" w:rsidRPr="00260B69" w:rsidTr="00603055">
        <w:trPr>
          <w:gridAfter w:val="1"/>
          <w:wAfter w:w="275" w:type="dxa"/>
          <w:trHeight w:val="110"/>
        </w:trPr>
        <w:tc>
          <w:tcPr>
            <w:tcW w:w="330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8"/>
                <w:szCs w:val="28"/>
              </w:rPr>
            </w:pPr>
          </w:p>
        </w:tc>
      </w:tr>
      <w:tr w:rsidR="0094773D" w:rsidRPr="00260B69" w:rsidTr="00603055">
        <w:trPr>
          <w:gridAfter w:val="1"/>
          <w:wAfter w:w="275" w:type="dxa"/>
        </w:trPr>
        <w:tc>
          <w:tcPr>
            <w:tcW w:w="330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rPr>
                <w:bCs/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 xml:space="preserve">Разработчик 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rPr>
                <w:bCs/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>Программы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rPr>
                <w:bCs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>Исполнители Программы</w:t>
            </w:r>
          </w:p>
        </w:tc>
        <w:tc>
          <w:tcPr>
            <w:tcW w:w="424" w:type="dxa"/>
            <w:gridSpan w:val="2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–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–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425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6056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Управление жилищно-коммунального хозяйства администрации города Оренбурга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 xml:space="preserve">Управление жилищно-коммунального хозяйства </w:t>
            </w:r>
            <w:r w:rsidR="003F496C">
              <w:rPr>
                <w:noProof/>
                <w:sz w:val="28"/>
                <w:szCs w:val="28"/>
              </w:rPr>
              <w:t>администрации города Оренбурга</w:t>
            </w:r>
          </w:p>
          <w:p w:rsidR="0094773D" w:rsidRPr="00260B69" w:rsidRDefault="003F496C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 xml:space="preserve"> </w:t>
            </w:r>
            <w:r w:rsidR="0094773D" w:rsidRPr="00260B69">
              <w:rPr>
                <w:noProof/>
                <w:sz w:val="28"/>
                <w:szCs w:val="28"/>
              </w:rPr>
              <w:t xml:space="preserve">(далее </w:t>
            </w:r>
            <w:r w:rsidR="0094773D" w:rsidRPr="00260B69">
              <w:rPr>
                <w:sz w:val="28"/>
                <w:szCs w:val="28"/>
              </w:rPr>
              <w:t>–</w:t>
            </w:r>
            <w:r w:rsidR="0094773D" w:rsidRPr="00260B69">
              <w:rPr>
                <w:noProof/>
                <w:sz w:val="28"/>
                <w:szCs w:val="28"/>
              </w:rPr>
              <w:t xml:space="preserve"> участник Программы)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8"/>
                <w:szCs w:val="28"/>
              </w:rPr>
            </w:pPr>
          </w:p>
        </w:tc>
      </w:tr>
      <w:tr w:rsidR="0094773D" w:rsidRPr="00260B69" w:rsidTr="00603055">
        <w:trPr>
          <w:gridAfter w:val="1"/>
          <w:wAfter w:w="275" w:type="dxa"/>
        </w:trPr>
        <w:tc>
          <w:tcPr>
            <w:tcW w:w="330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>Основные цели и задачи Программы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lastRenderedPageBreak/>
              <w:t>–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lastRenderedPageBreak/>
              <w:t>обеспечение устойчивого сокращения непригодного для проживания жилищного фонда</w:t>
            </w:r>
            <w:r w:rsidRPr="00260B69">
              <w:rPr>
                <w:sz w:val="28"/>
                <w:szCs w:val="28"/>
              </w:rPr>
              <w:t xml:space="preserve">;   </w:t>
            </w:r>
          </w:p>
          <w:p w:rsidR="0094773D" w:rsidRPr="00260B69" w:rsidRDefault="0094773D" w:rsidP="008B1108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 xml:space="preserve">переселение граждан из </w:t>
            </w:r>
            <w:r w:rsidRPr="00260B69">
              <w:rPr>
                <w:noProof/>
                <w:sz w:val="28"/>
                <w:szCs w:val="28"/>
              </w:rPr>
              <w:t>многоквартирных домов,</w:t>
            </w:r>
            <w:r w:rsidRPr="00260B69">
              <w:rPr>
                <w:sz w:val="28"/>
                <w:szCs w:val="28"/>
              </w:rPr>
              <w:t xml:space="preserve"> расположенных на территории муниципального образования «город Оренбург» и указанных в </w:t>
            </w:r>
            <w:r w:rsidRPr="00260B69">
              <w:rPr>
                <w:rFonts w:eastAsia="Calibri"/>
                <w:sz w:val="28"/>
                <w:szCs w:val="28"/>
                <w:lang w:eastAsia="en-US"/>
              </w:rPr>
              <w:t xml:space="preserve">областной адресной программе «Переселение граждан из аварийного жилищного фонда Оренбургской области» </w:t>
            </w:r>
            <w:r w:rsidR="008D5C1A" w:rsidRPr="00260B6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60B69">
              <w:rPr>
                <w:rFonts w:eastAsia="Calibri"/>
                <w:sz w:val="28"/>
                <w:szCs w:val="28"/>
                <w:lang w:eastAsia="en-US"/>
              </w:rPr>
              <w:t>на 2019</w:t>
            </w:r>
            <w:r w:rsidRPr="00260B69">
              <w:rPr>
                <w:sz w:val="28"/>
                <w:szCs w:val="28"/>
              </w:rPr>
              <w:t>–</w:t>
            </w:r>
            <w:r w:rsidRPr="00260B69">
              <w:rPr>
                <w:rFonts w:eastAsia="Calibri"/>
                <w:sz w:val="28"/>
                <w:szCs w:val="28"/>
                <w:lang w:eastAsia="en-US"/>
              </w:rPr>
              <w:t>2025 годы</w:t>
            </w:r>
            <w:r w:rsidR="00F6148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60B69">
              <w:rPr>
                <w:rFonts w:eastAsia="Calibri"/>
                <w:sz w:val="28"/>
                <w:szCs w:val="28"/>
                <w:lang w:eastAsia="en-US"/>
              </w:rPr>
              <w:t>, утвержденной</w:t>
            </w:r>
            <w:r w:rsidR="008D5C1A" w:rsidRPr="00260B6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60B69">
              <w:rPr>
                <w:rFonts w:eastAsia="Calibri"/>
                <w:sz w:val="28"/>
                <w:szCs w:val="28"/>
                <w:lang w:eastAsia="en-US"/>
              </w:rPr>
              <w:t>постановлением Правительства Оренбургской области от 20.03.2019 № 186-пп</w:t>
            </w:r>
            <w:r w:rsidRPr="00260B69">
              <w:rPr>
                <w:sz w:val="28"/>
                <w:szCs w:val="28"/>
              </w:rPr>
              <w:t xml:space="preserve"> (далее – областная адресная программа);</w:t>
            </w:r>
          </w:p>
          <w:p w:rsidR="0094773D" w:rsidRPr="00260B69" w:rsidRDefault="0094773D" w:rsidP="0094773D">
            <w:pPr>
              <w:widowControl w:val="0"/>
              <w:ind w:right="12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создание безопасных и благоприятных условий  проживания граждан;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 xml:space="preserve">непрерывное планирование, заблаговременное проведение мероприятий, направленных </w:t>
            </w:r>
            <w:r w:rsidR="008D5C1A" w:rsidRPr="00260B69">
              <w:rPr>
                <w:sz w:val="28"/>
                <w:szCs w:val="28"/>
              </w:rPr>
              <w:br/>
            </w:r>
            <w:r w:rsidRPr="00260B69">
              <w:rPr>
                <w:sz w:val="28"/>
                <w:szCs w:val="28"/>
              </w:rPr>
              <w:lastRenderedPageBreak/>
              <w:t xml:space="preserve">на информирование граждан и согласование </w:t>
            </w:r>
            <w:r w:rsidR="008D5C1A" w:rsidRPr="00260B69">
              <w:rPr>
                <w:sz w:val="28"/>
                <w:szCs w:val="28"/>
              </w:rPr>
              <w:br/>
            </w:r>
            <w:r w:rsidRPr="00260B69">
              <w:rPr>
                <w:sz w:val="28"/>
                <w:szCs w:val="28"/>
              </w:rPr>
              <w:t>с ними способов и иных условий переселения                        из аварийного жилищного фонда;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эффективность использования бюджетных средств, в том числе полученных за счет средств государственной корпорации – Фонда содействия реформированию жилищно-коммунального хозяйства (далее – Фонд), выбор наиболее экономически эффективных способов реализации Программы с учетом обеспечения прав и законных интересов переселяемых граждан;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 для муниципальных нужд;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для достижения основных целей Программы необходимо решение следующих задач: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реализация механизмов переселения граждан                   из непригодного для проживания жилищного фонда, обеспечивающих соблюдение                           их жилищных прав, установленных законодательством Российской Федерации;</w:t>
            </w:r>
          </w:p>
          <w:p w:rsidR="0094773D" w:rsidRPr="00260B69" w:rsidRDefault="0094773D" w:rsidP="008D5C1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привлечение финансовой поддержки за счет средств Фонда</w:t>
            </w:r>
          </w:p>
        </w:tc>
      </w:tr>
      <w:tr w:rsidR="0094773D" w:rsidRPr="00260B69" w:rsidTr="00603055">
        <w:trPr>
          <w:gridAfter w:val="1"/>
          <w:wAfter w:w="275" w:type="dxa"/>
        </w:trPr>
        <w:tc>
          <w:tcPr>
            <w:tcW w:w="330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lastRenderedPageBreak/>
              <w:t>Срок реализации</w:t>
            </w:r>
            <w:r w:rsidRPr="00260B69">
              <w:rPr>
                <w:noProof/>
                <w:sz w:val="28"/>
                <w:szCs w:val="28"/>
              </w:rPr>
              <w:t xml:space="preserve"> Программы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Этапы реализации Программы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–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–</w:t>
            </w:r>
          </w:p>
        </w:tc>
        <w:tc>
          <w:tcPr>
            <w:tcW w:w="6120" w:type="dxa"/>
            <w:gridSpan w:val="2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2019–202</w:t>
            </w:r>
            <w:r w:rsidR="000E1C00">
              <w:rPr>
                <w:noProof/>
                <w:sz w:val="28"/>
                <w:szCs w:val="28"/>
              </w:rPr>
              <w:t>3</w:t>
            </w:r>
            <w:r w:rsidRPr="00260B69">
              <w:rPr>
                <w:noProof/>
                <w:sz w:val="28"/>
                <w:szCs w:val="28"/>
              </w:rPr>
              <w:t xml:space="preserve"> годы 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>этап 2019 года – срок реализации до 31.12.2020</w:t>
            </w:r>
            <w:r w:rsidR="008D5C1A" w:rsidRPr="00260B69">
              <w:rPr>
                <w:bCs/>
                <w:noProof/>
                <w:sz w:val="28"/>
                <w:szCs w:val="28"/>
              </w:rPr>
              <w:t>;</w:t>
            </w:r>
          </w:p>
          <w:p w:rsidR="0041229A" w:rsidRPr="00260B69" w:rsidRDefault="0041229A" w:rsidP="0041229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>этап 2020 года – срок реализации до 31.12.2021</w:t>
            </w:r>
            <w:r w:rsidR="008D5C1A" w:rsidRPr="00260B69">
              <w:rPr>
                <w:bCs/>
                <w:noProof/>
                <w:sz w:val="28"/>
                <w:szCs w:val="28"/>
              </w:rPr>
              <w:t>;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>этап 2021 года – срок реализации до 31.12.2022</w:t>
            </w:r>
            <w:r w:rsidR="008D5C1A" w:rsidRPr="00260B69">
              <w:rPr>
                <w:bCs/>
                <w:noProof/>
                <w:sz w:val="28"/>
                <w:szCs w:val="28"/>
              </w:rPr>
              <w:t>;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>этап 2022 года – срок реализации до 31.12.2023</w:t>
            </w:r>
          </w:p>
          <w:p w:rsidR="0094773D" w:rsidRPr="00260B69" w:rsidRDefault="0094773D" w:rsidP="000E1C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4773D" w:rsidRPr="00260B69" w:rsidTr="00603055">
        <w:trPr>
          <w:gridAfter w:val="1"/>
          <w:wAfter w:w="275" w:type="dxa"/>
        </w:trPr>
        <w:tc>
          <w:tcPr>
            <w:tcW w:w="330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>Перечень основных мероприятий Программы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–</w:t>
            </w:r>
          </w:p>
        </w:tc>
        <w:tc>
          <w:tcPr>
            <w:tcW w:w="6120" w:type="dxa"/>
            <w:gridSpan w:val="2"/>
          </w:tcPr>
          <w:p w:rsidR="0094773D" w:rsidRPr="00260B69" w:rsidRDefault="0094773D" w:rsidP="0094773D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распределение средств финансовой поддержки по этапам Программы;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формирование планируемых показателей реализации Программы;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привлечение и аккумулирование бюджетных                    и внебюджетных финансовых ресурсов                      для реализации Программы;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B69">
              <w:rPr>
                <w:bCs/>
                <w:sz w:val="28"/>
                <w:szCs w:val="28"/>
              </w:rPr>
              <w:t xml:space="preserve">организация переселения граждан из аварийных </w:t>
            </w:r>
            <w:r w:rsidRPr="00260B69">
              <w:rPr>
                <w:bCs/>
                <w:sz w:val="28"/>
                <w:szCs w:val="28"/>
              </w:rPr>
              <w:lastRenderedPageBreak/>
              <w:t>многоквартирных домов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94773D" w:rsidRPr="00260B69" w:rsidTr="00887396">
        <w:trPr>
          <w:gridAfter w:val="1"/>
          <w:wAfter w:w="275" w:type="dxa"/>
        </w:trPr>
        <w:tc>
          <w:tcPr>
            <w:tcW w:w="3300" w:type="dxa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lastRenderedPageBreak/>
              <w:t>Объем долевого финансирования Программы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rPr>
                <w:bCs/>
                <w:sz w:val="28"/>
                <w:szCs w:val="28"/>
              </w:rPr>
            </w:pPr>
          </w:p>
          <w:p w:rsidR="0094773D" w:rsidRPr="00260B69" w:rsidRDefault="00D2037E" w:rsidP="0094773D">
            <w:pPr>
              <w:widowControl w:val="0"/>
              <w:rPr>
                <w:bCs/>
                <w:sz w:val="28"/>
                <w:szCs w:val="28"/>
              </w:rPr>
            </w:pPr>
            <w:r w:rsidRPr="00260B69">
              <w:rPr>
                <w:bCs/>
                <w:sz w:val="28"/>
                <w:szCs w:val="28"/>
              </w:rPr>
              <w:t>Ожидаемые результаты</w:t>
            </w:r>
            <w:r w:rsidR="0094773D" w:rsidRPr="00260B69">
              <w:rPr>
                <w:bCs/>
                <w:sz w:val="28"/>
                <w:szCs w:val="28"/>
              </w:rPr>
              <w:t xml:space="preserve">            реализации Программы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4773D" w:rsidRPr="00260B69" w:rsidRDefault="0094773D" w:rsidP="00684DD4">
            <w:pPr>
              <w:widowControl w:val="0"/>
              <w:rPr>
                <w:noProof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 xml:space="preserve">Организация контроля </w:t>
            </w:r>
            <w:r w:rsidR="00684DD4">
              <w:rPr>
                <w:bCs/>
                <w:noProof/>
                <w:sz w:val="28"/>
                <w:szCs w:val="28"/>
              </w:rPr>
              <w:br/>
            </w:r>
            <w:r w:rsidRPr="00260B69">
              <w:rPr>
                <w:bCs/>
                <w:noProof/>
                <w:sz w:val="28"/>
                <w:szCs w:val="28"/>
              </w:rPr>
              <w:t xml:space="preserve">за </w:t>
            </w:r>
            <w:r w:rsidR="00684DD4" w:rsidRPr="00260B69">
              <w:rPr>
                <w:bCs/>
                <w:noProof/>
                <w:sz w:val="28"/>
                <w:szCs w:val="28"/>
              </w:rPr>
              <w:t>реализацией Программы</w:t>
            </w:r>
          </w:p>
          <w:p w:rsidR="0094773D" w:rsidRPr="00260B69" w:rsidRDefault="0094773D" w:rsidP="00684DD4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60B69">
              <w:rPr>
                <w:bCs/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360" w:type="dxa"/>
          </w:tcPr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–</w:t>
            </w: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–</w:t>
            </w: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–</w:t>
            </w: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  <w:p w:rsidR="0094773D" w:rsidRPr="00260B69" w:rsidRDefault="0094773D" w:rsidP="0094773D">
            <w:pPr>
              <w:widowControl w:val="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1054C6" w:rsidRPr="00260B69" w:rsidRDefault="001054C6" w:rsidP="001054C6">
            <w:pPr>
              <w:widowControl w:val="0"/>
              <w:jc w:val="both"/>
              <w:rPr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 xml:space="preserve">общий </w:t>
            </w:r>
            <w:r w:rsidRPr="00260B69">
              <w:rPr>
                <w:sz w:val="28"/>
                <w:szCs w:val="28"/>
              </w:rPr>
              <w:t xml:space="preserve">объем финансирования Программы </w:t>
            </w:r>
            <w:r w:rsidR="00547805" w:rsidRPr="00260B69">
              <w:rPr>
                <w:sz w:val="28"/>
                <w:szCs w:val="28"/>
              </w:rPr>
              <w:br/>
            </w:r>
            <w:r w:rsidRPr="00260B69">
              <w:rPr>
                <w:sz w:val="28"/>
                <w:szCs w:val="28"/>
              </w:rPr>
              <w:t>в 2019–202</w:t>
            </w:r>
            <w:r w:rsidR="000E1C00">
              <w:rPr>
                <w:sz w:val="28"/>
                <w:szCs w:val="28"/>
              </w:rPr>
              <w:t>3</w:t>
            </w:r>
            <w:r w:rsidRPr="00260B69">
              <w:rPr>
                <w:sz w:val="28"/>
                <w:szCs w:val="28"/>
              </w:rPr>
              <w:t xml:space="preserve"> годах составляет </w:t>
            </w:r>
            <w:r w:rsidR="00A000D3">
              <w:rPr>
                <w:sz w:val="28"/>
                <w:szCs w:val="28"/>
              </w:rPr>
              <w:t>34</w:t>
            </w:r>
            <w:r w:rsidR="008778F2">
              <w:rPr>
                <w:sz w:val="28"/>
                <w:szCs w:val="28"/>
              </w:rPr>
              <w:t>5 692 823,01</w:t>
            </w:r>
            <w:r w:rsidR="004F422D" w:rsidRPr="00260B69">
              <w:rPr>
                <w:sz w:val="28"/>
                <w:szCs w:val="28"/>
              </w:rPr>
              <w:t xml:space="preserve"> </w:t>
            </w:r>
            <w:r w:rsidRPr="00260B69">
              <w:rPr>
                <w:sz w:val="28"/>
                <w:szCs w:val="28"/>
              </w:rPr>
              <w:t>руб</w:t>
            </w:r>
            <w:r w:rsidR="002812F9" w:rsidRPr="00260B69">
              <w:rPr>
                <w:sz w:val="28"/>
                <w:szCs w:val="28"/>
              </w:rPr>
              <w:t>.</w:t>
            </w:r>
            <w:r w:rsidRPr="00260B69">
              <w:rPr>
                <w:sz w:val="28"/>
                <w:szCs w:val="28"/>
              </w:rPr>
              <w:t xml:space="preserve">, в том числе средства Фонда – </w:t>
            </w:r>
            <w:r w:rsidR="00024883" w:rsidRPr="00260B69">
              <w:rPr>
                <w:sz w:val="28"/>
                <w:szCs w:val="28"/>
              </w:rPr>
              <w:br/>
            </w:r>
            <w:r w:rsidR="004F422D" w:rsidRPr="00260B69">
              <w:rPr>
                <w:sz w:val="28"/>
                <w:szCs w:val="28"/>
              </w:rPr>
              <w:t>2</w:t>
            </w:r>
            <w:r w:rsidR="00A000D3">
              <w:rPr>
                <w:sz w:val="28"/>
                <w:szCs w:val="28"/>
              </w:rPr>
              <w:t>2</w:t>
            </w:r>
            <w:r w:rsidR="008778F2">
              <w:rPr>
                <w:sz w:val="28"/>
                <w:szCs w:val="28"/>
              </w:rPr>
              <w:t>0 899 072</w:t>
            </w:r>
            <w:r w:rsidR="00A000D3">
              <w:rPr>
                <w:sz w:val="28"/>
                <w:szCs w:val="28"/>
              </w:rPr>
              <w:t>,00</w:t>
            </w:r>
            <w:r w:rsidR="002812F9" w:rsidRPr="00260B69">
              <w:rPr>
                <w:sz w:val="28"/>
                <w:szCs w:val="28"/>
              </w:rPr>
              <w:t xml:space="preserve"> руб.</w:t>
            </w:r>
            <w:r w:rsidRPr="00260B69">
              <w:rPr>
                <w:sz w:val="28"/>
                <w:szCs w:val="28"/>
              </w:rPr>
              <w:t xml:space="preserve">, средства областного бюджета – </w:t>
            </w:r>
            <w:r w:rsidR="00A000D3">
              <w:rPr>
                <w:sz w:val="28"/>
                <w:szCs w:val="28"/>
              </w:rPr>
              <w:t>113</w:t>
            </w:r>
            <w:r w:rsidR="008778F2">
              <w:rPr>
                <w:sz w:val="28"/>
                <w:szCs w:val="28"/>
              </w:rPr>
              <w:t> 076 353</w:t>
            </w:r>
            <w:r w:rsidR="00ED7D30" w:rsidRPr="00260B69">
              <w:rPr>
                <w:sz w:val="28"/>
                <w:szCs w:val="28"/>
              </w:rPr>
              <w:t>,</w:t>
            </w:r>
            <w:r w:rsidR="008778F2">
              <w:rPr>
                <w:sz w:val="28"/>
                <w:szCs w:val="28"/>
              </w:rPr>
              <w:t>8</w:t>
            </w:r>
            <w:r w:rsidR="00ED7D30" w:rsidRPr="00260B69">
              <w:rPr>
                <w:sz w:val="28"/>
                <w:szCs w:val="28"/>
              </w:rPr>
              <w:t>0</w:t>
            </w:r>
            <w:r w:rsidRPr="00260B69">
              <w:rPr>
                <w:sz w:val="28"/>
                <w:szCs w:val="28"/>
              </w:rPr>
              <w:t xml:space="preserve"> руб</w:t>
            </w:r>
            <w:r w:rsidR="002812F9" w:rsidRPr="00260B69">
              <w:rPr>
                <w:sz w:val="28"/>
                <w:szCs w:val="28"/>
              </w:rPr>
              <w:t>.</w:t>
            </w:r>
            <w:r w:rsidRPr="00260B69">
              <w:rPr>
                <w:sz w:val="28"/>
                <w:szCs w:val="28"/>
              </w:rPr>
              <w:t xml:space="preserve">, </w:t>
            </w:r>
            <w:r w:rsidR="00D2037E" w:rsidRPr="00260B69">
              <w:rPr>
                <w:sz w:val="28"/>
                <w:szCs w:val="28"/>
              </w:rPr>
              <w:t>средства бюджета</w:t>
            </w:r>
            <w:r w:rsidRPr="00260B69">
              <w:rPr>
                <w:sz w:val="28"/>
                <w:szCs w:val="28"/>
              </w:rPr>
              <w:t xml:space="preserve"> </w:t>
            </w:r>
            <w:r w:rsidR="00380BB9" w:rsidRPr="00260B69">
              <w:rPr>
                <w:sz w:val="28"/>
                <w:szCs w:val="28"/>
              </w:rPr>
              <w:t xml:space="preserve">города Оренбурга </w:t>
            </w:r>
            <w:r w:rsidRPr="00260B69">
              <w:rPr>
                <w:sz w:val="28"/>
                <w:szCs w:val="28"/>
              </w:rPr>
              <w:t xml:space="preserve">– </w:t>
            </w:r>
            <w:r w:rsidR="008778F2">
              <w:rPr>
                <w:sz w:val="28"/>
                <w:szCs w:val="28"/>
              </w:rPr>
              <w:t>11 717 397,21</w:t>
            </w:r>
            <w:r w:rsidRPr="00260B69">
              <w:rPr>
                <w:sz w:val="28"/>
                <w:szCs w:val="28"/>
              </w:rPr>
              <w:t xml:space="preserve"> руб</w:t>
            </w:r>
            <w:r w:rsidR="002812F9" w:rsidRPr="00260B69">
              <w:rPr>
                <w:sz w:val="28"/>
                <w:szCs w:val="28"/>
              </w:rPr>
              <w:t>.</w:t>
            </w:r>
            <w:r w:rsidRPr="00260B69">
              <w:rPr>
                <w:sz w:val="28"/>
                <w:szCs w:val="28"/>
              </w:rPr>
              <w:t>;</w:t>
            </w:r>
          </w:p>
          <w:p w:rsidR="00A000D3" w:rsidRDefault="001054C6" w:rsidP="00A000D3">
            <w:pPr>
              <w:widowControl w:val="0"/>
              <w:ind w:firstLine="34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этап 2019 года:</w:t>
            </w:r>
          </w:p>
          <w:p w:rsidR="001054C6" w:rsidRPr="00260B69" w:rsidRDefault="001054C6" w:rsidP="00A000D3">
            <w:pPr>
              <w:widowControl w:val="0"/>
              <w:ind w:firstLine="34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общий объем финансирования – 26 311 262,40 руб</w:t>
            </w:r>
            <w:r w:rsidR="002812F9" w:rsidRPr="00260B69">
              <w:rPr>
                <w:sz w:val="28"/>
                <w:szCs w:val="28"/>
              </w:rPr>
              <w:t>.</w:t>
            </w:r>
            <w:r w:rsidRPr="00260B69">
              <w:rPr>
                <w:sz w:val="28"/>
                <w:szCs w:val="28"/>
              </w:rPr>
              <w:t>, из них средства Фонда – 20 741 697,0</w:t>
            </w:r>
            <w:r w:rsidR="002812F9" w:rsidRPr="00260B69">
              <w:rPr>
                <w:sz w:val="28"/>
                <w:szCs w:val="28"/>
              </w:rPr>
              <w:t>0 руб.,</w:t>
            </w:r>
            <w:r w:rsidRPr="00260B69">
              <w:rPr>
                <w:sz w:val="28"/>
                <w:szCs w:val="28"/>
              </w:rPr>
              <w:t xml:space="preserve"> средства областн</w:t>
            </w:r>
            <w:r w:rsidR="002812F9" w:rsidRPr="00260B69">
              <w:rPr>
                <w:sz w:val="28"/>
                <w:szCs w:val="28"/>
              </w:rPr>
              <w:t>ого бюджета –  5 081 840,00 руб.</w:t>
            </w:r>
            <w:r w:rsidRPr="00260B69">
              <w:rPr>
                <w:sz w:val="28"/>
                <w:szCs w:val="28"/>
              </w:rPr>
              <w:t xml:space="preserve">, </w:t>
            </w:r>
            <w:r w:rsidR="00380BB9" w:rsidRPr="00260B69">
              <w:rPr>
                <w:sz w:val="28"/>
                <w:szCs w:val="28"/>
              </w:rPr>
              <w:t>средства  бюджета города Оренбурга</w:t>
            </w:r>
            <w:r w:rsidRPr="00260B69">
              <w:rPr>
                <w:sz w:val="28"/>
                <w:szCs w:val="28"/>
              </w:rPr>
              <w:t> – 487 725,40 руб</w:t>
            </w:r>
            <w:r w:rsidR="002812F9" w:rsidRPr="00260B69">
              <w:rPr>
                <w:sz w:val="28"/>
                <w:szCs w:val="28"/>
              </w:rPr>
              <w:t>.</w:t>
            </w:r>
            <w:r w:rsidRPr="00260B69">
              <w:rPr>
                <w:sz w:val="28"/>
                <w:szCs w:val="28"/>
              </w:rPr>
              <w:t>;</w:t>
            </w:r>
          </w:p>
          <w:p w:rsidR="001054C6" w:rsidRPr="00260B69" w:rsidRDefault="001054C6" w:rsidP="001054C6">
            <w:pPr>
              <w:widowControl w:val="0"/>
              <w:ind w:firstLine="34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этап 2020 года:</w:t>
            </w:r>
          </w:p>
          <w:p w:rsidR="001054C6" w:rsidRPr="00260B69" w:rsidRDefault="001054C6" w:rsidP="002812F9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 xml:space="preserve">общий объем финансирования – </w:t>
            </w:r>
            <w:r w:rsidR="00CC20E8">
              <w:rPr>
                <w:sz w:val="28"/>
                <w:szCs w:val="28"/>
              </w:rPr>
              <w:t>5</w:t>
            </w:r>
            <w:r w:rsidR="008778F2">
              <w:rPr>
                <w:sz w:val="28"/>
                <w:szCs w:val="28"/>
              </w:rPr>
              <w:t>3 571 690,24</w:t>
            </w:r>
            <w:r w:rsidR="00B20FAB" w:rsidRPr="00260B69">
              <w:rPr>
                <w:sz w:val="28"/>
                <w:szCs w:val="28"/>
              </w:rPr>
              <w:t xml:space="preserve"> </w:t>
            </w:r>
            <w:r w:rsidRPr="00260B69">
              <w:rPr>
                <w:sz w:val="28"/>
                <w:szCs w:val="28"/>
              </w:rPr>
              <w:t>руб</w:t>
            </w:r>
            <w:r w:rsidR="002812F9" w:rsidRPr="00260B69">
              <w:rPr>
                <w:sz w:val="28"/>
                <w:szCs w:val="28"/>
              </w:rPr>
              <w:t>.</w:t>
            </w:r>
            <w:r w:rsidRPr="00260B69">
              <w:rPr>
                <w:sz w:val="28"/>
                <w:szCs w:val="28"/>
              </w:rPr>
              <w:t xml:space="preserve">, из них средства Фонда – </w:t>
            </w:r>
            <w:r w:rsidR="00ED7D30" w:rsidRPr="00260B69">
              <w:rPr>
                <w:sz w:val="28"/>
                <w:szCs w:val="28"/>
              </w:rPr>
              <w:t>3</w:t>
            </w:r>
            <w:r w:rsidR="008778F2">
              <w:rPr>
                <w:sz w:val="28"/>
                <w:szCs w:val="28"/>
              </w:rPr>
              <w:t>1 851 846</w:t>
            </w:r>
            <w:r w:rsidR="00ED7D30" w:rsidRPr="00260B69">
              <w:rPr>
                <w:sz w:val="28"/>
                <w:szCs w:val="28"/>
              </w:rPr>
              <w:t>,00</w:t>
            </w:r>
            <w:r w:rsidRPr="00260B69">
              <w:rPr>
                <w:sz w:val="28"/>
                <w:szCs w:val="28"/>
              </w:rPr>
              <w:t xml:space="preserve"> руб</w:t>
            </w:r>
            <w:r w:rsidR="002812F9" w:rsidRPr="00260B69">
              <w:rPr>
                <w:sz w:val="28"/>
                <w:szCs w:val="28"/>
              </w:rPr>
              <w:t>.</w:t>
            </w:r>
            <w:r w:rsidRPr="00260B69">
              <w:rPr>
                <w:sz w:val="28"/>
                <w:szCs w:val="28"/>
              </w:rPr>
              <w:t xml:space="preserve">, средства областного бюджета – </w:t>
            </w:r>
            <w:r w:rsidRPr="00260B69">
              <w:rPr>
                <w:sz w:val="28"/>
                <w:szCs w:val="28"/>
              </w:rPr>
              <w:br/>
            </w:r>
            <w:r w:rsidR="00ED7D30" w:rsidRPr="00260B69">
              <w:rPr>
                <w:sz w:val="28"/>
                <w:szCs w:val="28"/>
              </w:rPr>
              <w:t>12</w:t>
            </w:r>
            <w:r w:rsidR="008778F2">
              <w:rPr>
                <w:sz w:val="28"/>
                <w:szCs w:val="28"/>
              </w:rPr>
              <w:t> 086 004,80</w:t>
            </w:r>
            <w:r w:rsidRPr="00260B69">
              <w:rPr>
                <w:sz w:val="28"/>
                <w:szCs w:val="28"/>
              </w:rPr>
              <w:t xml:space="preserve"> руб</w:t>
            </w:r>
            <w:r w:rsidR="002812F9" w:rsidRPr="00260B69">
              <w:rPr>
                <w:sz w:val="28"/>
                <w:szCs w:val="28"/>
              </w:rPr>
              <w:t>.</w:t>
            </w:r>
            <w:r w:rsidRPr="00260B69">
              <w:rPr>
                <w:sz w:val="28"/>
                <w:szCs w:val="28"/>
              </w:rPr>
              <w:t xml:space="preserve">, </w:t>
            </w:r>
            <w:r w:rsidR="00D2037E" w:rsidRPr="00260B69">
              <w:rPr>
                <w:sz w:val="28"/>
                <w:szCs w:val="28"/>
              </w:rPr>
              <w:t>средства бюджета</w:t>
            </w:r>
            <w:r w:rsidR="004E0674" w:rsidRPr="00260B69">
              <w:rPr>
                <w:sz w:val="28"/>
                <w:szCs w:val="28"/>
              </w:rPr>
              <w:t xml:space="preserve"> города Оренбурга</w:t>
            </w:r>
            <w:r w:rsidRPr="00260B69">
              <w:rPr>
                <w:sz w:val="28"/>
                <w:szCs w:val="28"/>
              </w:rPr>
              <w:t xml:space="preserve"> – </w:t>
            </w:r>
            <w:r w:rsidR="008778F2">
              <w:rPr>
                <w:sz w:val="28"/>
                <w:szCs w:val="28"/>
              </w:rPr>
              <w:t>9 633 839,44</w:t>
            </w:r>
            <w:r w:rsidRPr="00260B69">
              <w:rPr>
                <w:sz w:val="28"/>
                <w:szCs w:val="28"/>
              </w:rPr>
              <w:t xml:space="preserve"> руб</w:t>
            </w:r>
            <w:r w:rsidR="002812F9" w:rsidRPr="00260B69">
              <w:rPr>
                <w:sz w:val="28"/>
                <w:szCs w:val="28"/>
              </w:rPr>
              <w:t>.</w:t>
            </w:r>
            <w:r w:rsidRPr="00260B69">
              <w:rPr>
                <w:sz w:val="28"/>
                <w:szCs w:val="28"/>
              </w:rPr>
              <w:t>;</w:t>
            </w:r>
          </w:p>
          <w:p w:rsidR="001054C6" w:rsidRPr="00260B69" w:rsidRDefault="001054C6" w:rsidP="001054C6">
            <w:pPr>
              <w:widowControl w:val="0"/>
              <w:ind w:firstLine="34"/>
              <w:rPr>
                <w:sz w:val="28"/>
                <w:szCs w:val="28"/>
              </w:rPr>
            </w:pPr>
            <w:r w:rsidRPr="00260B69">
              <w:rPr>
                <w:sz w:val="28"/>
                <w:szCs w:val="28"/>
              </w:rPr>
              <w:t>этап 2021 года:</w:t>
            </w:r>
          </w:p>
          <w:p w:rsidR="001054C6" w:rsidRPr="0095472B" w:rsidRDefault="001054C6" w:rsidP="00B20FAB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95472B">
              <w:rPr>
                <w:sz w:val="28"/>
                <w:szCs w:val="28"/>
              </w:rPr>
              <w:t xml:space="preserve">общий объем финансирования – </w:t>
            </w:r>
            <w:r w:rsidR="00ED7D30" w:rsidRPr="0095472B">
              <w:rPr>
                <w:sz w:val="28"/>
                <w:szCs w:val="28"/>
              </w:rPr>
              <w:t>14 635</w:t>
            </w:r>
            <w:r w:rsidR="00A468E3" w:rsidRPr="0095472B">
              <w:rPr>
                <w:sz w:val="28"/>
                <w:szCs w:val="28"/>
              </w:rPr>
              <w:t> 2</w:t>
            </w:r>
            <w:r w:rsidR="001146DE" w:rsidRPr="0095472B">
              <w:rPr>
                <w:sz w:val="28"/>
                <w:szCs w:val="28"/>
              </w:rPr>
              <w:t>6</w:t>
            </w:r>
            <w:r w:rsidR="00A000D3">
              <w:rPr>
                <w:sz w:val="28"/>
                <w:szCs w:val="28"/>
              </w:rPr>
              <w:t>1</w:t>
            </w:r>
            <w:r w:rsidR="00A468E3" w:rsidRPr="0095472B">
              <w:rPr>
                <w:sz w:val="28"/>
                <w:szCs w:val="28"/>
              </w:rPr>
              <w:t>,</w:t>
            </w:r>
            <w:r w:rsidR="00A000D3">
              <w:rPr>
                <w:sz w:val="28"/>
                <w:szCs w:val="28"/>
              </w:rPr>
              <w:t>2</w:t>
            </w:r>
            <w:r w:rsidR="00A468E3" w:rsidRPr="0095472B">
              <w:rPr>
                <w:sz w:val="28"/>
                <w:szCs w:val="28"/>
              </w:rPr>
              <w:t>0</w:t>
            </w:r>
            <w:r w:rsidRPr="0095472B">
              <w:rPr>
                <w:sz w:val="28"/>
                <w:szCs w:val="28"/>
              </w:rPr>
              <w:t xml:space="preserve"> руб</w:t>
            </w:r>
            <w:r w:rsidR="002812F9" w:rsidRPr="0095472B">
              <w:rPr>
                <w:sz w:val="28"/>
                <w:szCs w:val="28"/>
              </w:rPr>
              <w:t>.</w:t>
            </w:r>
            <w:r w:rsidRPr="0095472B">
              <w:rPr>
                <w:sz w:val="28"/>
                <w:szCs w:val="28"/>
              </w:rPr>
              <w:t xml:space="preserve">, из них средства Фонда – </w:t>
            </w:r>
            <w:r w:rsidR="00ED7D30" w:rsidRPr="0095472B">
              <w:rPr>
                <w:sz w:val="28"/>
                <w:szCs w:val="28"/>
              </w:rPr>
              <w:t>9 668 934,00</w:t>
            </w:r>
            <w:r w:rsidRPr="0095472B">
              <w:rPr>
                <w:sz w:val="28"/>
                <w:szCs w:val="28"/>
              </w:rPr>
              <w:t xml:space="preserve"> руб</w:t>
            </w:r>
            <w:r w:rsidR="002812F9" w:rsidRPr="0095472B">
              <w:rPr>
                <w:sz w:val="28"/>
                <w:szCs w:val="28"/>
              </w:rPr>
              <w:t>.</w:t>
            </w:r>
            <w:r w:rsidRPr="0095472B">
              <w:rPr>
                <w:sz w:val="28"/>
                <w:szCs w:val="28"/>
              </w:rPr>
              <w:t xml:space="preserve">, средства областного бюджета – </w:t>
            </w:r>
            <w:r w:rsidRPr="0095472B">
              <w:rPr>
                <w:sz w:val="28"/>
                <w:szCs w:val="28"/>
              </w:rPr>
              <w:br/>
            </w:r>
            <w:r w:rsidR="00ED7D30" w:rsidRPr="0095472B">
              <w:rPr>
                <w:sz w:val="28"/>
                <w:szCs w:val="28"/>
              </w:rPr>
              <w:t>4 375 19</w:t>
            </w:r>
            <w:r w:rsidR="001146DE" w:rsidRPr="0095472B">
              <w:rPr>
                <w:sz w:val="28"/>
                <w:szCs w:val="28"/>
              </w:rPr>
              <w:t>3</w:t>
            </w:r>
            <w:r w:rsidR="00ED7D30" w:rsidRPr="0095472B">
              <w:rPr>
                <w:sz w:val="28"/>
                <w:szCs w:val="28"/>
              </w:rPr>
              <w:t>,00</w:t>
            </w:r>
            <w:r w:rsidRPr="0095472B">
              <w:rPr>
                <w:sz w:val="28"/>
                <w:szCs w:val="28"/>
              </w:rPr>
              <w:t xml:space="preserve"> руб</w:t>
            </w:r>
            <w:r w:rsidR="002812F9" w:rsidRPr="0095472B">
              <w:rPr>
                <w:sz w:val="28"/>
                <w:szCs w:val="28"/>
              </w:rPr>
              <w:t>.</w:t>
            </w:r>
            <w:r w:rsidRPr="0095472B">
              <w:rPr>
                <w:sz w:val="28"/>
                <w:szCs w:val="28"/>
              </w:rPr>
              <w:t xml:space="preserve">, </w:t>
            </w:r>
            <w:r w:rsidR="007F3E1B" w:rsidRPr="0095472B">
              <w:rPr>
                <w:sz w:val="28"/>
                <w:szCs w:val="28"/>
              </w:rPr>
              <w:t>средства бюджета</w:t>
            </w:r>
            <w:r w:rsidR="004E0674" w:rsidRPr="0095472B">
              <w:rPr>
                <w:sz w:val="28"/>
                <w:szCs w:val="28"/>
              </w:rPr>
              <w:t xml:space="preserve"> города </w:t>
            </w:r>
            <w:r w:rsidR="007F3E1B" w:rsidRPr="0095472B">
              <w:rPr>
                <w:sz w:val="28"/>
                <w:szCs w:val="28"/>
              </w:rPr>
              <w:t>Оренбурга –</w:t>
            </w:r>
            <w:r w:rsidRPr="0095472B">
              <w:rPr>
                <w:sz w:val="28"/>
                <w:szCs w:val="28"/>
              </w:rPr>
              <w:t xml:space="preserve"> </w:t>
            </w:r>
            <w:r w:rsidR="00ED7D30" w:rsidRPr="0095472B">
              <w:rPr>
                <w:sz w:val="28"/>
                <w:szCs w:val="28"/>
              </w:rPr>
              <w:t>591 13</w:t>
            </w:r>
            <w:r w:rsidR="00A000D3">
              <w:rPr>
                <w:sz w:val="28"/>
                <w:szCs w:val="28"/>
              </w:rPr>
              <w:t>4</w:t>
            </w:r>
            <w:r w:rsidR="0095472B" w:rsidRPr="0095472B">
              <w:rPr>
                <w:sz w:val="28"/>
                <w:szCs w:val="28"/>
              </w:rPr>
              <w:t>,</w:t>
            </w:r>
            <w:r w:rsidR="00A000D3">
              <w:rPr>
                <w:sz w:val="28"/>
                <w:szCs w:val="28"/>
              </w:rPr>
              <w:t>2</w:t>
            </w:r>
            <w:r w:rsidR="00ED7D30" w:rsidRPr="0095472B">
              <w:rPr>
                <w:sz w:val="28"/>
                <w:szCs w:val="28"/>
              </w:rPr>
              <w:t>0</w:t>
            </w:r>
            <w:r w:rsidRPr="0095472B">
              <w:rPr>
                <w:sz w:val="28"/>
                <w:szCs w:val="28"/>
              </w:rPr>
              <w:t xml:space="preserve"> руб</w:t>
            </w:r>
            <w:r w:rsidR="002812F9" w:rsidRPr="0095472B">
              <w:rPr>
                <w:sz w:val="28"/>
                <w:szCs w:val="28"/>
              </w:rPr>
              <w:t>.</w:t>
            </w:r>
            <w:r w:rsidRPr="0095472B">
              <w:rPr>
                <w:sz w:val="28"/>
                <w:szCs w:val="28"/>
              </w:rPr>
              <w:t>;</w:t>
            </w:r>
          </w:p>
          <w:p w:rsidR="00ED7D30" w:rsidRPr="0095472B" w:rsidRDefault="00ED7D30" w:rsidP="00ED7D30">
            <w:pPr>
              <w:widowControl w:val="0"/>
              <w:ind w:firstLine="34"/>
              <w:rPr>
                <w:sz w:val="28"/>
                <w:szCs w:val="28"/>
              </w:rPr>
            </w:pPr>
            <w:r w:rsidRPr="0095472B">
              <w:rPr>
                <w:sz w:val="28"/>
                <w:szCs w:val="28"/>
              </w:rPr>
              <w:t>этап 2022 года:</w:t>
            </w:r>
          </w:p>
          <w:p w:rsidR="00ED7D30" w:rsidRPr="00260B69" w:rsidRDefault="00ED7D30" w:rsidP="00ED7D30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95472B">
              <w:rPr>
                <w:sz w:val="28"/>
                <w:szCs w:val="28"/>
              </w:rPr>
              <w:t xml:space="preserve">общий объем финансирования – </w:t>
            </w:r>
            <w:r w:rsidR="00A000D3">
              <w:rPr>
                <w:sz w:val="28"/>
                <w:szCs w:val="28"/>
              </w:rPr>
              <w:t>251 174 609,17</w:t>
            </w:r>
            <w:r w:rsidRPr="00260B69">
              <w:rPr>
                <w:sz w:val="28"/>
                <w:szCs w:val="28"/>
              </w:rPr>
              <w:t xml:space="preserve"> руб., из них средства Фонда – </w:t>
            </w:r>
            <w:r w:rsidR="00A000D3">
              <w:rPr>
                <w:sz w:val="28"/>
                <w:szCs w:val="28"/>
              </w:rPr>
              <w:t>158 636 595,00</w:t>
            </w:r>
            <w:r w:rsidRPr="00260B69">
              <w:rPr>
                <w:sz w:val="28"/>
                <w:szCs w:val="28"/>
              </w:rPr>
              <w:t xml:space="preserve"> руб., средства областного бюджета – </w:t>
            </w:r>
            <w:r w:rsidRPr="00260B69">
              <w:rPr>
                <w:sz w:val="28"/>
                <w:szCs w:val="28"/>
              </w:rPr>
              <w:br/>
            </w:r>
            <w:r w:rsidR="00A000D3">
              <w:rPr>
                <w:sz w:val="28"/>
                <w:szCs w:val="28"/>
              </w:rPr>
              <w:t>91 533 316,00</w:t>
            </w:r>
            <w:r w:rsidRPr="00260B69">
              <w:rPr>
                <w:sz w:val="28"/>
                <w:szCs w:val="28"/>
              </w:rPr>
              <w:t xml:space="preserve"> руб., средства бюджета гор</w:t>
            </w:r>
            <w:r w:rsidR="000E1C00">
              <w:rPr>
                <w:sz w:val="28"/>
                <w:szCs w:val="28"/>
              </w:rPr>
              <w:t xml:space="preserve">ода Оренбурга – </w:t>
            </w:r>
            <w:r w:rsidR="00A000D3">
              <w:rPr>
                <w:sz w:val="28"/>
                <w:szCs w:val="28"/>
              </w:rPr>
              <w:t>1 004 698,17</w:t>
            </w:r>
            <w:r w:rsidR="000E1C00">
              <w:rPr>
                <w:sz w:val="28"/>
                <w:szCs w:val="28"/>
              </w:rPr>
              <w:t xml:space="preserve"> руб.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0B69">
              <w:rPr>
                <w:bCs/>
                <w:sz w:val="28"/>
                <w:szCs w:val="28"/>
              </w:rPr>
              <w:t>переселение в 2019–202</w:t>
            </w:r>
            <w:r w:rsidR="000E1C00">
              <w:rPr>
                <w:bCs/>
                <w:sz w:val="28"/>
                <w:szCs w:val="28"/>
              </w:rPr>
              <w:t>3</w:t>
            </w:r>
            <w:r w:rsidRPr="00260B69">
              <w:rPr>
                <w:bCs/>
                <w:sz w:val="28"/>
                <w:szCs w:val="28"/>
              </w:rPr>
              <w:t> годах граждан                        из многоквартирных жилых домов,</w:t>
            </w:r>
            <w:r w:rsidRPr="00260B69">
              <w:rPr>
                <w:sz w:val="28"/>
                <w:szCs w:val="28"/>
              </w:rPr>
              <w:t xml:space="preserve"> расположенных на территории муниципального образования «город Оренбург» и указанных </w:t>
            </w:r>
            <w:r w:rsidR="00BE4568" w:rsidRPr="00260B69">
              <w:rPr>
                <w:sz w:val="28"/>
                <w:szCs w:val="28"/>
              </w:rPr>
              <w:br/>
            </w:r>
            <w:r w:rsidRPr="00260B69">
              <w:rPr>
                <w:sz w:val="28"/>
                <w:szCs w:val="28"/>
              </w:rPr>
              <w:t xml:space="preserve">в областной адресной программе </w:t>
            </w:r>
          </w:p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noProof/>
                <w:sz w:val="28"/>
                <w:szCs w:val="28"/>
              </w:rPr>
            </w:pPr>
            <w:r w:rsidRPr="00260B69">
              <w:rPr>
                <w:noProof/>
                <w:sz w:val="28"/>
                <w:szCs w:val="28"/>
              </w:rPr>
              <w:t>общий контроль за реализацией Программы осуществляет Управление жилищно-коммунального хозяйства администарции города Оренбурга</w:t>
            </w:r>
            <w:r w:rsidRPr="00260B69">
              <w:rPr>
                <w:strike/>
                <w:noProof/>
                <w:sz w:val="28"/>
                <w:szCs w:val="28"/>
              </w:rPr>
              <w:t xml:space="preserve"> </w:t>
            </w:r>
          </w:p>
          <w:p w:rsidR="00ED7D30" w:rsidRPr="00260B69" w:rsidRDefault="00ED7D30" w:rsidP="0094773D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noProof/>
                <w:sz w:val="28"/>
                <w:szCs w:val="28"/>
              </w:rPr>
            </w:pPr>
          </w:p>
        </w:tc>
      </w:tr>
      <w:tr w:rsidR="0094773D" w:rsidRPr="00260B69" w:rsidTr="00887396">
        <w:trPr>
          <w:trHeight w:val="569"/>
        </w:trPr>
        <w:tc>
          <w:tcPr>
            <w:tcW w:w="10055" w:type="dxa"/>
            <w:gridSpan w:val="5"/>
          </w:tcPr>
          <w:p w:rsidR="0094773D" w:rsidRPr="00260B69" w:rsidRDefault="0094773D" w:rsidP="0094773D">
            <w:pPr>
              <w:widowControl w:val="0"/>
              <w:autoSpaceDE w:val="0"/>
              <w:autoSpaceDN w:val="0"/>
              <w:adjustRightInd w:val="0"/>
              <w:ind w:right="284"/>
              <w:jc w:val="center"/>
              <w:outlineLvl w:val="0"/>
              <w:rPr>
                <w:noProof/>
                <w:sz w:val="28"/>
                <w:szCs w:val="28"/>
              </w:rPr>
            </w:pPr>
            <w:bookmarkStart w:id="1" w:name="sub_1100"/>
            <w:r w:rsidRPr="00260B69">
              <w:rPr>
                <w:bCs/>
                <w:sz w:val="28"/>
                <w:szCs w:val="28"/>
                <w:lang w:val="en-US"/>
              </w:rPr>
              <w:t>I</w:t>
            </w:r>
            <w:r w:rsidRPr="00260B69">
              <w:rPr>
                <w:bCs/>
                <w:sz w:val="28"/>
                <w:szCs w:val="28"/>
              </w:rPr>
              <w:t>. Содержание проблемы</w:t>
            </w:r>
            <w:bookmarkEnd w:id="1"/>
          </w:p>
        </w:tc>
      </w:tr>
    </w:tbl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  <w:shd w:val="clear" w:color="auto" w:fill="FFFFFF"/>
        </w:rPr>
      </w:pPr>
      <w:r w:rsidRPr="00260B69">
        <w:rPr>
          <w:sz w:val="28"/>
          <w:szCs w:val="28"/>
        </w:rPr>
        <w:t xml:space="preserve">Аварийный жилищный фонд является проблемой многих городов </w:t>
      </w:r>
      <w:r w:rsidR="00D2037E" w:rsidRPr="00260B69">
        <w:rPr>
          <w:sz w:val="28"/>
          <w:szCs w:val="28"/>
        </w:rPr>
        <w:t>России, и</w:t>
      </w:r>
      <w:r w:rsidRPr="00260B69">
        <w:rPr>
          <w:sz w:val="28"/>
          <w:szCs w:val="28"/>
        </w:rPr>
        <w:t xml:space="preserve"> его н</w:t>
      </w:r>
      <w:r w:rsidRPr="00260B69">
        <w:rPr>
          <w:sz w:val="28"/>
          <w:szCs w:val="28"/>
          <w:shd w:val="clear" w:color="auto" w:fill="FFFFFF"/>
        </w:rPr>
        <w:t xml:space="preserve">аличие повышает социальную напряженность в обществе, </w:t>
      </w:r>
      <w:r w:rsidRPr="00260B69">
        <w:rPr>
          <w:sz w:val="28"/>
          <w:szCs w:val="28"/>
          <w:shd w:val="clear" w:color="auto" w:fill="FFFFFF"/>
        </w:rPr>
        <w:lastRenderedPageBreak/>
        <w:t>ухудшает качество предоставляемых коммунальных услуг, сдерживает развитие городской инфраструктуры, создает потенциальную угрозу безопасности и комфорту проживания граждан, ухудшает внешний облик населенных пунктов, что, в свою очередь, сказывается на инвестиционной привлекательности города Оренбурга. 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  <w:shd w:val="clear" w:color="auto" w:fill="FFFFFF"/>
        </w:rPr>
      </w:pPr>
      <w:r w:rsidRPr="00260B69">
        <w:rPr>
          <w:sz w:val="28"/>
          <w:szCs w:val="28"/>
          <w:shd w:val="clear" w:color="auto" w:fill="FFFFFF"/>
        </w:rPr>
        <w:t xml:space="preserve">Вместе с тем объем </w:t>
      </w:r>
      <w:r w:rsidR="00EA51EE" w:rsidRPr="00260B69">
        <w:rPr>
          <w:sz w:val="28"/>
          <w:szCs w:val="28"/>
          <w:shd w:val="clear" w:color="auto" w:fill="FFFFFF"/>
        </w:rPr>
        <w:t>нерассел</w:t>
      </w:r>
      <w:r w:rsidR="00BE4568" w:rsidRPr="00260B69">
        <w:rPr>
          <w:sz w:val="28"/>
          <w:szCs w:val="28"/>
          <w:shd w:val="clear" w:color="auto" w:fill="FFFFFF"/>
        </w:rPr>
        <w:t>е</w:t>
      </w:r>
      <w:r w:rsidR="00EA51EE" w:rsidRPr="00260B69">
        <w:rPr>
          <w:sz w:val="28"/>
          <w:szCs w:val="28"/>
          <w:shd w:val="clear" w:color="auto" w:fill="FFFFFF"/>
        </w:rPr>
        <w:t>нного</w:t>
      </w:r>
      <w:r w:rsidRPr="00260B69">
        <w:rPr>
          <w:sz w:val="28"/>
          <w:szCs w:val="28"/>
          <w:shd w:val="clear" w:color="auto" w:fill="FFFFFF"/>
        </w:rPr>
        <w:t xml:space="preserve"> аварийного жилищного фонда остается еще значительным.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260B69">
        <w:rPr>
          <w:sz w:val="28"/>
          <w:szCs w:val="28"/>
          <w:shd w:val="clear" w:color="auto" w:fill="FFFFFF"/>
        </w:rPr>
        <w:t xml:space="preserve">Постановлением Правительства Оренбургской </w:t>
      </w:r>
      <w:r w:rsidR="00F01949" w:rsidRPr="00260B69">
        <w:rPr>
          <w:sz w:val="28"/>
          <w:szCs w:val="28"/>
          <w:shd w:val="clear" w:color="auto" w:fill="FFFFFF"/>
        </w:rPr>
        <w:t>области от</w:t>
      </w:r>
      <w:r w:rsidRPr="00260B69">
        <w:rPr>
          <w:sz w:val="28"/>
          <w:szCs w:val="28"/>
          <w:shd w:val="clear" w:color="auto" w:fill="FFFFFF"/>
        </w:rPr>
        <w:t xml:space="preserve"> 20.03.2019</w:t>
      </w:r>
      <w:r w:rsidRPr="00260B69">
        <w:rPr>
          <w:sz w:val="28"/>
          <w:szCs w:val="28"/>
          <w:shd w:val="clear" w:color="auto" w:fill="FFFFFF"/>
        </w:rPr>
        <w:br/>
        <w:t xml:space="preserve"> № 186-пп утверждена </w:t>
      </w:r>
      <w:r w:rsidRPr="00260B69">
        <w:rPr>
          <w:rFonts w:eastAsia="Calibri"/>
          <w:sz w:val="28"/>
          <w:szCs w:val="28"/>
          <w:lang w:eastAsia="en-US"/>
        </w:rPr>
        <w:t xml:space="preserve">областная адресная программа, в соответствии </w:t>
      </w:r>
      <w:r w:rsidR="00F01949" w:rsidRPr="00260B69">
        <w:rPr>
          <w:rFonts w:eastAsia="Calibri"/>
          <w:sz w:val="28"/>
          <w:szCs w:val="28"/>
          <w:lang w:eastAsia="en-US"/>
        </w:rPr>
        <w:br/>
      </w:r>
      <w:r w:rsidRPr="00260B69">
        <w:rPr>
          <w:rFonts w:eastAsia="Calibri"/>
          <w:sz w:val="28"/>
          <w:szCs w:val="28"/>
          <w:lang w:eastAsia="en-US"/>
        </w:rPr>
        <w:t xml:space="preserve">с которой определен перечень </w:t>
      </w:r>
      <w:r w:rsidRPr="00260B69">
        <w:rPr>
          <w:bCs/>
          <w:sz w:val="28"/>
          <w:szCs w:val="28"/>
        </w:rPr>
        <w:t xml:space="preserve">многоквартирных домов, расположенных </w:t>
      </w:r>
      <w:r w:rsidR="00BE4568" w:rsidRPr="00260B69">
        <w:rPr>
          <w:bCs/>
          <w:sz w:val="28"/>
          <w:szCs w:val="28"/>
        </w:rPr>
        <w:br/>
      </w:r>
      <w:r w:rsidRPr="00260B69">
        <w:rPr>
          <w:bCs/>
          <w:sz w:val="28"/>
          <w:szCs w:val="28"/>
        </w:rPr>
        <w:t>на территории муниципального образования «город Оренбург», из которых граждане подлежат переселению в</w:t>
      </w:r>
      <w:r w:rsidRPr="00260B69">
        <w:rPr>
          <w:sz w:val="28"/>
          <w:szCs w:val="28"/>
        </w:rPr>
        <w:t xml:space="preserve"> 2019–202</w:t>
      </w:r>
      <w:r w:rsidR="000E1C00">
        <w:rPr>
          <w:sz w:val="28"/>
          <w:szCs w:val="28"/>
        </w:rPr>
        <w:t>3</w:t>
      </w:r>
      <w:r w:rsidRPr="00260B69">
        <w:rPr>
          <w:sz w:val="28"/>
          <w:szCs w:val="28"/>
        </w:rPr>
        <w:t xml:space="preserve"> годы</w:t>
      </w:r>
      <w:r w:rsidRPr="00260B69">
        <w:rPr>
          <w:bCs/>
          <w:sz w:val="28"/>
          <w:szCs w:val="28"/>
        </w:rPr>
        <w:t>.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  <w:shd w:val="clear" w:color="auto" w:fill="FFFFFF"/>
        </w:rPr>
      </w:pPr>
      <w:r w:rsidRPr="00260B69">
        <w:rPr>
          <w:bCs/>
          <w:sz w:val="28"/>
          <w:szCs w:val="28"/>
        </w:rPr>
        <w:t xml:space="preserve">Перечень многоквартирных </w:t>
      </w:r>
      <w:r w:rsidR="00E83EBE" w:rsidRPr="00260B69">
        <w:rPr>
          <w:bCs/>
          <w:sz w:val="28"/>
          <w:szCs w:val="28"/>
        </w:rPr>
        <w:t>д</w:t>
      </w:r>
      <w:r w:rsidRPr="00260B69">
        <w:rPr>
          <w:bCs/>
          <w:sz w:val="28"/>
          <w:szCs w:val="28"/>
        </w:rPr>
        <w:t xml:space="preserve">омов указан в приложении </w:t>
      </w:r>
      <w:r w:rsidR="00380BB9" w:rsidRPr="00260B69">
        <w:rPr>
          <w:bCs/>
          <w:sz w:val="28"/>
          <w:szCs w:val="28"/>
        </w:rPr>
        <w:t>№</w:t>
      </w:r>
      <w:r w:rsidR="004E0674" w:rsidRPr="00260B69">
        <w:rPr>
          <w:bCs/>
          <w:sz w:val="28"/>
          <w:szCs w:val="28"/>
        </w:rPr>
        <w:t xml:space="preserve"> </w:t>
      </w:r>
      <w:r w:rsidRPr="00260B69">
        <w:rPr>
          <w:bCs/>
          <w:sz w:val="28"/>
          <w:szCs w:val="28"/>
        </w:rPr>
        <w:t xml:space="preserve">1 </w:t>
      </w:r>
      <w:r w:rsidR="0094284D" w:rsidRPr="00260B69">
        <w:rPr>
          <w:bCs/>
          <w:sz w:val="28"/>
          <w:szCs w:val="28"/>
        </w:rPr>
        <w:br/>
      </w:r>
      <w:r w:rsidR="004E0674" w:rsidRPr="00260B69">
        <w:rPr>
          <w:bCs/>
          <w:sz w:val="28"/>
          <w:szCs w:val="28"/>
        </w:rPr>
        <w:t xml:space="preserve">к </w:t>
      </w:r>
      <w:r w:rsidR="00E83EBE" w:rsidRPr="00260B69">
        <w:rPr>
          <w:bCs/>
          <w:sz w:val="28"/>
          <w:szCs w:val="28"/>
        </w:rPr>
        <w:t>Программ</w:t>
      </w:r>
      <w:r w:rsidR="004E0674" w:rsidRPr="00260B69">
        <w:rPr>
          <w:bCs/>
          <w:sz w:val="28"/>
          <w:szCs w:val="28"/>
        </w:rPr>
        <w:t>е</w:t>
      </w:r>
      <w:r w:rsidRPr="00260B69">
        <w:rPr>
          <w:bCs/>
          <w:sz w:val="28"/>
          <w:szCs w:val="28"/>
        </w:rPr>
        <w:t>.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На основании информации, полученной в результате работы, проведенной с гражданами, оценки рынка жилья, стоимости 1 кв. м приобретения и строительства жилых помещений, при наличии договоров развития застроенных территорий и свободного муниципального жилищного фонда Управление жилищно-коммунального хозяйства администрации города Оренбурга  проводит сравнительный анализ и оценку экономической эффективности каждого из способов переселения на ближайшие три года реализации программы и направляет предложения в министерство строительства, жилищно-коммунального и дорожного хозяйства Оренбургской области. 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В соответствии со статьей 32 Жилищного кодекса Российской Федерации признание в установленном Правительством Российской Федерации порядке многоквартирного дома аварийным и подлежащим сносу или реконструкции влечет обязанность Администрации города Оренбурга </w:t>
      </w:r>
      <w:r w:rsidR="008B1108" w:rsidRPr="00260B69">
        <w:rPr>
          <w:sz w:val="28"/>
          <w:szCs w:val="28"/>
        </w:rPr>
        <w:br/>
      </w:r>
      <w:r w:rsidRPr="00260B69">
        <w:rPr>
          <w:sz w:val="28"/>
          <w:szCs w:val="28"/>
        </w:rPr>
        <w:t xml:space="preserve">по изъятию жилых помещений в указанном доме у собственников в случае, если собственники сами в разумный срок не осуществили снос такого дома. 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В соответствии со статьями 86, 89 Жилищного кодекса Российской Федерации обязанность по обеспечению жилыми помещениями граждан, проживающих в жилых помещениях, занимаемых по договорам социального найма и расположенных в домах, подлежащих сносу, возложена </w:t>
      </w:r>
      <w:r w:rsidR="008B1108" w:rsidRPr="00260B69">
        <w:rPr>
          <w:sz w:val="28"/>
          <w:szCs w:val="28"/>
        </w:rPr>
        <w:br/>
      </w:r>
      <w:r w:rsidRPr="00260B69">
        <w:rPr>
          <w:sz w:val="28"/>
          <w:szCs w:val="28"/>
        </w:rPr>
        <w:t xml:space="preserve">на Администрацию города Оренбурга. При этом предоставляемые гражданам    в связи с выселением жилые помещения должны быть благоустроенными применительно к условиям города Оренбурга, равнозначными по общей площади ранее занимаемым жилым помещениям, отвечать установленным требованиям и </w:t>
      </w:r>
      <w:r w:rsidR="00F01949" w:rsidRPr="00260B69">
        <w:rPr>
          <w:sz w:val="28"/>
          <w:szCs w:val="28"/>
        </w:rPr>
        <w:t>могут находиться</w:t>
      </w:r>
      <w:r w:rsidRPr="00260B69">
        <w:rPr>
          <w:sz w:val="28"/>
          <w:szCs w:val="28"/>
        </w:rPr>
        <w:t xml:space="preserve"> по месту жительства граждан в городе Оренбурге, где расположено ранее занимаемое жилое помещение.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В первоочередном порядке подлежат переселению граждане                        из многоквартирных домов, которые расположены на территории муниципального образования «город Оренбург» и дата признания которых аварийными и подлежащими сносу или реконструкции предшествует дате признания аварийными и подлежащими сносу или реконструкции других </w:t>
      </w:r>
      <w:r w:rsidRPr="00260B69">
        <w:rPr>
          <w:sz w:val="28"/>
          <w:szCs w:val="28"/>
        </w:rPr>
        <w:lastRenderedPageBreak/>
        <w:t xml:space="preserve">многоквартирных домов, расположенных на территории города Оренбурга,   </w:t>
      </w:r>
      <w:r w:rsidR="008B1108" w:rsidRPr="00260B69">
        <w:rPr>
          <w:sz w:val="28"/>
          <w:szCs w:val="28"/>
        </w:rPr>
        <w:br/>
      </w:r>
      <w:r w:rsidRPr="00260B69">
        <w:rPr>
          <w:sz w:val="28"/>
          <w:szCs w:val="28"/>
        </w:rPr>
        <w:t>а также из многоквартирных домов при наличии угрозы их обрушения или при переселении граждан на основании вступившего в законную силу решения суда. В случае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этапа программы.</w:t>
      </w:r>
      <w:bookmarkStart w:id="2" w:name="sub_1200"/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center"/>
        <w:rPr>
          <w:bCs/>
          <w:sz w:val="28"/>
          <w:szCs w:val="28"/>
        </w:rPr>
      </w:pP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/>
        <w:jc w:val="center"/>
        <w:rPr>
          <w:bCs/>
          <w:sz w:val="28"/>
          <w:szCs w:val="28"/>
        </w:rPr>
      </w:pPr>
      <w:r w:rsidRPr="00260B69">
        <w:rPr>
          <w:bCs/>
          <w:sz w:val="28"/>
          <w:szCs w:val="28"/>
          <w:lang w:val="en-US"/>
        </w:rPr>
        <w:t>II</w:t>
      </w:r>
      <w:r w:rsidRPr="00260B69">
        <w:rPr>
          <w:bCs/>
          <w:sz w:val="28"/>
          <w:szCs w:val="28"/>
        </w:rPr>
        <w:t>. Основные цели и задачи Программы</w:t>
      </w:r>
      <w:bookmarkStart w:id="3" w:name="sub_1300"/>
      <w:bookmarkEnd w:id="2"/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center"/>
        <w:rPr>
          <w:bCs/>
          <w:sz w:val="28"/>
          <w:szCs w:val="28"/>
        </w:rPr>
      </w:pP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Основными целями Программы являются: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260B69">
        <w:rPr>
          <w:sz w:val="28"/>
          <w:szCs w:val="28"/>
        </w:rPr>
        <w:t xml:space="preserve">;   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переселение граждан из </w:t>
      </w:r>
      <w:r w:rsidRPr="00260B69">
        <w:rPr>
          <w:noProof/>
          <w:sz w:val="28"/>
          <w:szCs w:val="28"/>
        </w:rPr>
        <w:t>многоквартирных домов,</w:t>
      </w:r>
      <w:r w:rsidRPr="00260B69">
        <w:rPr>
          <w:sz w:val="28"/>
          <w:szCs w:val="28"/>
        </w:rPr>
        <w:t xml:space="preserve"> расположенных </w:t>
      </w:r>
      <w:r w:rsidR="008B1108" w:rsidRPr="00260B69">
        <w:rPr>
          <w:sz w:val="28"/>
          <w:szCs w:val="28"/>
        </w:rPr>
        <w:br/>
      </w:r>
      <w:r w:rsidRPr="00260B69">
        <w:rPr>
          <w:sz w:val="28"/>
          <w:szCs w:val="28"/>
        </w:rPr>
        <w:t xml:space="preserve">на территории муниципального образования «город Оренбург» и указанных </w:t>
      </w:r>
      <w:r w:rsidR="00E83EBE" w:rsidRPr="00260B69">
        <w:rPr>
          <w:sz w:val="28"/>
          <w:szCs w:val="28"/>
        </w:rPr>
        <w:t xml:space="preserve">  </w:t>
      </w:r>
      <w:r w:rsidR="008B1108" w:rsidRPr="00260B69">
        <w:rPr>
          <w:sz w:val="28"/>
          <w:szCs w:val="28"/>
        </w:rPr>
        <w:br/>
      </w:r>
      <w:r w:rsidRPr="00260B69">
        <w:rPr>
          <w:sz w:val="28"/>
          <w:szCs w:val="28"/>
        </w:rPr>
        <w:t>в областной адресной программе, в связи с физическим износом в процессе                        их эксплуатации;</w:t>
      </w:r>
    </w:p>
    <w:p w:rsidR="0094773D" w:rsidRPr="00260B69" w:rsidRDefault="0094773D" w:rsidP="0094773D">
      <w:pPr>
        <w:widowControl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создание безопасных и благоприятных </w:t>
      </w:r>
      <w:r w:rsidR="00F01949" w:rsidRPr="00260B69">
        <w:rPr>
          <w:sz w:val="28"/>
          <w:szCs w:val="28"/>
        </w:rPr>
        <w:t>условий проживания</w:t>
      </w:r>
      <w:r w:rsidRPr="00260B69">
        <w:rPr>
          <w:sz w:val="28"/>
          <w:szCs w:val="28"/>
        </w:rPr>
        <w:t xml:space="preserve"> граждан;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расположенных на территории муниципального образования «город Оренбург» и указанных в областной адресной программе, в связи с физическим износом в процессе                                   их эксплуатации;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непрерывное планирование, заблаговременное проведение мероприятий, направленных на информирование граждан и согласование                с ними способов и иных условий переселения из аварийного жилищного фонда;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эффективность использования бюджетных средств, в том числе полученных за счет средств Фонда, выбор наиболее экономически эффективных способов реализации Программы с учетом обеспечения прав               и законных интересов переселяемых граждан;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                   и сокращения сроков включения освобождающихся земельных участков                  в хозяйственный оборот.</w:t>
      </w:r>
    </w:p>
    <w:p w:rsidR="0094773D" w:rsidRPr="00260B69" w:rsidRDefault="0094773D" w:rsidP="0094773D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Для достижения указанных целей используются рекомендуемые требования к жилью, проектируемому (строящемуся) и приобретаемому </w:t>
      </w:r>
      <w:r w:rsidR="008B1108" w:rsidRPr="00260B69">
        <w:rPr>
          <w:sz w:val="28"/>
          <w:szCs w:val="28"/>
        </w:rPr>
        <w:br/>
      </w:r>
      <w:r w:rsidRPr="00260B69">
        <w:rPr>
          <w:sz w:val="28"/>
          <w:szCs w:val="28"/>
        </w:rPr>
        <w:t xml:space="preserve">в рамках Программы, </w:t>
      </w:r>
      <w:r w:rsidR="004E0674" w:rsidRPr="00260B69">
        <w:rPr>
          <w:sz w:val="28"/>
          <w:szCs w:val="28"/>
        </w:rPr>
        <w:t>указанные в</w:t>
      </w:r>
      <w:r w:rsidRPr="00260B69">
        <w:rPr>
          <w:sz w:val="28"/>
          <w:szCs w:val="28"/>
        </w:rPr>
        <w:t xml:space="preserve"> приложении 1 к </w:t>
      </w:r>
      <w:r w:rsidRPr="00260B69">
        <w:rPr>
          <w:bCs/>
          <w:sz w:val="28"/>
          <w:szCs w:val="28"/>
        </w:rPr>
        <w:t>областной адресной программе</w:t>
      </w:r>
      <w:r w:rsidRPr="00260B69">
        <w:rPr>
          <w:sz w:val="28"/>
          <w:szCs w:val="28"/>
        </w:rPr>
        <w:t>.</w:t>
      </w:r>
    </w:p>
    <w:p w:rsidR="0094773D" w:rsidRPr="00260B69" w:rsidRDefault="0094773D" w:rsidP="0094773D">
      <w:pPr>
        <w:widowControl w:val="0"/>
        <w:ind w:right="-6"/>
        <w:jc w:val="center"/>
        <w:rPr>
          <w:bCs/>
          <w:sz w:val="28"/>
          <w:szCs w:val="28"/>
        </w:rPr>
      </w:pPr>
      <w:r w:rsidRPr="00260B69">
        <w:rPr>
          <w:bCs/>
          <w:sz w:val="28"/>
          <w:szCs w:val="28"/>
          <w:lang w:val="en-US"/>
        </w:rPr>
        <w:t>III</w:t>
      </w:r>
      <w:r w:rsidRPr="00260B69">
        <w:rPr>
          <w:bCs/>
          <w:sz w:val="28"/>
          <w:szCs w:val="28"/>
        </w:rPr>
        <w:t>. Срок и этапы реализации Программы</w:t>
      </w:r>
      <w:bookmarkEnd w:id="3"/>
    </w:p>
    <w:p w:rsidR="0094773D" w:rsidRPr="00260B69" w:rsidRDefault="0094773D" w:rsidP="0094773D">
      <w:pPr>
        <w:widowControl w:val="0"/>
        <w:tabs>
          <w:tab w:val="num" w:pos="3420"/>
        </w:tabs>
        <w:ind w:right="-6" w:firstLine="709"/>
        <w:jc w:val="both"/>
        <w:rPr>
          <w:sz w:val="28"/>
          <w:szCs w:val="28"/>
        </w:rPr>
      </w:pPr>
    </w:p>
    <w:p w:rsidR="0094773D" w:rsidRPr="00260B69" w:rsidRDefault="0094773D" w:rsidP="0094773D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jc w:val="both"/>
        <w:outlineLvl w:val="0"/>
        <w:rPr>
          <w:bCs/>
          <w:sz w:val="28"/>
          <w:szCs w:val="28"/>
        </w:rPr>
      </w:pPr>
      <w:bookmarkStart w:id="4" w:name="sub_1400"/>
      <w:r w:rsidRPr="00260B69">
        <w:rPr>
          <w:bCs/>
          <w:sz w:val="28"/>
          <w:szCs w:val="28"/>
        </w:rPr>
        <w:t>Срок реализации Программы – 2019–202</w:t>
      </w:r>
      <w:r w:rsidR="000E1C00">
        <w:rPr>
          <w:bCs/>
          <w:sz w:val="28"/>
          <w:szCs w:val="28"/>
        </w:rPr>
        <w:t>3</w:t>
      </w:r>
      <w:r w:rsidRPr="00260B69">
        <w:rPr>
          <w:bCs/>
          <w:sz w:val="28"/>
          <w:szCs w:val="28"/>
        </w:rPr>
        <w:t xml:space="preserve"> годы. </w:t>
      </w:r>
    </w:p>
    <w:p w:rsidR="0094773D" w:rsidRPr="00260B69" w:rsidRDefault="0094773D" w:rsidP="0094773D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jc w:val="both"/>
        <w:outlineLvl w:val="0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>Этапы реализации Программы:</w:t>
      </w:r>
    </w:p>
    <w:p w:rsidR="0094773D" w:rsidRPr="00260B69" w:rsidRDefault="0094773D" w:rsidP="0094773D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jc w:val="both"/>
        <w:outlineLvl w:val="0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lastRenderedPageBreak/>
        <w:t>этап 2019 года – срок реализации до 31.12.2020</w:t>
      </w:r>
      <w:r w:rsidR="00BE4568" w:rsidRPr="00260B69">
        <w:rPr>
          <w:bCs/>
          <w:sz w:val="28"/>
          <w:szCs w:val="28"/>
        </w:rPr>
        <w:t>;</w:t>
      </w:r>
    </w:p>
    <w:p w:rsidR="00904F1B" w:rsidRPr="00260B69" w:rsidRDefault="00904F1B" w:rsidP="00904F1B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jc w:val="both"/>
        <w:outlineLvl w:val="0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>этап 2020 года – срок реализации до 31.12.2021</w:t>
      </w:r>
      <w:r w:rsidR="00BE4568" w:rsidRPr="00260B69">
        <w:rPr>
          <w:bCs/>
          <w:sz w:val="28"/>
          <w:szCs w:val="28"/>
        </w:rPr>
        <w:t>;</w:t>
      </w:r>
    </w:p>
    <w:p w:rsidR="0094773D" w:rsidRPr="00260B69" w:rsidRDefault="0094773D" w:rsidP="0094773D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jc w:val="both"/>
        <w:outlineLvl w:val="0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>этап 202</w:t>
      </w:r>
      <w:r w:rsidR="00B40591" w:rsidRPr="00260B69">
        <w:rPr>
          <w:bCs/>
          <w:sz w:val="28"/>
          <w:szCs w:val="28"/>
        </w:rPr>
        <w:t>1</w:t>
      </w:r>
      <w:r w:rsidRPr="00260B69">
        <w:rPr>
          <w:bCs/>
          <w:sz w:val="28"/>
          <w:szCs w:val="28"/>
        </w:rPr>
        <w:t xml:space="preserve"> года – срок реализации до 31.12.202</w:t>
      </w:r>
      <w:r w:rsidR="00C66D5F" w:rsidRPr="00260B69">
        <w:rPr>
          <w:bCs/>
          <w:sz w:val="28"/>
          <w:szCs w:val="28"/>
        </w:rPr>
        <w:t>2</w:t>
      </w:r>
      <w:r w:rsidR="00BE4568" w:rsidRPr="00260B69">
        <w:rPr>
          <w:bCs/>
          <w:sz w:val="28"/>
          <w:szCs w:val="28"/>
        </w:rPr>
        <w:t>;</w:t>
      </w:r>
    </w:p>
    <w:p w:rsidR="00ED7D30" w:rsidRPr="00260B69" w:rsidRDefault="00ED7D30" w:rsidP="00ED7D30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jc w:val="both"/>
        <w:outlineLvl w:val="0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 xml:space="preserve">этап 2022 года </w:t>
      </w:r>
      <w:r w:rsidR="000E1C00">
        <w:rPr>
          <w:bCs/>
          <w:sz w:val="28"/>
          <w:szCs w:val="28"/>
        </w:rPr>
        <w:t>– срок реализации до 31.12.2023.</w:t>
      </w:r>
    </w:p>
    <w:p w:rsidR="0094773D" w:rsidRPr="00260B69" w:rsidRDefault="0094773D" w:rsidP="0094773D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jc w:val="center"/>
        <w:outlineLvl w:val="0"/>
        <w:rPr>
          <w:bCs/>
          <w:sz w:val="28"/>
          <w:szCs w:val="28"/>
        </w:rPr>
      </w:pPr>
    </w:p>
    <w:p w:rsidR="0094773D" w:rsidRPr="00260B69" w:rsidRDefault="0094773D" w:rsidP="0094773D">
      <w:pPr>
        <w:widowControl w:val="0"/>
        <w:tabs>
          <w:tab w:val="left" w:pos="2880"/>
        </w:tabs>
        <w:autoSpaceDE w:val="0"/>
        <w:autoSpaceDN w:val="0"/>
        <w:adjustRightInd w:val="0"/>
        <w:ind w:right="-6"/>
        <w:jc w:val="center"/>
        <w:outlineLvl w:val="0"/>
        <w:rPr>
          <w:bCs/>
          <w:sz w:val="28"/>
          <w:szCs w:val="28"/>
        </w:rPr>
      </w:pPr>
      <w:r w:rsidRPr="00260B69">
        <w:rPr>
          <w:bCs/>
          <w:sz w:val="28"/>
          <w:szCs w:val="28"/>
          <w:lang w:val="en-US"/>
        </w:rPr>
        <w:t>IV</w:t>
      </w:r>
      <w:r w:rsidRPr="00260B69">
        <w:rPr>
          <w:bCs/>
          <w:sz w:val="28"/>
          <w:szCs w:val="28"/>
        </w:rPr>
        <w:t xml:space="preserve">. Основные направления и механизмы </w:t>
      </w:r>
    </w:p>
    <w:p w:rsidR="0094773D" w:rsidRPr="00260B69" w:rsidRDefault="0094773D" w:rsidP="0094773D">
      <w:pPr>
        <w:widowControl w:val="0"/>
        <w:tabs>
          <w:tab w:val="left" w:pos="2880"/>
        </w:tabs>
        <w:autoSpaceDE w:val="0"/>
        <w:autoSpaceDN w:val="0"/>
        <w:adjustRightInd w:val="0"/>
        <w:ind w:right="-6"/>
        <w:jc w:val="center"/>
        <w:outlineLvl w:val="0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>реализации Программы</w:t>
      </w:r>
      <w:bookmarkEnd w:id="4"/>
    </w:p>
    <w:p w:rsidR="0094773D" w:rsidRPr="00260B69" w:rsidRDefault="0094773D" w:rsidP="0094773D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jc w:val="center"/>
        <w:outlineLvl w:val="0"/>
        <w:rPr>
          <w:bCs/>
          <w:sz w:val="28"/>
          <w:szCs w:val="28"/>
        </w:rPr>
      </w:pPr>
    </w:p>
    <w:p w:rsidR="0094773D" w:rsidRPr="00260B69" w:rsidRDefault="0094773D" w:rsidP="0094773D">
      <w:pPr>
        <w:widowControl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Основными направлениями реализации Программы являются: </w:t>
      </w:r>
    </w:p>
    <w:p w:rsidR="0094773D" w:rsidRPr="00260B69" w:rsidRDefault="0094773D" w:rsidP="0094773D">
      <w:pPr>
        <w:widowControl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принятие решений и проведение мероприятий по переселению граждан из аварийного жилищного фонда за счет средств Фонда и средств областного бюджета в соответствии с Жилищным кодексом Российской Федерации; </w:t>
      </w:r>
    </w:p>
    <w:p w:rsidR="0094773D" w:rsidRPr="00260B69" w:rsidRDefault="0094773D" w:rsidP="0094773D">
      <w:pPr>
        <w:widowControl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изъятие земельного </w:t>
      </w:r>
      <w:r w:rsidR="00810E2C" w:rsidRPr="00260B69">
        <w:rPr>
          <w:sz w:val="28"/>
          <w:szCs w:val="28"/>
        </w:rPr>
        <w:t>участка, на</w:t>
      </w:r>
      <w:r w:rsidRPr="00260B69">
        <w:rPr>
          <w:sz w:val="28"/>
          <w:szCs w:val="28"/>
        </w:rPr>
        <w:t xml:space="preserve"> котором расположен многоквартирный дом, расположенный на территории муниципального образования «город Оренбург» и </w:t>
      </w:r>
      <w:r w:rsidR="00EA51EE" w:rsidRPr="00260B69">
        <w:rPr>
          <w:sz w:val="28"/>
          <w:szCs w:val="28"/>
        </w:rPr>
        <w:t>указанный</w:t>
      </w:r>
      <w:r w:rsidRPr="00260B69">
        <w:rPr>
          <w:sz w:val="28"/>
          <w:szCs w:val="28"/>
        </w:rPr>
        <w:t xml:space="preserve"> в областной адресной программе, в связи </w:t>
      </w:r>
      <w:r w:rsidR="008B1108" w:rsidRPr="00260B69">
        <w:rPr>
          <w:sz w:val="28"/>
          <w:szCs w:val="28"/>
        </w:rPr>
        <w:br/>
      </w:r>
      <w:r w:rsidRPr="00260B69">
        <w:rPr>
          <w:sz w:val="28"/>
          <w:szCs w:val="28"/>
        </w:rPr>
        <w:t>с физическим износом в процессе его эксплуатации, для муниципальных нужд в порядке, установленном законодательством Российской Федерации.</w:t>
      </w:r>
    </w:p>
    <w:p w:rsidR="0094773D" w:rsidRPr="00260B69" w:rsidRDefault="0094773D" w:rsidP="0094773D">
      <w:pPr>
        <w:widowControl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Переселение граждан из аварийного жилищного фонда в рамках      Программы осуществляется следующими способами: </w:t>
      </w:r>
    </w:p>
    <w:p w:rsidR="0094773D" w:rsidRPr="00260B69" w:rsidRDefault="0094773D" w:rsidP="0094773D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выплата лицам, в чьей собственности находятся жилые помещения, входящие в аварийный жилищный фонд, возмещения за изымаемые жилые помещения в соответствии со статьей 32 Жилищного кодекса Российской Федерации;</w:t>
      </w:r>
    </w:p>
    <w:p w:rsidR="0094773D" w:rsidRPr="00260B69" w:rsidRDefault="0094773D" w:rsidP="0094773D">
      <w:pPr>
        <w:widowControl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предоставление жилых помещений путем заключения договоров мены взамен изымаемых жилых помещений (в соответствии с решениями, принятыми собственниками помещений в аварийных многоквартирных домах);</w:t>
      </w:r>
    </w:p>
    <w:p w:rsidR="00380BB9" w:rsidRPr="00260B69" w:rsidRDefault="0094773D" w:rsidP="0094773D">
      <w:pPr>
        <w:widowControl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предоставление гражданам других благоустроенных жилых помещений по договорам социального найма в связи с выселением в порядке, установленном статьями 86 и 89 Жилищного кодекса Российской Федерации.    </w:t>
      </w:r>
    </w:p>
    <w:p w:rsidR="00D23148" w:rsidRDefault="0094773D" w:rsidP="000E1C00">
      <w:pPr>
        <w:widowControl w:val="0"/>
        <w:ind w:right="-6" w:firstLine="709"/>
        <w:jc w:val="both"/>
        <w:rPr>
          <w:bCs/>
          <w:sz w:val="28"/>
          <w:szCs w:val="28"/>
        </w:rPr>
      </w:pPr>
      <w:r w:rsidRPr="00260B69">
        <w:rPr>
          <w:sz w:val="28"/>
          <w:szCs w:val="28"/>
        </w:rPr>
        <w:t xml:space="preserve">  </w:t>
      </w:r>
      <w:bookmarkStart w:id="5" w:name="sub_1401"/>
    </w:p>
    <w:p w:rsidR="0094773D" w:rsidRPr="00260B69" w:rsidRDefault="0094773D" w:rsidP="0094773D">
      <w:pPr>
        <w:widowControl w:val="0"/>
        <w:tabs>
          <w:tab w:val="center" w:pos="5078"/>
          <w:tab w:val="left" w:pos="7560"/>
        </w:tabs>
        <w:autoSpaceDE w:val="0"/>
        <w:autoSpaceDN w:val="0"/>
        <w:adjustRightInd w:val="0"/>
        <w:ind w:right="-6"/>
        <w:jc w:val="center"/>
        <w:rPr>
          <w:sz w:val="28"/>
          <w:szCs w:val="28"/>
        </w:rPr>
      </w:pPr>
      <w:r w:rsidRPr="00260B69">
        <w:rPr>
          <w:bCs/>
          <w:sz w:val="28"/>
          <w:szCs w:val="28"/>
          <w:lang w:val="en-US"/>
        </w:rPr>
        <w:t>V</w:t>
      </w:r>
      <w:r w:rsidRPr="00260B69">
        <w:rPr>
          <w:bCs/>
          <w:sz w:val="28"/>
          <w:szCs w:val="28"/>
        </w:rPr>
        <w:t xml:space="preserve">. </w:t>
      </w:r>
      <w:r w:rsidRPr="00260B69">
        <w:rPr>
          <w:sz w:val="28"/>
          <w:szCs w:val="28"/>
        </w:rPr>
        <w:t>Объемы и источники финансирования Программы</w:t>
      </w:r>
      <w:bookmarkEnd w:id="5"/>
    </w:p>
    <w:p w:rsidR="0094773D" w:rsidRPr="00260B69" w:rsidRDefault="0094773D" w:rsidP="0094773D">
      <w:pPr>
        <w:widowControl w:val="0"/>
        <w:ind w:right="-6" w:firstLine="709"/>
        <w:jc w:val="center"/>
        <w:rPr>
          <w:sz w:val="28"/>
          <w:szCs w:val="28"/>
        </w:rPr>
      </w:pPr>
      <w:bookmarkStart w:id="6" w:name="sub_1402"/>
    </w:p>
    <w:p w:rsidR="0094773D" w:rsidRPr="00260B69" w:rsidRDefault="0094773D" w:rsidP="0094773D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260B69">
        <w:rPr>
          <w:spacing w:val="-2"/>
          <w:sz w:val="28"/>
          <w:szCs w:val="28"/>
        </w:rPr>
        <w:t xml:space="preserve">Объем финансовых средств, необходимых для переселения граждан         из многоквартирных домов, </w:t>
      </w:r>
      <w:r w:rsidRPr="00260B69">
        <w:rPr>
          <w:sz w:val="28"/>
          <w:szCs w:val="28"/>
        </w:rPr>
        <w:t>расположенных на территории муниципального образования «город Оренбург» и указанных в областной адресной программе,</w:t>
      </w:r>
      <w:r w:rsidRPr="00260B69">
        <w:rPr>
          <w:spacing w:val="-2"/>
          <w:sz w:val="28"/>
          <w:szCs w:val="28"/>
        </w:rPr>
        <w:t xml:space="preserve"> в связи с физическим износом в процессе их эксплуатации, </w:t>
      </w:r>
      <w:r w:rsidR="00D23148">
        <w:rPr>
          <w:spacing w:val="-2"/>
          <w:sz w:val="28"/>
          <w:szCs w:val="28"/>
        </w:rPr>
        <w:t xml:space="preserve">                       </w:t>
      </w:r>
      <w:r w:rsidRPr="00260B69">
        <w:rPr>
          <w:spacing w:val="-2"/>
          <w:sz w:val="28"/>
          <w:szCs w:val="28"/>
        </w:rPr>
        <w:t xml:space="preserve">в рамках Программы рассчитан как сумма произведений расселяемой площади жилых помещений и стоимости 1 кв. м общей площади жилого помещения, утвержденной приказом Министерства строительства и жилищно-коммунального хозяйства Российской Федерации об утверждении средней рыночной стоимости 1 кв. м общей площади жилого помещения. </w:t>
      </w:r>
    </w:p>
    <w:p w:rsidR="0094773D" w:rsidRPr="00A000D3" w:rsidRDefault="0094773D" w:rsidP="0094773D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260B69">
        <w:rPr>
          <w:spacing w:val="-2"/>
          <w:sz w:val="28"/>
          <w:szCs w:val="28"/>
        </w:rPr>
        <w:t xml:space="preserve">В </w:t>
      </w:r>
      <w:r w:rsidRPr="00260B69">
        <w:rPr>
          <w:spacing w:val="-2"/>
          <w:sz w:val="28"/>
          <w:szCs w:val="28"/>
          <w:lang w:val="en-US"/>
        </w:rPr>
        <w:t>I</w:t>
      </w:r>
      <w:r w:rsidRPr="00260B69">
        <w:rPr>
          <w:spacing w:val="-2"/>
          <w:sz w:val="28"/>
          <w:szCs w:val="28"/>
        </w:rPr>
        <w:t xml:space="preserve"> квартале 2019 года стоимость 1 кв. м общей площади жилого помещения по Оренбургской области составила 34 410 рублей.</w:t>
      </w:r>
      <w:r w:rsidR="000E1C00">
        <w:rPr>
          <w:spacing w:val="-2"/>
          <w:sz w:val="28"/>
          <w:szCs w:val="28"/>
        </w:rPr>
        <w:t xml:space="preserve"> </w:t>
      </w:r>
      <w:r w:rsidR="00A000D3">
        <w:rPr>
          <w:spacing w:val="-2"/>
          <w:sz w:val="28"/>
          <w:szCs w:val="28"/>
        </w:rPr>
        <w:t xml:space="preserve">В </w:t>
      </w:r>
      <w:r w:rsidR="00A000D3">
        <w:rPr>
          <w:spacing w:val="-2"/>
          <w:sz w:val="28"/>
          <w:szCs w:val="28"/>
          <w:lang w:val="en-US"/>
        </w:rPr>
        <w:t>IV</w:t>
      </w:r>
      <w:r w:rsidR="00A000D3" w:rsidRPr="00A000D3">
        <w:rPr>
          <w:spacing w:val="-2"/>
          <w:sz w:val="28"/>
          <w:szCs w:val="28"/>
        </w:rPr>
        <w:t xml:space="preserve"> </w:t>
      </w:r>
      <w:r w:rsidR="00A000D3">
        <w:rPr>
          <w:spacing w:val="-2"/>
          <w:sz w:val="28"/>
          <w:szCs w:val="28"/>
        </w:rPr>
        <w:t xml:space="preserve">квартале 2021 года </w:t>
      </w:r>
      <w:r w:rsidR="00A000D3" w:rsidRPr="00260B69">
        <w:rPr>
          <w:spacing w:val="-2"/>
          <w:sz w:val="28"/>
          <w:szCs w:val="28"/>
        </w:rPr>
        <w:t xml:space="preserve">стоимость 1 кв. м общей площади жилого помещения </w:t>
      </w:r>
      <w:r w:rsidR="00684DD4">
        <w:rPr>
          <w:spacing w:val="-2"/>
          <w:sz w:val="28"/>
          <w:szCs w:val="28"/>
        </w:rPr>
        <w:br/>
      </w:r>
      <w:r w:rsidR="00A000D3" w:rsidRPr="00260B69">
        <w:rPr>
          <w:spacing w:val="-2"/>
          <w:sz w:val="28"/>
          <w:szCs w:val="28"/>
        </w:rPr>
        <w:lastRenderedPageBreak/>
        <w:t>по Оренбургской области составила 3</w:t>
      </w:r>
      <w:r w:rsidR="00A000D3">
        <w:rPr>
          <w:spacing w:val="-2"/>
          <w:sz w:val="28"/>
          <w:szCs w:val="28"/>
        </w:rPr>
        <w:t>6 505</w:t>
      </w:r>
      <w:r w:rsidR="00A000D3" w:rsidRPr="00260B69">
        <w:rPr>
          <w:spacing w:val="-2"/>
          <w:sz w:val="28"/>
          <w:szCs w:val="28"/>
        </w:rPr>
        <w:t xml:space="preserve"> рублей</w:t>
      </w:r>
      <w:r w:rsidR="00A000D3">
        <w:rPr>
          <w:spacing w:val="-2"/>
          <w:sz w:val="28"/>
          <w:szCs w:val="28"/>
        </w:rPr>
        <w:t>.</w:t>
      </w:r>
    </w:p>
    <w:p w:rsidR="0094773D" w:rsidRPr="00260B69" w:rsidRDefault="0094773D" w:rsidP="0094773D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260B69">
        <w:rPr>
          <w:sz w:val="28"/>
          <w:szCs w:val="28"/>
          <w:shd w:val="clear" w:color="auto" w:fill="FFFFFF"/>
        </w:rPr>
        <w:t>Корректирующий коэффициент для муниципального образования «город Оренбург» – 1,</w:t>
      </w:r>
      <w:r w:rsidR="00B20FAB" w:rsidRPr="00260B69">
        <w:rPr>
          <w:sz w:val="28"/>
          <w:szCs w:val="28"/>
          <w:shd w:val="clear" w:color="auto" w:fill="FFFFFF"/>
        </w:rPr>
        <w:t>4</w:t>
      </w:r>
      <w:r w:rsidRPr="00260B69">
        <w:rPr>
          <w:sz w:val="28"/>
          <w:szCs w:val="28"/>
          <w:shd w:val="clear" w:color="auto" w:fill="FFFFFF"/>
        </w:rPr>
        <w:t>.</w:t>
      </w:r>
    </w:p>
    <w:p w:rsidR="0094773D" w:rsidRPr="00260B69" w:rsidRDefault="0094773D" w:rsidP="0094773D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План мероприятий по переселению граждан из многоквартирных домов, расположенных на территории муниципального образования «город Оренбург» и указанных в областной адресной программе, представлен                            в приложении № 2 к Программ</w:t>
      </w:r>
      <w:r w:rsidR="00380BB9" w:rsidRPr="00260B69">
        <w:rPr>
          <w:sz w:val="28"/>
          <w:szCs w:val="28"/>
        </w:rPr>
        <w:t>е</w:t>
      </w:r>
      <w:r w:rsidRPr="00260B69">
        <w:rPr>
          <w:sz w:val="28"/>
          <w:szCs w:val="28"/>
        </w:rPr>
        <w:t xml:space="preserve">. </w:t>
      </w:r>
    </w:p>
    <w:p w:rsidR="0094773D" w:rsidRPr="00260B69" w:rsidRDefault="0094773D" w:rsidP="0094773D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</w:p>
    <w:p w:rsidR="0094773D" w:rsidRPr="00260B69" w:rsidRDefault="0094773D" w:rsidP="0094773D">
      <w:pPr>
        <w:widowControl w:val="0"/>
        <w:tabs>
          <w:tab w:val="left" w:pos="1134"/>
        </w:tabs>
        <w:ind w:right="-6"/>
        <w:jc w:val="center"/>
        <w:rPr>
          <w:sz w:val="28"/>
          <w:szCs w:val="28"/>
        </w:rPr>
      </w:pPr>
      <w:r w:rsidRPr="00260B69">
        <w:rPr>
          <w:sz w:val="28"/>
          <w:szCs w:val="28"/>
          <w:lang w:val="en-US"/>
        </w:rPr>
        <w:t>VI</w:t>
      </w:r>
      <w:r w:rsidRPr="00260B69">
        <w:rPr>
          <w:sz w:val="28"/>
          <w:szCs w:val="28"/>
        </w:rPr>
        <w:t>. Финансово-экономическое обоснование Программы</w:t>
      </w:r>
    </w:p>
    <w:p w:rsidR="0094773D" w:rsidRPr="00260B69" w:rsidRDefault="0094773D" w:rsidP="0094773D">
      <w:pPr>
        <w:widowControl w:val="0"/>
        <w:tabs>
          <w:tab w:val="left" w:pos="1134"/>
        </w:tabs>
        <w:ind w:right="-6" w:firstLine="709"/>
        <w:jc w:val="center"/>
        <w:rPr>
          <w:sz w:val="28"/>
          <w:szCs w:val="28"/>
        </w:rPr>
      </w:pPr>
    </w:p>
    <w:p w:rsidR="0094773D" w:rsidRPr="00260B69" w:rsidRDefault="0094773D" w:rsidP="0094773D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Источниками финансирования Программы являются средства:</w:t>
      </w:r>
    </w:p>
    <w:p w:rsidR="0094773D" w:rsidRPr="00260B69" w:rsidRDefault="0094773D" w:rsidP="0094773D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Фонда, распределенные Оренбургской областью в соответствии </w:t>
      </w:r>
      <w:r w:rsidR="008B1108" w:rsidRPr="00260B69">
        <w:rPr>
          <w:sz w:val="28"/>
          <w:szCs w:val="28"/>
        </w:rPr>
        <w:br/>
      </w:r>
      <w:r w:rsidRPr="00260B69">
        <w:rPr>
          <w:sz w:val="28"/>
          <w:szCs w:val="28"/>
        </w:rPr>
        <w:t>с лимитами предоставления финансовой поддержки субъектам Российской Федерации;</w:t>
      </w:r>
    </w:p>
    <w:p w:rsidR="0094773D" w:rsidRPr="00260B69" w:rsidRDefault="0094773D" w:rsidP="0094773D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областного бюджета в соответствии с законом Оренбургской области </w:t>
      </w:r>
      <w:r w:rsidR="008B1108" w:rsidRPr="00260B69">
        <w:rPr>
          <w:sz w:val="28"/>
          <w:szCs w:val="28"/>
        </w:rPr>
        <w:br/>
      </w:r>
      <w:r w:rsidRPr="00260B69">
        <w:rPr>
          <w:sz w:val="28"/>
          <w:szCs w:val="28"/>
        </w:rPr>
        <w:t>об областном бюджете на соответствующий финансовый год;</w:t>
      </w:r>
    </w:p>
    <w:p w:rsidR="0094773D" w:rsidRPr="00260B69" w:rsidRDefault="0094773D" w:rsidP="0094773D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бюджета</w:t>
      </w:r>
      <w:r w:rsidR="004E0674" w:rsidRPr="00260B69">
        <w:rPr>
          <w:sz w:val="28"/>
          <w:szCs w:val="28"/>
        </w:rPr>
        <w:t xml:space="preserve"> города Оренбурга</w:t>
      </w:r>
      <w:r w:rsidRPr="00260B69">
        <w:rPr>
          <w:sz w:val="28"/>
          <w:szCs w:val="28"/>
        </w:rPr>
        <w:t xml:space="preserve"> в соответствии с решением Оренбургского городского Совета о бюджете города Оренбурга на соответствующий финансовый год.</w:t>
      </w:r>
    </w:p>
    <w:p w:rsidR="0094773D" w:rsidRPr="00260B69" w:rsidRDefault="0094773D" w:rsidP="0094773D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Средства Фонда и областного бюджета предоставляются Администрации города Оренбурга в виде субсидий в пределах утвержденных бюджетных ассигнований на основании договоров между государственным заказчиком Программы и органами местного самоуправления, в соответствии с распределением субсидий муниципальным образованиям.</w:t>
      </w:r>
    </w:p>
    <w:p w:rsidR="0094773D" w:rsidRPr="00260B69" w:rsidRDefault="0094773D" w:rsidP="0094773D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Реализация средств Фонда, областного бюджета определяется нормативными сроками переселения.</w:t>
      </w:r>
    </w:p>
    <w:p w:rsidR="0094773D" w:rsidRPr="00260B69" w:rsidRDefault="0094773D" w:rsidP="0094773D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260B69">
        <w:rPr>
          <w:sz w:val="28"/>
          <w:szCs w:val="28"/>
          <w:shd w:val="clear" w:color="auto" w:fill="FFFFFF"/>
        </w:rPr>
        <w:t>Объемы финансирования мероприятий Программы по годам приведены в приложении № 3</w:t>
      </w:r>
      <w:r w:rsidR="00E83EBE" w:rsidRPr="00260B69">
        <w:rPr>
          <w:sz w:val="28"/>
          <w:szCs w:val="28"/>
          <w:shd w:val="clear" w:color="auto" w:fill="FFFFFF"/>
        </w:rPr>
        <w:t xml:space="preserve"> к </w:t>
      </w:r>
      <w:r w:rsidR="00380BB9" w:rsidRPr="00260B69">
        <w:rPr>
          <w:sz w:val="28"/>
          <w:szCs w:val="28"/>
          <w:shd w:val="clear" w:color="auto" w:fill="FFFFFF"/>
        </w:rPr>
        <w:t>Программе</w:t>
      </w:r>
      <w:r w:rsidRPr="00260B69">
        <w:rPr>
          <w:sz w:val="28"/>
          <w:szCs w:val="28"/>
          <w:shd w:val="clear" w:color="auto" w:fill="FFFFFF"/>
        </w:rPr>
        <w:t>.</w:t>
      </w:r>
    </w:p>
    <w:p w:rsidR="0094773D" w:rsidRPr="00260B69" w:rsidRDefault="0094773D" w:rsidP="0094773D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</w:p>
    <w:bookmarkEnd w:id="6"/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/>
        <w:jc w:val="center"/>
        <w:rPr>
          <w:bCs/>
          <w:sz w:val="28"/>
          <w:szCs w:val="28"/>
        </w:rPr>
      </w:pPr>
      <w:r w:rsidRPr="00260B69">
        <w:rPr>
          <w:bCs/>
          <w:sz w:val="28"/>
          <w:szCs w:val="28"/>
          <w:lang w:val="en-US"/>
        </w:rPr>
        <w:t>VII</w:t>
      </w:r>
      <w:r w:rsidRPr="00260B69">
        <w:rPr>
          <w:bCs/>
          <w:sz w:val="28"/>
          <w:szCs w:val="28"/>
        </w:rPr>
        <w:t>. Планируемые показатели реализации Программы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center"/>
        <w:rPr>
          <w:bCs/>
          <w:sz w:val="28"/>
          <w:szCs w:val="28"/>
        </w:rPr>
      </w:pP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 xml:space="preserve">В ходе реализации Программы планируется обеспечить жилыми помещениями </w:t>
      </w:r>
      <w:r w:rsidR="008778F2">
        <w:rPr>
          <w:sz w:val="28"/>
          <w:szCs w:val="28"/>
        </w:rPr>
        <w:t>405</w:t>
      </w:r>
      <w:r w:rsidRPr="00260B69">
        <w:rPr>
          <w:sz w:val="28"/>
          <w:szCs w:val="28"/>
        </w:rPr>
        <w:t xml:space="preserve"> граждан, проживающих в 20 многоквартирных домах, расположенных на территории муниципального образования </w:t>
      </w:r>
      <w:r w:rsidR="00BE4568" w:rsidRPr="00260B69">
        <w:rPr>
          <w:sz w:val="28"/>
          <w:szCs w:val="28"/>
        </w:rPr>
        <w:t>«</w:t>
      </w:r>
      <w:r w:rsidRPr="00260B69">
        <w:rPr>
          <w:sz w:val="28"/>
          <w:szCs w:val="28"/>
        </w:rPr>
        <w:t xml:space="preserve">город Оренбург» и указанных в областной адресной программе, в связи </w:t>
      </w:r>
      <w:r w:rsidR="00BE4568" w:rsidRPr="00260B69">
        <w:rPr>
          <w:sz w:val="28"/>
          <w:szCs w:val="28"/>
        </w:rPr>
        <w:br/>
      </w:r>
      <w:r w:rsidRPr="00260B69">
        <w:rPr>
          <w:sz w:val="28"/>
          <w:szCs w:val="28"/>
        </w:rPr>
        <w:t xml:space="preserve">с физическим износом в процессе их эксплуатации, общей площадью </w:t>
      </w:r>
      <w:r w:rsidR="00E17500" w:rsidRPr="00260B69">
        <w:rPr>
          <w:sz w:val="28"/>
          <w:szCs w:val="28"/>
        </w:rPr>
        <w:t xml:space="preserve">     </w:t>
      </w:r>
      <w:r w:rsidR="008778F2">
        <w:rPr>
          <w:sz w:val="28"/>
          <w:szCs w:val="28"/>
        </w:rPr>
        <w:br/>
      </w:r>
      <w:r w:rsidR="00E17500" w:rsidRPr="00260B69">
        <w:rPr>
          <w:sz w:val="28"/>
          <w:szCs w:val="28"/>
        </w:rPr>
        <w:t>6</w:t>
      </w:r>
      <w:r w:rsidR="008778F2">
        <w:rPr>
          <w:sz w:val="28"/>
          <w:szCs w:val="28"/>
        </w:rPr>
        <w:t xml:space="preserve"> </w:t>
      </w:r>
      <w:r w:rsidR="00E17500" w:rsidRPr="00260B69">
        <w:rPr>
          <w:sz w:val="28"/>
          <w:szCs w:val="28"/>
        </w:rPr>
        <w:t>4</w:t>
      </w:r>
      <w:r w:rsidR="008778F2">
        <w:rPr>
          <w:sz w:val="28"/>
          <w:szCs w:val="28"/>
        </w:rPr>
        <w:t>12,78</w:t>
      </w:r>
      <w:r w:rsidRPr="00260B69">
        <w:rPr>
          <w:sz w:val="28"/>
          <w:szCs w:val="28"/>
        </w:rPr>
        <w:t xml:space="preserve"> кв. м.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 xml:space="preserve">Планируемые показатели переселения граждан из многоквартирных домов, </w:t>
      </w:r>
      <w:r w:rsidRPr="00260B69">
        <w:rPr>
          <w:sz w:val="28"/>
          <w:szCs w:val="28"/>
        </w:rPr>
        <w:t>расположенных на территории муниципального образования «город Оренбург» и указанных в областной адресной программе</w:t>
      </w:r>
      <w:r w:rsidRPr="00260B69">
        <w:rPr>
          <w:bCs/>
          <w:sz w:val="28"/>
          <w:szCs w:val="28"/>
        </w:rPr>
        <w:t xml:space="preserve">, представлены </w:t>
      </w:r>
      <w:r w:rsidR="008B1108" w:rsidRPr="00260B69">
        <w:rPr>
          <w:bCs/>
          <w:sz w:val="28"/>
          <w:szCs w:val="28"/>
        </w:rPr>
        <w:br/>
      </w:r>
      <w:r w:rsidRPr="00260B69">
        <w:rPr>
          <w:bCs/>
          <w:sz w:val="28"/>
          <w:szCs w:val="28"/>
        </w:rPr>
        <w:t>в приложении № 4 к Программ</w:t>
      </w:r>
      <w:r w:rsidR="00380BB9" w:rsidRPr="00260B69">
        <w:rPr>
          <w:bCs/>
          <w:sz w:val="28"/>
          <w:szCs w:val="28"/>
        </w:rPr>
        <w:t>е</w:t>
      </w:r>
      <w:r w:rsidRPr="00260B69">
        <w:rPr>
          <w:bCs/>
          <w:sz w:val="28"/>
          <w:szCs w:val="28"/>
        </w:rPr>
        <w:t xml:space="preserve">. 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>План-график реализации Программы представлен в приложении № 5               к Программ</w:t>
      </w:r>
      <w:r w:rsidR="00380BB9" w:rsidRPr="00260B69">
        <w:rPr>
          <w:bCs/>
          <w:sz w:val="28"/>
          <w:szCs w:val="28"/>
        </w:rPr>
        <w:t>е</w:t>
      </w:r>
      <w:r w:rsidRPr="00260B69">
        <w:rPr>
          <w:bCs/>
          <w:sz w:val="28"/>
          <w:szCs w:val="28"/>
        </w:rPr>
        <w:t>.</w:t>
      </w:r>
    </w:p>
    <w:p w:rsidR="0028549A" w:rsidRPr="00260B69" w:rsidRDefault="0028549A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684DD4" w:rsidRDefault="00684DD4" w:rsidP="0094773D">
      <w:pPr>
        <w:widowControl w:val="0"/>
        <w:autoSpaceDE w:val="0"/>
        <w:autoSpaceDN w:val="0"/>
        <w:adjustRightInd w:val="0"/>
        <w:ind w:right="-6"/>
        <w:jc w:val="center"/>
        <w:rPr>
          <w:bCs/>
          <w:sz w:val="28"/>
          <w:szCs w:val="28"/>
        </w:rPr>
      </w:pP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/>
        <w:jc w:val="center"/>
        <w:rPr>
          <w:bCs/>
          <w:sz w:val="28"/>
          <w:szCs w:val="28"/>
        </w:rPr>
      </w:pPr>
      <w:r w:rsidRPr="00260B69">
        <w:rPr>
          <w:bCs/>
          <w:sz w:val="28"/>
          <w:szCs w:val="28"/>
          <w:lang w:val="en-US"/>
        </w:rPr>
        <w:lastRenderedPageBreak/>
        <w:t>VIII</w:t>
      </w:r>
      <w:r w:rsidRPr="00260B69">
        <w:rPr>
          <w:bCs/>
          <w:sz w:val="28"/>
          <w:szCs w:val="28"/>
        </w:rPr>
        <w:t>. Оценка эффективности и организация контроля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/>
        <w:jc w:val="center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>за реализацией Программы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bCs/>
          <w:sz w:val="28"/>
          <w:szCs w:val="28"/>
        </w:rPr>
      </w:pPr>
    </w:p>
    <w:p w:rsidR="0094773D" w:rsidRPr="00260B69" w:rsidRDefault="0094773D" w:rsidP="0094773D">
      <w:pPr>
        <w:widowControl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Основным критерием эффективности реализации Программы, которая носит социальный характер, является количество семей, переселенных                  из аварийного жилищного фонда.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Критериями эффективности расходования бюджетных средств                        и средств Фонда служат: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94773D" w:rsidRPr="00260B69" w:rsidRDefault="0094773D" w:rsidP="0094773D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устойчивое сокращение аварийного жилищного фонда;</w:t>
      </w:r>
    </w:p>
    <w:p w:rsidR="0094773D" w:rsidRPr="00260B69" w:rsidRDefault="0094773D" w:rsidP="0094773D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260B69">
        <w:rPr>
          <w:sz w:val="28"/>
          <w:szCs w:val="28"/>
        </w:rPr>
        <w:t>комплексное освоение территории после ликвидации аварийного жилищного фонда.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right="12"/>
        <w:jc w:val="center"/>
        <w:rPr>
          <w:sz w:val="28"/>
          <w:szCs w:val="28"/>
        </w:rPr>
      </w:pPr>
    </w:p>
    <w:p w:rsidR="0094773D" w:rsidRPr="00260B69" w:rsidRDefault="0094773D" w:rsidP="0094773D">
      <w:pPr>
        <w:widowControl w:val="0"/>
        <w:ind w:left="-658"/>
        <w:rPr>
          <w:rFonts w:ascii="Calibri" w:hAnsi="Calibri"/>
        </w:rPr>
      </w:pPr>
    </w:p>
    <w:p w:rsidR="0094773D" w:rsidRPr="00260B69" w:rsidRDefault="0094773D" w:rsidP="0094773D">
      <w:pPr>
        <w:widowControl w:val="0"/>
        <w:ind w:left="-658"/>
        <w:rPr>
          <w:rFonts w:ascii="Calibri" w:hAnsi="Calibri"/>
        </w:rPr>
      </w:pPr>
    </w:p>
    <w:p w:rsidR="0094773D" w:rsidRPr="00260B69" w:rsidRDefault="0094773D" w:rsidP="0094773D">
      <w:pPr>
        <w:widowControl w:val="0"/>
        <w:ind w:left="-658"/>
        <w:rPr>
          <w:rFonts w:ascii="Calibri" w:hAnsi="Calibri"/>
        </w:rPr>
      </w:pPr>
    </w:p>
    <w:p w:rsidR="0094773D" w:rsidRPr="00260B69" w:rsidRDefault="0094773D" w:rsidP="0094773D">
      <w:pPr>
        <w:widowControl w:val="0"/>
        <w:ind w:left="-658"/>
        <w:rPr>
          <w:rFonts w:ascii="Calibri" w:hAnsi="Calibri"/>
        </w:rPr>
      </w:pPr>
    </w:p>
    <w:p w:rsidR="0094773D" w:rsidRPr="00260B69" w:rsidRDefault="0094773D" w:rsidP="0094773D">
      <w:pPr>
        <w:widowControl w:val="0"/>
        <w:ind w:left="-658"/>
        <w:jc w:val="center"/>
        <w:rPr>
          <w:rFonts w:ascii="Calibri" w:hAnsi="Calibri"/>
        </w:rPr>
        <w:sectPr w:rsidR="0094773D" w:rsidRPr="00260B69" w:rsidSect="00D23148">
          <w:headerReference w:type="even" r:id="rId11"/>
          <w:headerReference w:type="default" r:id="rId12"/>
          <w:pgSz w:w="11906" w:h="16838"/>
          <w:pgMar w:top="568" w:right="851" w:bottom="993" w:left="1701" w:header="567" w:footer="709" w:gutter="0"/>
          <w:cols w:space="708"/>
          <w:titlePg/>
          <w:docGrid w:linePitch="360"/>
        </w:sectPr>
      </w:pPr>
    </w:p>
    <w:p w:rsidR="004E0674" w:rsidRPr="00260B69" w:rsidRDefault="0094773D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lastRenderedPageBreak/>
        <w:t>Приложение № 1</w:t>
      </w:r>
      <w:r w:rsidR="009166E6" w:rsidRPr="00260B69">
        <w:rPr>
          <w:sz w:val="28"/>
          <w:szCs w:val="28"/>
        </w:rPr>
        <w:t xml:space="preserve"> </w:t>
      </w:r>
      <w:r w:rsidR="00BE4568" w:rsidRPr="00260B69">
        <w:rPr>
          <w:sz w:val="28"/>
          <w:szCs w:val="28"/>
        </w:rPr>
        <w:br/>
      </w:r>
      <w:r w:rsidR="009166E6" w:rsidRPr="00260B69">
        <w:rPr>
          <w:sz w:val="28"/>
          <w:szCs w:val="28"/>
        </w:rPr>
        <w:t xml:space="preserve">к </w:t>
      </w:r>
      <w:r w:rsidR="004E0674" w:rsidRPr="00260B69">
        <w:rPr>
          <w:sz w:val="28"/>
          <w:szCs w:val="28"/>
        </w:rPr>
        <w:t>муниципальной адресной программе</w:t>
      </w:r>
    </w:p>
    <w:p w:rsidR="004E0674" w:rsidRPr="00260B69" w:rsidRDefault="004E0674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t>«Переселение граждан из аварийного жилищного фонда муниципального образования «город Оренбург» на 2019–202</w:t>
      </w:r>
      <w:r w:rsidR="000E1C00">
        <w:rPr>
          <w:sz w:val="28"/>
          <w:szCs w:val="28"/>
        </w:rPr>
        <w:t>3</w:t>
      </w:r>
      <w:r w:rsidRPr="00260B69">
        <w:rPr>
          <w:sz w:val="28"/>
          <w:szCs w:val="28"/>
        </w:rPr>
        <w:t xml:space="preserve"> годы»</w:t>
      </w:r>
    </w:p>
    <w:p w:rsidR="0094773D" w:rsidRDefault="0094773D" w:rsidP="004E0674">
      <w:pPr>
        <w:widowControl w:val="0"/>
        <w:ind w:left="9498"/>
        <w:rPr>
          <w:bCs/>
          <w:sz w:val="44"/>
          <w:szCs w:val="44"/>
        </w:rPr>
      </w:pPr>
    </w:p>
    <w:p w:rsidR="0094773D" w:rsidRPr="00260B69" w:rsidRDefault="00D23148" w:rsidP="00DB618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DB618E" w:rsidRPr="00260B69" w:rsidRDefault="0094773D" w:rsidP="00DB618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 xml:space="preserve"> многоквартирных домов, расположенных на территории муниципального образования «г</w:t>
      </w:r>
      <w:r w:rsidR="00DB618E" w:rsidRPr="00260B69">
        <w:rPr>
          <w:bCs/>
          <w:sz w:val="28"/>
          <w:szCs w:val="28"/>
        </w:rPr>
        <w:t>ород Оренбург»</w:t>
      </w:r>
    </w:p>
    <w:p w:rsidR="00DB618E" w:rsidRPr="00260B69" w:rsidRDefault="0094773D" w:rsidP="00DB618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>и указанных  в областной адресной программе переселения граждан из аварийного жилищного фонда</w:t>
      </w:r>
    </w:p>
    <w:p w:rsidR="0094773D" w:rsidRPr="00260B69" w:rsidRDefault="0094773D" w:rsidP="00ED7D30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36"/>
        </w:rPr>
      </w:pPr>
      <w:r w:rsidRPr="00260B69">
        <w:rPr>
          <w:bCs/>
          <w:sz w:val="28"/>
          <w:szCs w:val="28"/>
        </w:rPr>
        <w:t>Оренбургской области на 2019</w:t>
      </w:r>
      <w:r w:rsidR="00BE4568" w:rsidRPr="00260B69">
        <w:rPr>
          <w:bCs/>
          <w:sz w:val="28"/>
          <w:szCs w:val="28"/>
        </w:rPr>
        <w:t>–</w:t>
      </w:r>
      <w:r w:rsidRPr="00260B69">
        <w:rPr>
          <w:bCs/>
          <w:sz w:val="28"/>
          <w:szCs w:val="28"/>
        </w:rPr>
        <w:t>202</w:t>
      </w:r>
      <w:r w:rsidR="000E1C00">
        <w:rPr>
          <w:bCs/>
          <w:sz w:val="28"/>
          <w:szCs w:val="28"/>
        </w:rPr>
        <w:t>3</w:t>
      </w:r>
      <w:r w:rsidR="00BE4568" w:rsidRPr="00260B69">
        <w:rPr>
          <w:bCs/>
          <w:sz w:val="28"/>
          <w:szCs w:val="28"/>
        </w:rPr>
        <w:t xml:space="preserve"> </w:t>
      </w:r>
      <w:r w:rsidRPr="00260B69">
        <w:rPr>
          <w:bCs/>
          <w:sz w:val="28"/>
          <w:szCs w:val="28"/>
        </w:rPr>
        <w:t xml:space="preserve">годы </w:t>
      </w:r>
    </w:p>
    <w:p w:rsidR="00ED7D30" w:rsidRPr="00260B69" w:rsidRDefault="00ED7D30" w:rsidP="0094773D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16"/>
          <w:szCs w:val="36"/>
        </w:rPr>
      </w:pPr>
    </w:p>
    <w:p w:rsidR="00B86686" w:rsidRPr="00260B69" w:rsidRDefault="00B86686" w:rsidP="0094773D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16"/>
          <w:szCs w:val="36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453"/>
        <w:gridCol w:w="1316"/>
        <w:gridCol w:w="2289"/>
        <w:gridCol w:w="1060"/>
        <w:gridCol w:w="1347"/>
        <w:gridCol w:w="1207"/>
        <w:gridCol w:w="1213"/>
        <w:gridCol w:w="1027"/>
        <w:gridCol w:w="1497"/>
        <w:gridCol w:w="1223"/>
        <w:gridCol w:w="1464"/>
        <w:gridCol w:w="1855"/>
      </w:tblGrid>
      <w:tr w:rsidR="00313131" w:rsidRPr="00260B69" w:rsidTr="002F5C46">
        <w:trPr>
          <w:trHeight w:val="799"/>
        </w:trPr>
        <w:tc>
          <w:tcPr>
            <w:tcW w:w="143" w:type="pct"/>
            <w:vMerge w:val="restar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№ п/п</w:t>
            </w:r>
          </w:p>
        </w:tc>
        <w:tc>
          <w:tcPr>
            <w:tcW w:w="413" w:type="pct"/>
            <w:vMerge w:val="restar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 xml:space="preserve">Наименование муниципального образования </w:t>
            </w:r>
          </w:p>
        </w:tc>
        <w:tc>
          <w:tcPr>
            <w:tcW w:w="718" w:type="pct"/>
            <w:vMerge w:val="restar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Адрес многоквартирного дома</w:t>
            </w:r>
          </w:p>
        </w:tc>
        <w:tc>
          <w:tcPr>
            <w:tcW w:w="333" w:type="pct"/>
            <w:vMerge w:val="restar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 xml:space="preserve">Год ввода дома </w:t>
            </w:r>
            <w:r w:rsidR="00D23148">
              <w:rPr>
                <w:sz w:val="14"/>
                <w:szCs w:val="14"/>
              </w:rPr>
              <w:t xml:space="preserve">                        </w:t>
            </w:r>
            <w:r w:rsidRPr="00260B69">
              <w:rPr>
                <w:sz w:val="14"/>
                <w:szCs w:val="14"/>
              </w:rPr>
              <w:t>в эксплуатацию</w:t>
            </w:r>
          </w:p>
        </w:tc>
        <w:tc>
          <w:tcPr>
            <w:tcW w:w="423" w:type="pct"/>
            <w:vMerge w:val="restar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 xml:space="preserve">Дата признания многоквартирного дома аварийным </w:t>
            </w:r>
          </w:p>
        </w:tc>
        <w:tc>
          <w:tcPr>
            <w:tcW w:w="760" w:type="pct"/>
            <w:gridSpan w:val="2"/>
            <w:vMerge w:val="restar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 xml:space="preserve"> Сведения об аварийном жилищном фонде, подлежащем расселению </w:t>
            </w:r>
            <w:r w:rsidR="00D23148">
              <w:rPr>
                <w:sz w:val="14"/>
                <w:szCs w:val="14"/>
              </w:rPr>
              <w:t xml:space="preserve">               </w:t>
            </w:r>
            <w:r w:rsidRPr="00260B69">
              <w:rPr>
                <w:sz w:val="14"/>
                <w:szCs w:val="14"/>
              </w:rPr>
              <w:t xml:space="preserve">до 1 сентября 2025 года </w:t>
            </w:r>
          </w:p>
        </w:tc>
        <w:tc>
          <w:tcPr>
            <w:tcW w:w="319" w:type="pct"/>
            <w:vMerge w:val="restar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Планируемая дата окончания переселения</w:t>
            </w:r>
          </w:p>
        </w:tc>
        <w:tc>
          <w:tcPr>
            <w:tcW w:w="470" w:type="pct"/>
            <w:vMerge w:val="restar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Площадь застройки многоквартирного дома</w:t>
            </w:r>
          </w:p>
        </w:tc>
        <w:tc>
          <w:tcPr>
            <w:tcW w:w="1422" w:type="pct"/>
            <w:gridSpan w:val="3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313131" w:rsidRPr="00260B69" w:rsidTr="002F5C46">
        <w:trPr>
          <w:trHeight w:val="569"/>
        </w:trPr>
        <w:tc>
          <w:tcPr>
            <w:tcW w:w="143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413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333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423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760" w:type="pct"/>
            <w:gridSpan w:val="2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470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384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площадь земельного участка</w:t>
            </w:r>
          </w:p>
        </w:tc>
        <w:tc>
          <w:tcPr>
            <w:tcW w:w="455" w:type="pct"/>
            <w:vMerge w:val="restar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 xml:space="preserve">кадастровый номер земельного участка </w:t>
            </w:r>
          </w:p>
        </w:tc>
        <w:tc>
          <w:tcPr>
            <w:tcW w:w="582" w:type="pct"/>
            <w:vMerge w:val="restar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 xml:space="preserve">характеристика земельного участка (сформирован под одним домом, </w:t>
            </w:r>
            <w:r w:rsidR="00D23148">
              <w:rPr>
                <w:sz w:val="14"/>
                <w:szCs w:val="14"/>
              </w:rPr>
              <w:t xml:space="preserve">                               </w:t>
            </w:r>
            <w:r w:rsidRPr="00260B69">
              <w:rPr>
                <w:sz w:val="14"/>
                <w:szCs w:val="14"/>
              </w:rPr>
              <w:t>не сформирован)</w:t>
            </w:r>
          </w:p>
        </w:tc>
      </w:tr>
      <w:tr w:rsidR="00313131" w:rsidRPr="00260B69" w:rsidTr="002F5C46">
        <w:trPr>
          <w:trHeight w:val="70"/>
        </w:trPr>
        <w:tc>
          <w:tcPr>
            <w:tcW w:w="143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413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333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год</w:t>
            </w:r>
          </w:p>
        </w:tc>
        <w:tc>
          <w:tcPr>
            <w:tcW w:w="423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дата</w:t>
            </w:r>
          </w:p>
        </w:tc>
        <w:tc>
          <w:tcPr>
            <w:tcW w:w="379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площадь, кв.м</w:t>
            </w:r>
          </w:p>
        </w:tc>
        <w:tc>
          <w:tcPr>
            <w:tcW w:w="381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количество человек</w:t>
            </w:r>
          </w:p>
        </w:tc>
        <w:tc>
          <w:tcPr>
            <w:tcW w:w="319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дата</w:t>
            </w:r>
          </w:p>
        </w:tc>
        <w:tc>
          <w:tcPr>
            <w:tcW w:w="470" w:type="pct"/>
            <w:noWrap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кв. м</w:t>
            </w:r>
          </w:p>
        </w:tc>
        <w:tc>
          <w:tcPr>
            <w:tcW w:w="384" w:type="pct"/>
            <w:noWrap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 xml:space="preserve"> кв.м</w:t>
            </w:r>
          </w:p>
        </w:tc>
        <w:tc>
          <w:tcPr>
            <w:tcW w:w="455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  <w:tc>
          <w:tcPr>
            <w:tcW w:w="582" w:type="pct"/>
            <w:vMerge/>
            <w:hideMark/>
          </w:tcPr>
          <w:p w:rsidR="00313131" w:rsidRPr="00260B69" w:rsidRDefault="00313131">
            <w:pPr>
              <w:rPr>
                <w:sz w:val="14"/>
                <w:szCs w:val="14"/>
              </w:rPr>
            </w:pPr>
          </w:p>
        </w:tc>
      </w:tr>
      <w:tr w:rsidR="00313131" w:rsidRPr="00260B69" w:rsidTr="002F5C46">
        <w:trPr>
          <w:trHeight w:val="70"/>
        </w:trPr>
        <w:tc>
          <w:tcPr>
            <w:tcW w:w="143" w:type="pct"/>
            <w:noWrap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</w:t>
            </w:r>
          </w:p>
        </w:tc>
        <w:tc>
          <w:tcPr>
            <w:tcW w:w="413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</w:t>
            </w:r>
          </w:p>
        </w:tc>
        <w:tc>
          <w:tcPr>
            <w:tcW w:w="718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</w:t>
            </w:r>
          </w:p>
        </w:tc>
        <w:tc>
          <w:tcPr>
            <w:tcW w:w="333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</w:t>
            </w:r>
          </w:p>
        </w:tc>
        <w:tc>
          <w:tcPr>
            <w:tcW w:w="423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</w:t>
            </w:r>
          </w:p>
        </w:tc>
        <w:tc>
          <w:tcPr>
            <w:tcW w:w="379" w:type="pct"/>
            <w:noWrap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</w:t>
            </w:r>
          </w:p>
        </w:tc>
        <w:tc>
          <w:tcPr>
            <w:tcW w:w="381" w:type="pct"/>
            <w:noWrap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7</w:t>
            </w:r>
          </w:p>
        </w:tc>
        <w:tc>
          <w:tcPr>
            <w:tcW w:w="319" w:type="pct"/>
            <w:noWrap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8</w:t>
            </w:r>
          </w:p>
        </w:tc>
        <w:tc>
          <w:tcPr>
            <w:tcW w:w="470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9</w:t>
            </w:r>
          </w:p>
        </w:tc>
        <w:tc>
          <w:tcPr>
            <w:tcW w:w="384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10</w:t>
            </w:r>
          </w:p>
        </w:tc>
        <w:tc>
          <w:tcPr>
            <w:tcW w:w="455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11</w:t>
            </w:r>
          </w:p>
        </w:tc>
        <w:tc>
          <w:tcPr>
            <w:tcW w:w="582" w:type="pct"/>
            <w:hideMark/>
          </w:tcPr>
          <w:p w:rsidR="00313131" w:rsidRPr="00260B69" w:rsidRDefault="00313131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</w:t>
            </w:r>
          </w:p>
        </w:tc>
      </w:tr>
      <w:tr w:rsidR="008778F2" w:rsidRPr="00260B69" w:rsidTr="008778F2">
        <w:trPr>
          <w:trHeight w:val="375"/>
        </w:trPr>
        <w:tc>
          <w:tcPr>
            <w:tcW w:w="1274" w:type="pct"/>
            <w:gridSpan w:val="3"/>
            <w:noWrap/>
            <w:hideMark/>
          </w:tcPr>
          <w:p w:rsidR="008778F2" w:rsidRPr="00A41EBF" w:rsidRDefault="008778F2" w:rsidP="000C2D35">
            <w:pPr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Всего подлежит переселению в 2019 – 202</w:t>
            </w:r>
            <w:r>
              <w:rPr>
                <w:bCs/>
                <w:sz w:val="14"/>
                <w:szCs w:val="14"/>
              </w:rPr>
              <w:t>3</w:t>
            </w:r>
            <w:r w:rsidRPr="00A41EBF">
              <w:rPr>
                <w:bCs/>
                <w:sz w:val="14"/>
                <w:szCs w:val="14"/>
              </w:rPr>
              <w:t xml:space="preserve"> гг.</w:t>
            </w:r>
          </w:p>
        </w:tc>
        <w:tc>
          <w:tcPr>
            <w:tcW w:w="333" w:type="pct"/>
            <w:vAlign w:val="center"/>
            <w:hideMark/>
          </w:tcPr>
          <w:p w:rsidR="008778F2" w:rsidRPr="00A41EBF" w:rsidRDefault="008778F2">
            <w:pPr>
              <w:jc w:val="center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423" w:type="pct"/>
            <w:vAlign w:val="center"/>
            <w:hideMark/>
          </w:tcPr>
          <w:p w:rsidR="008778F2" w:rsidRPr="00A41EBF" w:rsidRDefault="008778F2">
            <w:pPr>
              <w:jc w:val="center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379" w:type="pct"/>
            <w:noWrap/>
            <w:vAlign w:val="center"/>
            <w:hideMark/>
          </w:tcPr>
          <w:p w:rsidR="008778F2" w:rsidRDefault="008778F2" w:rsidP="008778F2">
            <w:pPr>
              <w:jc w:val="right"/>
            </w:pPr>
            <w:r w:rsidRPr="004136CC">
              <w:rPr>
                <w:sz w:val="14"/>
                <w:szCs w:val="14"/>
              </w:rPr>
              <w:t>6 412,78</w:t>
            </w:r>
          </w:p>
        </w:tc>
        <w:tc>
          <w:tcPr>
            <w:tcW w:w="381" w:type="pct"/>
            <w:noWrap/>
            <w:vAlign w:val="center"/>
            <w:hideMark/>
          </w:tcPr>
          <w:p w:rsidR="008778F2" w:rsidRPr="00A41EBF" w:rsidRDefault="008778F2">
            <w:pPr>
              <w:jc w:val="right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40</w:t>
            </w:r>
            <w:r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319" w:type="pct"/>
            <w:vAlign w:val="center"/>
            <w:hideMark/>
          </w:tcPr>
          <w:p w:rsidR="008778F2" w:rsidRPr="00A41EBF" w:rsidRDefault="008778F2">
            <w:pPr>
              <w:jc w:val="center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470" w:type="pct"/>
            <w:noWrap/>
            <w:vAlign w:val="center"/>
            <w:hideMark/>
          </w:tcPr>
          <w:p w:rsidR="008778F2" w:rsidRPr="00A41EBF" w:rsidRDefault="008778F2">
            <w:pPr>
              <w:jc w:val="right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5 037,70</w:t>
            </w:r>
          </w:p>
        </w:tc>
        <w:tc>
          <w:tcPr>
            <w:tcW w:w="384" w:type="pct"/>
            <w:noWrap/>
            <w:vAlign w:val="center"/>
            <w:hideMark/>
          </w:tcPr>
          <w:p w:rsidR="008778F2" w:rsidRPr="00A41EBF" w:rsidRDefault="008778F2">
            <w:pPr>
              <w:jc w:val="right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18 727,00</w:t>
            </w:r>
          </w:p>
        </w:tc>
        <w:tc>
          <w:tcPr>
            <w:tcW w:w="455" w:type="pct"/>
            <w:vAlign w:val="center"/>
            <w:hideMark/>
          </w:tcPr>
          <w:p w:rsidR="008778F2" w:rsidRPr="00A41EBF" w:rsidRDefault="008778F2">
            <w:pPr>
              <w:jc w:val="center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82" w:type="pct"/>
            <w:vAlign w:val="center"/>
            <w:hideMark/>
          </w:tcPr>
          <w:p w:rsidR="008778F2" w:rsidRPr="00A41EBF" w:rsidRDefault="008778F2">
            <w:pPr>
              <w:jc w:val="center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x</w:t>
            </w:r>
          </w:p>
        </w:tc>
      </w:tr>
      <w:tr w:rsidR="008778F2" w:rsidRPr="00260B69" w:rsidTr="008778F2">
        <w:trPr>
          <w:trHeight w:val="519"/>
        </w:trPr>
        <w:tc>
          <w:tcPr>
            <w:tcW w:w="1274" w:type="pct"/>
            <w:gridSpan w:val="3"/>
            <w:hideMark/>
          </w:tcPr>
          <w:p w:rsidR="008778F2" w:rsidRPr="00A41EBF" w:rsidRDefault="008778F2" w:rsidP="000C2D35">
            <w:pPr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По программе переселения 2019 – 202</w:t>
            </w:r>
            <w:r>
              <w:rPr>
                <w:bCs/>
                <w:sz w:val="14"/>
                <w:szCs w:val="14"/>
              </w:rPr>
              <w:t>3</w:t>
            </w:r>
            <w:r w:rsidRPr="00A41EBF">
              <w:rPr>
                <w:bCs/>
                <w:sz w:val="14"/>
                <w:szCs w:val="14"/>
              </w:rPr>
              <w:t xml:space="preserve"> гг., в рамках которой предусмотрено финансирование за счет средств Фонда, в том числе:</w:t>
            </w:r>
          </w:p>
        </w:tc>
        <w:tc>
          <w:tcPr>
            <w:tcW w:w="333" w:type="pct"/>
            <w:vAlign w:val="center"/>
            <w:hideMark/>
          </w:tcPr>
          <w:p w:rsidR="008778F2" w:rsidRPr="00A41EBF" w:rsidRDefault="008778F2">
            <w:pPr>
              <w:jc w:val="center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423" w:type="pct"/>
            <w:vAlign w:val="center"/>
            <w:hideMark/>
          </w:tcPr>
          <w:p w:rsidR="008778F2" w:rsidRPr="00A41EBF" w:rsidRDefault="008778F2">
            <w:pPr>
              <w:jc w:val="center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379" w:type="pct"/>
            <w:noWrap/>
            <w:vAlign w:val="center"/>
            <w:hideMark/>
          </w:tcPr>
          <w:p w:rsidR="008778F2" w:rsidRDefault="008778F2" w:rsidP="008778F2">
            <w:pPr>
              <w:jc w:val="right"/>
            </w:pPr>
            <w:r w:rsidRPr="004136CC">
              <w:rPr>
                <w:sz w:val="14"/>
                <w:szCs w:val="14"/>
              </w:rPr>
              <w:t>6 412,78</w:t>
            </w:r>
          </w:p>
        </w:tc>
        <w:tc>
          <w:tcPr>
            <w:tcW w:w="381" w:type="pct"/>
            <w:noWrap/>
            <w:vAlign w:val="center"/>
            <w:hideMark/>
          </w:tcPr>
          <w:p w:rsidR="008778F2" w:rsidRPr="00A41EBF" w:rsidRDefault="008778F2" w:rsidP="008778F2">
            <w:pPr>
              <w:jc w:val="right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40</w:t>
            </w:r>
            <w:r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319" w:type="pct"/>
            <w:vAlign w:val="center"/>
            <w:hideMark/>
          </w:tcPr>
          <w:p w:rsidR="008778F2" w:rsidRPr="00A41EBF" w:rsidRDefault="008778F2">
            <w:pPr>
              <w:jc w:val="center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470" w:type="pct"/>
            <w:noWrap/>
            <w:vAlign w:val="center"/>
            <w:hideMark/>
          </w:tcPr>
          <w:p w:rsidR="008778F2" w:rsidRPr="00A41EBF" w:rsidRDefault="008778F2">
            <w:pPr>
              <w:jc w:val="right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5 037,70</w:t>
            </w:r>
          </w:p>
        </w:tc>
        <w:tc>
          <w:tcPr>
            <w:tcW w:w="384" w:type="pct"/>
            <w:noWrap/>
            <w:vAlign w:val="center"/>
            <w:hideMark/>
          </w:tcPr>
          <w:p w:rsidR="008778F2" w:rsidRPr="00A41EBF" w:rsidRDefault="008778F2">
            <w:pPr>
              <w:jc w:val="right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18 727,00</w:t>
            </w:r>
          </w:p>
        </w:tc>
        <w:tc>
          <w:tcPr>
            <w:tcW w:w="455" w:type="pct"/>
            <w:vAlign w:val="center"/>
            <w:hideMark/>
          </w:tcPr>
          <w:p w:rsidR="008778F2" w:rsidRPr="00A41EBF" w:rsidRDefault="008778F2">
            <w:pPr>
              <w:jc w:val="center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82" w:type="pct"/>
            <w:vAlign w:val="center"/>
            <w:hideMark/>
          </w:tcPr>
          <w:p w:rsidR="008778F2" w:rsidRPr="00A41EBF" w:rsidRDefault="008778F2">
            <w:pPr>
              <w:jc w:val="center"/>
              <w:rPr>
                <w:bCs/>
                <w:sz w:val="14"/>
                <w:szCs w:val="14"/>
              </w:rPr>
            </w:pPr>
            <w:r w:rsidRPr="00A41EBF">
              <w:rPr>
                <w:bCs/>
                <w:sz w:val="14"/>
                <w:szCs w:val="14"/>
              </w:rPr>
              <w:t>x</w:t>
            </w:r>
          </w:p>
        </w:tc>
      </w:tr>
      <w:tr w:rsidR="002F5C46" w:rsidRPr="00260B69" w:rsidTr="002F5C46">
        <w:trPr>
          <w:trHeight w:val="272"/>
        </w:trPr>
        <w:tc>
          <w:tcPr>
            <w:tcW w:w="1274" w:type="pct"/>
            <w:gridSpan w:val="3"/>
            <w:hideMark/>
          </w:tcPr>
          <w:p w:rsidR="002F5C46" w:rsidRPr="00260B69" w:rsidRDefault="002F5C46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Итого по город</w:t>
            </w:r>
            <w:r w:rsidR="00D23148">
              <w:rPr>
                <w:sz w:val="14"/>
                <w:szCs w:val="14"/>
              </w:rPr>
              <w:t>у</w:t>
            </w:r>
            <w:r w:rsidRPr="00260B69">
              <w:rPr>
                <w:sz w:val="14"/>
                <w:szCs w:val="14"/>
              </w:rPr>
              <w:t xml:space="preserve"> Оренбург</w:t>
            </w:r>
            <w:r w:rsidR="00D23148">
              <w:rPr>
                <w:sz w:val="14"/>
                <w:szCs w:val="14"/>
              </w:rPr>
              <w:t>у</w:t>
            </w:r>
          </w:p>
        </w:tc>
        <w:tc>
          <w:tcPr>
            <w:tcW w:w="333" w:type="pct"/>
            <w:vAlign w:val="center"/>
            <w:hideMark/>
          </w:tcPr>
          <w:p w:rsidR="002F5C46" w:rsidRPr="00260B69" w:rsidRDefault="002F5C46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x</w:t>
            </w:r>
          </w:p>
        </w:tc>
        <w:tc>
          <w:tcPr>
            <w:tcW w:w="423" w:type="pct"/>
            <w:vAlign w:val="center"/>
            <w:hideMark/>
          </w:tcPr>
          <w:p w:rsidR="002F5C46" w:rsidRPr="00260B69" w:rsidRDefault="002F5C46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x</w:t>
            </w:r>
          </w:p>
        </w:tc>
        <w:tc>
          <w:tcPr>
            <w:tcW w:w="379" w:type="pct"/>
            <w:noWrap/>
            <w:vAlign w:val="center"/>
            <w:hideMark/>
          </w:tcPr>
          <w:p w:rsidR="002F5C46" w:rsidRPr="00260B69" w:rsidRDefault="00DA73AE" w:rsidP="008778F2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</w:t>
            </w:r>
            <w:r w:rsidR="008778F2">
              <w:rPr>
                <w:sz w:val="14"/>
                <w:szCs w:val="14"/>
              </w:rPr>
              <w:t> </w:t>
            </w:r>
            <w:r w:rsidRPr="00260B69">
              <w:rPr>
                <w:sz w:val="14"/>
                <w:szCs w:val="14"/>
              </w:rPr>
              <w:t>4</w:t>
            </w:r>
            <w:r w:rsidR="008778F2">
              <w:rPr>
                <w:sz w:val="14"/>
                <w:szCs w:val="14"/>
              </w:rPr>
              <w:t>12,78</w:t>
            </w:r>
          </w:p>
        </w:tc>
        <w:tc>
          <w:tcPr>
            <w:tcW w:w="381" w:type="pct"/>
            <w:noWrap/>
            <w:vAlign w:val="center"/>
            <w:hideMark/>
          </w:tcPr>
          <w:p w:rsidR="002F5C46" w:rsidRPr="00260B69" w:rsidRDefault="008778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</w:t>
            </w:r>
          </w:p>
        </w:tc>
        <w:tc>
          <w:tcPr>
            <w:tcW w:w="319" w:type="pct"/>
            <w:vAlign w:val="center"/>
            <w:hideMark/>
          </w:tcPr>
          <w:p w:rsidR="002F5C46" w:rsidRPr="00260B69" w:rsidRDefault="002F5C46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x</w:t>
            </w:r>
          </w:p>
        </w:tc>
        <w:tc>
          <w:tcPr>
            <w:tcW w:w="470" w:type="pct"/>
            <w:noWrap/>
            <w:vAlign w:val="center"/>
            <w:hideMark/>
          </w:tcPr>
          <w:p w:rsidR="002F5C46" w:rsidRPr="00260B69" w:rsidRDefault="002F5C46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5 037,70</w:t>
            </w:r>
          </w:p>
        </w:tc>
        <w:tc>
          <w:tcPr>
            <w:tcW w:w="384" w:type="pct"/>
            <w:noWrap/>
            <w:vAlign w:val="center"/>
            <w:hideMark/>
          </w:tcPr>
          <w:p w:rsidR="002F5C46" w:rsidRPr="00260B69" w:rsidRDefault="002F5C46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18 727,00</w:t>
            </w:r>
          </w:p>
        </w:tc>
        <w:tc>
          <w:tcPr>
            <w:tcW w:w="455" w:type="pct"/>
            <w:vAlign w:val="center"/>
            <w:hideMark/>
          </w:tcPr>
          <w:p w:rsidR="002F5C46" w:rsidRPr="00260B69" w:rsidRDefault="002F5C46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x</w:t>
            </w:r>
          </w:p>
        </w:tc>
        <w:tc>
          <w:tcPr>
            <w:tcW w:w="582" w:type="pct"/>
            <w:vAlign w:val="center"/>
            <w:hideMark/>
          </w:tcPr>
          <w:p w:rsidR="002F5C46" w:rsidRPr="00260B69" w:rsidRDefault="002F5C46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x</w:t>
            </w:r>
          </w:p>
        </w:tc>
      </w:tr>
      <w:tr w:rsidR="00CA17FF" w:rsidRPr="00260B69" w:rsidTr="00A2137B">
        <w:trPr>
          <w:trHeight w:val="417"/>
        </w:trPr>
        <w:tc>
          <w:tcPr>
            <w:tcW w:w="143" w:type="pct"/>
            <w:noWrap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</w:t>
            </w:r>
          </w:p>
        </w:tc>
        <w:tc>
          <w:tcPr>
            <w:tcW w:w="413" w:type="pct"/>
            <w:vAlign w:val="center"/>
            <w:hideMark/>
          </w:tcPr>
          <w:p w:rsidR="00CA17FF" w:rsidRPr="00260B69" w:rsidRDefault="00A41E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="00CA17FF"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CA17FF" w:rsidRPr="00260B69" w:rsidRDefault="00CA17FF" w:rsidP="00CA17FF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8 Марта</w:t>
            </w:r>
            <w:r w:rsidR="00891021">
              <w:rPr>
                <w:sz w:val="14"/>
                <w:szCs w:val="14"/>
              </w:rPr>
              <w:t>/пер. Коммунальный</w:t>
            </w:r>
            <w:r w:rsidRPr="00260B69">
              <w:rPr>
                <w:sz w:val="14"/>
                <w:szCs w:val="14"/>
              </w:rPr>
              <w:t>, д. 41/4, лит. А</w:t>
            </w:r>
          </w:p>
        </w:tc>
        <w:tc>
          <w:tcPr>
            <w:tcW w:w="33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1917</w:t>
            </w:r>
          </w:p>
        </w:tc>
        <w:tc>
          <w:tcPr>
            <w:tcW w:w="42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07.11.2016</w:t>
            </w:r>
          </w:p>
        </w:tc>
        <w:tc>
          <w:tcPr>
            <w:tcW w:w="379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359,87</w:t>
            </w:r>
          </w:p>
        </w:tc>
        <w:tc>
          <w:tcPr>
            <w:tcW w:w="381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15</w:t>
            </w:r>
          </w:p>
        </w:tc>
        <w:tc>
          <w:tcPr>
            <w:tcW w:w="319" w:type="pct"/>
            <w:noWrap/>
            <w:vAlign w:val="center"/>
            <w:hideMark/>
          </w:tcPr>
          <w:p w:rsidR="00CA17FF" w:rsidRPr="00260B69" w:rsidRDefault="00CA17FF" w:rsidP="009C2212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216,00</w:t>
            </w:r>
          </w:p>
        </w:tc>
        <w:tc>
          <w:tcPr>
            <w:tcW w:w="384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699,00</w:t>
            </w:r>
          </w:p>
        </w:tc>
        <w:tc>
          <w:tcPr>
            <w:tcW w:w="455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56:44:0220009:13</w:t>
            </w:r>
          </w:p>
        </w:tc>
        <w:tc>
          <w:tcPr>
            <w:tcW w:w="582" w:type="pct"/>
            <w:vAlign w:val="center"/>
            <w:hideMark/>
          </w:tcPr>
          <w:p w:rsidR="00CA17FF" w:rsidRPr="00260B69" w:rsidRDefault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="00CA17FF" w:rsidRPr="00260B69">
              <w:rPr>
                <w:sz w:val="14"/>
                <w:szCs w:val="14"/>
              </w:rPr>
              <w:t>е сформирован</w:t>
            </w:r>
          </w:p>
        </w:tc>
      </w:tr>
      <w:tr w:rsidR="00CA17FF" w:rsidRPr="00260B69" w:rsidTr="00A2137B">
        <w:trPr>
          <w:trHeight w:val="267"/>
        </w:trPr>
        <w:tc>
          <w:tcPr>
            <w:tcW w:w="143" w:type="pct"/>
            <w:noWrap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</w:t>
            </w:r>
          </w:p>
        </w:tc>
        <w:tc>
          <w:tcPr>
            <w:tcW w:w="413" w:type="pct"/>
            <w:vAlign w:val="center"/>
            <w:hideMark/>
          </w:tcPr>
          <w:p w:rsidR="00CA17FF" w:rsidRPr="00260B69" w:rsidRDefault="003472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CA17FF" w:rsidRPr="00260B69" w:rsidRDefault="00CA17FF" w:rsidP="00CA17FF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Весенняя, д. 21</w:t>
            </w:r>
          </w:p>
        </w:tc>
        <w:tc>
          <w:tcPr>
            <w:tcW w:w="33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1960</w:t>
            </w:r>
          </w:p>
        </w:tc>
        <w:tc>
          <w:tcPr>
            <w:tcW w:w="42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292,21</w:t>
            </w:r>
          </w:p>
        </w:tc>
        <w:tc>
          <w:tcPr>
            <w:tcW w:w="381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21</w:t>
            </w:r>
          </w:p>
        </w:tc>
        <w:tc>
          <w:tcPr>
            <w:tcW w:w="319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209,00</w:t>
            </w:r>
          </w:p>
        </w:tc>
        <w:tc>
          <w:tcPr>
            <w:tcW w:w="384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650,00</w:t>
            </w:r>
          </w:p>
        </w:tc>
        <w:tc>
          <w:tcPr>
            <w:tcW w:w="455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56:44:0262011:25</w:t>
            </w:r>
          </w:p>
        </w:tc>
        <w:tc>
          <w:tcPr>
            <w:tcW w:w="582" w:type="pct"/>
            <w:vAlign w:val="center"/>
            <w:hideMark/>
          </w:tcPr>
          <w:p w:rsidR="00CA17FF" w:rsidRPr="00260B69" w:rsidRDefault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CA17FF"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CA17FF" w:rsidRPr="00260B69" w:rsidTr="00A2137B">
        <w:trPr>
          <w:trHeight w:val="230"/>
        </w:trPr>
        <w:tc>
          <w:tcPr>
            <w:tcW w:w="143" w:type="pct"/>
            <w:noWrap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</w:t>
            </w:r>
          </w:p>
        </w:tc>
        <w:tc>
          <w:tcPr>
            <w:tcW w:w="413" w:type="pct"/>
            <w:vAlign w:val="center"/>
            <w:hideMark/>
          </w:tcPr>
          <w:p w:rsidR="00CA17FF" w:rsidRPr="00260B69" w:rsidRDefault="003472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CA17FF" w:rsidRPr="00260B69" w:rsidRDefault="00CA17FF" w:rsidP="00CA17FF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Даля, д. 3А</w:t>
            </w:r>
          </w:p>
        </w:tc>
        <w:tc>
          <w:tcPr>
            <w:tcW w:w="33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1960</w:t>
            </w:r>
          </w:p>
        </w:tc>
        <w:tc>
          <w:tcPr>
            <w:tcW w:w="42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188,87</w:t>
            </w:r>
          </w:p>
        </w:tc>
        <w:tc>
          <w:tcPr>
            <w:tcW w:w="381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18</w:t>
            </w:r>
          </w:p>
        </w:tc>
        <w:tc>
          <w:tcPr>
            <w:tcW w:w="319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309,00</w:t>
            </w:r>
          </w:p>
        </w:tc>
        <w:tc>
          <w:tcPr>
            <w:tcW w:w="384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369,00</w:t>
            </w:r>
          </w:p>
        </w:tc>
        <w:tc>
          <w:tcPr>
            <w:tcW w:w="455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56:44:0256005:27</w:t>
            </w:r>
          </w:p>
        </w:tc>
        <w:tc>
          <w:tcPr>
            <w:tcW w:w="582" w:type="pct"/>
            <w:vAlign w:val="center"/>
            <w:hideMark/>
          </w:tcPr>
          <w:p w:rsidR="00CA17FF" w:rsidRPr="00260B69" w:rsidRDefault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CA17FF"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CA17FF" w:rsidRPr="00260B69" w:rsidTr="00A2137B">
        <w:trPr>
          <w:trHeight w:val="319"/>
        </w:trPr>
        <w:tc>
          <w:tcPr>
            <w:tcW w:w="143" w:type="pct"/>
            <w:noWrap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</w:t>
            </w:r>
          </w:p>
        </w:tc>
        <w:tc>
          <w:tcPr>
            <w:tcW w:w="413" w:type="pct"/>
            <w:vAlign w:val="center"/>
            <w:hideMark/>
          </w:tcPr>
          <w:p w:rsidR="00CA17FF" w:rsidRPr="00260B69" w:rsidRDefault="003472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CA17FF" w:rsidRPr="00260B69" w:rsidRDefault="00CA17FF" w:rsidP="00CA17FF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Заводская, д. 30В</w:t>
            </w:r>
          </w:p>
        </w:tc>
        <w:tc>
          <w:tcPr>
            <w:tcW w:w="33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1964</w:t>
            </w:r>
          </w:p>
        </w:tc>
        <w:tc>
          <w:tcPr>
            <w:tcW w:w="42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08.08.2014</w:t>
            </w:r>
          </w:p>
        </w:tc>
        <w:tc>
          <w:tcPr>
            <w:tcW w:w="379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604,80</w:t>
            </w:r>
          </w:p>
        </w:tc>
        <w:tc>
          <w:tcPr>
            <w:tcW w:w="381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63</w:t>
            </w:r>
          </w:p>
        </w:tc>
        <w:tc>
          <w:tcPr>
            <w:tcW w:w="319" w:type="pct"/>
            <w:noWrap/>
            <w:vAlign w:val="center"/>
            <w:hideMark/>
          </w:tcPr>
          <w:p w:rsidR="00CA17FF" w:rsidRPr="00260B69" w:rsidRDefault="00A46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31.12.2023</w:t>
            </w:r>
          </w:p>
        </w:tc>
        <w:tc>
          <w:tcPr>
            <w:tcW w:w="470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346,00</w:t>
            </w:r>
          </w:p>
        </w:tc>
        <w:tc>
          <w:tcPr>
            <w:tcW w:w="384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6 448,00</w:t>
            </w:r>
          </w:p>
        </w:tc>
        <w:tc>
          <w:tcPr>
            <w:tcW w:w="455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56:44:0117036:2</w:t>
            </w:r>
          </w:p>
        </w:tc>
        <w:tc>
          <w:tcPr>
            <w:tcW w:w="582" w:type="pct"/>
            <w:vAlign w:val="center"/>
            <w:hideMark/>
          </w:tcPr>
          <w:p w:rsidR="00CA17FF" w:rsidRPr="00260B69" w:rsidRDefault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="00CA17FF" w:rsidRPr="00260B69">
              <w:rPr>
                <w:sz w:val="14"/>
                <w:szCs w:val="14"/>
              </w:rPr>
              <w:t>е сформирован</w:t>
            </w:r>
          </w:p>
        </w:tc>
      </w:tr>
      <w:tr w:rsidR="00CA17FF" w:rsidRPr="00260B69" w:rsidTr="00A2137B">
        <w:trPr>
          <w:trHeight w:val="409"/>
        </w:trPr>
        <w:tc>
          <w:tcPr>
            <w:tcW w:w="143" w:type="pct"/>
            <w:noWrap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</w:t>
            </w:r>
          </w:p>
        </w:tc>
        <w:tc>
          <w:tcPr>
            <w:tcW w:w="413" w:type="pct"/>
            <w:vAlign w:val="center"/>
            <w:hideMark/>
          </w:tcPr>
          <w:p w:rsidR="00CA17FF" w:rsidRPr="00260B69" w:rsidRDefault="003472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CA17FF" w:rsidRPr="00260B69" w:rsidRDefault="00CA17FF" w:rsidP="00CA17FF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Кирова, д. 11Б, лит. А2</w:t>
            </w:r>
          </w:p>
        </w:tc>
        <w:tc>
          <w:tcPr>
            <w:tcW w:w="33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1900</w:t>
            </w:r>
          </w:p>
        </w:tc>
        <w:tc>
          <w:tcPr>
            <w:tcW w:w="42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909,15</w:t>
            </w:r>
          </w:p>
        </w:tc>
        <w:tc>
          <w:tcPr>
            <w:tcW w:w="381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48</w:t>
            </w:r>
          </w:p>
        </w:tc>
        <w:tc>
          <w:tcPr>
            <w:tcW w:w="319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708,00</w:t>
            </w:r>
          </w:p>
        </w:tc>
        <w:tc>
          <w:tcPr>
            <w:tcW w:w="384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1 696,00</w:t>
            </w:r>
          </w:p>
        </w:tc>
        <w:tc>
          <w:tcPr>
            <w:tcW w:w="455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56:44:0231002:447</w:t>
            </w:r>
          </w:p>
        </w:tc>
        <w:tc>
          <w:tcPr>
            <w:tcW w:w="582" w:type="pct"/>
            <w:vAlign w:val="center"/>
            <w:hideMark/>
          </w:tcPr>
          <w:p w:rsidR="00CA17FF" w:rsidRPr="00260B69" w:rsidRDefault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CA17FF"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CA17FF" w:rsidRPr="00260B69" w:rsidTr="00723598">
        <w:trPr>
          <w:trHeight w:val="667"/>
        </w:trPr>
        <w:tc>
          <w:tcPr>
            <w:tcW w:w="143" w:type="pct"/>
            <w:noWrap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</w:t>
            </w:r>
          </w:p>
        </w:tc>
        <w:tc>
          <w:tcPr>
            <w:tcW w:w="413" w:type="pct"/>
            <w:vAlign w:val="center"/>
            <w:hideMark/>
          </w:tcPr>
          <w:p w:rsidR="00CA17FF" w:rsidRPr="00260B69" w:rsidRDefault="003472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CA17FF" w:rsidRPr="00260B69" w:rsidRDefault="00CA17FF" w:rsidP="00CA17FF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 xml:space="preserve">г. Оренбург, ул. Кирова, д. 42, </w:t>
            </w:r>
            <w:r w:rsidR="00891021">
              <w:rPr>
                <w:sz w:val="14"/>
                <w:szCs w:val="14"/>
              </w:rPr>
              <w:br/>
            </w:r>
            <w:r w:rsidRPr="00260B69">
              <w:rPr>
                <w:sz w:val="14"/>
                <w:szCs w:val="14"/>
              </w:rPr>
              <w:t>лит. А</w:t>
            </w:r>
          </w:p>
        </w:tc>
        <w:tc>
          <w:tcPr>
            <w:tcW w:w="33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1917</w:t>
            </w:r>
          </w:p>
        </w:tc>
        <w:tc>
          <w:tcPr>
            <w:tcW w:w="423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01.02.2015</w:t>
            </w:r>
          </w:p>
        </w:tc>
        <w:tc>
          <w:tcPr>
            <w:tcW w:w="379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248,30</w:t>
            </w:r>
          </w:p>
        </w:tc>
        <w:tc>
          <w:tcPr>
            <w:tcW w:w="381" w:type="pct"/>
            <w:noWrap/>
            <w:vAlign w:val="center"/>
            <w:hideMark/>
          </w:tcPr>
          <w:p w:rsidR="00CA17FF" w:rsidRPr="00260B69" w:rsidRDefault="00A133C6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</w:t>
            </w:r>
            <w:r w:rsidR="00CA17FF" w:rsidRPr="00260B69">
              <w:rPr>
                <w:sz w:val="14"/>
                <w:szCs w:val="14"/>
              </w:rPr>
              <w:t>1</w:t>
            </w:r>
          </w:p>
        </w:tc>
        <w:tc>
          <w:tcPr>
            <w:tcW w:w="319" w:type="pct"/>
            <w:noWrap/>
            <w:vAlign w:val="center"/>
            <w:hideMark/>
          </w:tcPr>
          <w:p w:rsidR="00CA17FF" w:rsidRPr="00260B69" w:rsidRDefault="00A468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31.12.2023</w:t>
            </w:r>
          </w:p>
        </w:tc>
        <w:tc>
          <w:tcPr>
            <w:tcW w:w="470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339,00</w:t>
            </w:r>
          </w:p>
        </w:tc>
        <w:tc>
          <w:tcPr>
            <w:tcW w:w="384" w:type="pct"/>
            <w:noWrap/>
            <w:vAlign w:val="center"/>
            <w:hideMark/>
          </w:tcPr>
          <w:p w:rsidR="00CA17FF" w:rsidRPr="00260B69" w:rsidRDefault="00CA17FF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806,00</w:t>
            </w:r>
          </w:p>
        </w:tc>
        <w:tc>
          <w:tcPr>
            <w:tcW w:w="455" w:type="pct"/>
            <w:noWrap/>
            <w:vAlign w:val="center"/>
            <w:hideMark/>
          </w:tcPr>
          <w:p w:rsidR="00CA17FF" w:rsidRPr="00260B69" w:rsidRDefault="00CA17FF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56:44:0220008:34</w:t>
            </w:r>
          </w:p>
        </w:tc>
        <w:tc>
          <w:tcPr>
            <w:tcW w:w="582" w:type="pct"/>
            <w:vAlign w:val="center"/>
            <w:hideMark/>
          </w:tcPr>
          <w:p w:rsidR="00CA17FF" w:rsidRPr="00260B69" w:rsidRDefault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="00CA17FF" w:rsidRPr="00260B69">
              <w:rPr>
                <w:sz w:val="14"/>
                <w:szCs w:val="14"/>
              </w:rPr>
              <w:t>е сформирован</w:t>
            </w:r>
          </w:p>
        </w:tc>
      </w:tr>
      <w:tr w:rsidR="00D23148" w:rsidRPr="00260B69" w:rsidTr="00D23148">
        <w:trPr>
          <w:trHeight w:val="147"/>
        </w:trPr>
        <w:tc>
          <w:tcPr>
            <w:tcW w:w="143" w:type="pct"/>
            <w:noWrap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13" w:type="pct"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</w:t>
            </w:r>
          </w:p>
        </w:tc>
        <w:tc>
          <w:tcPr>
            <w:tcW w:w="718" w:type="pct"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</w:t>
            </w:r>
          </w:p>
        </w:tc>
        <w:tc>
          <w:tcPr>
            <w:tcW w:w="333" w:type="pct"/>
            <w:noWrap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</w:t>
            </w:r>
          </w:p>
        </w:tc>
        <w:tc>
          <w:tcPr>
            <w:tcW w:w="423" w:type="pct"/>
            <w:noWrap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</w:t>
            </w:r>
          </w:p>
        </w:tc>
        <w:tc>
          <w:tcPr>
            <w:tcW w:w="379" w:type="pct"/>
            <w:noWrap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</w:t>
            </w:r>
          </w:p>
        </w:tc>
        <w:tc>
          <w:tcPr>
            <w:tcW w:w="381" w:type="pct"/>
            <w:noWrap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7</w:t>
            </w:r>
          </w:p>
        </w:tc>
        <w:tc>
          <w:tcPr>
            <w:tcW w:w="319" w:type="pct"/>
            <w:noWrap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8</w:t>
            </w:r>
          </w:p>
        </w:tc>
        <w:tc>
          <w:tcPr>
            <w:tcW w:w="470" w:type="pct"/>
            <w:noWrap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9</w:t>
            </w:r>
          </w:p>
        </w:tc>
        <w:tc>
          <w:tcPr>
            <w:tcW w:w="384" w:type="pct"/>
            <w:noWrap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10</w:t>
            </w:r>
          </w:p>
        </w:tc>
        <w:tc>
          <w:tcPr>
            <w:tcW w:w="455" w:type="pct"/>
            <w:noWrap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11</w:t>
            </w:r>
          </w:p>
        </w:tc>
        <w:tc>
          <w:tcPr>
            <w:tcW w:w="582" w:type="pct"/>
            <w:vAlign w:val="center"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</w:t>
            </w:r>
          </w:p>
        </w:tc>
      </w:tr>
      <w:tr w:rsidR="00D23148" w:rsidRPr="00260B69" w:rsidTr="00D23148">
        <w:trPr>
          <w:trHeight w:val="289"/>
        </w:trPr>
        <w:tc>
          <w:tcPr>
            <w:tcW w:w="143" w:type="pct"/>
            <w:noWrap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7</w:t>
            </w:r>
          </w:p>
        </w:tc>
        <w:tc>
          <w:tcPr>
            <w:tcW w:w="413" w:type="pct"/>
            <w:vAlign w:val="center"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</w:tcPr>
          <w:p w:rsidR="00D23148" w:rsidRPr="00260B69" w:rsidRDefault="00D23148" w:rsidP="00170759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Кольцевая, д. 26</w:t>
            </w:r>
          </w:p>
        </w:tc>
        <w:tc>
          <w:tcPr>
            <w:tcW w:w="333" w:type="pct"/>
            <w:noWrap/>
            <w:vAlign w:val="center"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1954</w:t>
            </w:r>
          </w:p>
        </w:tc>
        <w:tc>
          <w:tcPr>
            <w:tcW w:w="423" w:type="pct"/>
            <w:noWrap/>
            <w:vAlign w:val="center"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416,50</w:t>
            </w:r>
          </w:p>
        </w:tc>
        <w:tc>
          <w:tcPr>
            <w:tcW w:w="381" w:type="pct"/>
            <w:noWrap/>
            <w:vAlign w:val="center"/>
          </w:tcPr>
          <w:p w:rsidR="00D23148" w:rsidRPr="00260B69" w:rsidRDefault="00D23148" w:rsidP="00A133C6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27</w:t>
            </w:r>
          </w:p>
        </w:tc>
        <w:tc>
          <w:tcPr>
            <w:tcW w:w="319" w:type="pct"/>
            <w:noWrap/>
            <w:vAlign w:val="center"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31.12.2023</w:t>
            </w:r>
          </w:p>
        </w:tc>
        <w:tc>
          <w:tcPr>
            <w:tcW w:w="470" w:type="pct"/>
            <w:noWrap/>
            <w:vAlign w:val="center"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315,00</w:t>
            </w:r>
          </w:p>
        </w:tc>
        <w:tc>
          <w:tcPr>
            <w:tcW w:w="384" w:type="pct"/>
            <w:noWrap/>
            <w:vAlign w:val="center"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320,00</w:t>
            </w:r>
          </w:p>
        </w:tc>
        <w:tc>
          <w:tcPr>
            <w:tcW w:w="455" w:type="pct"/>
            <w:noWrap/>
            <w:vAlign w:val="center"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56:44:0316007:56</w:t>
            </w:r>
          </w:p>
        </w:tc>
        <w:tc>
          <w:tcPr>
            <w:tcW w:w="582" w:type="pct"/>
            <w:vAlign w:val="center"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273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8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891021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Корецкой</w:t>
            </w:r>
            <w:r w:rsidR="00891021">
              <w:rPr>
                <w:sz w:val="14"/>
                <w:szCs w:val="14"/>
              </w:rPr>
              <w:t xml:space="preserve">/ </w:t>
            </w:r>
            <w:r w:rsidR="00891021">
              <w:rPr>
                <w:sz w:val="14"/>
                <w:szCs w:val="14"/>
              </w:rPr>
              <w:br/>
              <w:t>ул. Орджоникидзе</w:t>
            </w:r>
            <w:r w:rsidRPr="00260B69">
              <w:rPr>
                <w:sz w:val="14"/>
                <w:szCs w:val="14"/>
              </w:rPr>
              <w:t xml:space="preserve">, </w:t>
            </w:r>
            <w:r w:rsidR="00D655B3">
              <w:rPr>
                <w:sz w:val="14"/>
                <w:szCs w:val="14"/>
              </w:rPr>
              <w:t xml:space="preserve"> </w:t>
            </w:r>
            <w:r w:rsidRPr="00260B69">
              <w:rPr>
                <w:sz w:val="14"/>
                <w:szCs w:val="14"/>
              </w:rPr>
              <w:t xml:space="preserve">д. 24/73, </w:t>
            </w:r>
            <w:r w:rsidR="00891021">
              <w:rPr>
                <w:sz w:val="14"/>
                <w:szCs w:val="14"/>
              </w:rPr>
              <w:br/>
            </w:r>
            <w:r w:rsidRPr="00260B69">
              <w:rPr>
                <w:sz w:val="14"/>
                <w:szCs w:val="14"/>
              </w:rPr>
              <w:t>лит. А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1880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20.01.2015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119,00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9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31.12.2021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105,00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345,00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56:44:0446010:14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220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9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170759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Лесная, д. 1А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1982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04.09.2014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505,20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16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31.12.2020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399,70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728,00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56:21:2304001:295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260B69">
              <w:rPr>
                <w:sz w:val="14"/>
                <w:szCs w:val="14"/>
              </w:rPr>
              <w:t>е сформирован</w:t>
            </w:r>
          </w:p>
        </w:tc>
      </w:tr>
      <w:tr w:rsidR="00D23148" w:rsidRPr="00260B69" w:rsidTr="00A2137B">
        <w:trPr>
          <w:trHeight w:val="311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10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891021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Маврицкого</w:t>
            </w:r>
            <w:r w:rsidR="00891021">
              <w:rPr>
                <w:sz w:val="14"/>
                <w:szCs w:val="14"/>
              </w:rPr>
              <w:t xml:space="preserve">/ </w:t>
            </w:r>
            <w:r w:rsidR="00891021">
              <w:rPr>
                <w:sz w:val="14"/>
                <w:szCs w:val="14"/>
              </w:rPr>
              <w:br/>
              <w:t>ул. Пионерская</w:t>
            </w:r>
            <w:r w:rsidRPr="00260B69">
              <w:rPr>
                <w:sz w:val="14"/>
                <w:szCs w:val="14"/>
              </w:rPr>
              <w:t xml:space="preserve">, </w:t>
            </w:r>
            <w:r w:rsidR="00D655B3">
              <w:rPr>
                <w:sz w:val="14"/>
                <w:szCs w:val="14"/>
              </w:rPr>
              <w:t xml:space="preserve"> </w:t>
            </w:r>
            <w:r w:rsidRPr="00260B69">
              <w:rPr>
                <w:sz w:val="14"/>
                <w:szCs w:val="14"/>
              </w:rPr>
              <w:t>д. 43/22, лит. Б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1917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119,60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68,00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1 673,00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56:44:0453007:20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428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11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170759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М.Горького, д. 7, лит. БК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1917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159,90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8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115,00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857,00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56:44:0236004:23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277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170759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Набережная, д. 9, стр. литер А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1961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273,80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16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189,00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207,00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56:44:0000000:38105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354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13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891021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Островского</w:t>
            </w:r>
            <w:r w:rsidR="00891021">
              <w:rPr>
                <w:sz w:val="14"/>
                <w:szCs w:val="14"/>
              </w:rPr>
              <w:t xml:space="preserve">/ </w:t>
            </w:r>
            <w:r w:rsidR="00891021">
              <w:rPr>
                <w:sz w:val="14"/>
                <w:szCs w:val="14"/>
              </w:rPr>
              <w:br/>
              <w:t>ул. Григорьевская</w:t>
            </w:r>
            <w:r w:rsidRPr="00260B69">
              <w:rPr>
                <w:sz w:val="14"/>
                <w:szCs w:val="14"/>
              </w:rPr>
              <w:t xml:space="preserve">, д. 16/68, </w:t>
            </w:r>
            <w:r w:rsidR="00891021">
              <w:rPr>
                <w:sz w:val="14"/>
                <w:szCs w:val="14"/>
              </w:rPr>
              <w:br/>
            </w:r>
            <w:r w:rsidRPr="00260B69">
              <w:rPr>
                <w:sz w:val="14"/>
                <w:szCs w:val="14"/>
              </w:rPr>
              <w:t>лит. А1А2А3А4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1917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182,60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13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115,00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296,00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56:44:0429007:108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132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14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170759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Пугачевская 1-я</w:t>
            </w:r>
            <w:r w:rsidR="00891021">
              <w:rPr>
                <w:sz w:val="14"/>
                <w:szCs w:val="14"/>
              </w:rPr>
              <w:t>/ пер. Гринберский</w:t>
            </w:r>
            <w:r w:rsidRPr="00260B69">
              <w:rPr>
                <w:sz w:val="14"/>
                <w:szCs w:val="14"/>
              </w:rPr>
              <w:t xml:space="preserve">, д. 36/2, </w:t>
            </w:r>
            <w:r w:rsidR="00891021">
              <w:rPr>
                <w:sz w:val="14"/>
                <w:szCs w:val="14"/>
              </w:rPr>
              <w:br/>
            </w:r>
            <w:r w:rsidRPr="00260B69">
              <w:rPr>
                <w:sz w:val="14"/>
                <w:szCs w:val="14"/>
              </w:rPr>
              <w:t>лит. АА1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1917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08.08.2014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150,60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31.12.2023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149,00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523,00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56:44:0234011:3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94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15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170759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пер. Русский, д. 72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1960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337,10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18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221,00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1 052,00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56:44:0407007:23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70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16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170759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пер. Рыбный, д. 3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1917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552,31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15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355,00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654,00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56:44:0230004:232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288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17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170759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Ткачева, д. 30, лит. А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1951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493,07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36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01.09.202</w:t>
            </w:r>
            <w:r w:rsidR="009C2212">
              <w:rPr>
                <w:sz w:val="14"/>
                <w:szCs w:val="14"/>
              </w:rPr>
              <w:t>3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314,00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312,00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56:44:0328002:41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70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18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170759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 xml:space="preserve">г. Оренбург, ул. Цвиллинга, </w:t>
            </w:r>
            <w:r w:rsidR="00D655B3">
              <w:rPr>
                <w:sz w:val="14"/>
                <w:szCs w:val="14"/>
              </w:rPr>
              <w:t xml:space="preserve">                           </w:t>
            </w:r>
            <w:r w:rsidRPr="00260B69">
              <w:rPr>
                <w:sz w:val="14"/>
                <w:szCs w:val="14"/>
              </w:rPr>
              <w:t>д. 60/23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1917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11.12.2012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123,10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31.12.2020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89,00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322,00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56:44:0354009:41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70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170759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Цвиллинга, д. 63, стр. литер А5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1924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04.09.2014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676FE5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</w:t>
            </w:r>
            <w:r w:rsidR="00676FE5">
              <w:rPr>
                <w:sz w:val="14"/>
                <w:szCs w:val="14"/>
              </w:rPr>
              <w:t>27,7</w:t>
            </w:r>
            <w:r w:rsidRPr="00260B69">
              <w:rPr>
                <w:sz w:val="14"/>
                <w:szCs w:val="14"/>
              </w:rPr>
              <w:t>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</w:t>
            </w:r>
            <w:r w:rsidR="00676FE5">
              <w:rPr>
                <w:sz w:val="14"/>
                <w:szCs w:val="14"/>
              </w:rPr>
              <w:t>0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31.12.2021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192,00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424,00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56:44:0346002:149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  <w:tr w:rsidR="00D23148" w:rsidRPr="00260B69" w:rsidTr="00A2137B">
        <w:trPr>
          <w:trHeight w:val="70"/>
        </w:trPr>
        <w:tc>
          <w:tcPr>
            <w:tcW w:w="143" w:type="pct"/>
            <w:noWrap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20</w:t>
            </w:r>
          </w:p>
        </w:tc>
        <w:tc>
          <w:tcPr>
            <w:tcW w:w="413" w:type="pct"/>
            <w:vAlign w:val="center"/>
            <w:hideMark/>
          </w:tcPr>
          <w:p w:rsidR="00D23148" w:rsidRPr="00260B69" w:rsidRDefault="0034725B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</w:t>
            </w:r>
            <w:r w:rsidRPr="00260B69">
              <w:rPr>
                <w:sz w:val="14"/>
                <w:szCs w:val="14"/>
              </w:rPr>
              <w:t>Оренбург</w:t>
            </w:r>
          </w:p>
        </w:tc>
        <w:tc>
          <w:tcPr>
            <w:tcW w:w="718" w:type="pct"/>
            <w:vAlign w:val="center"/>
            <w:hideMark/>
          </w:tcPr>
          <w:p w:rsidR="00D23148" w:rsidRPr="00260B69" w:rsidRDefault="00D23148" w:rsidP="00891021">
            <w:pPr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г. Оренбург, ул. Яицкая</w:t>
            </w:r>
            <w:r w:rsidR="00891021">
              <w:rPr>
                <w:sz w:val="14"/>
                <w:szCs w:val="14"/>
              </w:rPr>
              <w:t xml:space="preserve">/ </w:t>
            </w:r>
            <w:r w:rsidR="00891021">
              <w:rPr>
                <w:sz w:val="14"/>
                <w:szCs w:val="14"/>
              </w:rPr>
              <w:br/>
              <w:t>ул. Набережная</w:t>
            </w:r>
            <w:r w:rsidRPr="00260B69">
              <w:rPr>
                <w:sz w:val="14"/>
                <w:szCs w:val="14"/>
              </w:rPr>
              <w:t xml:space="preserve">, д. 1-1А/1-3, </w:t>
            </w:r>
            <w:r w:rsidR="00891021">
              <w:rPr>
                <w:sz w:val="14"/>
                <w:szCs w:val="14"/>
              </w:rPr>
              <w:br/>
            </w:r>
            <w:r w:rsidRPr="00260B69">
              <w:rPr>
                <w:sz w:val="14"/>
                <w:szCs w:val="14"/>
              </w:rPr>
              <w:t>лит. Е3</w:t>
            </w:r>
          </w:p>
        </w:tc>
        <w:tc>
          <w:tcPr>
            <w:tcW w:w="33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1964</w:t>
            </w:r>
          </w:p>
        </w:tc>
        <w:tc>
          <w:tcPr>
            <w:tcW w:w="423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12.12.2016</w:t>
            </w:r>
          </w:p>
        </w:tc>
        <w:tc>
          <w:tcPr>
            <w:tcW w:w="379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222,90</w:t>
            </w:r>
          </w:p>
        </w:tc>
        <w:tc>
          <w:tcPr>
            <w:tcW w:w="381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</w:t>
            </w:r>
          </w:p>
        </w:tc>
        <w:tc>
          <w:tcPr>
            <w:tcW w:w="319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31.12.2023</w:t>
            </w:r>
          </w:p>
        </w:tc>
        <w:tc>
          <w:tcPr>
            <w:tcW w:w="470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284,00</w:t>
            </w:r>
          </w:p>
        </w:tc>
        <w:tc>
          <w:tcPr>
            <w:tcW w:w="384" w:type="pct"/>
            <w:noWrap/>
            <w:vAlign w:val="center"/>
            <w:hideMark/>
          </w:tcPr>
          <w:p w:rsidR="00D23148" w:rsidRPr="00260B69" w:rsidRDefault="00D23148" w:rsidP="00170759">
            <w:pPr>
              <w:jc w:val="right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346,00</w:t>
            </w:r>
          </w:p>
        </w:tc>
        <w:tc>
          <w:tcPr>
            <w:tcW w:w="455" w:type="pct"/>
            <w:noWrap/>
            <w:vAlign w:val="center"/>
            <w:hideMark/>
          </w:tcPr>
          <w:p w:rsidR="00D23148" w:rsidRPr="00260B69" w:rsidRDefault="00D23148" w:rsidP="00170759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56:44:0455004:31</w:t>
            </w:r>
          </w:p>
        </w:tc>
        <w:tc>
          <w:tcPr>
            <w:tcW w:w="582" w:type="pct"/>
            <w:vAlign w:val="center"/>
            <w:hideMark/>
          </w:tcPr>
          <w:p w:rsidR="00D23148" w:rsidRPr="00260B69" w:rsidRDefault="00D23148" w:rsidP="00D231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260B69">
              <w:rPr>
                <w:sz w:val="14"/>
                <w:szCs w:val="14"/>
              </w:rPr>
              <w:t>формирован под одним домом</w:t>
            </w:r>
          </w:p>
        </w:tc>
      </w:tr>
    </w:tbl>
    <w:p w:rsidR="004E5D43" w:rsidRPr="00260B69" w:rsidRDefault="004E5D43" w:rsidP="0094773D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4E5D43" w:rsidRPr="00260B69" w:rsidRDefault="004E5D43" w:rsidP="0094773D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94773D" w:rsidRPr="00260B69" w:rsidRDefault="0094773D" w:rsidP="0094773D">
      <w:pPr>
        <w:jc w:val="both"/>
        <w:rPr>
          <w:sz w:val="2"/>
          <w:szCs w:val="2"/>
        </w:rPr>
      </w:pPr>
    </w:p>
    <w:p w:rsidR="004E5D43" w:rsidRPr="00260B69" w:rsidRDefault="004E5D43">
      <w:pPr>
        <w:rPr>
          <w:sz w:val="28"/>
          <w:szCs w:val="28"/>
        </w:rPr>
      </w:pPr>
      <w:r w:rsidRPr="00260B69">
        <w:rPr>
          <w:sz w:val="28"/>
          <w:szCs w:val="28"/>
        </w:rPr>
        <w:br w:type="page"/>
      </w:r>
    </w:p>
    <w:p w:rsidR="004E0674" w:rsidRPr="00260B69" w:rsidRDefault="004E0674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lastRenderedPageBreak/>
        <w:t xml:space="preserve">Приложение № 2 </w:t>
      </w:r>
      <w:r w:rsidRPr="00260B69">
        <w:rPr>
          <w:sz w:val="28"/>
          <w:szCs w:val="28"/>
        </w:rPr>
        <w:br/>
        <w:t>к муниципальной адресной программе</w:t>
      </w:r>
    </w:p>
    <w:p w:rsidR="004E0674" w:rsidRPr="00260B69" w:rsidRDefault="004E0674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t>«Переселение граждан из аварийного жилищного фонда муниципального образования «город Оренбург» на 2019–202</w:t>
      </w:r>
      <w:r w:rsidR="000E1C00">
        <w:rPr>
          <w:sz w:val="28"/>
          <w:szCs w:val="28"/>
        </w:rPr>
        <w:t>3</w:t>
      </w:r>
      <w:r w:rsidRPr="00260B69">
        <w:rPr>
          <w:sz w:val="28"/>
          <w:szCs w:val="28"/>
        </w:rPr>
        <w:t xml:space="preserve"> годы»</w:t>
      </w:r>
    </w:p>
    <w:p w:rsidR="00997AD9" w:rsidRPr="00D655B3" w:rsidRDefault="00997AD9" w:rsidP="00DB618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4773D" w:rsidRPr="00D655B3" w:rsidRDefault="00D655B3" w:rsidP="00D655B3">
      <w:pPr>
        <w:widowControl w:val="0"/>
        <w:autoSpaceDE w:val="0"/>
        <w:autoSpaceDN w:val="0"/>
        <w:adjustRightInd w:val="0"/>
        <w:ind w:left="-142"/>
        <w:jc w:val="center"/>
        <w:rPr>
          <w:bCs/>
          <w:sz w:val="28"/>
          <w:szCs w:val="28"/>
        </w:rPr>
      </w:pPr>
      <w:r w:rsidRPr="00D655B3">
        <w:rPr>
          <w:bCs/>
          <w:sz w:val="28"/>
          <w:szCs w:val="28"/>
        </w:rPr>
        <w:t>ПЛАН</w:t>
      </w:r>
    </w:p>
    <w:p w:rsidR="00105141" w:rsidRDefault="0094773D" w:rsidP="0031581F">
      <w:pPr>
        <w:widowControl w:val="0"/>
        <w:autoSpaceDE w:val="0"/>
        <w:autoSpaceDN w:val="0"/>
        <w:adjustRightInd w:val="0"/>
        <w:ind w:left="-142"/>
        <w:jc w:val="center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 xml:space="preserve">реализации мероприятий по переселению граждан из аварийного жилищного фонда, </w:t>
      </w:r>
      <w:r w:rsidRPr="00260B69">
        <w:rPr>
          <w:sz w:val="28"/>
          <w:szCs w:val="28"/>
        </w:rPr>
        <w:t>расположенных на территории муниципального образования «город Оренбург» и указанных в областной адресной программе</w:t>
      </w:r>
      <w:r w:rsidRPr="00260B69">
        <w:rPr>
          <w:bCs/>
          <w:sz w:val="28"/>
          <w:szCs w:val="28"/>
        </w:rPr>
        <w:t>, по способам переселения</w:t>
      </w:r>
    </w:p>
    <w:p w:rsidR="00D655B3" w:rsidRPr="00260B69" w:rsidRDefault="00D655B3" w:rsidP="0031581F">
      <w:pPr>
        <w:widowControl w:val="0"/>
        <w:autoSpaceDE w:val="0"/>
        <w:autoSpaceDN w:val="0"/>
        <w:adjustRightInd w:val="0"/>
        <w:ind w:left="-142"/>
        <w:jc w:val="center"/>
        <w:rPr>
          <w:sz w:val="28"/>
          <w:szCs w:val="28"/>
        </w:rPr>
      </w:pPr>
    </w:p>
    <w:tbl>
      <w:tblPr>
        <w:tblStyle w:val="13"/>
        <w:tblW w:w="5016" w:type="pct"/>
        <w:tblLayout w:type="fixed"/>
        <w:tblLook w:val="04A0" w:firstRow="1" w:lastRow="0" w:firstColumn="1" w:lastColumn="0" w:noHBand="0" w:noVBand="1"/>
      </w:tblPr>
      <w:tblGrid>
        <w:gridCol w:w="377"/>
        <w:gridCol w:w="1149"/>
        <w:gridCol w:w="563"/>
        <w:gridCol w:w="992"/>
        <w:gridCol w:w="557"/>
        <w:gridCol w:w="557"/>
        <w:gridCol w:w="733"/>
        <w:gridCol w:w="429"/>
        <w:gridCol w:w="461"/>
        <w:gridCol w:w="422"/>
        <w:gridCol w:w="426"/>
        <w:gridCol w:w="461"/>
        <w:gridCol w:w="557"/>
        <w:gridCol w:w="589"/>
        <w:gridCol w:w="963"/>
        <w:gridCol w:w="522"/>
        <w:gridCol w:w="698"/>
        <w:gridCol w:w="435"/>
        <w:gridCol w:w="419"/>
        <w:gridCol w:w="547"/>
        <w:gridCol w:w="880"/>
        <w:gridCol w:w="557"/>
        <w:gridCol w:w="864"/>
        <w:gridCol w:w="547"/>
        <w:gridCol w:w="442"/>
        <w:gridCol w:w="429"/>
        <w:gridCol w:w="426"/>
      </w:tblGrid>
      <w:tr w:rsidR="00B93D91" w:rsidRPr="0067345C" w:rsidTr="005A154F">
        <w:trPr>
          <w:trHeight w:val="247"/>
        </w:trPr>
        <w:tc>
          <w:tcPr>
            <w:tcW w:w="118" w:type="pct"/>
            <w:vMerge w:val="restart"/>
            <w:hideMark/>
          </w:tcPr>
          <w:p w:rsidR="00997AD9" w:rsidRDefault="00D655B3" w:rsidP="00997AD9">
            <w:pPr>
              <w:ind w:right="-30"/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№</w:t>
            </w:r>
          </w:p>
          <w:p w:rsidR="0023416B" w:rsidRPr="0067345C" w:rsidRDefault="0023416B" w:rsidP="00997AD9">
            <w:pPr>
              <w:ind w:right="-30"/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п</w:t>
            </w:r>
            <w:r w:rsidR="00997AD9">
              <w:rPr>
                <w:sz w:val="12"/>
                <w:szCs w:val="12"/>
              </w:rPr>
              <w:t>/</w:t>
            </w:r>
            <w:r w:rsidRPr="0067345C">
              <w:rPr>
                <w:sz w:val="12"/>
                <w:szCs w:val="12"/>
              </w:rPr>
              <w:t>п</w:t>
            </w:r>
          </w:p>
        </w:tc>
        <w:tc>
          <w:tcPr>
            <w:tcW w:w="359" w:type="pct"/>
            <w:vMerge w:val="restar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Наименование муниципального образования</w:t>
            </w:r>
          </w:p>
        </w:tc>
        <w:tc>
          <w:tcPr>
            <w:tcW w:w="176" w:type="pct"/>
            <w:vMerge w:val="restart"/>
            <w:textDirection w:val="btLr"/>
            <w:hideMark/>
          </w:tcPr>
          <w:p w:rsidR="0023416B" w:rsidRPr="0067345C" w:rsidRDefault="0034725B" w:rsidP="0034725B">
            <w:pPr>
              <w:bidi/>
              <w:jc w:val="center"/>
              <w:rPr>
                <w:sz w:val="12"/>
                <w:szCs w:val="12"/>
              </w:rPr>
            </w:pPr>
            <w:r w:rsidRPr="0067345C">
              <w:rPr>
                <w:color w:val="FF0000"/>
                <w:sz w:val="12"/>
                <w:szCs w:val="12"/>
              </w:rPr>
              <w:t xml:space="preserve"> </w:t>
            </w:r>
            <w:r w:rsidRPr="0067345C">
              <w:rPr>
                <w:sz w:val="12"/>
                <w:szCs w:val="12"/>
              </w:rPr>
              <w:t>Всего расселяемая площадь жилых помещений</w:t>
            </w:r>
          </w:p>
        </w:tc>
        <w:tc>
          <w:tcPr>
            <w:tcW w:w="310" w:type="pct"/>
            <w:vMerge w:val="restart"/>
            <w:textDirection w:val="btLr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 xml:space="preserve">Всего стоимость мероприятий по переселению               </w:t>
            </w:r>
          </w:p>
        </w:tc>
        <w:tc>
          <w:tcPr>
            <w:tcW w:w="1264" w:type="pct"/>
            <w:gridSpan w:val="8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2773" w:type="pct"/>
            <w:gridSpan w:val="15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B93D91" w:rsidRPr="0067345C" w:rsidTr="005A154F">
        <w:trPr>
          <w:trHeight w:val="427"/>
        </w:trPr>
        <w:tc>
          <w:tcPr>
            <w:tcW w:w="118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59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10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4" w:type="pct"/>
            <w:vMerge w:val="restar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всего</w:t>
            </w:r>
          </w:p>
        </w:tc>
        <w:tc>
          <w:tcPr>
            <w:tcW w:w="1090" w:type="pct"/>
            <w:gridSpan w:val="7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в том числе</w:t>
            </w:r>
          </w:p>
        </w:tc>
        <w:tc>
          <w:tcPr>
            <w:tcW w:w="659" w:type="pct"/>
            <w:gridSpan w:val="3"/>
            <w:vMerge w:val="restar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всего</w:t>
            </w:r>
          </w:p>
        </w:tc>
        <w:tc>
          <w:tcPr>
            <w:tcW w:w="1538" w:type="pct"/>
            <w:gridSpan w:val="8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в том числе</w:t>
            </w:r>
          </w:p>
        </w:tc>
        <w:tc>
          <w:tcPr>
            <w:tcW w:w="576" w:type="pct"/>
            <w:gridSpan w:val="4"/>
            <w:hideMark/>
          </w:tcPr>
          <w:p w:rsidR="0023416B" w:rsidRPr="0067345C" w:rsidRDefault="0023416B" w:rsidP="00997AD9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дальнейшее использование приобретенных</w:t>
            </w:r>
            <w:r w:rsidR="00997AD9">
              <w:rPr>
                <w:sz w:val="12"/>
                <w:szCs w:val="12"/>
              </w:rPr>
              <w:t xml:space="preserve"> </w:t>
            </w:r>
            <w:r w:rsidRPr="0067345C">
              <w:rPr>
                <w:sz w:val="12"/>
                <w:szCs w:val="12"/>
              </w:rPr>
              <w:t>(построенных) жилых помещений</w:t>
            </w:r>
          </w:p>
        </w:tc>
      </w:tr>
      <w:tr w:rsidR="00D655B3" w:rsidRPr="0067345C" w:rsidTr="005A154F">
        <w:trPr>
          <w:trHeight w:val="277"/>
        </w:trPr>
        <w:tc>
          <w:tcPr>
            <w:tcW w:w="118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59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10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4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681" w:type="pct"/>
            <w:gridSpan w:val="4"/>
            <w:vMerge w:val="restar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 xml:space="preserve">выплата собственникам жилых помещений возмещения </w:t>
            </w:r>
            <w:r w:rsidR="00997AD9">
              <w:rPr>
                <w:sz w:val="12"/>
                <w:szCs w:val="12"/>
              </w:rPr>
              <w:br/>
            </w:r>
            <w:r w:rsidRPr="0067345C">
              <w:rPr>
                <w:sz w:val="12"/>
                <w:szCs w:val="12"/>
              </w:rPr>
              <w:t xml:space="preserve">за изымаемые жилые помещения </w:t>
            </w:r>
            <w:r w:rsidR="00997AD9">
              <w:rPr>
                <w:sz w:val="12"/>
                <w:szCs w:val="12"/>
              </w:rPr>
              <w:br/>
            </w:r>
            <w:r w:rsidRPr="0067345C">
              <w:rPr>
                <w:sz w:val="12"/>
                <w:szCs w:val="12"/>
              </w:rPr>
              <w:t xml:space="preserve">и предоставление субсидий 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23416B" w:rsidRPr="0067345C" w:rsidRDefault="0023416B" w:rsidP="00FC0773">
            <w:pPr>
              <w:ind w:left="-114" w:right="-109"/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 xml:space="preserve">договоры </w:t>
            </w:r>
            <w:r w:rsidR="00891021">
              <w:rPr>
                <w:spacing w:val="-6"/>
                <w:sz w:val="12"/>
                <w:szCs w:val="12"/>
              </w:rPr>
              <w:br/>
            </w:r>
            <w:r w:rsidRPr="0067345C">
              <w:rPr>
                <w:spacing w:val="-6"/>
                <w:sz w:val="12"/>
                <w:szCs w:val="12"/>
              </w:rPr>
              <w:t xml:space="preserve">о развитии застроенной территории </w:t>
            </w:r>
            <w:r w:rsidR="00891021">
              <w:rPr>
                <w:spacing w:val="-6"/>
                <w:sz w:val="12"/>
                <w:szCs w:val="12"/>
              </w:rPr>
              <w:br/>
            </w:r>
            <w:r w:rsidRPr="0067345C">
              <w:rPr>
                <w:spacing w:val="-6"/>
                <w:sz w:val="12"/>
                <w:szCs w:val="12"/>
              </w:rPr>
              <w:t>и комплексном развитии территории</w:t>
            </w:r>
          </w:p>
        </w:tc>
        <w:tc>
          <w:tcPr>
            <w:tcW w:w="144" w:type="pct"/>
            <w:vMerge w:val="restart"/>
            <w:hideMark/>
          </w:tcPr>
          <w:p w:rsidR="0023416B" w:rsidRPr="0067345C" w:rsidRDefault="00997AD9" w:rsidP="00FC0773">
            <w:pPr>
              <w:ind w:left="-114" w:right="-109"/>
              <w:jc w:val="center"/>
              <w:rPr>
                <w:spacing w:val="-6"/>
                <w:sz w:val="12"/>
                <w:szCs w:val="12"/>
              </w:rPr>
            </w:pPr>
            <w:r>
              <w:rPr>
                <w:spacing w:val="-6"/>
                <w:sz w:val="12"/>
                <w:szCs w:val="12"/>
              </w:rPr>
              <w:t>п</w:t>
            </w:r>
            <w:r w:rsidR="0023416B" w:rsidRPr="0067345C">
              <w:rPr>
                <w:spacing w:val="-6"/>
                <w:sz w:val="12"/>
                <w:szCs w:val="12"/>
              </w:rPr>
              <w:t>ереселе</w:t>
            </w:r>
            <w:r>
              <w:rPr>
                <w:spacing w:val="-6"/>
                <w:sz w:val="12"/>
                <w:szCs w:val="12"/>
              </w:rPr>
              <w:t>-</w:t>
            </w:r>
            <w:r w:rsidR="0023416B" w:rsidRPr="0067345C">
              <w:rPr>
                <w:spacing w:val="-6"/>
                <w:sz w:val="12"/>
                <w:szCs w:val="12"/>
              </w:rPr>
              <w:t>ние в свобод</w:t>
            </w:r>
            <w:r>
              <w:rPr>
                <w:spacing w:val="-6"/>
                <w:sz w:val="12"/>
                <w:szCs w:val="12"/>
              </w:rPr>
              <w:t>-</w:t>
            </w:r>
            <w:r w:rsidR="0023416B" w:rsidRPr="0067345C">
              <w:rPr>
                <w:spacing w:val="-6"/>
                <w:sz w:val="12"/>
                <w:szCs w:val="12"/>
              </w:rPr>
              <w:t>ный жилищ</w:t>
            </w:r>
            <w:r>
              <w:rPr>
                <w:spacing w:val="-6"/>
                <w:sz w:val="12"/>
                <w:szCs w:val="12"/>
              </w:rPr>
              <w:t>-</w:t>
            </w:r>
            <w:r w:rsidR="0023416B" w:rsidRPr="0067345C">
              <w:rPr>
                <w:spacing w:val="-6"/>
                <w:sz w:val="12"/>
                <w:szCs w:val="12"/>
              </w:rPr>
              <w:t>ный фонд</w:t>
            </w:r>
          </w:p>
        </w:tc>
        <w:tc>
          <w:tcPr>
            <w:tcW w:w="659" w:type="pct"/>
            <w:gridSpan w:val="3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81" w:type="pct"/>
            <w:gridSpan w:val="2"/>
            <w:vMerge w:val="restar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строительство домов</w:t>
            </w:r>
          </w:p>
        </w:tc>
        <w:tc>
          <w:tcPr>
            <w:tcW w:w="713" w:type="pct"/>
            <w:gridSpan w:val="4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 xml:space="preserve">приобретение жилых помещений </w:t>
            </w:r>
            <w:r w:rsidR="00997AD9">
              <w:rPr>
                <w:sz w:val="12"/>
                <w:szCs w:val="12"/>
              </w:rPr>
              <w:br/>
            </w:r>
            <w:r w:rsidRPr="0067345C">
              <w:rPr>
                <w:sz w:val="12"/>
                <w:szCs w:val="12"/>
              </w:rPr>
              <w:t>у застройщиков</w:t>
            </w:r>
          </w:p>
        </w:tc>
        <w:tc>
          <w:tcPr>
            <w:tcW w:w="444" w:type="pct"/>
            <w:gridSpan w:val="2"/>
            <w:vMerge w:val="restar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 xml:space="preserve">приобретение жилых помещений у лиц, </w:t>
            </w:r>
            <w:r w:rsidR="00891021">
              <w:rPr>
                <w:sz w:val="12"/>
                <w:szCs w:val="12"/>
              </w:rPr>
              <w:br/>
            </w:r>
            <w:r w:rsidRPr="0067345C">
              <w:rPr>
                <w:sz w:val="12"/>
                <w:szCs w:val="12"/>
              </w:rPr>
              <w:t>не являющихся застройщиками</w:t>
            </w:r>
          </w:p>
        </w:tc>
        <w:tc>
          <w:tcPr>
            <w:tcW w:w="171" w:type="pct"/>
            <w:vMerge w:val="restart"/>
            <w:textDirection w:val="btLr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 xml:space="preserve">предоставление </w:t>
            </w:r>
            <w:r w:rsidR="00997AD9">
              <w:rPr>
                <w:sz w:val="12"/>
                <w:szCs w:val="12"/>
              </w:rPr>
              <w:br/>
            </w:r>
            <w:r w:rsidRPr="0067345C">
              <w:rPr>
                <w:sz w:val="12"/>
                <w:szCs w:val="12"/>
              </w:rPr>
              <w:t>по договорам социального найма</w:t>
            </w:r>
          </w:p>
        </w:tc>
        <w:tc>
          <w:tcPr>
            <w:tcW w:w="138" w:type="pct"/>
            <w:vMerge w:val="restart"/>
            <w:textDirection w:val="btLr"/>
            <w:hideMark/>
          </w:tcPr>
          <w:p w:rsidR="0023416B" w:rsidRPr="0067345C" w:rsidRDefault="0023416B" w:rsidP="00B0661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34" w:type="pct"/>
            <w:vMerge w:val="restart"/>
            <w:textDirection w:val="btLr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133" w:type="pct"/>
            <w:vMerge w:val="restart"/>
            <w:textDirection w:val="btLr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предоставление по договорам мены</w:t>
            </w:r>
          </w:p>
        </w:tc>
      </w:tr>
      <w:tr w:rsidR="00D655B3" w:rsidRPr="0067345C" w:rsidTr="005A154F">
        <w:trPr>
          <w:trHeight w:val="690"/>
        </w:trPr>
        <w:tc>
          <w:tcPr>
            <w:tcW w:w="118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59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10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4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681" w:type="pct"/>
            <w:gridSpan w:val="4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265" w:type="pct"/>
            <w:gridSpan w:val="2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44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659" w:type="pct"/>
            <w:gridSpan w:val="3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81" w:type="pct"/>
            <w:gridSpan w:val="2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267" w:type="pct"/>
            <w:gridSpan w:val="2"/>
            <w:vMerge w:val="restar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в строящихся домах</w:t>
            </w:r>
          </w:p>
        </w:tc>
        <w:tc>
          <w:tcPr>
            <w:tcW w:w="446" w:type="pct"/>
            <w:gridSpan w:val="2"/>
            <w:vMerge w:val="restar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 xml:space="preserve">в домах, введенных </w:t>
            </w:r>
            <w:r w:rsidR="00997AD9">
              <w:rPr>
                <w:sz w:val="12"/>
                <w:szCs w:val="12"/>
              </w:rPr>
              <w:br/>
            </w:r>
            <w:r w:rsidRPr="0067345C">
              <w:rPr>
                <w:sz w:val="12"/>
                <w:szCs w:val="12"/>
              </w:rPr>
              <w:t>в эксплуатацию</w:t>
            </w:r>
          </w:p>
        </w:tc>
        <w:tc>
          <w:tcPr>
            <w:tcW w:w="444" w:type="pct"/>
            <w:gridSpan w:val="2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1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38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34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33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</w:tr>
      <w:tr w:rsidR="00D655B3" w:rsidRPr="0067345C" w:rsidTr="005A154F">
        <w:trPr>
          <w:trHeight w:val="1463"/>
        </w:trPr>
        <w:tc>
          <w:tcPr>
            <w:tcW w:w="118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59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10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4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681" w:type="pct"/>
            <w:gridSpan w:val="4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265" w:type="pct"/>
            <w:gridSpan w:val="2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44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659" w:type="pct"/>
            <w:gridSpan w:val="3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81" w:type="pct"/>
            <w:gridSpan w:val="2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267" w:type="pct"/>
            <w:gridSpan w:val="2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446" w:type="pct"/>
            <w:gridSpan w:val="2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444" w:type="pct"/>
            <w:gridSpan w:val="2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1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38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34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33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</w:tr>
      <w:tr w:rsidR="00D655B3" w:rsidRPr="0067345C" w:rsidTr="005A154F">
        <w:trPr>
          <w:trHeight w:val="2399"/>
        </w:trPr>
        <w:tc>
          <w:tcPr>
            <w:tcW w:w="118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59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10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4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расселяемая площадь</w:t>
            </w:r>
          </w:p>
        </w:tc>
        <w:tc>
          <w:tcPr>
            <w:tcW w:w="174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расселяемая площадь</w:t>
            </w:r>
          </w:p>
        </w:tc>
        <w:tc>
          <w:tcPr>
            <w:tcW w:w="229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стоимость возмещения</w:t>
            </w:r>
          </w:p>
        </w:tc>
        <w:tc>
          <w:tcPr>
            <w:tcW w:w="134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субсидия на приобретение (строительство) жилых помещений</w:t>
            </w:r>
          </w:p>
        </w:tc>
        <w:tc>
          <w:tcPr>
            <w:tcW w:w="144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32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расселяемая площадь</w:t>
            </w:r>
          </w:p>
        </w:tc>
        <w:tc>
          <w:tcPr>
            <w:tcW w:w="133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 xml:space="preserve">субсидия на возмещение расходов по договорам о комплексном и устойчивом развитии территорий </w:t>
            </w:r>
          </w:p>
        </w:tc>
        <w:tc>
          <w:tcPr>
            <w:tcW w:w="144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расселяемая площадь</w:t>
            </w:r>
          </w:p>
        </w:tc>
        <w:tc>
          <w:tcPr>
            <w:tcW w:w="174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расселяемая площадь</w:t>
            </w:r>
          </w:p>
        </w:tc>
        <w:tc>
          <w:tcPr>
            <w:tcW w:w="184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приобретаемая площадь</w:t>
            </w:r>
          </w:p>
        </w:tc>
        <w:tc>
          <w:tcPr>
            <w:tcW w:w="301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стоимость</w:t>
            </w:r>
          </w:p>
        </w:tc>
        <w:tc>
          <w:tcPr>
            <w:tcW w:w="163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приобретаемая площадь</w:t>
            </w:r>
          </w:p>
        </w:tc>
        <w:tc>
          <w:tcPr>
            <w:tcW w:w="218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стоимость</w:t>
            </w:r>
          </w:p>
        </w:tc>
        <w:tc>
          <w:tcPr>
            <w:tcW w:w="136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приобретаемая площадь</w:t>
            </w:r>
          </w:p>
        </w:tc>
        <w:tc>
          <w:tcPr>
            <w:tcW w:w="131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стоимость</w:t>
            </w:r>
          </w:p>
        </w:tc>
        <w:tc>
          <w:tcPr>
            <w:tcW w:w="171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приобретаемая площадь</w:t>
            </w:r>
          </w:p>
        </w:tc>
        <w:tc>
          <w:tcPr>
            <w:tcW w:w="275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стоимость</w:t>
            </w:r>
          </w:p>
        </w:tc>
        <w:tc>
          <w:tcPr>
            <w:tcW w:w="174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приобретаемая площадь</w:t>
            </w:r>
          </w:p>
        </w:tc>
        <w:tc>
          <w:tcPr>
            <w:tcW w:w="270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стоимость</w:t>
            </w:r>
          </w:p>
        </w:tc>
        <w:tc>
          <w:tcPr>
            <w:tcW w:w="171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площадь</w:t>
            </w:r>
          </w:p>
        </w:tc>
        <w:tc>
          <w:tcPr>
            <w:tcW w:w="138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площадь</w:t>
            </w:r>
          </w:p>
        </w:tc>
        <w:tc>
          <w:tcPr>
            <w:tcW w:w="134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площадь</w:t>
            </w:r>
          </w:p>
        </w:tc>
        <w:tc>
          <w:tcPr>
            <w:tcW w:w="133" w:type="pct"/>
            <w:textDirection w:val="btLr"/>
            <w:hideMark/>
          </w:tcPr>
          <w:p w:rsidR="0023416B" w:rsidRPr="0067345C" w:rsidRDefault="0023416B">
            <w:pPr>
              <w:jc w:val="center"/>
              <w:rPr>
                <w:spacing w:val="-6"/>
                <w:sz w:val="12"/>
                <w:szCs w:val="12"/>
              </w:rPr>
            </w:pPr>
            <w:r w:rsidRPr="0067345C">
              <w:rPr>
                <w:spacing w:val="-6"/>
                <w:sz w:val="12"/>
                <w:szCs w:val="12"/>
              </w:rPr>
              <w:t>площадь</w:t>
            </w:r>
          </w:p>
        </w:tc>
      </w:tr>
      <w:tr w:rsidR="00D655B3" w:rsidRPr="0067345C" w:rsidTr="005A154F">
        <w:trPr>
          <w:trHeight w:val="98"/>
        </w:trPr>
        <w:tc>
          <w:tcPr>
            <w:tcW w:w="118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359" w:type="pct"/>
            <w:vMerge/>
            <w:hideMark/>
          </w:tcPr>
          <w:p w:rsidR="0023416B" w:rsidRPr="0067345C" w:rsidRDefault="0023416B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 м</w:t>
            </w:r>
          </w:p>
        </w:tc>
        <w:tc>
          <w:tcPr>
            <w:tcW w:w="310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руб.</w:t>
            </w:r>
          </w:p>
        </w:tc>
        <w:tc>
          <w:tcPr>
            <w:tcW w:w="174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 м</w:t>
            </w:r>
          </w:p>
        </w:tc>
        <w:tc>
          <w:tcPr>
            <w:tcW w:w="174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 м</w:t>
            </w:r>
          </w:p>
        </w:tc>
        <w:tc>
          <w:tcPr>
            <w:tcW w:w="229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руб.</w:t>
            </w:r>
          </w:p>
        </w:tc>
        <w:tc>
          <w:tcPr>
            <w:tcW w:w="134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руб.</w:t>
            </w:r>
          </w:p>
        </w:tc>
        <w:tc>
          <w:tcPr>
            <w:tcW w:w="144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руб.</w:t>
            </w:r>
          </w:p>
        </w:tc>
        <w:tc>
          <w:tcPr>
            <w:tcW w:w="132" w:type="pct"/>
            <w:hideMark/>
          </w:tcPr>
          <w:p w:rsidR="0023416B" w:rsidRPr="0067345C" w:rsidRDefault="0023416B" w:rsidP="00B0661B">
            <w:pPr>
              <w:ind w:right="-72"/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кв.м</w:t>
            </w:r>
          </w:p>
        </w:tc>
        <w:tc>
          <w:tcPr>
            <w:tcW w:w="133" w:type="pct"/>
            <w:hideMark/>
          </w:tcPr>
          <w:p w:rsidR="0023416B" w:rsidRPr="0067345C" w:rsidRDefault="0023416B" w:rsidP="00B0661B">
            <w:pPr>
              <w:ind w:right="-71"/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руб.</w:t>
            </w:r>
          </w:p>
        </w:tc>
        <w:tc>
          <w:tcPr>
            <w:tcW w:w="144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кв.м</w:t>
            </w:r>
          </w:p>
        </w:tc>
        <w:tc>
          <w:tcPr>
            <w:tcW w:w="174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кв.м</w:t>
            </w:r>
          </w:p>
        </w:tc>
        <w:tc>
          <w:tcPr>
            <w:tcW w:w="184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кв.м</w:t>
            </w:r>
          </w:p>
        </w:tc>
        <w:tc>
          <w:tcPr>
            <w:tcW w:w="301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руб.</w:t>
            </w:r>
          </w:p>
        </w:tc>
        <w:tc>
          <w:tcPr>
            <w:tcW w:w="163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 м</w:t>
            </w:r>
          </w:p>
        </w:tc>
        <w:tc>
          <w:tcPr>
            <w:tcW w:w="218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руб.</w:t>
            </w:r>
          </w:p>
        </w:tc>
        <w:tc>
          <w:tcPr>
            <w:tcW w:w="136" w:type="pct"/>
            <w:noWrap/>
            <w:hideMark/>
          </w:tcPr>
          <w:p w:rsidR="0023416B" w:rsidRPr="0067345C" w:rsidRDefault="0023416B" w:rsidP="00B0661B">
            <w:pPr>
              <w:ind w:right="-98"/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кв.м</w:t>
            </w:r>
          </w:p>
        </w:tc>
        <w:tc>
          <w:tcPr>
            <w:tcW w:w="131" w:type="pct"/>
            <w:noWrap/>
            <w:hideMark/>
          </w:tcPr>
          <w:p w:rsidR="0023416B" w:rsidRPr="0067345C" w:rsidRDefault="0023416B" w:rsidP="00B0661B">
            <w:pPr>
              <w:ind w:right="-105"/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руб.</w:t>
            </w:r>
          </w:p>
        </w:tc>
        <w:tc>
          <w:tcPr>
            <w:tcW w:w="171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 м</w:t>
            </w:r>
          </w:p>
        </w:tc>
        <w:tc>
          <w:tcPr>
            <w:tcW w:w="275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руб.</w:t>
            </w:r>
          </w:p>
        </w:tc>
        <w:tc>
          <w:tcPr>
            <w:tcW w:w="174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 м</w:t>
            </w:r>
          </w:p>
        </w:tc>
        <w:tc>
          <w:tcPr>
            <w:tcW w:w="270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руб.</w:t>
            </w:r>
          </w:p>
        </w:tc>
        <w:tc>
          <w:tcPr>
            <w:tcW w:w="171" w:type="pct"/>
            <w:hideMark/>
          </w:tcPr>
          <w:p w:rsidR="0023416B" w:rsidRPr="0067345C" w:rsidRDefault="0023416B" w:rsidP="00D655B3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кв.м</w:t>
            </w:r>
          </w:p>
        </w:tc>
        <w:tc>
          <w:tcPr>
            <w:tcW w:w="138" w:type="pct"/>
            <w:hideMark/>
          </w:tcPr>
          <w:p w:rsidR="0023416B" w:rsidRPr="0067345C" w:rsidRDefault="0023416B" w:rsidP="00D655B3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кв.м</w:t>
            </w:r>
          </w:p>
        </w:tc>
        <w:tc>
          <w:tcPr>
            <w:tcW w:w="134" w:type="pct"/>
            <w:hideMark/>
          </w:tcPr>
          <w:p w:rsidR="0023416B" w:rsidRPr="0067345C" w:rsidRDefault="0023416B" w:rsidP="00B0661B">
            <w:pPr>
              <w:ind w:right="-91"/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кв.м</w:t>
            </w:r>
          </w:p>
        </w:tc>
        <w:tc>
          <w:tcPr>
            <w:tcW w:w="133" w:type="pct"/>
            <w:hideMark/>
          </w:tcPr>
          <w:p w:rsidR="0023416B" w:rsidRPr="0067345C" w:rsidRDefault="0023416B" w:rsidP="00B0661B">
            <w:pPr>
              <w:ind w:right="-90"/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кв.м</w:t>
            </w:r>
          </w:p>
        </w:tc>
      </w:tr>
      <w:tr w:rsidR="00D655B3" w:rsidRPr="0067345C" w:rsidTr="005A154F">
        <w:trPr>
          <w:trHeight w:val="70"/>
        </w:trPr>
        <w:tc>
          <w:tcPr>
            <w:tcW w:w="118" w:type="pct"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</w:t>
            </w:r>
          </w:p>
        </w:tc>
        <w:tc>
          <w:tcPr>
            <w:tcW w:w="359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2</w:t>
            </w:r>
          </w:p>
        </w:tc>
        <w:tc>
          <w:tcPr>
            <w:tcW w:w="176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3</w:t>
            </w:r>
          </w:p>
        </w:tc>
        <w:tc>
          <w:tcPr>
            <w:tcW w:w="310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4</w:t>
            </w:r>
          </w:p>
        </w:tc>
        <w:tc>
          <w:tcPr>
            <w:tcW w:w="174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5</w:t>
            </w:r>
          </w:p>
        </w:tc>
        <w:tc>
          <w:tcPr>
            <w:tcW w:w="174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6</w:t>
            </w:r>
          </w:p>
        </w:tc>
        <w:tc>
          <w:tcPr>
            <w:tcW w:w="229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7</w:t>
            </w:r>
          </w:p>
        </w:tc>
        <w:tc>
          <w:tcPr>
            <w:tcW w:w="134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8</w:t>
            </w:r>
          </w:p>
        </w:tc>
        <w:tc>
          <w:tcPr>
            <w:tcW w:w="144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9</w:t>
            </w:r>
          </w:p>
        </w:tc>
        <w:tc>
          <w:tcPr>
            <w:tcW w:w="132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10</w:t>
            </w:r>
          </w:p>
        </w:tc>
        <w:tc>
          <w:tcPr>
            <w:tcW w:w="133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11</w:t>
            </w:r>
          </w:p>
        </w:tc>
        <w:tc>
          <w:tcPr>
            <w:tcW w:w="144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12</w:t>
            </w:r>
          </w:p>
        </w:tc>
        <w:tc>
          <w:tcPr>
            <w:tcW w:w="174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13</w:t>
            </w:r>
          </w:p>
        </w:tc>
        <w:tc>
          <w:tcPr>
            <w:tcW w:w="184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14</w:t>
            </w:r>
          </w:p>
        </w:tc>
        <w:tc>
          <w:tcPr>
            <w:tcW w:w="301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15</w:t>
            </w:r>
          </w:p>
        </w:tc>
        <w:tc>
          <w:tcPr>
            <w:tcW w:w="163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16</w:t>
            </w:r>
          </w:p>
        </w:tc>
        <w:tc>
          <w:tcPr>
            <w:tcW w:w="218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17</w:t>
            </w:r>
          </w:p>
        </w:tc>
        <w:tc>
          <w:tcPr>
            <w:tcW w:w="136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18</w:t>
            </w:r>
          </w:p>
        </w:tc>
        <w:tc>
          <w:tcPr>
            <w:tcW w:w="131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19</w:t>
            </w:r>
          </w:p>
        </w:tc>
        <w:tc>
          <w:tcPr>
            <w:tcW w:w="171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20</w:t>
            </w:r>
          </w:p>
        </w:tc>
        <w:tc>
          <w:tcPr>
            <w:tcW w:w="275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21</w:t>
            </w:r>
          </w:p>
        </w:tc>
        <w:tc>
          <w:tcPr>
            <w:tcW w:w="174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22</w:t>
            </w:r>
          </w:p>
        </w:tc>
        <w:tc>
          <w:tcPr>
            <w:tcW w:w="270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23</w:t>
            </w:r>
          </w:p>
        </w:tc>
        <w:tc>
          <w:tcPr>
            <w:tcW w:w="171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24</w:t>
            </w:r>
          </w:p>
        </w:tc>
        <w:tc>
          <w:tcPr>
            <w:tcW w:w="138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25</w:t>
            </w:r>
          </w:p>
        </w:tc>
        <w:tc>
          <w:tcPr>
            <w:tcW w:w="134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26</w:t>
            </w:r>
          </w:p>
        </w:tc>
        <w:tc>
          <w:tcPr>
            <w:tcW w:w="133" w:type="pct"/>
            <w:noWrap/>
            <w:hideMark/>
          </w:tcPr>
          <w:p w:rsidR="0023416B" w:rsidRPr="0067345C" w:rsidRDefault="0023416B">
            <w:pPr>
              <w:jc w:val="center"/>
              <w:rPr>
                <w:sz w:val="12"/>
                <w:szCs w:val="12"/>
              </w:rPr>
            </w:pPr>
            <w:r w:rsidRPr="0067345C">
              <w:rPr>
                <w:sz w:val="12"/>
                <w:szCs w:val="12"/>
              </w:rPr>
              <w:t>27</w:t>
            </w:r>
          </w:p>
        </w:tc>
      </w:tr>
      <w:tr w:rsidR="005A154F" w:rsidRPr="0067345C" w:rsidTr="005A154F">
        <w:trPr>
          <w:trHeight w:val="70"/>
        </w:trPr>
        <w:tc>
          <w:tcPr>
            <w:tcW w:w="118" w:type="pct"/>
            <w:vAlign w:val="center"/>
          </w:tcPr>
          <w:p w:rsidR="005A154F" w:rsidRPr="0067345C" w:rsidRDefault="005A154F">
            <w:pPr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59" w:type="pct"/>
            <w:vAlign w:val="center"/>
          </w:tcPr>
          <w:p w:rsidR="005A154F" w:rsidRPr="0067345C" w:rsidRDefault="005A154F" w:rsidP="00B0661B">
            <w:pPr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 xml:space="preserve">Всего по программе </w:t>
            </w:r>
            <w:r w:rsidRPr="0067345C">
              <w:rPr>
                <w:color w:val="000000"/>
                <w:sz w:val="12"/>
                <w:szCs w:val="12"/>
              </w:rPr>
              <w:lastRenderedPageBreak/>
              <w:t xml:space="preserve">переселения, </w:t>
            </w:r>
            <w:r>
              <w:rPr>
                <w:color w:val="000000"/>
                <w:sz w:val="12"/>
                <w:szCs w:val="12"/>
              </w:rPr>
              <w:br/>
            </w:r>
            <w:r w:rsidRPr="0067345C">
              <w:rPr>
                <w:color w:val="000000"/>
                <w:sz w:val="12"/>
                <w:szCs w:val="12"/>
              </w:rPr>
              <w:t>в рамках которой предусмотрено финансирование за счет средств Фонда</w:t>
            </w:r>
            <w:r>
              <w:rPr>
                <w:color w:val="000000"/>
                <w:sz w:val="12"/>
                <w:szCs w:val="12"/>
              </w:rPr>
              <w:t>,</w:t>
            </w:r>
            <w:r w:rsidRPr="0067345C">
              <w:rPr>
                <w:color w:val="000000"/>
                <w:sz w:val="12"/>
                <w:szCs w:val="12"/>
              </w:rPr>
              <w:t xml:space="preserve"> в т.ч.: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lastRenderedPageBreak/>
              <w:t>6 412,78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345 692 823,01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3 878,40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3 878,40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210</w:t>
            </w:r>
            <w:r>
              <w:rPr>
                <w:color w:val="000000"/>
                <w:sz w:val="12"/>
                <w:szCs w:val="12"/>
              </w:rPr>
              <w:t>017</w:t>
            </w:r>
            <w:r w:rsidRPr="005A154F">
              <w:rPr>
                <w:color w:val="000000"/>
                <w:sz w:val="12"/>
                <w:szCs w:val="12"/>
              </w:rPr>
              <w:t>379,</w:t>
            </w:r>
          </w:p>
        </w:tc>
        <w:tc>
          <w:tcPr>
            <w:tcW w:w="1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2 534,38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2 783,98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135 675 444,01</w:t>
            </w:r>
          </w:p>
        </w:tc>
        <w:tc>
          <w:tcPr>
            <w:tcW w:w="1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131,50</w:t>
            </w:r>
          </w:p>
        </w:tc>
        <w:tc>
          <w:tcPr>
            <w:tcW w:w="2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left="-544" w:right="-112" w:firstLine="284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5 413381,20</w:t>
            </w:r>
          </w:p>
        </w:tc>
        <w:tc>
          <w:tcPr>
            <w:tcW w:w="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961,70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43 497 818,64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1 690,78</w:t>
            </w:r>
          </w:p>
        </w:tc>
        <w:tc>
          <w:tcPr>
            <w:tcW w:w="2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86 764 244,17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2 069,68</w:t>
            </w:r>
          </w:p>
        </w:tc>
        <w:tc>
          <w:tcPr>
            <w:tcW w:w="1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 w:rsidP="005A154F">
            <w:pPr>
              <w:ind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 w:rsidP="005A154F">
            <w:pPr>
              <w:ind w:left="-125" w:right="-11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714,30</w:t>
            </w:r>
          </w:p>
        </w:tc>
      </w:tr>
      <w:tr w:rsidR="0067345C" w:rsidRPr="0067345C" w:rsidTr="005A154F">
        <w:trPr>
          <w:trHeight w:val="70"/>
        </w:trPr>
        <w:tc>
          <w:tcPr>
            <w:tcW w:w="118" w:type="pct"/>
            <w:vAlign w:val="center"/>
          </w:tcPr>
          <w:p w:rsidR="0067345C" w:rsidRPr="0067345C" w:rsidRDefault="0067345C">
            <w:pPr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59" w:type="pct"/>
            <w:noWrap/>
            <w:vAlign w:val="center"/>
          </w:tcPr>
          <w:p w:rsidR="0067345C" w:rsidRPr="0067345C" w:rsidRDefault="0067345C">
            <w:pPr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Всего по этапу 2019 года</w:t>
            </w:r>
          </w:p>
        </w:tc>
        <w:tc>
          <w:tcPr>
            <w:tcW w:w="176" w:type="pct"/>
            <w:noWrap/>
            <w:vAlign w:val="center"/>
          </w:tcPr>
          <w:p w:rsidR="0067345C" w:rsidRPr="0067345C" w:rsidRDefault="0067345C" w:rsidP="00BB19A8">
            <w:pPr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628,30</w:t>
            </w:r>
          </w:p>
        </w:tc>
        <w:tc>
          <w:tcPr>
            <w:tcW w:w="310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26 311 262,40</w:t>
            </w:r>
          </w:p>
        </w:tc>
        <w:tc>
          <w:tcPr>
            <w:tcW w:w="174" w:type="pct"/>
            <w:noWrap/>
            <w:vAlign w:val="center"/>
          </w:tcPr>
          <w:p w:rsidR="0067345C" w:rsidRPr="0067345C" w:rsidRDefault="0067345C" w:rsidP="00BB19A8">
            <w:pPr>
              <w:ind w:left="-10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noWrap/>
            <w:vAlign w:val="center"/>
          </w:tcPr>
          <w:p w:rsidR="0067345C" w:rsidRPr="0067345C" w:rsidRDefault="0067345C" w:rsidP="00BB19A8">
            <w:pPr>
              <w:ind w:left="-94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29" w:type="pct"/>
            <w:noWrap/>
            <w:vAlign w:val="center"/>
          </w:tcPr>
          <w:p w:rsidR="0067345C" w:rsidRPr="00BB19A8" w:rsidRDefault="0067345C" w:rsidP="00BB19A8">
            <w:pPr>
              <w:ind w:left="-225" w:right="-110"/>
              <w:jc w:val="right"/>
              <w:rPr>
                <w:color w:val="000000"/>
                <w:sz w:val="11"/>
                <w:szCs w:val="11"/>
              </w:rPr>
            </w:pPr>
            <w:r w:rsidRPr="00BB19A8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4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2" w:type="pct"/>
            <w:noWrap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noWrap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noWrap/>
            <w:vAlign w:val="center"/>
          </w:tcPr>
          <w:p w:rsidR="0067345C" w:rsidRPr="0067345C" w:rsidRDefault="0067345C" w:rsidP="00BB19A8">
            <w:pPr>
              <w:ind w:left="-176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628,30</w:t>
            </w:r>
          </w:p>
        </w:tc>
        <w:tc>
          <w:tcPr>
            <w:tcW w:w="184" w:type="pct"/>
            <w:noWrap/>
            <w:vAlign w:val="center"/>
          </w:tcPr>
          <w:p w:rsidR="0067345C" w:rsidRPr="0067345C" w:rsidRDefault="0067345C" w:rsidP="00BB19A8">
            <w:pPr>
              <w:ind w:left="-16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655,70</w:t>
            </w:r>
          </w:p>
        </w:tc>
        <w:tc>
          <w:tcPr>
            <w:tcW w:w="30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26 311 262,40</w:t>
            </w:r>
          </w:p>
        </w:tc>
        <w:tc>
          <w:tcPr>
            <w:tcW w:w="163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18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6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" w:type="pct"/>
            <w:noWrap/>
            <w:vAlign w:val="center"/>
          </w:tcPr>
          <w:p w:rsidR="0067345C" w:rsidRPr="0067345C" w:rsidRDefault="0067345C" w:rsidP="00BB19A8">
            <w:pPr>
              <w:tabs>
                <w:tab w:val="left" w:pos="203"/>
              </w:tabs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205,10</w:t>
            </w:r>
          </w:p>
        </w:tc>
        <w:tc>
          <w:tcPr>
            <w:tcW w:w="275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8 361 630,00</w:t>
            </w:r>
          </w:p>
        </w:tc>
        <w:tc>
          <w:tcPr>
            <w:tcW w:w="174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450,60</w:t>
            </w:r>
          </w:p>
        </w:tc>
        <w:tc>
          <w:tcPr>
            <w:tcW w:w="270" w:type="pct"/>
            <w:noWrap/>
            <w:vAlign w:val="center"/>
          </w:tcPr>
          <w:p w:rsidR="0067345C" w:rsidRPr="0067345C" w:rsidRDefault="0067345C" w:rsidP="00BB19A8">
            <w:pPr>
              <w:ind w:left="-100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17 949 632,40</w:t>
            </w:r>
          </w:p>
        </w:tc>
        <w:tc>
          <w:tcPr>
            <w:tcW w:w="17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523,70</w:t>
            </w:r>
          </w:p>
        </w:tc>
        <w:tc>
          <w:tcPr>
            <w:tcW w:w="138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noWrap/>
            <w:vAlign w:val="center"/>
          </w:tcPr>
          <w:p w:rsidR="0067345C" w:rsidRPr="0067345C" w:rsidRDefault="0067345C" w:rsidP="00BB19A8">
            <w:pPr>
              <w:ind w:left="-100" w:right="-103"/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132,00</w:t>
            </w:r>
          </w:p>
        </w:tc>
      </w:tr>
      <w:tr w:rsidR="0067345C" w:rsidRPr="0067345C" w:rsidTr="005A154F">
        <w:trPr>
          <w:trHeight w:val="70"/>
        </w:trPr>
        <w:tc>
          <w:tcPr>
            <w:tcW w:w="118" w:type="pct"/>
            <w:vAlign w:val="center"/>
          </w:tcPr>
          <w:p w:rsidR="0067345C" w:rsidRPr="0067345C" w:rsidRDefault="000F742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:rsidR="0067345C" w:rsidRPr="0067345C" w:rsidRDefault="0067345C" w:rsidP="00B0661B">
            <w:pPr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Итого по город</w:t>
            </w:r>
            <w:r w:rsidR="000C2D35">
              <w:rPr>
                <w:color w:val="000000"/>
                <w:sz w:val="12"/>
                <w:szCs w:val="12"/>
              </w:rPr>
              <w:t>у</w:t>
            </w:r>
            <w:r w:rsidRPr="0067345C">
              <w:rPr>
                <w:color w:val="000000"/>
                <w:sz w:val="12"/>
                <w:szCs w:val="12"/>
              </w:rPr>
              <w:t xml:space="preserve"> Оренбург</w:t>
            </w:r>
            <w:r w:rsidR="000C2D35">
              <w:rPr>
                <w:color w:val="000000"/>
                <w:sz w:val="12"/>
                <w:szCs w:val="12"/>
              </w:rPr>
              <w:t>у</w:t>
            </w:r>
          </w:p>
        </w:tc>
        <w:tc>
          <w:tcPr>
            <w:tcW w:w="176" w:type="pct"/>
            <w:noWrap/>
            <w:vAlign w:val="center"/>
          </w:tcPr>
          <w:p w:rsidR="0067345C" w:rsidRPr="0067345C" w:rsidRDefault="0067345C" w:rsidP="00BB19A8">
            <w:pPr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628,30</w:t>
            </w:r>
          </w:p>
        </w:tc>
        <w:tc>
          <w:tcPr>
            <w:tcW w:w="310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26 311 262,40</w:t>
            </w:r>
          </w:p>
        </w:tc>
        <w:tc>
          <w:tcPr>
            <w:tcW w:w="174" w:type="pct"/>
            <w:noWrap/>
            <w:vAlign w:val="center"/>
          </w:tcPr>
          <w:p w:rsidR="0067345C" w:rsidRPr="0067345C" w:rsidRDefault="0067345C" w:rsidP="00BB19A8">
            <w:pPr>
              <w:ind w:left="-10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noWrap/>
            <w:vAlign w:val="center"/>
          </w:tcPr>
          <w:p w:rsidR="0067345C" w:rsidRPr="0067345C" w:rsidRDefault="0067345C" w:rsidP="00BB19A8">
            <w:pPr>
              <w:ind w:left="-94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29" w:type="pct"/>
            <w:noWrap/>
            <w:vAlign w:val="center"/>
          </w:tcPr>
          <w:p w:rsidR="0067345C" w:rsidRPr="00BB19A8" w:rsidRDefault="0067345C" w:rsidP="00BB19A8">
            <w:pPr>
              <w:ind w:left="-225" w:right="-110"/>
              <w:jc w:val="right"/>
              <w:rPr>
                <w:color w:val="000000"/>
                <w:sz w:val="11"/>
                <w:szCs w:val="11"/>
              </w:rPr>
            </w:pPr>
            <w:r w:rsidRPr="00BB19A8">
              <w:rPr>
                <w:color w:val="000000"/>
                <w:sz w:val="11"/>
                <w:szCs w:val="11"/>
              </w:rPr>
              <w:t>0,00</w:t>
            </w:r>
          </w:p>
        </w:tc>
        <w:tc>
          <w:tcPr>
            <w:tcW w:w="134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2" w:type="pct"/>
            <w:noWrap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noWrap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noWrap/>
            <w:vAlign w:val="center"/>
          </w:tcPr>
          <w:p w:rsidR="0067345C" w:rsidRPr="0067345C" w:rsidRDefault="0067345C" w:rsidP="00BB19A8">
            <w:pPr>
              <w:ind w:left="-176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628,30</w:t>
            </w:r>
          </w:p>
        </w:tc>
        <w:tc>
          <w:tcPr>
            <w:tcW w:w="184" w:type="pct"/>
            <w:noWrap/>
            <w:vAlign w:val="center"/>
          </w:tcPr>
          <w:p w:rsidR="0067345C" w:rsidRPr="0067345C" w:rsidRDefault="0067345C" w:rsidP="00BB19A8">
            <w:pPr>
              <w:ind w:left="-16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655,70</w:t>
            </w:r>
          </w:p>
        </w:tc>
        <w:tc>
          <w:tcPr>
            <w:tcW w:w="30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26 311 262,40</w:t>
            </w:r>
          </w:p>
        </w:tc>
        <w:tc>
          <w:tcPr>
            <w:tcW w:w="163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18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6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" w:type="pct"/>
            <w:noWrap/>
            <w:vAlign w:val="center"/>
          </w:tcPr>
          <w:p w:rsidR="0067345C" w:rsidRPr="0067345C" w:rsidRDefault="0067345C" w:rsidP="00BB19A8">
            <w:pPr>
              <w:tabs>
                <w:tab w:val="left" w:pos="203"/>
              </w:tabs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205,10</w:t>
            </w:r>
          </w:p>
        </w:tc>
        <w:tc>
          <w:tcPr>
            <w:tcW w:w="275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8 361 630,00</w:t>
            </w:r>
          </w:p>
        </w:tc>
        <w:tc>
          <w:tcPr>
            <w:tcW w:w="174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450,60</w:t>
            </w:r>
          </w:p>
        </w:tc>
        <w:tc>
          <w:tcPr>
            <w:tcW w:w="270" w:type="pct"/>
            <w:noWrap/>
            <w:vAlign w:val="center"/>
          </w:tcPr>
          <w:p w:rsidR="0067345C" w:rsidRPr="0067345C" w:rsidRDefault="0067345C" w:rsidP="00BB19A8">
            <w:pPr>
              <w:ind w:left="-100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17 949 632,40</w:t>
            </w:r>
          </w:p>
        </w:tc>
        <w:tc>
          <w:tcPr>
            <w:tcW w:w="17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523,70</w:t>
            </w:r>
          </w:p>
        </w:tc>
        <w:tc>
          <w:tcPr>
            <w:tcW w:w="138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noWrap/>
            <w:vAlign w:val="center"/>
          </w:tcPr>
          <w:p w:rsidR="0067345C" w:rsidRPr="0067345C" w:rsidRDefault="0067345C" w:rsidP="00BB19A8">
            <w:pPr>
              <w:ind w:left="-100" w:right="-103"/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132,00</w:t>
            </w:r>
          </w:p>
        </w:tc>
      </w:tr>
      <w:tr w:rsidR="005A154F" w:rsidRPr="0067345C" w:rsidTr="005A154F">
        <w:trPr>
          <w:cantSplit/>
          <w:trHeight w:val="70"/>
        </w:trPr>
        <w:tc>
          <w:tcPr>
            <w:tcW w:w="118" w:type="pct"/>
            <w:vAlign w:val="center"/>
          </w:tcPr>
          <w:p w:rsidR="005A154F" w:rsidRPr="0067345C" w:rsidRDefault="005A154F">
            <w:pPr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59" w:type="pct"/>
            <w:noWrap/>
            <w:vAlign w:val="center"/>
          </w:tcPr>
          <w:p w:rsidR="005A154F" w:rsidRPr="0067345C" w:rsidRDefault="005A154F">
            <w:pPr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Всего по этапу 2020 года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965,10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53 571 690,24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403,90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403,90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left="-84" w:right="-108" w:hanging="142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18 600 669,60</w:t>
            </w:r>
          </w:p>
        </w:tc>
        <w:tc>
          <w:tcPr>
            <w:tcW w:w="1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561,20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772,30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34 971 020,64</w:t>
            </w:r>
          </w:p>
        </w:tc>
        <w:tc>
          <w:tcPr>
            <w:tcW w:w="1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left="-164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131,50</w:t>
            </w:r>
          </w:p>
        </w:tc>
        <w:tc>
          <w:tcPr>
            <w:tcW w:w="2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left="-119" w:right="-108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5 413 381,20</w:t>
            </w:r>
          </w:p>
        </w:tc>
        <w:tc>
          <w:tcPr>
            <w:tcW w:w="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right="-105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640,80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left="-91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29 557 639,44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248,50</w:t>
            </w:r>
          </w:p>
        </w:tc>
        <w:tc>
          <w:tcPr>
            <w:tcW w:w="1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 w:rsidP="005A154F">
            <w:pPr>
              <w:ind w:left="-125" w:right="-90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523,80</w:t>
            </w:r>
          </w:p>
        </w:tc>
      </w:tr>
      <w:tr w:rsidR="005A154F" w:rsidRPr="0067345C" w:rsidTr="005A154F">
        <w:trPr>
          <w:cantSplit/>
          <w:trHeight w:val="495"/>
        </w:trPr>
        <w:tc>
          <w:tcPr>
            <w:tcW w:w="118" w:type="pct"/>
            <w:vAlign w:val="center"/>
          </w:tcPr>
          <w:p w:rsidR="005A154F" w:rsidRPr="0067345C" w:rsidRDefault="005A154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59" w:type="pct"/>
            <w:vAlign w:val="center"/>
          </w:tcPr>
          <w:p w:rsidR="005A154F" w:rsidRPr="0067345C" w:rsidRDefault="005A154F">
            <w:pPr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Итого по город</w:t>
            </w:r>
            <w:r>
              <w:rPr>
                <w:color w:val="000000"/>
                <w:sz w:val="12"/>
                <w:szCs w:val="12"/>
              </w:rPr>
              <w:t>у Оренбургу</w:t>
            </w:r>
          </w:p>
        </w:tc>
        <w:tc>
          <w:tcPr>
            <w:tcW w:w="1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965,10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53 571 690,24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403,90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403,90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left="-84" w:right="-108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18 600 669,60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561,20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772,30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34 971 020,64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left="-164" w:right="-97" w:firstLine="164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131,50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08" w:hanging="119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5 413 381,20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 w:rsidP="005A154F">
            <w:pPr>
              <w:ind w:right="-105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640,80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 w:rsidP="005A154F">
            <w:pPr>
              <w:ind w:left="-91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29 557 639,44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248,50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>
            <w:pPr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A154F" w:rsidRPr="005A154F" w:rsidRDefault="005A154F" w:rsidP="005A154F">
            <w:pPr>
              <w:ind w:left="-125" w:right="-90"/>
              <w:jc w:val="right"/>
              <w:rPr>
                <w:color w:val="000000"/>
                <w:sz w:val="12"/>
                <w:szCs w:val="12"/>
              </w:rPr>
            </w:pPr>
            <w:r w:rsidRPr="005A154F">
              <w:rPr>
                <w:color w:val="000000"/>
                <w:sz w:val="12"/>
                <w:szCs w:val="12"/>
              </w:rPr>
              <w:t>523,80</w:t>
            </w:r>
          </w:p>
        </w:tc>
      </w:tr>
      <w:tr w:rsidR="0067345C" w:rsidRPr="0067345C" w:rsidTr="005A154F">
        <w:trPr>
          <w:cantSplit/>
          <w:trHeight w:val="405"/>
        </w:trPr>
        <w:tc>
          <w:tcPr>
            <w:tcW w:w="118" w:type="pct"/>
            <w:vAlign w:val="center"/>
          </w:tcPr>
          <w:p w:rsidR="0067345C" w:rsidRPr="0067345C" w:rsidRDefault="0067345C">
            <w:pPr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59" w:type="pct"/>
            <w:vAlign w:val="center"/>
          </w:tcPr>
          <w:p w:rsidR="0067345C" w:rsidRPr="0067345C" w:rsidRDefault="0067345C">
            <w:pPr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Всего по этапу 2021 года</w:t>
            </w:r>
          </w:p>
        </w:tc>
        <w:tc>
          <w:tcPr>
            <w:tcW w:w="1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292,70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14 635 261,20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0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188,00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94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188,00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BB19A8" w:rsidRDefault="00BB19A8" w:rsidP="00BB19A8">
            <w:pPr>
              <w:ind w:left="-225" w:right="-110"/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    </w:t>
            </w:r>
            <w:r w:rsidR="0067345C" w:rsidRPr="00BB19A8">
              <w:rPr>
                <w:color w:val="000000"/>
                <w:sz w:val="11"/>
                <w:szCs w:val="11"/>
              </w:rPr>
              <w:t>9 056 712,00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76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104,70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6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115,80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5 578 549,20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tabs>
                <w:tab w:val="left" w:pos="203"/>
              </w:tabs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115,80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5 578 549,20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57,30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 w:rsidP="00BB19A8">
            <w:pPr>
              <w:ind w:left="-100" w:right="-103"/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58,50</w:t>
            </w:r>
          </w:p>
        </w:tc>
      </w:tr>
      <w:tr w:rsidR="0067345C" w:rsidRPr="0067345C" w:rsidTr="005A154F">
        <w:trPr>
          <w:cantSplit/>
          <w:trHeight w:val="495"/>
        </w:trPr>
        <w:tc>
          <w:tcPr>
            <w:tcW w:w="118" w:type="pct"/>
            <w:vAlign w:val="center"/>
          </w:tcPr>
          <w:p w:rsidR="0067345C" w:rsidRPr="0067345C" w:rsidRDefault="000F742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59" w:type="pct"/>
            <w:vAlign w:val="center"/>
          </w:tcPr>
          <w:p w:rsidR="0067345C" w:rsidRPr="0067345C" w:rsidRDefault="0067345C">
            <w:pPr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Итого по город</w:t>
            </w:r>
            <w:r w:rsidR="000C2D35">
              <w:rPr>
                <w:color w:val="000000"/>
                <w:sz w:val="12"/>
                <w:szCs w:val="12"/>
              </w:rPr>
              <w:t>у</w:t>
            </w:r>
            <w:r w:rsidRPr="0067345C">
              <w:rPr>
                <w:color w:val="000000"/>
                <w:sz w:val="12"/>
                <w:szCs w:val="12"/>
              </w:rPr>
              <w:t xml:space="preserve"> Оренбург</w:t>
            </w:r>
            <w:r w:rsidR="000C2D35">
              <w:rPr>
                <w:color w:val="000000"/>
                <w:sz w:val="12"/>
                <w:szCs w:val="12"/>
              </w:rPr>
              <w:t>у</w:t>
            </w:r>
            <w:r w:rsidRPr="0067345C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292,70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14 635 261,20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0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188,00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94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188,00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BB19A8" w:rsidRDefault="00BB19A8" w:rsidP="00BB19A8">
            <w:pPr>
              <w:ind w:left="-225" w:right="-110"/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    </w:t>
            </w:r>
            <w:r w:rsidR="0067345C" w:rsidRPr="00BB19A8">
              <w:rPr>
                <w:color w:val="000000"/>
                <w:sz w:val="11"/>
                <w:szCs w:val="11"/>
              </w:rPr>
              <w:t>9 056 712,00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ind w:left="-176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104,70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ind w:left="-16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115,80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5 578 549,20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tabs>
                <w:tab w:val="left" w:pos="203"/>
              </w:tabs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115,80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5 578 549,20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57,30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67345C" w:rsidRPr="0067345C" w:rsidRDefault="0067345C" w:rsidP="00BB19A8">
            <w:pPr>
              <w:ind w:left="-100" w:right="-103"/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58,50</w:t>
            </w:r>
          </w:p>
        </w:tc>
      </w:tr>
      <w:tr w:rsidR="0067345C" w:rsidRPr="0067345C" w:rsidTr="005A154F">
        <w:trPr>
          <w:cantSplit/>
          <w:trHeight w:val="405"/>
        </w:trPr>
        <w:tc>
          <w:tcPr>
            <w:tcW w:w="118" w:type="pct"/>
            <w:vAlign w:val="center"/>
          </w:tcPr>
          <w:p w:rsidR="0067345C" w:rsidRPr="0067345C" w:rsidRDefault="0067345C">
            <w:pPr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59" w:type="pct"/>
            <w:vAlign w:val="center"/>
          </w:tcPr>
          <w:p w:rsidR="0067345C" w:rsidRPr="0067345C" w:rsidRDefault="0067345C">
            <w:pPr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Всего по этапу 2022 года</w:t>
            </w:r>
          </w:p>
        </w:tc>
        <w:tc>
          <w:tcPr>
            <w:tcW w:w="1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4 526,68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251 174 609,17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0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3 286,50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94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3 286,50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BB19A8" w:rsidRDefault="00BB19A8" w:rsidP="00BB19A8">
            <w:pPr>
              <w:ind w:left="-225" w:right="-110"/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    </w:t>
            </w:r>
            <w:r w:rsidR="0067345C" w:rsidRPr="00BB19A8">
              <w:rPr>
                <w:color w:val="000000"/>
                <w:sz w:val="11"/>
                <w:szCs w:val="11"/>
              </w:rPr>
              <w:t>182 359 997,40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76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1 240,18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6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1 240,18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68 814 611,77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tabs>
                <w:tab w:val="left" w:pos="203"/>
              </w:tabs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11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1 240,18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00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68 814 611,77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 w:rsidP="00BB19A8">
            <w:pPr>
              <w:ind w:left="-112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1 240,18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7345C" w:rsidRPr="0067345C" w:rsidTr="005A154F">
        <w:trPr>
          <w:cantSplit/>
          <w:trHeight w:val="495"/>
        </w:trPr>
        <w:tc>
          <w:tcPr>
            <w:tcW w:w="118" w:type="pct"/>
            <w:vAlign w:val="center"/>
          </w:tcPr>
          <w:p w:rsidR="0067345C" w:rsidRPr="0067345C" w:rsidRDefault="000F742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59" w:type="pct"/>
            <w:vAlign w:val="center"/>
          </w:tcPr>
          <w:p w:rsidR="0067345C" w:rsidRPr="0067345C" w:rsidRDefault="0067345C">
            <w:pPr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Итого по город</w:t>
            </w:r>
            <w:r w:rsidR="000C2D35">
              <w:rPr>
                <w:color w:val="000000"/>
                <w:sz w:val="12"/>
                <w:szCs w:val="12"/>
              </w:rPr>
              <w:t>у</w:t>
            </w:r>
            <w:r w:rsidRPr="0067345C">
              <w:rPr>
                <w:color w:val="000000"/>
                <w:sz w:val="12"/>
                <w:szCs w:val="12"/>
              </w:rPr>
              <w:t xml:space="preserve"> Оренбург</w:t>
            </w:r>
            <w:r w:rsidR="000C2D35">
              <w:rPr>
                <w:color w:val="000000"/>
                <w:sz w:val="12"/>
                <w:szCs w:val="12"/>
              </w:rPr>
              <w:t>у</w:t>
            </w:r>
            <w:r w:rsidRPr="0067345C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4 526,68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251 174 609,17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0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3 286,50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94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3 286,50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BB19A8" w:rsidRDefault="00BB19A8" w:rsidP="00BB19A8">
            <w:pPr>
              <w:ind w:left="-225" w:right="-110"/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    </w:t>
            </w:r>
            <w:r w:rsidR="0067345C" w:rsidRPr="00BB19A8">
              <w:rPr>
                <w:color w:val="000000"/>
                <w:sz w:val="11"/>
                <w:szCs w:val="11"/>
              </w:rPr>
              <w:t>182 359 997,40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 w:rsidP="00BB19A8">
            <w:pPr>
              <w:ind w:left="-14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ind w:left="-176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1 240,18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ind w:left="-165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1 240,18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68 814 611,77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tabs>
                <w:tab w:val="left" w:pos="203"/>
              </w:tabs>
              <w:ind w:left="-109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jc w:val="center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ind w:left="-111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1 240,18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 w:rsidP="00BB19A8">
            <w:pPr>
              <w:ind w:left="-100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68 814 611,77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 w:rsidP="00BB19A8">
            <w:pPr>
              <w:ind w:left="-112"/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1 240,18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2"/>
                <w:szCs w:val="12"/>
              </w:rPr>
            </w:pPr>
            <w:r w:rsidRPr="0067345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FE683D" w:rsidRPr="0031581F" w:rsidRDefault="0094773D" w:rsidP="00023E61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31581F">
        <w:rPr>
          <w:sz w:val="28"/>
          <w:szCs w:val="28"/>
        </w:rPr>
        <w:br w:type="page"/>
      </w:r>
    </w:p>
    <w:p w:rsidR="004E0674" w:rsidRPr="00260B69" w:rsidRDefault="004E0674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lastRenderedPageBreak/>
        <w:t xml:space="preserve">Приложение № 3 </w:t>
      </w:r>
      <w:r w:rsidRPr="00260B69">
        <w:rPr>
          <w:sz w:val="28"/>
          <w:szCs w:val="28"/>
        </w:rPr>
        <w:br/>
        <w:t>к муниципальной адресной программе</w:t>
      </w:r>
    </w:p>
    <w:p w:rsidR="004E0674" w:rsidRPr="00260B69" w:rsidRDefault="004E0674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t>«Переселение граждан из аварийного жилищного фонда муниципального образования «город Оренбург» на 2019–202</w:t>
      </w:r>
      <w:r w:rsidR="000E1C00">
        <w:rPr>
          <w:sz w:val="28"/>
          <w:szCs w:val="28"/>
        </w:rPr>
        <w:t>3</w:t>
      </w:r>
      <w:r w:rsidRPr="00260B69">
        <w:rPr>
          <w:sz w:val="28"/>
          <w:szCs w:val="28"/>
        </w:rPr>
        <w:t xml:space="preserve"> годы»</w:t>
      </w:r>
    </w:p>
    <w:p w:rsidR="00D655B3" w:rsidRDefault="00D655B3" w:rsidP="00DB618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655B3" w:rsidRDefault="00D655B3" w:rsidP="00DB618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4773D" w:rsidRPr="00260B69" w:rsidRDefault="00D655B3" w:rsidP="00DB618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</w:t>
      </w:r>
    </w:p>
    <w:p w:rsidR="0094773D" w:rsidRPr="00260B69" w:rsidRDefault="0094773D" w:rsidP="00DB618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60B69">
        <w:rPr>
          <w:bCs/>
          <w:sz w:val="28"/>
          <w:szCs w:val="28"/>
        </w:rPr>
        <w:t xml:space="preserve">мероприятий по переселению граждан из многоквартирных домов, </w:t>
      </w:r>
      <w:r w:rsidRPr="00260B69">
        <w:rPr>
          <w:sz w:val="28"/>
          <w:szCs w:val="28"/>
        </w:rPr>
        <w:t>расположенных на территории муниципального образования «город Оренбург» и указанных в областной адресной программе</w:t>
      </w:r>
    </w:p>
    <w:p w:rsidR="0094773D" w:rsidRPr="00260B69" w:rsidRDefault="0094773D" w:rsidP="0094773D">
      <w:pPr>
        <w:widowControl w:val="0"/>
        <w:jc w:val="center"/>
        <w:rPr>
          <w:rFonts w:ascii="Calibri" w:eastAsia="Calibri" w:hAnsi="Calibri"/>
          <w:sz w:val="16"/>
          <w:szCs w:val="16"/>
          <w:lang w:eastAsia="en-US"/>
        </w:rPr>
      </w:pPr>
    </w:p>
    <w:p w:rsidR="0094773D" w:rsidRPr="00260B69" w:rsidRDefault="0094773D" w:rsidP="0094773D">
      <w:pPr>
        <w:jc w:val="both"/>
        <w:rPr>
          <w:sz w:val="2"/>
          <w:szCs w:val="2"/>
        </w:rPr>
      </w:pPr>
    </w:p>
    <w:tbl>
      <w:tblPr>
        <w:tblStyle w:val="13"/>
        <w:tblW w:w="5000" w:type="pct"/>
        <w:tblLayout w:type="fixed"/>
        <w:tblLook w:val="04A0" w:firstRow="1" w:lastRow="0" w:firstColumn="1" w:lastColumn="0" w:noHBand="0" w:noVBand="1"/>
      </w:tblPr>
      <w:tblGrid>
        <w:gridCol w:w="386"/>
        <w:gridCol w:w="1423"/>
        <w:gridCol w:w="852"/>
        <w:gridCol w:w="568"/>
        <w:gridCol w:w="788"/>
        <w:gridCol w:w="912"/>
        <w:gridCol w:w="753"/>
        <w:gridCol w:w="804"/>
        <w:gridCol w:w="855"/>
        <w:gridCol w:w="995"/>
        <w:gridCol w:w="995"/>
        <w:gridCol w:w="992"/>
        <w:gridCol w:w="995"/>
        <w:gridCol w:w="565"/>
        <w:gridCol w:w="855"/>
        <w:gridCol w:w="1133"/>
        <w:gridCol w:w="568"/>
        <w:gridCol w:w="852"/>
        <w:gridCol w:w="660"/>
      </w:tblGrid>
      <w:tr w:rsidR="00C647E4" w:rsidRPr="00260B69" w:rsidTr="002366A3">
        <w:trPr>
          <w:trHeight w:val="86"/>
        </w:trPr>
        <w:tc>
          <w:tcPr>
            <w:tcW w:w="121" w:type="pct"/>
            <w:vMerge w:val="restart"/>
            <w:hideMark/>
          </w:tcPr>
          <w:p w:rsidR="00391278" w:rsidRPr="00260B69" w:rsidRDefault="00391278" w:rsidP="00DD0C9A">
            <w:pPr>
              <w:ind w:left="-142" w:right="-115"/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№ п/п</w:t>
            </w:r>
          </w:p>
        </w:tc>
        <w:tc>
          <w:tcPr>
            <w:tcW w:w="446" w:type="pct"/>
            <w:vMerge w:val="restart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267" w:type="pct"/>
            <w:vMerge w:val="restart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Число жителей, планируе</w:t>
            </w:r>
            <w:r w:rsidR="00DD0C9A" w:rsidRPr="00260B69">
              <w:rPr>
                <w:spacing w:val="-6"/>
                <w:sz w:val="14"/>
                <w:szCs w:val="14"/>
              </w:rPr>
              <w:t>-</w:t>
            </w:r>
            <w:r w:rsidRPr="00260B69">
              <w:rPr>
                <w:spacing w:val="-6"/>
                <w:sz w:val="14"/>
                <w:szCs w:val="14"/>
              </w:rPr>
              <w:t xml:space="preserve">мых  </w:t>
            </w:r>
            <w:r w:rsidR="00D655B3">
              <w:rPr>
                <w:spacing w:val="-6"/>
                <w:sz w:val="14"/>
                <w:szCs w:val="14"/>
              </w:rPr>
              <w:t xml:space="preserve">                    </w:t>
            </w:r>
            <w:r w:rsidRPr="00260B69">
              <w:rPr>
                <w:spacing w:val="-6"/>
                <w:sz w:val="14"/>
                <w:szCs w:val="14"/>
              </w:rPr>
              <w:t>к переселе</w:t>
            </w:r>
            <w:r w:rsidR="00DD0C9A" w:rsidRPr="00260B69">
              <w:rPr>
                <w:spacing w:val="-6"/>
                <w:sz w:val="14"/>
                <w:szCs w:val="14"/>
              </w:rPr>
              <w:t>-</w:t>
            </w:r>
            <w:r w:rsidRPr="00260B69">
              <w:rPr>
                <w:spacing w:val="-6"/>
                <w:sz w:val="14"/>
                <w:szCs w:val="14"/>
              </w:rPr>
              <w:t>нию</w:t>
            </w:r>
          </w:p>
        </w:tc>
        <w:tc>
          <w:tcPr>
            <w:tcW w:w="711" w:type="pct"/>
            <w:gridSpan w:val="3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Количество расселяемых жилых помещений</w:t>
            </w:r>
          </w:p>
        </w:tc>
        <w:tc>
          <w:tcPr>
            <w:tcW w:w="756" w:type="pct"/>
            <w:gridSpan w:val="3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Расселяемая площадь жилых помещений</w:t>
            </w:r>
          </w:p>
        </w:tc>
        <w:tc>
          <w:tcPr>
            <w:tcW w:w="1247" w:type="pct"/>
            <w:gridSpan w:val="4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Источники финансирования программы</w:t>
            </w:r>
          </w:p>
        </w:tc>
        <w:tc>
          <w:tcPr>
            <w:tcW w:w="800" w:type="pct"/>
            <w:gridSpan w:val="3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Справочно:</w:t>
            </w:r>
            <w:r w:rsidRPr="00260B69">
              <w:rPr>
                <w:spacing w:val="-6"/>
                <w:sz w:val="14"/>
                <w:szCs w:val="14"/>
              </w:rPr>
              <w:br/>
              <w:t>Расчетная сумма экономии бюджетных средств</w:t>
            </w:r>
          </w:p>
        </w:tc>
        <w:tc>
          <w:tcPr>
            <w:tcW w:w="652" w:type="pct"/>
            <w:gridSpan w:val="3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 xml:space="preserve">Справочно: </w:t>
            </w:r>
            <w:r w:rsidRPr="00260B69">
              <w:rPr>
                <w:spacing w:val="-6"/>
                <w:sz w:val="14"/>
                <w:szCs w:val="14"/>
              </w:rPr>
              <w:br/>
              <w:t>Возмещение части стоимости жилых помещений</w:t>
            </w:r>
          </w:p>
        </w:tc>
      </w:tr>
      <w:tr w:rsidR="00C647E4" w:rsidRPr="00260B69" w:rsidTr="002366A3">
        <w:trPr>
          <w:trHeight w:val="56"/>
        </w:trPr>
        <w:tc>
          <w:tcPr>
            <w:tcW w:w="121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6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267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178" w:type="pct"/>
            <w:vMerge w:val="restart"/>
            <w:noWrap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533" w:type="pct"/>
            <w:gridSpan w:val="2"/>
            <w:noWrap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в том числе</w:t>
            </w:r>
            <w:r w:rsidR="00D655B3">
              <w:rPr>
                <w:spacing w:val="-6"/>
                <w:sz w:val="14"/>
                <w:szCs w:val="14"/>
              </w:rPr>
              <w:t>:</w:t>
            </w:r>
          </w:p>
        </w:tc>
        <w:tc>
          <w:tcPr>
            <w:tcW w:w="236" w:type="pct"/>
            <w:vMerge w:val="restart"/>
            <w:noWrap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520" w:type="pct"/>
            <w:gridSpan w:val="2"/>
            <w:noWrap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в том числе</w:t>
            </w:r>
            <w:r w:rsidR="00D655B3">
              <w:rPr>
                <w:spacing w:val="-6"/>
                <w:sz w:val="14"/>
                <w:szCs w:val="14"/>
              </w:rPr>
              <w:t>:</w:t>
            </w:r>
          </w:p>
        </w:tc>
        <w:tc>
          <w:tcPr>
            <w:tcW w:w="312" w:type="pct"/>
            <w:vMerge w:val="restart"/>
            <w:noWrap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Всего:</w:t>
            </w:r>
          </w:p>
        </w:tc>
        <w:tc>
          <w:tcPr>
            <w:tcW w:w="935" w:type="pct"/>
            <w:gridSpan w:val="3"/>
            <w:noWrap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177" w:type="pct"/>
            <w:vMerge w:val="restart"/>
            <w:hideMark/>
          </w:tcPr>
          <w:p w:rsidR="00391278" w:rsidRPr="00260B69" w:rsidRDefault="00391278" w:rsidP="00547805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623" w:type="pct"/>
            <w:gridSpan w:val="2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178" w:type="pct"/>
            <w:vMerge w:val="restart"/>
            <w:hideMark/>
          </w:tcPr>
          <w:p w:rsidR="00391278" w:rsidRPr="00260B69" w:rsidRDefault="00391278" w:rsidP="00547805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4" w:type="pct"/>
            <w:gridSpan w:val="2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в том числе:</w:t>
            </w:r>
          </w:p>
        </w:tc>
      </w:tr>
      <w:tr w:rsidR="00C647E4" w:rsidRPr="00260B69" w:rsidTr="002366A3">
        <w:trPr>
          <w:trHeight w:val="313"/>
        </w:trPr>
        <w:tc>
          <w:tcPr>
            <w:tcW w:w="121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6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267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178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247" w:type="pct"/>
            <w:hideMark/>
          </w:tcPr>
          <w:p w:rsidR="00391278" w:rsidRPr="00260B69" w:rsidRDefault="00763C66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с</w:t>
            </w:r>
            <w:r w:rsidR="00391278" w:rsidRPr="00260B69">
              <w:rPr>
                <w:spacing w:val="-6"/>
                <w:sz w:val="14"/>
                <w:szCs w:val="14"/>
              </w:rPr>
              <w:t>обст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="00391278" w:rsidRPr="00260B69">
              <w:rPr>
                <w:spacing w:val="-6"/>
                <w:sz w:val="14"/>
                <w:szCs w:val="14"/>
              </w:rPr>
              <w:t>венность граждан</w:t>
            </w:r>
          </w:p>
        </w:tc>
        <w:tc>
          <w:tcPr>
            <w:tcW w:w="286" w:type="pct"/>
            <w:hideMark/>
          </w:tcPr>
          <w:p w:rsidR="00391278" w:rsidRPr="00260B69" w:rsidRDefault="00763C66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м</w:t>
            </w:r>
            <w:r w:rsidR="00391278" w:rsidRPr="00260B69">
              <w:rPr>
                <w:spacing w:val="-6"/>
                <w:sz w:val="14"/>
                <w:szCs w:val="14"/>
              </w:rPr>
              <w:t>уници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="00391278" w:rsidRPr="00260B69">
              <w:rPr>
                <w:spacing w:val="-6"/>
                <w:sz w:val="14"/>
                <w:szCs w:val="14"/>
              </w:rPr>
              <w:t>пальная собствен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="00391278" w:rsidRPr="00260B69">
              <w:rPr>
                <w:spacing w:val="-6"/>
                <w:sz w:val="14"/>
                <w:szCs w:val="14"/>
              </w:rPr>
              <w:t>ность</w:t>
            </w:r>
          </w:p>
        </w:tc>
        <w:tc>
          <w:tcPr>
            <w:tcW w:w="236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252" w:type="pct"/>
            <w:hideMark/>
          </w:tcPr>
          <w:p w:rsidR="00391278" w:rsidRPr="00260B69" w:rsidRDefault="00763C66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с</w:t>
            </w:r>
            <w:r w:rsidR="00391278" w:rsidRPr="00260B69">
              <w:rPr>
                <w:spacing w:val="-6"/>
                <w:sz w:val="14"/>
                <w:szCs w:val="14"/>
              </w:rPr>
              <w:t>обствен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="00391278" w:rsidRPr="00260B69">
              <w:rPr>
                <w:spacing w:val="-6"/>
                <w:sz w:val="14"/>
                <w:szCs w:val="14"/>
              </w:rPr>
              <w:t>ность граждан</w:t>
            </w:r>
          </w:p>
        </w:tc>
        <w:tc>
          <w:tcPr>
            <w:tcW w:w="268" w:type="pct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муници-пальная собствен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Pr="00260B69">
              <w:rPr>
                <w:spacing w:val="-6"/>
                <w:sz w:val="14"/>
                <w:szCs w:val="14"/>
              </w:rPr>
              <w:t>ность</w:t>
            </w:r>
          </w:p>
        </w:tc>
        <w:tc>
          <w:tcPr>
            <w:tcW w:w="312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312" w:type="pct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за счет средств Фонда</w:t>
            </w:r>
          </w:p>
        </w:tc>
        <w:tc>
          <w:tcPr>
            <w:tcW w:w="311" w:type="pct"/>
            <w:hideMark/>
          </w:tcPr>
          <w:p w:rsidR="00391278" w:rsidRPr="00260B69" w:rsidRDefault="00391278" w:rsidP="00D655B3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за счет средств бюджета субъекта Российской Федерации</w:t>
            </w:r>
          </w:p>
        </w:tc>
        <w:tc>
          <w:tcPr>
            <w:tcW w:w="312" w:type="pct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за счет средств бюджета</w:t>
            </w:r>
            <w:r w:rsidR="00380BB9" w:rsidRPr="00260B69">
              <w:rPr>
                <w:spacing w:val="-6"/>
                <w:sz w:val="14"/>
                <w:szCs w:val="14"/>
              </w:rPr>
              <w:t xml:space="preserve"> города Оренбурга</w:t>
            </w:r>
          </w:p>
        </w:tc>
        <w:tc>
          <w:tcPr>
            <w:tcW w:w="177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268" w:type="pct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за счет переселе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Pr="00260B69">
              <w:rPr>
                <w:spacing w:val="-6"/>
                <w:sz w:val="14"/>
                <w:szCs w:val="14"/>
              </w:rPr>
              <w:t xml:space="preserve">ния граждан </w:t>
            </w:r>
            <w:r w:rsidR="00D655B3">
              <w:rPr>
                <w:spacing w:val="-6"/>
                <w:sz w:val="14"/>
                <w:szCs w:val="14"/>
              </w:rPr>
              <w:t xml:space="preserve"> </w:t>
            </w:r>
            <w:r w:rsidRPr="00260B69">
              <w:rPr>
                <w:spacing w:val="-6"/>
                <w:sz w:val="14"/>
                <w:szCs w:val="14"/>
              </w:rPr>
              <w:t>по договору</w:t>
            </w:r>
            <w:r w:rsidR="00D655B3">
              <w:rPr>
                <w:spacing w:val="-6"/>
                <w:sz w:val="14"/>
                <w:szCs w:val="14"/>
              </w:rPr>
              <w:t xml:space="preserve">             </w:t>
            </w:r>
            <w:r w:rsidRPr="00260B69">
              <w:rPr>
                <w:spacing w:val="-6"/>
                <w:sz w:val="14"/>
                <w:szCs w:val="14"/>
              </w:rPr>
              <w:t xml:space="preserve"> о развитии застроен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Pr="00260B69">
              <w:rPr>
                <w:spacing w:val="-6"/>
                <w:sz w:val="14"/>
                <w:szCs w:val="14"/>
              </w:rPr>
              <w:t>ной террито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Pr="00260B69">
              <w:rPr>
                <w:spacing w:val="-6"/>
                <w:sz w:val="14"/>
                <w:szCs w:val="14"/>
              </w:rPr>
              <w:t>рии</w:t>
            </w:r>
          </w:p>
        </w:tc>
        <w:tc>
          <w:tcPr>
            <w:tcW w:w="355" w:type="pct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 xml:space="preserve">за счет  переселения граждан </w:t>
            </w:r>
            <w:r w:rsidR="00D655B3">
              <w:rPr>
                <w:spacing w:val="-6"/>
                <w:sz w:val="14"/>
                <w:szCs w:val="14"/>
              </w:rPr>
              <w:t xml:space="preserve">                 </w:t>
            </w:r>
            <w:r w:rsidRPr="00260B69">
              <w:rPr>
                <w:spacing w:val="-6"/>
                <w:sz w:val="14"/>
                <w:szCs w:val="14"/>
              </w:rPr>
              <w:t>в свободный муниципаль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Pr="00260B69">
              <w:rPr>
                <w:spacing w:val="-6"/>
                <w:sz w:val="14"/>
                <w:szCs w:val="14"/>
              </w:rPr>
              <w:t>ный жилищный фонд</w:t>
            </w:r>
          </w:p>
        </w:tc>
        <w:tc>
          <w:tcPr>
            <w:tcW w:w="178" w:type="pct"/>
            <w:vMerge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267" w:type="pct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за счет средств собствен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Pr="00260B69">
              <w:rPr>
                <w:spacing w:val="-6"/>
                <w:sz w:val="14"/>
                <w:szCs w:val="14"/>
              </w:rPr>
              <w:t>ников жилых помеще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Pr="00260B69">
              <w:rPr>
                <w:spacing w:val="-6"/>
                <w:sz w:val="14"/>
                <w:szCs w:val="14"/>
              </w:rPr>
              <w:t>ний</w:t>
            </w:r>
          </w:p>
        </w:tc>
        <w:tc>
          <w:tcPr>
            <w:tcW w:w="207" w:type="pct"/>
            <w:hideMark/>
          </w:tcPr>
          <w:p w:rsidR="00391278" w:rsidRPr="00260B69" w:rsidRDefault="00391278" w:rsidP="00DD0C9A">
            <w:pPr>
              <w:jc w:val="center"/>
              <w:rPr>
                <w:spacing w:val="-6"/>
                <w:sz w:val="14"/>
                <w:szCs w:val="14"/>
              </w:rPr>
            </w:pPr>
            <w:r w:rsidRPr="00260B69">
              <w:rPr>
                <w:spacing w:val="-6"/>
                <w:sz w:val="14"/>
                <w:szCs w:val="14"/>
              </w:rPr>
              <w:t>за счет средств иных лиц (инвес</w:t>
            </w:r>
            <w:r w:rsidR="00547805" w:rsidRPr="00260B69">
              <w:rPr>
                <w:spacing w:val="-6"/>
                <w:sz w:val="14"/>
                <w:szCs w:val="14"/>
              </w:rPr>
              <w:t>-</w:t>
            </w:r>
            <w:r w:rsidRPr="00260B69">
              <w:rPr>
                <w:spacing w:val="-6"/>
                <w:sz w:val="14"/>
                <w:szCs w:val="14"/>
              </w:rPr>
              <w:t xml:space="preserve">тора </w:t>
            </w:r>
            <w:r w:rsidR="00D655B3">
              <w:rPr>
                <w:spacing w:val="-6"/>
                <w:sz w:val="14"/>
                <w:szCs w:val="14"/>
              </w:rPr>
              <w:t xml:space="preserve">              </w:t>
            </w:r>
            <w:r w:rsidRPr="00260B69">
              <w:rPr>
                <w:spacing w:val="-6"/>
                <w:sz w:val="14"/>
                <w:szCs w:val="14"/>
              </w:rPr>
              <w:t>по ДРЗТ)</w:t>
            </w:r>
          </w:p>
        </w:tc>
      </w:tr>
      <w:tr w:rsidR="00C647E4" w:rsidRPr="00260B69" w:rsidTr="002366A3">
        <w:trPr>
          <w:trHeight w:val="56"/>
        </w:trPr>
        <w:tc>
          <w:tcPr>
            <w:tcW w:w="121" w:type="pct"/>
            <w:vMerge/>
            <w:hideMark/>
          </w:tcPr>
          <w:p w:rsidR="00391278" w:rsidRPr="00260B69" w:rsidRDefault="00391278">
            <w:pPr>
              <w:rPr>
                <w:sz w:val="14"/>
                <w:szCs w:val="14"/>
              </w:rPr>
            </w:pPr>
          </w:p>
        </w:tc>
        <w:tc>
          <w:tcPr>
            <w:tcW w:w="446" w:type="pct"/>
            <w:vMerge/>
            <w:hideMark/>
          </w:tcPr>
          <w:p w:rsidR="00391278" w:rsidRPr="00260B69" w:rsidRDefault="00391278">
            <w:pPr>
              <w:rPr>
                <w:sz w:val="14"/>
                <w:szCs w:val="14"/>
              </w:rPr>
            </w:pPr>
          </w:p>
        </w:tc>
        <w:tc>
          <w:tcPr>
            <w:tcW w:w="267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чел.</w:t>
            </w:r>
          </w:p>
        </w:tc>
        <w:tc>
          <w:tcPr>
            <w:tcW w:w="178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ед.</w:t>
            </w:r>
          </w:p>
        </w:tc>
        <w:tc>
          <w:tcPr>
            <w:tcW w:w="247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ед.</w:t>
            </w:r>
          </w:p>
        </w:tc>
        <w:tc>
          <w:tcPr>
            <w:tcW w:w="286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ед.</w:t>
            </w:r>
          </w:p>
        </w:tc>
        <w:tc>
          <w:tcPr>
            <w:tcW w:w="236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кв.м</w:t>
            </w:r>
          </w:p>
        </w:tc>
        <w:tc>
          <w:tcPr>
            <w:tcW w:w="252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кв.м</w:t>
            </w:r>
          </w:p>
        </w:tc>
        <w:tc>
          <w:tcPr>
            <w:tcW w:w="268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кв.м</w:t>
            </w:r>
          </w:p>
        </w:tc>
        <w:tc>
          <w:tcPr>
            <w:tcW w:w="312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руб.</w:t>
            </w:r>
          </w:p>
        </w:tc>
        <w:tc>
          <w:tcPr>
            <w:tcW w:w="312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руб.</w:t>
            </w:r>
          </w:p>
        </w:tc>
        <w:tc>
          <w:tcPr>
            <w:tcW w:w="311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руб.</w:t>
            </w:r>
          </w:p>
        </w:tc>
        <w:tc>
          <w:tcPr>
            <w:tcW w:w="312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руб.</w:t>
            </w:r>
          </w:p>
        </w:tc>
        <w:tc>
          <w:tcPr>
            <w:tcW w:w="177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руб.</w:t>
            </w:r>
          </w:p>
        </w:tc>
        <w:tc>
          <w:tcPr>
            <w:tcW w:w="268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руб.</w:t>
            </w:r>
          </w:p>
        </w:tc>
        <w:tc>
          <w:tcPr>
            <w:tcW w:w="355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руб.</w:t>
            </w:r>
          </w:p>
        </w:tc>
        <w:tc>
          <w:tcPr>
            <w:tcW w:w="178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руб.</w:t>
            </w:r>
          </w:p>
        </w:tc>
        <w:tc>
          <w:tcPr>
            <w:tcW w:w="267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руб.</w:t>
            </w:r>
          </w:p>
        </w:tc>
        <w:tc>
          <w:tcPr>
            <w:tcW w:w="207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руб.</w:t>
            </w:r>
          </w:p>
        </w:tc>
      </w:tr>
      <w:tr w:rsidR="00C647E4" w:rsidRPr="00260B69" w:rsidTr="002366A3">
        <w:trPr>
          <w:trHeight w:val="56"/>
        </w:trPr>
        <w:tc>
          <w:tcPr>
            <w:tcW w:w="121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</w:t>
            </w:r>
          </w:p>
        </w:tc>
        <w:tc>
          <w:tcPr>
            <w:tcW w:w="446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2</w:t>
            </w:r>
          </w:p>
        </w:tc>
        <w:tc>
          <w:tcPr>
            <w:tcW w:w="267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3</w:t>
            </w:r>
          </w:p>
        </w:tc>
        <w:tc>
          <w:tcPr>
            <w:tcW w:w="178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4</w:t>
            </w:r>
          </w:p>
        </w:tc>
        <w:tc>
          <w:tcPr>
            <w:tcW w:w="247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5</w:t>
            </w:r>
          </w:p>
        </w:tc>
        <w:tc>
          <w:tcPr>
            <w:tcW w:w="286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6</w:t>
            </w:r>
          </w:p>
        </w:tc>
        <w:tc>
          <w:tcPr>
            <w:tcW w:w="236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7</w:t>
            </w:r>
          </w:p>
        </w:tc>
        <w:tc>
          <w:tcPr>
            <w:tcW w:w="252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8</w:t>
            </w:r>
          </w:p>
        </w:tc>
        <w:tc>
          <w:tcPr>
            <w:tcW w:w="268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9</w:t>
            </w:r>
          </w:p>
        </w:tc>
        <w:tc>
          <w:tcPr>
            <w:tcW w:w="312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10</w:t>
            </w:r>
          </w:p>
        </w:tc>
        <w:tc>
          <w:tcPr>
            <w:tcW w:w="312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11</w:t>
            </w:r>
          </w:p>
        </w:tc>
        <w:tc>
          <w:tcPr>
            <w:tcW w:w="311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12</w:t>
            </w:r>
          </w:p>
        </w:tc>
        <w:tc>
          <w:tcPr>
            <w:tcW w:w="312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13</w:t>
            </w:r>
          </w:p>
        </w:tc>
        <w:tc>
          <w:tcPr>
            <w:tcW w:w="177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14</w:t>
            </w:r>
          </w:p>
        </w:tc>
        <w:tc>
          <w:tcPr>
            <w:tcW w:w="268" w:type="pct"/>
            <w:noWrap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16</w:t>
            </w:r>
          </w:p>
        </w:tc>
        <w:tc>
          <w:tcPr>
            <w:tcW w:w="178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17</w:t>
            </w:r>
          </w:p>
        </w:tc>
        <w:tc>
          <w:tcPr>
            <w:tcW w:w="267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18</w:t>
            </w:r>
          </w:p>
        </w:tc>
        <w:tc>
          <w:tcPr>
            <w:tcW w:w="207" w:type="pct"/>
            <w:hideMark/>
          </w:tcPr>
          <w:p w:rsidR="00391278" w:rsidRPr="00260B69" w:rsidRDefault="00391278">
            <w:pPr>
              <w:jc w:val="center"/>
              <w:rPr>
                <w:sz w:val="14"/>
                <w:szCs w:val="14"/>
              </w:rPr>
            </w:pPr>
            <w:r w:rsidRPr="00260B69">
              <w:rPr>
                <w:sz w:val="14"/>
                <w:szCs w:val="14"/>
              </w:rPr>
              <w:t>19</w:t>
            </w:r>
          </w:p>
        </w:tc>
      </w:tr>
      <w:tr w:rsidR="0067345C" w:rsidRPr="00260B69" w:rsidTr="00BB19A8">
        <w:trPr>
          <w:trHeight w:val="1284"/>
        </w:trPr>
        <w:tc>
          <w:tcPr>
            <w:tcW w:w="121" w:type="pct"/>
            <w:noWrap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46" w:type="pct"/>
            <w:vAlign w:val="center"/>
          </w:tcPr>
          <w:p w:rsidR="0067345C" w:rsidRPr="0067345C" w:rsidRDefault="0067345C" w:rsidP="00B0661B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Всего </w:t>
            </w:r>
            <w:r w:rsidR="00B0661B">
              <w:rPr>
                <w:color w:val="000000"/>
                <w:sz w:val="14"/>
                <w:szCs w:val="14"/>
              </w:rPr>
              <w:br/>
            </w:r>
            <w:r w:rsidRPr="0067345C">
              <w:rPr>
                <w:color w:val="000000"/>
                <w:sz w:val="14"/>
                <w:szCs w:val="14"/>
              </w:rPr>
              <w:t xml:space="preserve">по  программе переселения, </w:t>
            </w:r>
            <w:r w:rsidR="000C2D35">
              <w:rPr>
                <w:color w:val="000000"/>
                <w:sz w:val="14"/>
                <w:szCs w:val="14"/>
              </w:rPr>
              <w:br/>
            </w:r>
            <w:r w:rsidRPr="0067345C">
              <w:rPr>
                <w:color w:val="000000"/>
                <w:sz w:val="14"/>
                <w:szCs w:val="14"/>
              </w:rPr>
              <w:t xml:space="preserve">в рамках которой предусмотрено финансирование </w:t>
            </w:r>
            <w:r w:rsidR="000C2D35">
              <w:rPr>
                <w:color w:val="000000"/>
                <w:sz w:val="14"/>
                <w:szCs w:val="14"/>
              </w:rPr>
              <w:br/>
            </w:r>
            <w:r w:rsidRPr="0067345C">
              <w:rPr>
                <w:color w:val="000000"/>
                <w:sz w:val="14"/>
                <w:szCs w:val="14"/>
              </w:rPr>
              <w:t>за счет средств Фонда</w:t>
            </w:r>
            <w:r w:rsidR="00B0661B">
              <w:rPr>
                <w:color w:val="000000"/>
                <w:sz w:val="14"/>
                <w:szCs w:val="14"/>
              </w:rPr>
              <w:t>,</w:t>
            </w:r>
            <w:r w:rsidRPr="0067345C">
              <w:rPr>
                <w:color w:val="000000"/>
                <w:sz w:val="14"/>
                <w:szCs w:val="14"/>
              </w:rPr>
              <w:t xml:space="preserve"> в т.ч.: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40</w:t>
            </w:r>
            <w:r w:rsidR="005E6630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17</w:t>
            </w:r>
            <w:r w:rsidR="005E6630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13</w:t>
            </w:r>
            <w:r w:rsidR="005E663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6</w:t>
            </w:r>
            <w:r w:rsidR="005E6630">
              <w:rPr>
                <w:color w:val="000000"/>
                <w:sz w:val="14"/>
                <w:szCs w:val="14"/>
              </w:rPr>
              <w:t> </w:t>
            </w:r>
            <w:r w:rsidRPr="0067345C">
              <w:rPr>
                <w:color w:val="000000"/>
                <w:sz w:val="14"/>
                <w:szCs w:val="14"/>
              </w:rPr>
              <w:t>4</w:t>
            </w:r>
            <w:r w:rsidR="005E6630">
              <w:rPr>
                <w:color w:val="000000"/>
                <w:sz w:val="14"/>
                <w:szCs w:val="14"/>
              </w:rPr>
              <w:t>12,78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</w:t>
            </w:r>
            <w:r w:rsidR="005E6630">
              <w:rPr>
                <w:color w:val="000000"/>
                <w:sz w:val="14"/>
                <w:szCs w:val="14"/>
              </w:rPr>
              <w:t> </w:t>
            </w:r>
            <w:r w:rsidRPr="0067345C">
              <w:rPr>
                <w:color w:val="000000"/>
                <w:sz w:val="14"/>
                <w:szCs w:val="14"/>
              </w:rPr>
              <w:t>4</w:t>
            </w:r>
            <w:r w:rsidR="005E6630">
              <w:rPr>
                <w:color w:val="000000"/>
                <w:sz w:val="14"/>
                <w:szCs w:val="14"/>
              </w:rPr>
              <w:t>20,70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1 992,08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ind w:left="-111" w:right="-102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34</w:t>
            </w:r>
            <w:r w:rsidR="005E6630">
              <w:rPr>
                <w:color w:val="000000"/>
                <w:sz w:val="14"/>
                <w:szCs w:val="14"/>
              </w:rPr>
              <w:t>5 692 823,01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ind w:left="-114" w:right="-99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22</w:t>
            </w:r>
            <w:r w:rsidR="005E6630">
              <w:rPr>
                <w:color w:val="000000"/>
                <w:sz w:val="14"/>
                <w:szCs w:val="14"/>
              </w:rPr>
              <w:t>0 899 072,00</w:t>
            </w:r>
          </w:p>
        </w:tc>
        <w:tc>
          <w:tcPr>
            <w:tcW w:w="3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ind w:left="-117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113</w:t>
            </w:r>
            <w:r w:rsidR="005E6630">
              <w:rPr>
                <w:color w:val="000000"/>
                <w:sz w:val="14"/>
                <w:szCs w:val="14"/>
              </w:rPr>
              <w:t> 076 353,80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5E6630" w:rsidP="005E6630">
            <w:pPr>
              <w:ind w:right="-97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11 717 397,21</w:t>
            </w:r>
          </w:p>
        </w:tc>
        <w:tc>
          <w:tcPr>
            <w:tcW w:w="1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67345C" w:rsidRPr="00260B69" w:rsidTr="0067345C">
        <w:trPr>
          <w:trHeight w:val="281"/>
        </w:trPr>
        <w:tc>
          <w:tcPr>
            <w:tcW w:w="121" w:type="pct"/>
            <w:noWrap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46" w:type="pct"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Всего по этапу 2019 года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628,30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123,10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505,20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ind w:left="-111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26 311 262,40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254C03">
            <w:pPr>
              <w:ind w:left="-114" w:right="-99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20 741 697,00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5 081 840,00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487 725,40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67345C" w:rsidRPr="00260B69" w:rsidTr="0067345C">
        <w:trPr>
          <w:trHeight w:val="372"/>
        </w:trPr>
        <w:tc>
          <w:tcPr>
            <w:tcW w:w="12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46" w:type="pct"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Итого по город</w:t>
            </w:r>
            <w:r w:rsidR="000C2D35">
              <w:rPr>
                <w:color w:val="000000"/>
                <w:sz w:val="14"/>
                <w:szCs w:val="14"/>
              </w:rPr>
              <w:t>у</w:t>
            </w:r>
            <w:r w:rsidRPr="0067345C">
              <w:rPr>
                <w:color w:val="000000"/>
                <w:sz w:val="14"/>
                <w:szCs w:val="14"/>
              </w:rPr>
              <w:t xml:space="preserve"> Оренбург</w:t>
            </w:r>
            <w:r w:rsidR="000C2D35">
              <w:rPr>
                <w:color w:val="000000"/>
                <w:sz w:val="14"/>
                <w:szCs w:val="14"/>
              </w:rPr>
              <w:t>у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628,30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123,10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505,20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ind w:left="-111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26 311 262,40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254C03">
            <w:pPr>
              <w:ind w:left="-114" w:right="-99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20 741 697,00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5 081 840,00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487 725,40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E6630" w:rsidRPr="00260B69" w:rsidTr="0067345C">
        <w:trPr>
          <w:trHeight w:val="405"/>
        </w:trPr>
        <w:tc>
          <w:tcPr>
            <w:tcW w:w="121" w:type="pct"/>
            <w:noWrap/>
            <w:vAlign w:val="center"/>
          </w:tcPr>
          <w:p w:rsidR="005E6630" w:rsidRPr="0067345C" w:rsidRDefault="005E6630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46" w:type="pct"/>
            <w:vAlign w:val="center"/>
          </w:tcPr>
          <w:p w:rsidR="005E6630" w:rsidRPr="0067345C" w:rsidRDefault="005E6630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Всего по этапу 2020 года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8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965,10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769,90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195,20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 w:rsidP="009615D8">
            <w:pPr>
              <w:ind w:left="-111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53 571 690,24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 w:rsidP="009615D8">
            <w:pPr>
              <w:ind w:left="-114" w:right="-99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1 851 846,00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 w:rsidP="009615D8">
            <w:pPr>
              <w:ind w:left="-117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12</w:t>
            </w:r>
            <w:r>
              <w:rPr>
                <w:color w:val="000000"/>
                <w:sz w:val="14"/>
                <w:szCs w:val="14"/>
              </w:rPr>
              <w:t> 086 004,80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 w:rsidP="009615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9 633 839,44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630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67345C" w:rsidRPr="00260B69" w:rsidTr="00A10AA9">
        <w:trPr>
          <w:trHeight w:val="415"/>
        </w:trPr>
        <w:tc>
          <w:tcPr>
            <w:tcW w:w="12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46" w:type="pct"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Итого по город</w:t>
            </w:r>
            <w:r w:rsidR="000C2D35">
              <w:rPr>
                <w:color w:val="000000"/>
                <w:sz w:val="14"/>
                <w:szCs w:val="14"/>
              </w:rPr>
              <w:t>у</w:t>
            </w:r>
            <w:r w:rsidRPr="0067345C">
              <w:rPr>
                <w:color w:val="000000"/>
                <w:sz w:val="14"/>
                <w:szCs w:val="14"/>
              </w:rPr>
              <w:t xml:space="preserve"> Оренбург</w:t>
            </w:r>
            <w:r w:rsidR="000C2D35">
              <w:rPr>
                <w:color w:val="000000"/>
                <w:sz w:val="14"/>
                <w:szCs w:val="14"/>
              </w:rPr>
              <w:t>у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8</w:t>
            </w:r>
            <w:r w:rsidR="005E663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3</w:t>
            </w:r>
            <w:r w:rsidR="005E663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965,10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769,90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195,20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5E6630" w:rsidP="00BB19A8">
            <w:pPr>
              <w:ind w:left="-111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53 571 690,24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ind w:left="-114" w:right="-99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3</w:t>
            </w:r>
            <w:r w:rsidR="005E6630">
              <w:rPr>
                <w:color w:val="000000"/>
                <w:sz w:val="14"/>
                <w:szCs w:val="14"/>
              </w:rPr>
              <w:t>1 851 846,00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5E6630">
            <w:pPr>
              <w:ind w:left="-117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12</w:t>
            </w:r>
            <w:r w:rsidR="005E6630">
              <w:rPr>
                <w:color w:val="000000"/>
                <w:sz w:val="14"/>
                <w:szCs w:val="14"/>
              </w:rPr>
              <w:t> 086 004,80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9 633 839,44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67345C" w:rsidRPr="00260B69" w:rsidTr="00BB19A8">
        <w:trPr>
          <w:trHeight w:val="60"/>
        </w:trPr>
        <w:tc>
          <w:tcPr>
            <w:tcW w:w="121" w:type="pct"/>
            <w:noWrap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446" w:type="pct"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Всего по этапу 2021 года</w:t>
            </w:r>
          </w:p>
        </w:tc>
        <w:tc>
          <w:tcPr>
            <w:tcW w:w="267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78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47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6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36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292,70</w:t>
            </w:r>
          </w:p>
        </w:tc>
        <w:tc>
          <w:tcPr>
            <w:tcW w:w="252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241,20</w:t>
            </w:r>
          </w:p>
        </w:tc>
        <w:tc>
          <w:tcPr>
            <w:tcW w:w="268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51,50</w:t>
            </w:r>
          </w:p>
        </w:tc>
        <w:tc>
          <w:tcPr>
            <w:tcW w:w="312" w:type="pct"/>
            <w:noWrap/>
            <w:vAlign w:val="center"/>
          </w:tcPr>
          <w:p w:rsidR="0067345C" w:rsidRPr="0067345C" w:rsidRDefault="0067345C" w:rsidP="00BB19A8">
            <w:pPr>
              <w:ind w:left="-111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14 635 261,20</w:t>
            </w:r>
          </w:p>
        </w:tc>
        <w:tc>
          <w:tcPr>
            <w:tcW w:w="312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9 668 934,00</w:t>
            </w:r>
          </w:p>
        </w:tc>
        <w:tc>
          <w:tcPr>
            <w:tcW w:w="31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4 375 193,00</w:t>
            </w:r>
          </w:p>
        </w:tc>
        <w:tc>
          <w:tcPr>
            <w:tcW w:w="312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591 134,20</w:t>
            </w:r>
          </w:p>
        </w:tc>
        <w:tc>
          <w:tcPr>
            <w:tcW w:w="177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8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55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8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7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67345C" w:rsidRPr="00260B69" w:rsidTr="0067345C">
        <w:trPr>
          <w:trHeight w:val="56"/>
        </w:trPr>
        <w:tc>
          <w:tcPr>
            <w:tcW w:w="12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46" w:type="pct"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Итого по город</w:t>
            </w:r>
            <w:r w:rsidR="000C2D35">
              <w:rPr>
                <w:color w:val="000000"/>
                <w:sz w:val="14"/>
                <w:szCs w:val="14"/>
              </w:rPr>
              <w:t>у</w:t>
            </w:r>
            <w:r w:rsidRPr="0067345C">
              <w:rPr>
                <w:color w:val="000000"/>
                <w:sz w:val="14"/>
                <w:szCs w:val="14"/>
              </w:rPr>
              <w:t xml:space="preserve"> Оренбург</w:t>
            </w:r>
            <w:r w:rsidR="000C2D35">
              <w:rPr>
                <w:color w:val="000000"/>
                <w:sz w:val="14"/>
                <w:szCs w:val="14"/>
              </w:rPr>
              <w:t>у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292,70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241,20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51,50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ind w:left="-111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14 635 261,20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9 668 934,00</w:t>
            </w:r>
          </w:p>
        </w:tc>
        <w:tc>
          <w:tcPr>
            <w:tcW w:w="3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4 375 193,00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591 134,20</w:t>
            </w:r>
          </w:p>
        </w:tc>
        <w:tc>
          <w:tcPr>
            <w:tcW w:w="1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67345C" w:rsidRPr="00260B69" w:rsidTr="0067345C">
        <w:trPr>
          <w:trHeight w:val="56"/>
        </w:trPr>
        <w:tc>
          <w:tcPr>
            <w:tcW w:w="121" w:type="pct"/>
            <w:noWrap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46" w:type="pct"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Всего по этапу 2022 года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277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4 526,68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3 286,50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1 240,18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ind w:left="-111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251 174 609,17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254C03">
            <w:pPr>
              <w:ind w:left="-114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158 636 595,00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254C03">
            <w:pPr>
              <w:ind w:left="-117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91 533 316,00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1 004 698,17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67345C" w:rsidRPr="00260B69" w:rsidTr="00A10AA9">
        <w:trPr>
          <w:trHeight w:val="56"/>
        </w:trPr>
        <w:tc>
          <w:tcPr>
            <w:tcW w:w="121" w:type="pct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46" w:type="pct"/>
            <w:vAlign w:val="center"/>
          </w:tcPr>
          <w:p w:rsidR="0067345C" w:rsidRPr="0067345C" w:rsidRDefault="0067345C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Итого по город</w:t>
            </w:r>
            <w:r w:rsidR="000C2D35">
              <w:rPr>
                <w:color w:val="000000"/>
                <w:sz w:val="14"/>
                <w:szCs w:val="14"/>
              </w:rPr>
              <w:t>у</w:t>
            </w:r>
            <w:r w:rsidRPr="0067345C">
              <w:rPr>
                <w:color w:val="000000"/>
                <w:sz w:val="14"/>
                <w:szCs w:val="14"/>
              </w:rPr>
              <w:t xml:space="preserve"> Оренбург</w:t>
            </w:r>
            <w:r w:rsidR="000C2D35">
              <w:rPr>
                <w:color w:val="000000"/>
                <w:sz w:val="14"/>
                <w:szCs w:val="14"/>
              </w:rPr>
              <w:t>у</w:t>
            </w:r>
          </w:p>
        </w:tc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277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4 526,68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3 286,50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1 240,18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BB19A8">
            <w:pPr>
              <w:ind w:left="-111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251 174 609,17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254C03">
            <w:pPr>
              <w:ind w:left="-114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158 636 595,00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 w:rsidP="00254C03">
            <w:pPr>
              <w:ind w:left="-117"/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91 533 316,00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1 004 698,17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45C" w:rsidRPr="0067345C" w:rsidRDefault="0067345C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0,00</w:t>
            </w:r>
          </w:p>
        </w:tc>
      </w:tr>
    </w:tbl>
    <w:p w:rsidR="00A413E2" w:rsidRPr="00260B69" w:rsidRDefault="00A413E2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</w:p>
    <w:p w:rsidR="00B238F7" w:rsidRDefault="00A41EBF" w:rsidP="00B238F7">
      <w:pPr>
        <w:widowControl w:val="0"/>
        <w:tabs>
          <w:tab w:val="left" w:pos="0"/>
        </w:tabs>
        <w:spacing w:line="360" w:lineRule="auto"/>
        <w:jc w:val="both"/>
        <w:rPr>
          <w:sz w:val="16"/>
          <w:szCs w:val="16"/>
        </w:rPr>
      </w:pPr>
      <w:r w:rsidRPr="00A41EBF">
        <w:rPr>
          <w:sz w:val="20"/>
          <w:szCs w:val="20"/>
          <w:vertAlign w:val="superscript"/>
        </w:rPr>
        <w:t>*)</w:t>
      </w:r>
      <w:r w:rsidRPr="00A41EBF">
        <w:rPr>
          <w:sz w:val="16"/>
          <w:szCs w:val="16"/>
          <w:vertAlign w:val="superscript"/>
        </w:rPr>
        <w:t xml:space="preserve"> </w:t>
      </w:r>
      <w:r w:rsidR="00B238F7" w:rsidRPr="00FD18F1">
        <w:rPr>
          <w:sz w:val="16"/>
          <w:szCs w:val="16"/>
        </w:rPr>
        <w:t>финансирование</w:t>
      </w:r>
      <w:r w:rsidR="00B238F7">
        <w:rPr>
          <w:sz w:val="28"/>
          <w:szCs w:val="28"/>
        </w:rPr>
        <w:t xml:space="preserve"> </w:t>
      </w:r>
      <w:r w:rsidR="00B238F7" w:rsidRPr="00FD18F1">
        <w:rPr>
          <w:sz w:val="16"/>
          <w:szCs w:val="16"/>
        </w:rPr>
        <w:t xml:space="preserve">за </w:t>
      </w:r>
      <w:r w:rsidR="00B238F7">
        <w:rPr>
          <w:sz w:val="16"/>
          <w:szCs w:val="16"/>
        </w:rPr>
        <w:t>счет средств бюджета города Оренбурга:</w:t>
      </w:r>
    </w:p>
    <w:p w:rsidR="00B238F7" w:rsidRDefault="00B238F7" w:rsidP="00B238F7">
      <w:pPr>
        <w:widowControl w:val="0"/>
        <w:tabs>
          <w:tab w:val="left" w:pos="0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по этапу 2019 года: 487 725,40 руб., в том числе 105 245,0 руб. – софинансирование, 382 480,4 руб. – оплата дополнительных метров;</w:t>
      </w:r>
    </w:p>
    <w:p w:rsidR="00B238F7" w:rsidRDefault="00B238F7" w:rsidP="00B238F7">
      <w:pPr>
        <w:widowControl w:val="0"/>
        <w:tabs>
          <w:tab w:val="left" w:pos="0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D18F1">
        <w:rPr>
          <w:sz w:val="16"/>
          <w:szCs w:val="16"/>
        </w:rPr>
        <w:t>по этапу 20</w:t>
      </w:r>
      <w:r>
        <w:rPr>
          <w:sz w:val="16"/>
          <w:szCs w:val="16"/>
        </w:rPr>
        <w:t>20</w:t>
      </w:r>
      <w:r w:rsidRPr="00FD18F1">
        <w:rPr>
          <w:sz w:val="16"/>
          <w:szCs w:val="16"/>
        </w:rPr>
        <w:t xml:space="preserve"> года</w:t>
      </w:r>
      <w:r>
        <w:rPr>
          <w:sz w:val="16"/>
          <w:szCs w:val="16"/>
        </w:rPr>
        <w:t>:</w:t>
      </w:r>
      <w:r w:rsidRPr="00FD18F1">
        <w:rPr>
          <w:sz w:val="16"/>
          <w:szCs w:val="16"/>
        </w:rPr>
        <w:t xml:space="preserve"> </w:t>
      </w:r>
      <w:r w:rsidR="005E6630">
        <w:rPr>
          <w:sz w:val="16"/>
          <w:szCs w:val="16"/>
        </w:rPr>
        <w:t>9 633 839,44</w:t>
      </w:r>
      <w:r w:rsidRPr="00FD18F1">
        <w:rPr>
          <w:sz w:val="16"/>
          <w:szCs w:val="16"/>
        </w:rPr>
        <w:t xml:space="preserve"> руб., в том числе </w:t>
      </w:r>
      <w:r w:rsidR="005E6630">
        <w:rPr>
          <w:sz w:val="16"/>
          <w:szCs w:val="16"/>
        </w:rPr>
        <w:t>182 125,80</w:t>
      </w:r>
      <w:r w:rsidR="000F742D" w:rsidRPr="00FD18F1">
        <w:rPr>
          <w:sz w:val="16"/>
          <w:szCs w:val="16"/>
        </w:rPr>
        <w:t xml:space="preserve"> руб. – софинансирование, </w:t>
      </w:r>
      <w:r w:rsidR="005E6630">
        <w:rPr>
          <w:sz w:val="16"/>
          <w:szCs w:val="16"/>
        </w:rPr>
        <w:t xml:space="preserve">9 457 382,04 </w:t>
      </w:r>
      <w:r w:rsidR="000F742D" w:rsidRPr="00FD18F1">
        <w:rPr>
          <w:sz w:val="16"/>
          <w:szCs w:val="16"/>
        </w:rPr>
        <w:t xml:space="preserve">руб. </w:t>
      </w:r>
      <w:r w:rsidRPr="00FD18F1">
        <w:rPr>
          <w:sz w:val="16"/>
          <w:szCs w:val="16"/>
        </w:rPr>
        <w:t>– оплата доп</w:t>
      </w:r>
      <w:r>
        <w:rPr>
          <w:sz w:val="16"/>
          <w:szCs w:val="16"/>
        </w:rPr>
        <w:t>олнительных м</w:t>
      </w:r>
      <w:r w:rsidRPr="00FD18F1">
        <w:rPr>
          <w:sz w:val="16"/>
          <w:szCs w:val="16"/>
        </w:rPr>
        <w:t>етров</w:t>
      </w:r>
      <w:r>
        <w:rPr>
          <w:sz w:val="16"/>
          <w:szCs w:val="16"/>
        </w:rPr>
        <w:t>;</w:t>
      </w:r>
    </w:p>
    <w:p w:rsidR="00B238F7" w:rsidRDefault="00B238F7" w:rsidP="00B238F7">
      <w:pPr>
        <w:widowControl w:val="0"/>
        <w:tabs>
          <w:tab w:val="left" w:pos="0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D18F1">
        <w:rPr>
          <w:sz w:val="16"/>
          <w:szCs w:val="16"/>
        </w:rPr>
        <w:t>по этапу 20</w:t>
      </w:r>
      <w:r>
        <w:rPr>
          <w:sz w:val="16"/>
          <w:szCs w:val="16"/>
        </w:rPr>
        <w:t>21</w:t>
      </w:r>
      <w:r w:rsidRPr="00FD18F1">
        <w:rPr>
          <w:sz w:val="16"/>
          <w:szCs w:val="16"/>
        </w:rPr>
        <w:t xml:space="preserve"> года</w:t>
      </w:r>
      <w:r>
        <w:rPr>
          <w:sz w:val="16"/>
          <w:szCs w:val="16"/>
        </w:rPr>
        <w:t>:</w:t>
      </w:r>
      <w:r w:rsidRPr="00FD18F1">
        <w:rPr>
          <w:sz w:val="16"/>
          <w:szCs w:val="16"/>
        </w:rPr>
        <w:t xml:space="preserve"> </w:t>
      </w:r>
      <w:r w:rsidR="000F742D">
        <w:rPr>
          <w:sz w:val="16"/>
          <w:szCs w:val="16"/>
        </w:rPr>
        <w:t>591 134,20</w:t>
      </w:r>
      <w:r w:rsidR="000F742D" w:rsidRPr="00FD18F1">
        <w:rPr>
          <w:sz w:val="16"/>
          <w:szCs w:val="16"/>
        </w:rPr>
        <w:t xml:space="preserve"> руб., в том числе </w:t>
      </w:r>
      <w:r w:rsidR="000F742D" w:rsidRPr="007C4C2B">
        <w:rPr>
          <w:sz w:val="16"/>
          <w:szCs w:val="16"/>
        </w:rPr>
        <w:t>5</w:t>
      </w:r>
      <w:r w:rsidR="000F742D">
        <w:rPr>
          <w:sz w:val="16"/>
          <w:szCs w:val="16"/>
        </w:rPr>
        <w:t>5 403,0</w:t>
      </w:r>
      <w:r w:rsidR="000F742D" w:rsidRPr="007C4C2B">
        <w:rPr>
          <w:sz w:val="16"/>
          <w:szCs w:val="16"/>
        </w:rPr>
        <w:t xml:space="preserve"> руб. – софинансирование, 53</w:t>
      </w:r>
      <w:r w:rsidR="000F742D">
        <w:rPr>
          <w:sz w:val="16"/>
          <w:szCs w:val="16"/>
        </w:rPr>
        <w:t>4 731,40</w:t>
      </w:r>
      <w:r w:rsidR="000F742D" w:rsidRPr="007C4C2B">
        <w:rPr>
          <w:sz w:val="16"/>
          <w:szCs w:val="16"/>
        </w:rPr>
        <w:t xml:space="preserve"> руб.</w:t>
      </w:r>
      <w:r w:rsidR="000F742D" w:rsidRPr="00FD18F1">
        <w:rPr>
          <w:sz w:val="16"/>
          <w:szCs w:val="16"/>
        </w:rPr>
        <w:t xml:space="preserve"> </w:t>
      </w:r>
      <w:r w:rsidRPr="00FD18F1">
        <w:rPr>
          <w:sz w:val="16"/>
          <w:szCs w:val="16"/>
        </w:rPr>
        <w:t>– оплата доп</w:t>
      </w:r>
      <w:r>
        <w:rPr>
          <w:sz w:val="16"/>
          <w:szCs w:val="16"/>
        </w:rPr>
        <w:t>олнительных</w:t>
      </w:r>
      <w:r w:rsidRPr="00FD18F1">
        <w:rPr>
          <w:sz w:val="16"/>
          <w:szCs w:val="16"/>
        </w:rPr>
        <w:t xml:space="preserve"> </w:t>
      </w:r>
      <w:r>
        <w:rPr>
          <w:sz w:val="16"/>
          <w:szCs w:val="16"/>
        </w:rPr>
        <w:t>м</w:t>
      </w:r>
      <w:r w:rsidRPr="00FD18F1">
        <w:rPr>
          <w:sz w:val="16"/>
          <w:szCs w:val="16"/>
        </w:rPr>
        <w:t>етров</w:t>
      </w:r>
      <w:r>
        <w:rPr>
          <w:sz w:val="16"/>
          <w:szCs w:val="16"/>
        </w:rPr>
        <w:t>;</w:t>
      </w:r>
    </w:p>
    <w:p w:rsidR="00B238F7" w:rsidRDefault="00B238F7" w:rsidP="00B238F7">
      <w:pPr>
        <w:widowControl w:val="0"/>
        <w:tabs>
          <w:tab w:val="left" w:pos="0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D18F1">
        <w:rPr>
          <w:sz w:val="16"/>
          <w:szCs w:val="16"/>
        </w:rPr>
        <w:t>по этапу 20</w:t>
      </w:r>
      <w:r>
        <w:rPr>
          <w:sz w:val="16"/>
          <w:szCs w:val="16"/>
        </w:rPr>
        <w:t>22</w:t>
      </w:r>
      <w:r w:rsidRPr="00FD18F1">
        <w:rPr>
          <w:sz w:val="16"/>
          <w:szCs w:val="16"/>
        </w:rPr>
        <w:t xml:space="preserve"> года</w:t>
      </w:r>
      <w:r>
        <w:rPr>
          <w:sz w:val="16"/>
          <w:szCs w:val="16"/>
        </w:rPr>
        <w:t>:</w:t>
      </w:r>
      <w:r w:rsidRPr="00FD18F1">
        <w:rPr>
          <w:sz w:val="16"/>
          <w:szCs w:val="16"/>
        </w:rPr>
        <w:t xml:space="preserve"> </w:t>
      </w:r>
      <w:r w:rsidR="00A000D3">
        <w:rPr>
          <w:sz w:val="16"/>
          <w:szCs w:val="16"/>
        </w:rPr>
        <w:t>1 004 698,17</w:t>
      </w:r>
      <w:r w:rsidRPr="00FD18F1">
        <w:rPr>
          <w:sz w:val="16"/>
          <w:szCs w:val="16"/>
        </w:rPr>
        <w:t xml:space="preserve"> руб., в том числе </w:t>
      </w:r>
      <w:r w:rsidR="00A000D3">
        <w:rPr>
          <w:sz w:val="16"/>
          <w:szCs w:val="16"/>
        </w:rPr>
        <w:t>1 004 698,17</w:t>
      </w:r>
      <w:r w:rsidR="00A000D3" w:rsidRPr="00FD18F1">
        <w:rPr>
          <w:sz w:val="16"/>
          <w:szCs w:val="16"/>
        </w:rPr>
        <w:t xml:space="preserve"> </w:t>
      </w:r>
      <w:r w:rsidR="00A000D3">
        <w:rPr>
          <w:sz w:val="16"/>
          <w:szCs w:val="16"/>
        </w:rPr>
        <w:t>руб. – софинансирование.</w:t>
      </w:r>
    </w:p>
    <w:p w:rsidR="00B238F7" w:rsidRPr="00FD18F1" w:rsidRDefault="00B238F7" w:rsidP="00B238F7">
      <w:pPr>
        <w:widowControl w:val="0"/>
        <w:tabs>
          <w:tab w:val="left" w:pos="0"/>
        </w:tabs>
        <w:spacing w:line="360" w:lineRule="auto"/>
        <w:jc w:val="both"/>
        <w:rPr>
          <w:sz w:val="16"/>
          <w:szCs w:val="16"/>
        </w:rPr>
      </w:pPr>
    </w:p>
    <w:p w:rsidR="00A413E2" w:rsidRPr="00260B69" w:rsidRDefault="00A413E2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</w:p>
    <w:p w:rsidR="00FE683D" w:rsidRPr="00260B69" w:rsidRDefault="00391278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t xml:space="preserve"> </w:t>
      </w:r>
      <w:r w:rsidR="0094773D" w:rsidRPr="00260B69">
        <w:rPr>
          <w:sz w:val="28"/>
          <w:szCs w:val="28"/>
        </w:rPr>
        <w:br w:type="page"/>
      </w:r>
    </w:p>
    <w:p w:rsidR="004E0674" w:rsidRPr="00260B69" w:rsidRDefault="004E0674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lastRenderedPageBreak/>
        <w:t xml:space="preserve">Приложение № 4 </w:t>
      </w:r>
      <w:r w:rsidRPr="00260B69">
        <w:rPr>
          <w:sz w:val="28"/>
          <w:szCs w:val="28"/>
        </w:rPr>
        <w:br/>
        <w:t>к муниципальной адресной программе</w:t>
      </w:r>
    </w:p>
    <w:p w:rsidR="004E0674" w:rsidRPr="00260B69" w:rsidRDefault="004E0674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t>«Переселение граждан из аварийного жилищного фонда муниципального образования «город Оренбург» на 2019–202</w:t>
      </w:r>
      <w:r w:rsidR="000E1C00">
        <w:rPr>
          <w:sz w:val="28"/>
          <w:szCs w:val="28"/>
        </w:rPr>
        <w:t>3</w:t>
      </w:r>
      <w:r w:rsidRPr="00260B69">
        <w:rPr>
          <w:sz w:val="28"/>
          <w:szCs w:val="28"/>
        </w:rPr>
        <w:t xml:space="preserve"> годы»</w:t>
      </w:r>
    </w:p>
    <w:p w:rsidR="0094773D" w:rsidRPr="00260B69" w:rsidRDefault="0094773D" w:rsidP="004E0674">
      <w:pPr>
        <w:widowControl w:val="0"/>
        <w:ind w:left="9498"/>
        <w:rPr>
          <w:sz w:val="26"/>
          <w:szCs w:val="26"/>
        </w:rPr>
      </w:pPr>
    </w:p>
    <w:p w:rsidR="00380BB9" w:rsidRPr="00260B69" w:rsidRDefault="00B238F7" w:rsidP="00DB618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ПЛАНИРУЕМЫЕ ПОКАЗАТЕЛИ</w:t>
      </w:r>
    </w:p>
    <w:p w:rsidR="004E0674" w:rsidRPr="00260B69" w:rsidRDefault="0094773D" w:rsidP="00DB61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60B69">
        <w:rPr>
          <w:bCs/>
          <w:sz w:val="28"/>
          <w:szCs w:val="28"/>
        </w:rPr>
        <w:t xml:space="preserve">переселения граждан из многоквартирных домов, </w:t>
      </w:r>
      <w:r w:rsidRPr="00260B69">
        <w:rPr>
          <w:sz w:val="28"/>
          <w:szCs w:val="28"/>
        </w:rPr>
        <w:t xml:space="preserve">расположенных на территории </w:t>
      </w:r>
    </w:p>
    <w:p w:rsidR="0094773D" w:rsidRPr="00260B69" w:rsidRDefault="0094773D" w:rsidP="00DB61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60B69">
        <w:rPr>
          <w:sz w:val="28"/>
          <w:szCs w:val="28"/>
        </w:rPr>
        <w:t>муниципального образования «город Оренбург» и указанных в областной адресной программе</w:t>
      </w:r>
    </w:p>
    <w:p w:rsidR="0094773D" w:rsidRPr="00260B69" w:rsidRDefault="0094773D" w:rsidP="0094773D">
      <w:pPr>
        <w:widowControl w:val="0"/>
        <w:autoSpaceDE w:val="0"/>
        <w:autoSpaceDN w:val="0"/>
        <w:adjustRightInd w:val="0"/>
        <w:ind w:left="1258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94773D" w:rsidRPr="00260B69" w:rsidRDefault="0094773D" w:rsidP="0094773D">
      <w:pPr>
        <w:jc w:val="both"/>
        <w:rPr>
          <w:sz w:val="2"/>
          <w:szCs w:val="2"/>
        </w:rPr>
      </w:pPr>
    </w:p>
    <w:tbl>
      <w:tblPr>
        <w:tblW w:w="4583" w:type="pct"/>
        <w:tblLook w:val="04A0" w:firstRow="1" w:lastRow="0" w:firstColumn="1" w:lastColumn="0" w:noHBand="0" w:noVBand="1"/>
      </w:tblPr>
      <w:tblGrid>
        <w:gridCol w:w="492"/>
        <w:gridCol w:w="3018"/>
        <w:gridCol w:w="848"/>
        <w:gridCol w:w="997"/>
        <w:gridCol w:w="994"/>
        <w:gridCol w:w="1099"/>
        <w:gridCol w:w="772"/>
        <w:gridCol w:w="1117"/>
        <w:gridCol w:w="833"/>
        <w:gridCol w:w="848"/>
        <w:gridCol w:w="848"/>
        <w:gridCol w:w="848"/>
        <w:gridCol w:w="848"/>
        <w:gridCol w:w="1059"/>
      </w:tblGrid>
      <w:tr w:rsidR="000F742D" w:rsidRPr="00260B69" w:rsidTr="000F742D">
        <w:trPr>
          <w:trHeight w:val="405"/>
        </w:trPr>
        <w:tc>
          <w:tcPr>
            <w:tcW w:w="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6A3" w:rsidRPr="0067345C" w:rsidRDefault="002366A3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№ п/п</w:t>
            </w:r>
          </w:p>
        </w:tc>
        <w:tc>
          <w:tcPr>
            <w:tcW w:w="10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6A3" w:rsidRPr="0067345C" w:rsidRDefault="002366A3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99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6A3" w:rsidRPr="0067345C" w:rsidRDefault="002366A3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Расселяемая площадь</w:t>
            </w:r>
          </w:p>
        </w:tc>
        <w:tc>
          <w:tcPr>
            <w:tcW w:w="180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6A3" w:rsidRPr="0067345C" w:rsidRDefault="002366A3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Количество переселяемых жителей</w:t>
            </w:r>
          </w:p>
        </w:tc>
      </w:tr>
      <w:tr w:rsidR="000F742D" w:rsidRPr="00260B69" w:rsidTr="000F742D">
        <w:trPr>
          <w:trHeight w:val="116"/>
        </w:trPr>
        <w:tc>
          <w:tcPr>
            <w:tcW w:w="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2D" w:rsidRPr="0067345C" w:rsidRDefault="000F742D">
            <w:pPr>
              <w:rPr>
                <w:sz w:val="14"/>
                <w:szCs w:val="14"/>
              </w:rPr>
            </w:pPr>
          </w:p>
        </w:tc>
        <w:tc>
          <w:tcPr>
            <w:tcW w:w="10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2D" w:rsidRPr="0067345C" w:rsidRDefault="000F742D">
            <w:pPr>
              <w:rPr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2019 г.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2020 г.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2021 г.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2022 г.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2023 г.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Всего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2019 г.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2020 г.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2021 г.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2022 г.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2023 г.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Всего</w:t>
            </w:r>
          </w:p>
        </w:tc>
      </w:tr>
      <w:tr w:rsidR="000F742D" w:rsidRPr="00260B69" w:rsidTr="000F742D">
        <w:trPr>
          <w:trHeight w:val="70"/>
        </w:trPr>
        <w:tc>
          <w:tcPr>
            <w:tcW w:w="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2D" w:rsidRPr="0067345C" w:rsidRDefault="000F742D">
            <w:pPr>
              <w:rPr>
                <w:sz w:val="14"/>
                <w:szCs w:val="14"/>
              </w:rPr>
            </w:pPr>
          </w:p>
        </w:tc>
        <w:tc>
          <w:tcPr>
            <w:tcW w:w="10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2D" w:rsidRPr="0067345C" w:rsidRDefault="000F742D">
            <w:pPr>
              <w:rPr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кв.м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кв.м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кв.м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кв.м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кв.м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кв.м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чел.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42D" w:rsidRPr="0067345C" w:rsidRDefault="000F742D" w:rsidP="00B238F7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чел.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42D" w:rsidRPr="0067345C" w:rsidRDefault="000F742D" w:rsidP="00B238F7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чел.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42D" w:rsidRPr="0067345C" w:rsidRDefault="000F742D" w:rsidP="00B238F7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чел.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42D" w:rsidRPr="0067345C" w:rsidRDefault="000F742D" w:rsidP="00B238F7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чел.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42D" w:rsidRPr="0067345C" w:rsidRDefault="000F742D" w:rsidP="00B238F7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чел.</w:t>
            </w:r>
          </w:p>
        </w:tc>
      </w:tr>
      <w:tr w:rsidR="000F742D" w:rsidRPr="00260B69" w:rsidTr="000F742D">
        <w:trPr>
          <w:trHeight w:val="78"/>
        </w:trPr>
        <w:tc>
          <w:tcPr>
            <w:tcW w:w="1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1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 w:rsidP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 w:rsidP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 w:rsidP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 w:rsidP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42D" w:rsidRPr="0067345C" w:rsidRDefault="000F742D" w:rsidP="000F742D">
            <w:pPr>
              <w:jc w:val="center"/>
              <w:rPr>
                <w:sz w:val="14"/>
                <w:szCs w:val="14"/>
              </w:rPr>
            </w:pPr>
            <w:r w:rsidRPr="0067345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</w:t>
            </w:r>
          </w:p>
        </w:tc>
      </w:tr>
      <w:tr w:rsidR="000F742D" w:rsidRPr="00260B69" w:rsidTr="000F742D">
        <w:trPr>
          <w:trHeight w:val="632"/>
        </w:trPr>
        <w:tc>
          <w:tcPr>
            <w:tcW w:w="1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center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 w:rsidP="00B0661B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Всего по  программе переселения, в рамках которой предусмотрено финансирование </w:t>
            </w:r>
            <w:r w:rsidR="000C2D35">
              <w:rPr>
                <w:color w:val="000000"/>
                <w:sz w:val="14"/>
                <w:szCs w:val="14"/>
              </w:rPr>
              <w:br/>
            </w:r>
            <w:r w:rsidRPr="0067345C">
              <w:rPr>
                <w:color w:val="000000"/>
                <w:sz w:val="14"/>
                <w:szCs w:val="14"/>
              </w:rPr>
              <w:t>за счет средств Фонда</w:t>
            </w:r>
            <w:r w:rsidR="00B0661B">
              <w:rPr>
                <w:color w:val="000000"/>
                <w:sz w:val="14"/>
                <w:szCs w:val="14"/>
              </w:rPr>
              <w:t>,</w:t>
            </w:r>
            <w:r w:rsidRPr="0067345C">
              <w:rPr>
                <w:color w:val="000000"/>
                <w:sz w:val="14"/>
                <w:szCs w:val="14"/>
              </w:rPr>
              <w:t xml:space="preserve"> в т.ч.: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434,70 </w:t>
            </w:r>
          </w:p>
        </w:tc>
        <w:tc>
          <w:tcPr>
            <w:tcW w:w="3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312,60 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8</w:t>
            </w:r>
            <w:r w:rsidR="005E6630">
              <w:rPr>
                <w:color w:val="000000"/>
                <w:sz w:val="14"/>
                <w:szCs w:val="14"/>
              </w:rPr>
              <w:t>46,10</w:t>
            </w:r>
            <w:r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413,10 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4 406,28 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6</w:t>
            </w:r>
            <w:r w:rsidR="005E6630">
              <w:rPr>
                <w:color w:val="000000"/>
                <w:sz w:val="14"/>
                <w:szCs w:val="14"/>
              </w:rPr>
              <w:t> </w:t>
            </w:r>
            <w:r w:rsidRPr="0067345C">
              <w:rPr>
                <w:color w:val="000000"/>
                <w:sz w:val="14"/>
                <w:szCs w:val="14"/>
              </w:rPr>
              <w:t>4</w:t>
            </w:r>
            <w:r w:rsidR="005E6630">
              <w:rPr>
                <w:color w:val="000000"/>
                <w:sz w:val="14"/>
                <w:szCs w:val="14"/>
              </w:rPr>
              <w:t>12,78</w:t>
            </w:r>
            <w:r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13 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23 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</w:t>
            </w:r>
            <w:r w:rsidR="000F742D"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31 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265 </w:t>
            </w:r>
          </w:p>
        </w:tc>
        <w:tc>
          <w:tcPr>
            <w:tcW w:w="3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E630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405</w:t>
            </w:r>
            <w:r w:rsidR="000F742D"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0F742D" w:rsidRPr="00260B69" w:rsidTr="000F742D">
        <w:trPr>
          <w:trHeight w:val="264"/>
        </w:trPr>
        <w:tc>
          <w:tcPr>
            <w:tcW w:w="1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center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Всего по этапу 2019 года 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434,70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193,60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628,30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13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14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27 </w:t>
            </w:r>
          </w:p>
        </w:tc>
      </w:tr>
      <w:tr w:rsidR="000F742D" w:rsidRPr="00260B69" w:rsidTr="000F742D">
        <w:trPr>
          <w:trHeight w:val="281"/>
        </w:trPr>
        <w:tc>
          <w:tcPr>
            <w:tcW w:w="1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center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Итого по город</w:t>
            </w:r>
            <w:r w:rsidR="000C2D35">
              <w:rPr>
                <w:color w:val="000000"/>
                <w:sz w:val="14"/>
                <w:szCs w:val="14"/>
              </w:rPr>
              <w:t>у</w:t>
            </w:r>
            <w:r w:rsidRPr="0067345C">
              <w:rPr>
                <w:color w:val="000000"/>
                <w:sz w:val="14"/>
                <w:szCs w:val="14"/>
              </w:rPr>
              <w:t xml:space="preserve"> Оренбург</w:t>
            </w:r>
            <w:r w:rsidR="000C2D35">
              <w:rPr>
                <w:color w:val="000000"/>
                <w:sz w:val="14"/>
                <w:szCs w:val="14"/>
              </w:rPr>
              <w:t>у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434,70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193,60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628,30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13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14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27 </w:t>
            </w:r>
          </w:p>
        </w:tc>
      </w:tr>
      <w:tr w:rsidR="000F742D" w:rsidRPr="00260B69" w:rsidTr="000F742D">
        <w:trPr>
          <w:trHeight w:val="375"/>
        </w:trPr>
        <w:tc>
          <w:tcPr>
            <w:tcW w:w="1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center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Всего по этапу 2020 года 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119,00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846,10</w:t>
            </w:r>
            <w:r w:rsidR="000F742D"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965,10</w:t>
            </w:r>
            <w:r w:rsidR="000F742D"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9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</w:t>
            </w:r>
            <w:r w:rsidR="000F742D"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E630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  <w:r w:rsidR="000F742D"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0F742D" w:rsidRPr="00260B69" w:rsidTr="000F742D">
        <w:trPr>
          <w:trHeight w:val="405"/>
        </w:trPr>
        <w:tc>
          <w:tcPr>
            <w:tcW w:w="1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center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Итого по город</w:t>
            </w:r>
            <w:r w:rsidR="000C2D35">
              <w:rPr>
                <w:color w:val="000000"/>
                <w:sz w:val="14"/>
                <w:szCs w:val="14"/>
              </w:rPr>
              <w:t>у</w:t>
            </w:r>
            <w:r w:rsidRPr="0067345C">
              <w:rPr>
                <w:color w:val="000000"/>
                <w:sz w:val="14"/>
                <w:szCs w:val="14"/>
              </w:rPr>
              <w:t xml:space="preserve"> Оренбург</w:t>
            </w:r>
            <w:r w:rsidR="000C2D35">
              <w:rPr>
                <w:color w:val="000000"/>
                <w:sz w:val="14"/>
                <w:szCs w:val="14"/>
              </w:rPr>
              <w:t>у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119,00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846,10</w:t>
            </w:r>
            <w:r w:rsidR="000F742D"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5E663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965,10</w:t>
            </w:r>
            <w:r w:rsidR="000F742D"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9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 w:rsidP="005E6630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7</w:t>
            </w:r>
            <w:r w:rsidR="005E6630">
              <w:rPr>
                <w:color w:val="000000"/>
                <w:sz w:val="14"/>
                <w:szCs w:val="14"/>
              </w:rPr>
              <w:t>3</w:t>
            </w:r>
            <w:r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 w:rsidP="00E6308A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8</w:t>
            </w:r>
            <w:r w:rsidR="00E6308A">
              <w:rPr>
                <w:color w:val="000000"/>
                <w:sz w:val="14"/>
                <w:szCs w:val="14"/>
              </w:rPr>
              <w:t>2</w:t>
            </w:r>
            <w:r w:rsidRPr="0067345C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0F742D" w:rsidRPr="00260B69" w:rsidTr="000F742D">
        <w:trPr>
          <w:trHeight w:val="375"/>
        </w:trPr>
        <w:tc>
          <w:tcPr>
            <w:tcW w:w="1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center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Всего по этапу 2021 года 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0,00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292,70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292,70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19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19 </w:t>
            </w:r>
          </w:p>
        </w:tc>
      </w:tr>
      <w:tr w:rsidR="000F742D" w:rsidRPr="00260B69" w:rsidTr="000F742D">
        <w:trPr>
          <w:trHeight w:val="405"/>
        </w:trPr>
        <w:tc>
          <w:tcPr>
            <w:tcW w:w="1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center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Итого по город</w:t>
            </w:r>
            <w:r w:rsidR="000C2D35">
              <w:rPr>
                <w:color w:val="000000"/>
                <w:sz w:val="14"/>
                <w:szCs w:val="14"/>
              </w:rPr>
              <w:t>у</w:t>
            </w:r>
            <w:r w:rsidRPr="0067345C">
              <w:rPr>
                <w:color w:val="000000"/>
                <w:sz w:val="14"/>
                <w:szCs w:val="14"/>
              </w:rPr>
              <w:t xml:space="preserve"> Оренбург</w:t>
            </w:r>
            <w:r w:rsidR="000C2D35">
              <w:rPr>
                <w:color w:val="000000"/>
                <w:sz w:val="14"/>
                <w:szCs w:val="14"/>
              </w:rPr>
              <w:t>у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0,00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292,70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292,70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19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19 </w:t>
            </w:r>
          </w:p>
        </w:tc>
      </w:tr>
      <w:tr w:rsidR="000F742D" w:rsidRPr="00260B69" w:rsidTr="000F742D">
        <w:trPr>
          <w:trHeight w:val="405"/>
        </w:trPr>
        <w:tc>
          <w:tcPr>
            <w:tcW w:w="1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center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Всего по этапу 2022 года 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120,40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4 406,28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4 526,68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12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265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277 </w:t>
            </w:r>
          </w:p>
        </w:tc>
      </w:tr>
      <w:tr w:rsidR="000F742D" w:rsidRPr="00260B69" w:rsidTr="000F742D">
        <w:trPr>
          <w:trHeight w:val="405"/>
        </w:trPr>
        <w:tc>
          <w:tcPr>
            <w:tcW w:w="1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center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Итого по город</w:t>
            </w:r>
            <w:r w:rsidR="000C2D35">
              <w:rPr>
                <w:color w:val="000000"/>
                <w:sz w:val="14"/>
                <w:szCs w:val="14"/>
              </w:rPr>
              <w:t>у</w:t>
            </w:r>
            <w:r w:rsidRPr="0067345C">
              <w:rPr>
                <w:color w:val="000000"/>
                <w:sz w:val="14"/>
                <w:szCs w:val="14"/>
              </w:rPr>
              <w:t xml:space="preserve"> Оренбург</w:t>
            </w:r>
            <w:r w:rsidR="000C2D35">
              <w:rPr>
                <w:color w:val="000000"/>
                <w:sz w:val="14"/>
                <w:szCs w:val="14"/>
              </w:rPr>
              <w:t>у</w:t>
            </w:r>
          </w:p>
        </w:tc>
        <w:tc>
          <w:tcPr>
            <w:tcW w:w="2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120,40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4 406,28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4 526,68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12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265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42D" w:rsidRPr="0067345C" w:rsidRDefault="000F742D">
            <w:pPr>
              <w:jc w:val="right"/>
              <w:rPr>
                <w:color w:val="000000"/>
                <w:sz w:val="14"/>
                <w:szCs w:val="14"/>
              </w:rPr>
            </w:pPr>
            <w:r w:rsidRPr="0067345C">
              <w:rPr>
                <w:color w:val="000000"/>
                <w:sz w:val="14"/>
                <w:szCs w:val="14"/>
              </w:rPr>
              <w:t xml:space="preserve">277 </w:t>
            </w:r>
          </w:p>
        </w:tc>
      </w:tr>
    </w:tbl>
    <w:p w:rsidR="000F742D" w:rsidRDefault="000F742D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</w:p>
    <w:p w:rsidR="000F742D" w:rsidRDefault="000F742D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</w:p>
    <w:p w:rsidR="000F742D" w:rsidRDefault="000F742D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</w:p>
    <w:p w:rsidR="000F742D" w:rsidRDefault="000F742D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</w:p>
    <w:p w:rsidR="00531076" w:rsidRDefault="00531076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</w:p>
    <w:p w:rsidR="004E0674" w:rsidRPr="00260B69" w:rsidRDefault="004E0674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lastRenderedPageBreak/>
        <w:t xml:space="preserve">Приложение № 5 </w:t>
      </w:r>
      <w:r w:rsidRPr="00260B69">
        <w:rPr>
          <w:sz w:val="28"/>
          <w:szCs w:val="28"/>
        </w:rPr>
        <w:br/>
        <w:t>к муниципальной адресной программе</w:t>
      </w:r>
    </w:p>
    <w:p w:rsidR="004E0674" w:rsidRPr="00260B69" w:rsidRDefault="004E0674" w:rsidP="004E0674">
      <w:pPr>
        <w:widowControl w:val="0"/>
        <w:tabs>
          <w:tab w:val="left" w:pos="9639"/>
        </w:tabs>
        <w:ind w:left="9639"/>
        <w:rPr>
          <w:sz w:val="28"/>
          <w:szCs w:val="28"/>
        </w:rPr>
      </w:pPr>
      <w:r w:rsidRPr="00260B69">
        <w:rPr>
          <w:sz w:val="28"/>
          <w:szCs w:val="28"/>
        </w:rPr>
        <w:t>«Переселение граждан из аварийного жилищного фонда муниципального образования «город Оренбург» на 2019–202</w:t>
      </w:r>
      <w:r w:rsidR="000E1C00">
        <w:rPr>
          <w:sz w:val="28"/>
          <w:szCs w:val="28"/>
        </w:rPr>
        <w:t>3</w:t>
      </w:r>
      <w:r w:rsidRPr="00260B69">
        <w:rPr>
          <w:sz w:val="28"/>
          <w:szCs w:val="28"/>
        </w:rPr>
        <w:t xml:space="preserve"> годы»</w:t>
      </w:r>
    </w:p>
    <w:p w:rsidR="0094773D" w:rsidRPr="00260B69" w:rsidRDefault="0094773D" w:rsidP="0094773D">
      <w:pPr>
        <w:widowControl w:val="0"/>
        <w:tabs>
          <w:tab w:val="left" w:pos="6804"/>
        </w:tabs>
        <w:jc w:val="center"/>
        <w:rPr>
          <w:rFonts w:eastAsia="Calibri"/>
          <w:sz w:val="28"/>
          <w:szCs w:val="28"/>
          <w:lang w:eastAsia="en-US"/>
        </w:rPr>
      </w:pPr>
    </w:p>
    <w:p w:rsidR="005B3FDC" w:rsidRPr="00260B69" w:rsidRDefault="00B238F7" w:rsidP="005B3FDC">
      <w:pPr>
        <w:widowControl w:val="0"/>
        <w:tabs>
          <w:tab w:val="left" w:pos="6804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ПЛАН-ГРАФИК РЕАЛИЗАЦИИ</w:t>
      </w:r>
      <w:r w:rsidR="005B3FDC" w:rsidRPr="00260B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ПРОГРАММЫ</w:t>
      </w:r>
    </w:p>
    <w:p w:rsidR="002F628A" w:rsidRPr="00260B69" w:rsidRDefault="002F628A" w:rsidP="002F628A">
      <w:pPr>
        <w:widowControl w:val="0"/>
        <w:tabs>
          <w:tab w:val="left" w:pos="6804"/>
        </w:tabs>
        <w:jc w:val="center"/>
        <w:rPr>
          <w:rFonts w:eastAsia="Calibri"/>
          <w:sz w:val="20"/>
          <w:szCs w:val="20"/>
          <w:lang w:eastAsia="en-US"/>
        </w:rPr>
      </w:pPr>
    </w:p>
    <w:p w:rsidR="002F628A" w:rsidRPr="00260B69" w:rsidRDefault="002F628A" w:rsidP="002F628A">
      <w:pPr>
        <w:widowControl w:val="0"/>
        <w:tabs>
          <w:tab w:val="left" w:pos="6804"/>
        </w:tabs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52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8"/>
        <w:gridCol w:w="2926"/>
        <w:gridCol w:w="943"/>
        <w:gridCol w:w="850"/>
        <w:gridCol w:w="859"/>
        <w:gridCol w:w="912"/>
        <w:gridCol w:w="996"/>
        <w:gridCol w:w="965"/>
        <w:gridCol w:w="837"/>
        <w:gridCol w:w="1131"/>
        <w:gridCol w:w="1130"/>
        <w:gridCol w:w="869"/>
        <w:gridCol w:w="775"/>
        <w:gridCol w:w="1373"/>
      </w:tblGrid>
      <w:tr w:rsidR="002F628A" w:rsidRPr="00260B69" w:rsidTr="00447286"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 xml:space="preserve">№ </w:t>
            </w:r>
          </w:p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 xml:space="preserve">Наименование </w:t>
            </w:r>
          </w:p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 xml:space="preserve">муниципального </w:t>
            </w:r>
          </w:p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образования/способ переселения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DD0C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Расселяе</w:t>
            </w:r>
            <w:r w:rsidR="00DD0C9A" w:rsidRPr="00260B69">
              <w:rPr>
                <w:bCs/>
                <w:sz w:val="16"/>
                <w:szCs w:val="16"/>
              </w:rPr>
              <w:t>-</w:t>
            </w:r>
            <w:r w:rsidRPr="00260B69">
              <w:rPr>
                <w:bCs/>
                <w:sz w:val="16"/>
                <w:szCs w:val="16"/>
              </w:rPr>
              <w:t>мая площадь жилых                       помещений                (кв.</w:t>
            </w:r>
            <w:r w:rsidR="00DD0C9A" w:rsidRPr="00260B69">
              <w:rPr>
                <w:bCs/>
                <w:sz w:val="16"/>
                <w:szCs w:val="16"/>
              </w:rPr>
              <w:t xml:space="preserve"> </w:t>
            </w:r>
            <w:r w:rsidRPr="00260B69">
              <w:rPr>
                <w:bCs/>
                <w:sz w:val="16"/>
                <w:szCs w:val="16"/>
              </w:rPr>
              <w:t>метров)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Количест</w:t>
            </w:r>
            <w:r w:rsidR="00DD0C9A" w:rsidRPr="00260B69">
              <w:rPr>
                <w:bCs/>
                <w:sz w:val="16"/>
                <w:szCs w:val="16"/>
              </w:rPr>
              <w:t>-</w:t>
            </w:r>
            <w:r w:rsidRPr="00260B69">
              <w:rPr>
                <w:bCs/>
                <w:sz w:val="16"/>
                <w:szCs w:val="16"/>
              </w:rPr>
              <w:t>во помеще</w:t>
            </w:r>
            <w:r w:rsidR="00DD0C9A" w:rsidRPr="00260B69">
              <w:rPr>
                <w:bCs/>
                <w:sz w:val="16"/>
                <w:szCs w:val="16"/>
              </w:rPr>
              <w:t>-</w:t>
            </w:r>
            <w:r w:rsidRPr="00260B69">
              <w:rPr>
                <w:bCs/>
                <w:sz w:val="16"/>
                <w:szCs w:val="16"/>
              </w:rPr>
              <w:t>ний (единиц)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Количест</w:t>
            </w:r>
            <w:r w:rsidR="00DD0C9A" w:rsidRPr="00260B69">
              <w:rPr>
                <w:bCs/>
                <w:sz w:val="16"/>
                <w:szCs w:val="16"/>
              </w:rPr>
              <w:t>-</w:t>
            </w:r>
            <w:r w:rsidRPr="00260B69">
              <w:rPr>
                <w:bCs/>
                <w:sz w:val="16"/>
                <w:szCs w:val="16"/>
              </w:rPr>
              <w:t>во граждан (человек)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Предостав</w:t>
            </w:r>
            <w:r w:rsidR="00DD0C9A" w:rsidRPr="00260B69">
              <w:rPr>
                <w:bCs/>
                <w:sz w:val="16"/>
                <w:szCs w:val="16"/>
              </w:rPr>
              <w:t>-</w:t>
            </w:r>
            <w:r w:rsidRPr="00260B69">
              <w:rPr>
                <w:bCs/>
                <w:sz w:val="16"/>
                <w:szCs w:val="16"/>
              </w:rPr>
              <w:t>ляемая площадь                               (кв. метров)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Образованы земельные участки под                              строительст</w:t>
            </w:r>
            <w:r w:rsidR="00DD0C9A" w:rsidRPr="00260B69">
              <w:rPr>
                <w:bCs/>
                <w:sz w:val="16"/>
                <w:szCs w:val="16"/>
              </w:rPr>
              <w:t>-</w:t>
            </w:r>
            <w:r w:rsidRPr="00260B69">
              <w:rPr>
                <w:bCs/>
                <w:sz w:val="16"/>
                <w:szCs w:val="16"/>
              </w:rPr>
              <w:t>во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Оформлены права застройщика на                                         земельные участки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Подготов</w:t>
            </w:r>
            <w:r w:rsidR="00DD0C9A" w:rsidRPr="00260B69">
              <w:rPr>
                <w:bCs/>
                <w:sz w:val="16"/>
                <w:szCs w:val="16"/>
              </w:rPr>
              <w:t>-</w:t>
            </w:r>
            <w:r w:rsidRPr="00260B69">
              <w:rPr>
                <w:bCs/>
                <w:sz w:val="16"/>
                <w:szCs w:val="16"/>
              </w:rPr>
              <w:t>лена проектная документа</w:t>
            </w:r>
            <w:r w:rsidR="00DD0C9A" w:rsidRPr="00260B69">
              <w:rPr>
                <w:bCs/>
                <w:sz w:val="16"/>
                <w:szCs w:val="16"/>
              </w:rPr>
              <w:t>-</w:t>
            </w:r>
            <w:r w:rsidRPr="00260B69">
              <w:rPr>
                <w:bCs/>
                <w:sz w:val="16"/>
                <w:szCs w:val="16"/>
              </w:rPr>
              <w:t>ция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 xml:space="preserve">Объявлен конкурс </w:t>
            </w:r>
            <w:r w:rsidR="00B238F7">
              <w:rPr>
                <w:bCs/>
                <w:sz w:val="16"/>
                <w:szCs w:val="16"/>
              </w:rPr>
              <w:t xml:space="preserve">                  </w:t>
            </w:r>
            <w:r w:rsidRPr="00260B69">
              <w:rPr>
                <w:bCs/>
                <w:sz w:val="16"/>
                <w:szCs w:val="16"/>
              </w:rPr>
              <w:t>на строительство                                          (приобретение) жилых помещений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 xml:space="preserve">Заключен контракт </w:t>
            </w:r>
            <w:r w:rsidR="00B238F7">
              <w:rPr>
                <w:bCs/>
                <w:sz w:val="16"/>
                <w:szCs w:val="16"/>
              </w:rPr>
              <w:t xml:space="preserve">                  </w:t>
            </w:r>
            <w:r w:rsidRPr="00260B69">
              <w:rPr>
                <w:bCs/>
                <w:sz w:val="16"/>
                <w:szCs w:val="16"/>
              </w:rPr>
              <w:t xml:space="preserve">на </w:t>
            </w:r>
            <w:r w:rsidR="00DD0C9A" w:rsidRPr="00260B69">
              <w:rPr>
                <w:bCs/>
                <w:sz w:val="16"/>
                <w:szCs w:val="16"/>
              </w:rPr>
              <w:t xml:space="preserve">строительство,  </w:t>
            </w:r>
            <w:r w:rsidRPr="00260B69">
              <w:rPr>
                <w:bCs/>
                <w:sz w:val="16"/>
                <w:szCs w:val="16"/>
              </w:rPr>
              <w:t xml:space="preserve">                         договор на приобретение                                             жилых помещений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DD0C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Получено разрешение на строитель</w:t>
            </w:r>
            <w:r w:rsidR="00DD0C9A" w:rsidRPr="00260B69">
              <w:rPr>
                <w:bCs/>
                <w:sz w:val="16"/>
                <w:szCs w:val="16"/>
              </w:rPr>
              <w:t>-</w:t>
            </w:r>
            <w:r w:rsidRPr="00260B69">
              <w:rPr>
                <w:bCs/>
                <w:sz w:val="16"/>
                <w:szCs w:val="16"/>
              </w:rPr>
              <w:t>с</w:t>
            </w:r>
            <w:r w:rsidR="00DD0C9A" w:rsidRPr="00260B69">
              <w:rPr>
                <w:bCs/>
                <w:sz w:val="16"/>
                <w:szCs w:val="16"/>
              </w:rPr>
              <w:t>т</w:t>
            </w:r>
            <w:r w:rsidRPr="00260B69">
              <w:rPr>
                <w:bCs/>
                <w:sz w:val="16"/>
                <w:szCs w:val="16"/>
              </w:rPr>
              <w:t>во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 xml:space="preserve">Дом введен </w:t>
            </w:r>
            <w:r w:rsidR="00B238F7">
              <w:rPr>
                <w:bCs/>
                <w:sz w:val="16"/>
                <w:szCs w:val="16"/>
              </w:rPr>
              <w:t xml:space="preserve">                     </w:t>
            </w:r>
            <w:r w:rsidRPr="00260B69">
              <w:rPr>
                <w:bCs/>
                <w:sz w:val="16"/>
                <w:szCs w:val="16"/>
              </w:rPr>
              <w:t>в эксплуа</w:t>
            </w:r>
            <w:r w:rsidR="00DD0C9A" w:rsidRPr="00260B69">
              <w:rPr>
                <w:bCs/>
                <w:sz w:val="16"/>
                <w:szCs w:val="16"/>
              </w:rPr>
              <w:t>-</w:t>
            </w:r>
            <w:r w:rsidRPr="00260B69">
              <w:rPr>
                <w:bCs/>
                <w:sz w:val="16"/>
                <w:szCs w:val="16"/>
              </w:rPr>
              <w:t>тацию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60B69">
              <w:rPr>
                <w:bCs/>
                <w:sz w:val="16"/>
                <w:szCs w:val="16"/>
              </w:rPr>
              <w:t>Зарегистрировано право собственности                               муниципального образования на                                               жилые помещения</w:t>
            </w:r>
          </w:p>
        </w:tc>
      </w:tr>
    </w:tbl>
    <w:p w:rsidR="002F628A" w:rsidRPr="00260B69" w:rsidRDefault="002F628A" w:rsidP="002F628A">
      <w:pPr>
        <w:jc w:val="both"/>
        <w:rPr>
          <w:sz w:val="2"/>
          <w:szCs w:val="2"/>
        </w:rPr>
      </w:pPr>
    </w:p>
    <w:tbl>
      <w:tblPr>
        <w:tblW w:w="15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8"/>
        <w:gridCol w:w="2926"/>
        <w:gridCol w:w="943"/>
        <w:gridCol w:w="850"/>
        <w:gridCol w:w="859"/>
        <w:gridCol w:w="912"/>
        <w:gridCol w:w="996"/>
        <w:gridCol w:w="965"/>
        <w:gridCol w:w="837"/>
        <w:gridCol w:w="1131"/>
        <w:gridCol w:w="1130"/>
        <w:gridCol w:w="869"/>
        <w:gridCol w:w="775"/>
        <w:gridCol w:w="1373"/>
      </w:tblGrid>
      <w:tr w:rsidR="00E17500" w:rsidRPr="00260B69" w:rsidTr="00447286">
        <w:trPr>
          <w:trHeight w:val="235"/>
          <w:tblHeader/>
        </w:trPr>
        <w:tc>
          <w:tcPr>
            <w:tcW w:w="648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2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2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6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7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31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6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7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37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14</w:t>
            </w:r>
          </w:p>
        </w:tc>
      </w:tr>
      <w:tr w:rsidR="00E17500" w:rsidRPr="00260B69" w:rsidTr="00447286">
        <w:trPr>
          <w:trHeight w:val="204"/>
        </w:trPr>
        <w:tc>
          <w:tcPr>
            <w:tcW w:w="15214" w:type="dxa"/>
            <w:gridSpan w:val="14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Этап 2019 года</w:t>
            </w:r>
          </w:p>
        </w:tc>
      </w:tr>
      <w:tr w:rsidR="00E17500" w:rsidRPr="00260B69" w:rsidTr="00447286">
        <w:tc>
          <w:tcPr>
            <w:tcW w:w="648" w:type="dxa"/>
            <w:vMerge w:val="restart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92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 xml:space="preserve">Итого по муниципальному образованию </w:t>
            </w:r>
            <w:r w:rsidR="00B238F7">
              <w:rPr>
                <w:bCs/>
                <w:sz w:val="20"/>
                <w:szCs w:val="20"/>
              </w:rPr>
              <w:t>«</w:t>
            </w:r>
            <w:r w:rsidRPr="00260B69">
              <w:rPr>
                <w:bCs/>
                <w:sz w:val="20"/>
                <w:szCs w:val="20"/>
              </w:rPr>
              <w:t>город Оренбург</w:t>
            </w:r>
            <w:r w:rsidR="00B238F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94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628,30</w:t>
            </w:r>
          </w:p>
        </w:tc>
        <w:tc>
          <w:tcPr>
            <w:tcW w:w="85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12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655,70</w:t>
            </w:r>
          </w:p>
        </w:tc>
        <w:tc>
          <w:tcPr>
            <w:tcW w:w="99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01.10.2020</w:t>
            </w:r>
          </w:p>
        </w:tc>
        <w:tc>
          <w:tcPr>
            <w:tcW w:w="113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01.12.2020</w:t>
            </w:r>
          </w:p>
        </w:tc>
        <w:tc>
          <w:tcPr>
            <w:tcW w:w="86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20.12.2020</w:t>
            </w:r>
          </w:p>
        </w:tc>
      </w:tr>
      <w:tr w:rsidR="00E17500" w:rsidRPr="00260B69" w:rsidTr="00447286">
        <w:tc>
          <w:tcPr>
            <w:tcW w:w="648" w:type="dxa"/>
            <w:vMerge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94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17500" w:rsidRPr="00260B69" w:rsidTr="00447286">
        <w:tc>
          <w:tcPr>
            <w:tcW w:w="648" w:type="dxa"/>
            <w:vMerge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 xml:space="preserve">приобретение квартир </w:t>
            </w:r>
            <w:r w:rsidR="00B238F7">
              <w:rPr>
                <w:sz w:val="20"/>
                <w:szCs w:val="20"/>
              </w:rPr>
              <w:t xml:space="preserve">                              </w:t>
            </w:r>
            <w:r w:rsidRPr="00260B69">
              <w:rPr>
                <w:bCs/>
                <w:sz w:val="20"/>
                <w:szCs w:val="20"/>
              </w:rPr>
              <w:t xml:space="preserve">у </w:t>
            </w:r>
            <w:r w:rsidRPr="00260B69">
              <w:rPr>
                <w:sz w:val="20"/>
                <w:szCs w:val="20"/>
              </w:rPr>
              <w:t>застройщика в построенных многоквартирных домах</w:t>
            </w:r>
          </w:p>
        </w:tc>
        <w:tc>
          <w:tcPr>
            <w:tcW w:w="94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193,60</w:t>
            </w:r>
          </w:p>
        </w:tc>
        <w:tc>
          <w:tcPr>
            <w:tcW w:w="85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14</w:t>
            </w:r>
          </w:p>
        </w:tc>
        <w:tc>
          <w:tcPr>
            <w:tcW w:w="912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205,10</w:t>
            </w:r>
          </w:p>
        </w:tc>
        <w:tc>
          <w:tcPr>
            <w:tcW w:w="99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01.10.2020</w:t>
            </w:r>
          </w:p>
        </w:tc>
        <w:tc>
          <w:tcPr>
            <w:tcW w:w="113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01.12.2020</w:t>
            </w:r>
          </w:p>
        </w:tc>
        <w:tc>
          <w:tcPr>
            <w:tcW w:w="86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20.12.2020</w:t>
            </w:r>
          </w:p>
        </w:tc>
      </w:tr>
      <w:tr w:rsidR="00E17500" w:rsidRPr="00260B69" w:rsidTr="00447286">
        <w:tc>
          <w:tcPr>
            <w:tcW w:w="648" w:type="dxa"/>
            <w:vMerge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 xml:space="preserve">приобретение квартир </w:t>
            </w:r>
            <w:r w:rsidR="00B238F7">
              <w:rPr>
                <w:sz w:val="20"/>
                <w:szCs w:val="20"/>
              </w:rPr>
              <w:t xml:space="preserve">                              </w:t>
            </w:r>
            <w:r w:rsidRPr="00260B69">
              <w:rPr>
                <w:bCs/>
                <w:sz w:val="20"/>
                <w:szCs w:val="20"/>
              </w:rPr>
              <w:t xml:space="preserve">у </w:t>
            </w:r>
            <w:r w:rsidRPr="00260B69">
              <w:rPr>
                <w:sz w:val="20"/>
                <w:szCs w:val="20"/>
              </w:rPr>
              <w:t>застройщика в строящихся многоквартирных домах</w:t>
            </w:r>
          </w:p>
        </w:tc>
        <w:tc>
          <w:tcPr>
            <w:tcW w:w="94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17500" w:rsidRPr="00260B69" w:rsidTr="00447286">
        <w:tc>
          <w:tcPr>
            <w:tcW w:w="648" w:type="dxa"/>
            <w:vMerge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0B69">
              <w:rPr>
                <w:sz w:val="20"/>
                <w:szCs w:val="20"/>
              </w:rPr>
              <w:t xml:space="preserve">приобретение квартир </w:t>
            </w:r>
            <w:r w:rsidRPr="00260B69">
              <w:rPr>
                <w:bCs/>
                <w:sz w:val="20"/>
                <w:szCs w:val="20"/>
              </w:rPr>
              <w:t xml:space="preserve">у </w:t>
            </w:r>
            <w:r w:rsidRPr="00260B69">
              <w:rPr>
                <w:sz w:val="20"/>
                <w:szCs w:val="20"/>
              </w:rPr>
              <w:t xml:space="preserve">лиц, </w:t>
            </w:r>
            <w:r w:rsidR="00B238F7">
              <w:rPr>
                <w:sz w:val="20"/>
                <w:szCs w:val="20"/>
              </w:rPr>
              <w:t xml:space="preserve">                </w:t>
            </w:r>
            <w:r w:rsidRPr="00260B69">
              <w:rPr>
                <w:sz w:val="20"/>
                <w:szCs w:val="20"/>
              </w:rPr>
              <w:t>не являющихся застройщиками</w:t>
            </w:r>
          </w:p>
        </w:tc>
        <w:tc>
          <w:tcPr>
            <w:tcW w:w="94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434,70</w:t>
            </w:r>
          </w:p>
        </w:tc>
        <w:tc>
          <w:tcPr>
            <w:tcW w:w="85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12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450,60</w:t>
            </w:r>
          </w:p>
        </w:tc>
        <w:tc>
          <w:tcPr>
            <w:tcW w:w="996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01.10.2020</w:t>
            </w:r>
          </w:p>
        </w:tc>
        <w:tc>
          <w:tcPr>
            <w:tcW w:w="1130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01.12.2020</w:t>
            </w:r>
          </w:p>
        </w:tc>
        <w:tc>
          <w:tcPr>
            <w:tcW w:w="869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2F628A" w:rsidRPr="00260B69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0B69">
              <w:rPr>
                <w:bCs/>
                <w:sz w:val="20"/>
                <w:szCs w:val="20"/>
              </w:rPr>
              <w:t>20.12.2020</w:t>
            </w:r>
          </w:p>
        </w:tc>
      </w:tr>
      <w:tr w:rsidR="00AF596A" w:rsidRPr="00AF596A" w:rsidTr="00447286">
        <w:tc>
          <w:tcPr>
            <w:tcW w:w="15214" w:type="dxa"/>
            <w:gridSpan w:val="14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AF596A">
              <w:rPr>
                <w:bCs/>
                <w:sz w:val="20"/>
                <w:szCs w:val="20"/>
              </w:rPr>
              <w:t>Этап 2020 года</w:t>
            </w:r>
          </w:p>
        </w:tc>
      </w:tr>
      <w:tr w:rsidR="00AF596A" w:rsidRPr="00AF596A" w:rsidTr="00447286">
        <w:tc>
          <w:tcPr>
            <w:tcW w:w="648" w:type="dxa"/>
            <w:vMerge w:val="restart"/>
          </w:tcPr>
          <w:p w:rsidR="002F628A" w:rsidRPr="00AF596A" w:rsidRDefault="00CA2D46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2</w:t>
            </w:r>
            <w:r w:rsidR="002F628A" w:rsidRPr="00AF596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926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 xml:space="preserve">Итого по муниципальному образованию </w:t>
            </w:r>
            <w:r w:rsidR="00B238F7">
              <w:rPr>
                <w:bCs/>
                <w:sz w:val="20"/>
                <w:szCs w:val="20"/>
              </w:rPr>
              <w:t>«</w:t>
            </w:r>
            <w:r w:rsidRPr="00AF596A">
              <w:rPr>
                <w:bCs/>
                <w:sz w:val="20"/>
                <w:szCs w:val="20"/>
              </w:rPr>
              <w:t>город Оренбург</w:t>
            </w:r>
            <w:r w:rsidR="00B238F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943" w:type="dxa"/>
          </w:tcPr>
          <w:p w:rsidR="002F628A" w:rsidRPr="00AF596A" w:rsidRDefault="008848C4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561,20</w:t>
            </w:r>
          </w:p>
        </w:tc>
        <w:tc>
          <w:tcPr>
            <w:tcW w:w="850" w:type="dxa"/>
          </w:tcPr>
          <w:p w:rsidR="002F628A" w:rsidRPr="00AF596A" w:rsidRDefault="008848C4" w:rsidP="00F62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9" w:type="dxa"/>
          </w:tcPr>
          <w:p w:rsidR="002F628A" w:rsidRPr="00AF596A" w:rsidRDefault="008848C4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12" w:type="dxa"/>
          </w:tcPr>
          <w:p w:rsidR="002F628A" w:rsidRPr="00AF596A" w:rsidRDefault="0067365D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777,65</w:t>
            </w:r>
          </w:p>
        </w:tc>
        <w:tc>
          <w:tcPr>
            <w:tcW w:w="996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</w:t>
            </w:r>
            <w:r w:rsidR="00474E32" w:rsidRPr="00AF596A">
              <w:rPr>
                <w:bCs/>
                <w:sz w:val="20"/>
                <w:szCs w:val="20"/>
              </w:rPr>
              <w:t>10</w:t>
            </w:r>
            <w:r w:rsidRPr="00AF596A">
              <w:rPr>
                <w:bCs/>
                <w:sz w:val="20"/>
                <w:szCs w:val="20"/>
              </w:rPr>
              <w:t>.202</w:t>
            </w:r>
            <w:r w:rsidR="00474E32" w:rsidRPr="00AF596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</w:t>
            </w:r>
            <w:r w:rsidR="001351FD" w:rsidRPr="00AF596A">
              <w:rPr>
                <w:bCs/>
                <w:sz w:val="20"/>
                <w:szCs w:val="20"/>
              </w:rPr>
              <w:t>12</w:t>
            </w:r>
            <w:r w:rsidRPr="00AF596A">
              <w:rPr>
                <w:bCs/>
                <w:sz w:val="20"/>
                <w:szCs w:val="20"/>
              </w:rPr>
              <w:t>.20</w:t>
            </w:r>
            <w:r w:rsidR="001351FD" w:rsidRPr="00AF596A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869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20.</w:t>
            </w:r>
            <w:r w:rsidR="001351FD" w:rsidRPr="00AF596A">
              <w:rPr>
                <w:bCs/>
                <w:sz w:val="20"/>
                <w:szCs w:val="20"/>
              </w:rPr>
              <w:t>12</w:t>
            </w:r>
            <w:r w:rsidRPr="00AF596A">
              <w:rPr>
                <w:bCs/>
                <w:sz w:val="20"/>
                <w:szCs w:val="20"/>
              </w:rPr>
              <w:t>.202</w:t>
            </w:r>
            <w:r w:rsidR="001351FD" w:rsidRPr="00AF596A">
              <w:rPr>
                <w:bCs/>
                <w:sz w:val="20"/>
                <w:szCs w:val="20"/>
              </w:rPr>
              <w:t>1</w:t>
            </w:r>
          </w:p>
        </w:tc>
      </w:tr>
      <w:tr w:rsidR="00AF596A" w:rsidRPr="00AF596A" w:rsidTr="00447286">
        <w:tc>
          <w:tcPr>
            <w:tcW w:w="648" w:type="dxa"/>
            <w:vMerge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943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F596A" w:rsidRPr="00AF596A" w:rsidTr="00447286">
        <w:tc>
          <w:tcPr>
            <w:tcW w:w="648" w:type="dxa"/>
            <w:vMerge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 xml:space="preserve">приобретение квартир </w:t>
            </w:r>
            <w:r w:rsidR="00B238F7">
              <w:rPr>
                <w:sz w:val="20"/>
                <w:szCs w:val="20"/>
              </w:rPr>
              <w:t xml:space="preserve">                           </w:t>
            </w:r>
            <w:r w:rsidRPr="00AF596A">
              <w:rPr>
                <w:bCs/>
                <w:sz w:val="20"/>
                <w:szCs w:val="20"/>
              </w:rPr>
              <w:t xml:space="preserve">у </w:t>
            </w:r>
            <w:r w:rsidRPr="00AF596A">
              <w:rPr>
                <w:sz w:val="20"/>
                <w:szCs w:val="20"/>
              </w:rPr>
              <w:t>застройщика в построенных многоквартирных домах</w:t>
            </w:r>
          </w:p>
        </w:tc>
        <w:tc>
          <w:tcPr>
            <w:tcW w:w="943" w:type="dxa"/>
          </w:tcPr>
          <w:p w:rsidR="002F628A" w:rsidRPr="00AF596A" w:rsidRDefault="008848C4" w:rsidP="002A7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459,10</w:t>
            </w:r>
          </w:p>
        </w:tc>
        <w:tc>
          <w:tcPr>
            <w:tcW w:w="850" w:type="dxa"/>
          </w:tcPr>
          <w:p w:rsidR="002F628A" w:rsidRPr="00AF596A" w:rsidRDefault="008848C4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9" w:type="dxa"/>
          </w:tcPr>
          <w:p w:rsidR="002F628A" w:rsidRPr="00AF596A" w:rsidRDefault="008848C4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12" w:type="dxa"/>
          </w:tcPr>
          <w:p w:rsidR="002F628A" w:rsidRPr="00AF596A" w:rsidRDefault="0067365D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646,55</w:t>
            </w:r>
          </w:p>
        </w:tc>
        <w:tc>
          <w:tcPr>
            <w:tcW w:w="996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01.10.2021</w:t>
            </w:r>
          </w:p>
        </w:tc>
        <w:tc>
          <w:tcPr>
            <w:tcW w:w="1130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01.12.2021</w:t>
            </w:r>
          </w:p>
        </w:tc>
        <w:tc>
          <w:tcPr>
            <w:tcW w:w="869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2F628A" w:rsidRPr="00AF596A" w:rsidRDefault="002F628A" w:rsidP="002F62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20.12.2021</w:t>
            </w:r>
          </w:p>
        </w:tc>
      </w:tr>
      <w:tr w:rsidR="00AF596A" w:rsidRPr="00AF596A" w:rsidTr="00447286">
        <w:tc>
          <w:tcPr>
            <w:tcW w:w="648" w:type="dxa"/>
            <w:vMerge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 xml:space="preserve">приобретение квартир </w:t>
            </w:r>
            <w:r w:rsidR="00B238F7">
              <w:rPr>
                <w:sz w:val="20"/>
                <w:szCs w:val="20"/>
              </w:rPr>
              <w:t xml:space="preserve">                             </w:t>
            </w:r>
            <w:r w:rsidRPr="00AF596A">
              <w:rPr>
                <w:bCs/>
                <w:sz w:val="20"/>
                <w:szCs w:val="20"/>
              </w:rPr>
              <w:t xml:space="preserve">у </w:t>
            </w:r>
            <w:r w:rsidRPr="00AF596A">
              <w:rPr>
                <w:sz w:val="20"/>
                <w:szCs w:val="20"/>
              </w:rPr>
              <w:t>застройщика в строящихся многоквартирных домах</w:t>
            </w:r>
          </w:p>
        </w:tc>
        <w:tc>
          <w:tcPr>
            <w:tcW w:w="943" w:type="dxa"/>
          </w:tcPr>
          <w:p w:rsidR="004C79DB" w:rsidRPr="00AF596A" w:rsidRDefault="004C79DB" w:rsidP="00A2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10</w:t>
            </w:r>
            <w:r w:rsidR="00A2137B" w:rsidRPr="00AF596A">
              <w:rPr>
                <w:sz w:val="20"/>
                <w:szCs w:val="20"/>
              </w:rPr>
              <w:t>2,1</w:t>
            </w: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</w:tcPr>
          <w:p w:rsidR="004C79DB" w:rsidRPr="00AF596A" w:rsidRDefault="00311DB3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131,10</w:t>
            </w:r>
          </w:p>
        </w:tc>
        <w:tc>
          <w:tcPr>
            <w:tcW w:w="996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01.10.2021</w:t>
            </w:r>
          </w:p>
        </w:tc>
        <w:tc>
          <w:tcPr>
            <w:tcW w:w="1130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01.12.2021</w:t>
            </w:r>
          </w:p>
        </w:tc>
        <w:tc>
          <w:tcPr>
            <w:tcW w:w="869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20.12.2021</w:t>
            </w:r>
          </w:p>
        </w:tc>
      </w:tr>
      <w:tr w:rsidR="00AF596A" w:rsidRPr="00AF596A" w:rsidTr="00447286">
        <w:tc>
          <w:tcPr>
            <w:tcW w:w="648" w:type="dxa"/>
            <w:vMerge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 xml:space="preserve">приобретение квартир </w:t>
            </w:r>
            <w:r w:rsidRPr="00AF596A">
              <w:rPr>
                <w:bCs/>
                <w:sz w:val="20"/>
                <w:szCs w:val="20"/>
              </w:rPr>
              <w:t xml:space="preserve">у </w:t>
            </w:r>
            <w:r w:rsidRPr="00AF596A">
              <w:rPr>
                <w:sz w:val="20"/>
                <w:szCs w:val="20"/>
              </w:rPr>
              <w:t xml:space="preserve">лиц, </w:t>
            </w:r>
            <w:r w:rsidR="00B238F7">
              <w:rPr>
                <w:sz w:val="20"/>
                <w:szCs w:val="20"/>
              </w:rPr>
              <w:t xml:space="preserve">                  </w:t>
            </w:r>
            <w:r w:rsidRPr="00AF596A">
              <w:rPr>
                <w:sz w:val="20"/>
                <w:szCs w:val="20"/>
              </w:rPr>
              <w:t>не являющихся застройщиками</w:t>
            </w:r>
          </w:p>
        </w:tc>
        <w:tc>
          <w:tcPr>
            <w:tcW w:w="943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FA748F" w:rsidRPr="00AF596A" w:rsidRDefault="00FA748F" w:rsidP="00FA74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F596A" w:rsidRPr="00AF596A" w:rsidTr="00447286">
        <w:tc>
          <w:tcPr>
            <w:tcW w:w="15214" w:type="dxa"/>
            <w:gridSpan w:val="14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Этап 2021 года</w:t>
            </w:r>
          </w:p>
        </w:tc>
      </w:tr>
      <w:tr w:rsidR="008848C4" w:rsidRPr="00AF596A" w:rsidTr="00447286">
        <w:tc>
          <w:tcPr>
            <w:tcW w:w="648" w:type="dxa"/>
            <w:vMerge w:val="restart"/>
          </w:tcPr>
          <w:p w:rsidR="008848C4" w:rsidRPr="00AF596A" w:rsidRDefault="008848C4" w:rsidP="003C4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926" w:type="dxa"/>
          </w:tcPr>
          <w:p w:rsidR="008848C4" w:rsidRPr="00AF596A" w:rsidRDefault="008848C4" w:rsidP="003C4B17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 xml:space="preserve">Итого по муниципальному образованию </w:t>
            </w:r>
            <w:r>
              <w:rPr>
                <w:bCs/>
                <w:sz w:val="20"/>
                <w:szCs w:val="20"/>
              </w:rPr>
              <w:t>«</w:t>
            </w:r>
            <w:r w:rsidRPr="00AF596A">
              <w:rPr>
                <w:bCs/>
                <w:sz w:val="20"/>
                <w:szCs w:val="20"/>
              </w:rPr>
              <w:t>город Оренбург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943" w:type="dxa"/>
          </w:tcPr>
          <w:p w:rsidR="008848C4" w:rsidRPr="008848C4" w:rsidRDefault="008848C4" w:rsidP="008848C4">
            <w:pPr>
              <w:jc w:val="center"/>
              <w:rPr>
                <w:sz w:val="20"/>
                <w:szCs w:val="20"/>
              </w:rPr>
            </w:pPr>
            <w:r w:rsidRPr="008848C4">
              <w:rPr>
                <w:sz w:val="20"/>
                <w:szCs w:val="20"/>
              </w:rPr>
              <w:t>104,70</w:t>
            </w:r>
          </w:p>
        </w:tc>
        <w:tc>
          <w:tcPr>
            <w:tcW w:w="850" w:type="dxa"/>
          </w:tcPr>
          <w:p w:rsidR="008848C4" w:rsidRPr="008848C4" w:rsidRDefault="008848C4" w:rsidP="008848C4">
            <w:pPr>
              <w:jc w:val="center"/>
              <w:rPr>
                <w:sz w:val="20"/>
                <w:szCs w:val="20"/>
              </w:rPr>
            </w:pPr>
            <w:r w:rsidRPr="008848C4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8848C4" w:rsidRPr="008848C4" w:rsidRDefault="008848C4" w:rsidP="008848C4">
            <w:pPr>
              <w:jc w:val="center"/>
              <w:rPr>
                <w:sz w:val="20"/>
                <w:szCs w:val="20"/>
              </w:rPr>
            </w:pPr>
            <w:r w:rsidRPr="008848C4"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</w:tcPr>
          <w:p w:rsidR="008848C4" w:rsidRPr="008848C4" w:rsidRDefault="008848C4" w:rsidP="008848C4">
            <w:pPr>
              <w:jc w:val="center"/>
              <w:rPr>
                <w:sz w:val="20"/>
                <w:szCs w:val="20"/>
              </w:rPr>
            </w:pPr>
            <w:r w:rsidRPr="008848C4">
              <w:rPr>
                <w:sz w:val="20"/>
                <w:szCs w:val="20"/>
              </w:rPr>
              <w:t>115,80</w:t>
            </w:r>
          </w:p>
        </w:tc>
        <w:tc>
          <w:tcPr>
            <w:tcW w:w="996" w:type="dxa"/>
          </w:tcPr>
          <w:p w:rsidR="008848C4" w:rsidRPr="00AF596A" w:rsidRDefault="008848C4" w:rsidP="003C4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8848C4" w:rsidRPr="00AF596A" w:rsidRDefault="008848C4" w:rsidP="003C4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8848C4" w:rsidRPr="00AF596A" w:rsidRDefault="008848C4" w:rsidP="003C4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8848C4" w:rsidRPr="00AF596A" w:rsidRDefault="008848C4" w:rsidP="003C4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01.10.2022</w:t>
            </w:r>
          </w:p>
        </w:tc>
        <w:tc>
          <w:tcPr>
            <w:tcW w:w="1130" w:type="dxa"/>
          </w:tcPr>
          <w:p w:rsidR="008848C4" w:rsidRPr="00AF596A" w:rsidRDefault="008848C4" w:rsidP="003C4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01.12.2022</w:t>
            </w:r>
          </w:p>
        </w:tc>
        <w:tc>
          <w:tcPr>
            <w:tcW w:w="869" w:type="dxa"/>
          </w:tcPr>
          <w:p w:rsidR="008848C4" w:rsidRPr="00AF596A" w:rsidRDefault="008848C4" w:rsidP="003C4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8848C4" w:rsidRPr="00AF596A" w:rsidRDefault="008848C4" w:rsidP="003C4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8848C4" w:rsidRPr="00AF596A" w:rsidRDefault="008848C4" w:rsidP="003C4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20.12.2022</w:t>
            </w:r>
          </w:p>
        </w:tc>
      </w:tr>
      <w:tr w:rsidR="00AF596A" w:rsidRPr="00AF596A" w:rsidTr="00447286">
        <w:tc>
          <w:tcPr>
            <w:tcW w:w="648" w:type="dxa"/>
            <w:vMerge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943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4C79DB" w:rsidRPr="00AF596A" w:rsidRDefault="004C79DB" w:rsidP="004C7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F596A" w:rsidRPr="00AF596A" w:rsidTr="00447286">
        <w:tc>
          <w:tcPr>
            <w:tcW w:w="648" w:type="dxa"/>
            <w:vMerge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 xml:space="preserve">приобретение квартир </w:t>
            </w:r>
            <w:r w:rsidR="00B238F7">
              <w:rPr>
                <w:sz w:val="20"/>
                <w:szCs w:val="20"/>
              </w:rPr>
              <w:t xml:space="preserve">                            </w:t>
            </w:r>
            <w:r w:rsidRPr="00AF596A">
              <w:rPr>
                <w:bCs/>
                <w:sz w:val="20"/>
                <w:szCs w:val="20"/>
              </w:rPr>
              <w:t xml:space="preserve">у </w:t>
            </w:r>
            <w:r w:rsidRPr="00AF596A">
              <w:rPr>
                <w:sz w:val="20"/>
                <w:szCs w:val="20"/>
              </w:rPr>
              <w:t>застройщика в построенных многоквартирных домах</w:t>
            </w:r>
          </w:p>
        </w:tc>
        <w:tc>
          <w:tcPr>
            <w:tcW w:w="943" w:type="dxa"/>
          </w:tcPr>
          <w:p w:rsidR="00C20B9D" w:rsidRPr="00AF596A" w:rsidRDefault="00396836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C20B9D" w:rsidRPr="00AF596A" w:rsidRDefault="00396836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C20B9D" w:rsidRPr="00AF596A" w:rsidRDefault="00396836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C20B9D" w:rsidRPr="00AF596A" w:rsidRDefault="00396836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01.10.2022</w:t>
            </w:r>
          </w:p>
        </w:tc>
        <w:tc>
          <w:tcPr>
            <w:tcW w:w="1130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01.12.2022</w:t>
            </w:r>
          </w:p>
        </w:tc>
        <w:tc>
          <w:tcPr>
            <w:tcW w:w="869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20.12.2022</w:t>
            </w:r>
          </w:p>
        </w:tc>
      </w:tr>
      <w:tr w:rsidR="00AF596A" w:rsidRPr="00AF596A" w:rsidTr="00447286">
        <w:tc>
          <w:tcPr>
            <w:tcW w:w="648" w:type="dxa"/>
            <w:vMerge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7203F0" w:rsidRPr="00AF596A" w:rsidRDefault="007203F0" w:rsidP="00B238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 xml:space="preserve">приобретение квартир </w:t>
            </w:r>
            <w:r w:rsidR="00B238F7">
              <w:rPr>
                <w:bCs/>
                <w:sz w:val="20"/>
                <w:szCs w:val="20"/>
              </w:rPr>
              <w:t xml:space="preserve">                             у</w:t>
            </w:r>
            <w:r w:rsidRPr="00AF596A">
              <w:rPr>
                <w:bCs/>
                <w:sz w:val="20"/>
                <w:szCs w:val="20"/>
              </w:rPr>
              <w:t xml:space="preserve"> </w:t>
            </w:r>
            <w:r w:rsidRPr="00AF596A">
              <w:rPr>
                <w:sz w:val="20"/>
                <w:szCs w:val="20"/>
              </w:rPr>
              <w:t>застройщика в строящихся многоквартирных домах</w:t>
            </w:r>
          </w:p>
        </w:tc>
        <w:tc>
          <w:tcPr>
            <w:tcW w:w="943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F596A" w:rsidRPr="00AF596A" w:rsidTr="00447286">
        <w:tc>
          <w:tcPr>
            <w:tcW w:w="648" w:type="dxa"/>
            <w:vMerge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 xml:space="preserve">приобретение квартир </w:t>
            </w:r>
            <w:r w:rsidRPr="00AF596A">
              <w:rPr>
                <w:bCs/>
                <w:sz w:val="20"/>
                <w:szCs w:val="20"/>
              </w:rPr>
              <w:t xml:space="preserve">у </w:t>
            </w:r>
            <w:r w:rsidRPr="00AF596A">
              <w:rPr>
                <w:sz w:val="20"/>
                <w:szCs w:val="20"/>
              </w:rPr>
              <w:t xml:space="preserve">лиц, </w:t>
            </w:r>
            <w:r w:rsidR="00B238F7">
              <w:rPr>
                <w:sz w:val="20"/>
                <w:szCs w:val="20"/>
              </w:rPr>
              <w:t xml:space="preserve">               </w:t>
            </w:r>
            <w:r w:rsidRPr="00AF596A">
              <w:rPr>
                <w:sz w:val="20"/>
                <w:szCs w:val="20"/>
              </w:rPr>
              <w:t>не являющихся застройщиками</w:t>
            </w:r>
          </w:p>
        </w:tc>
        <w:tc>
          <w:tcPr>
            <w:tcW w:w="943" w:type="dxa"/>
          </w:tcPr>
          <w:p w:rsidR="007203F0" w:rsidRPr="00AF596A" w:rsidRDefault="008848C4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104,70</w:t>
            </w:r>
          </w:p>
        </w:tc>
        <w:tc>
          <w:tcPr>
            <w:tcW w:w="850" w:type="dxa"/>
          </w:tcPr>
          <w:p w:rsidR="007203F0" w:rsidRPr="00AF596A" w:rsidRDefault="008848C4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7203F0" w:rsidRPr="00AF596A" w:rsidRDefault="00396836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</w:tcPr>
          <w:p w:rsidR="007203F0" w:rsidRPr="00AF596A" w:rsidRDefault="008848C4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115,80</w:t>
            </w:r>
          </w:p>
        </w:tc>
        <w:tc>
          <w:tcPr>
            <w:tcW w:w="996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7203F0" w:rsidRPr="00AF596A" w:rsidRDefault="007203F0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F596A" w:rsidRPr="00AF596A" w:rsidTr="00E17500">
        <w:tc>
          <w:tcPr>
            <w:tcW w:w="15214" w:type="dxa"/>
            <w:gridSpan w:val="14"/>
          </w:tcPr>
          <w:p w:rsidR="00C20B9D" w:rsidRPr="00AF596A" w:rsidRDefault="00C20B9D" w:rsidP="00C20B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Этап 2022 года</w:t>
            </w:r>
          </w:p>
        </w:tc>
      </w:tr>
      <w:tr w:rsidR="0050648F" w:rsidRPr="00AF596A" w:rsidTr="00447286">
        <w:tc>
          <w:tcPr>
            <w:tcW w:w="648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926" w:type="dxa"/>
          </w:tcPr>
          <w:p w:rsidR="0050648F" w:rsidRPr="00AF596A" w:rsidRDefault="0050648F" w:rsidP="00E1750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 xml:space="preserve">Итого по муниципальному образованию </w:t>
            </w:r>
            <w:r>
              <w:rPr>
                <w:bCs/>
                <w:sz w:val="20"/>
                <w:szCs w:val="20"/>
              </w:rPr>
              <w:t>«</w:t>
            </w:r>
            <w:r w:rsidRPr="00AF596A">
              <w:rPr>
                <w:bCs/>
                <w:sz w:val="20"/>
                <w:szCs w:val="20"/>
              </w:rPr>
              <w:t>город Оренбург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943" w:type="dxa"/>
          </w:tcPr>
          <w:p w:rsidR="0050648F" w:rsidRPr="0050648F" w:rsidRDefault="0050648F" w:rsidP="00BB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48F">
              <w:rPr>
                <w:sz w:val="20"/>
                <w:szCs w:val="20"/>
              </w:rPr>
              <w:t>1 240,18</w:t>
            </w:r>
          </w:p>
        </w:tc>
        <w:tc>
          <w:tcPr>
            <w:tcW w:w="850" w:type="dxa"/>
          </w:tcPr>
          <w:p w:rsidR="0050648F" w:rsidRPr="0050648F" w:rsidRDefault="0050648F" w:rsidP="00BB19A8">
            <w:pPr>
              <w:jc w:val="center"/>
              <w:rPr>
                <w:sz w:val="20"/>
                <w:szCs w:val="20"/>
              </w:rPr>
            </w:pPr>
            <w:r w:rsidRPr="0050648F">
              <w:rPr>
                <w:sz w:val="20"/>
                <w:szCs w:val="20"/>
              </w:rPr>
              <w:t>24</w:t>
            </w:r>
          </w:p>
        </w:tc>
        <w:tc>
          <w:tcPr>
            <w:tcW w:w="859" w:type="dxa"/>
          </w:tcPr>
          <w:p w:rsidR="0050648F" w:rsidRPr="0050648F" w:rsidRDefault="0050648F" w:rsidP="00BB19A8">
            <w:pPr>
              <w:jc w:val="center"/>
              <w:rPr>
                <w:sz w:val="20"/>
                <w:szCs w:val="20"/>
              </w:rPr>
            </w:pPr>
            <w:r w:rsidRPr="0050648F">
              <w:rPr>
                <w:sz w:val="20"/>
                <w:szCs w:val="20"/>
              </w:rPr>
              <w:t>70</w:t>
            </w:r>
          </w:p>
        </w:tc>
        <w:tc>
          <w:tcPr>
            <w:tcW w:w="912" w:type="dxa"/>
          </w:tcPr>
          <w:p w:rsidR="0050648F" w:rsidRPr="0050648F" w:rsidRDefault="0050648F" w:rsidP="00BB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48F">
              <w:rPr>
                <w:sz w:val="20"/>
                <w:szCs w:val="20"/>
              </w:rPr>
              <w:t>1 240,18</w:t>
            </w:r>
          </w:p>
        </w:tc>
        <w:tc>
          <w:tcPr>
            <w:tcW w:w="996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01.10.2023</w:t>
            </w:r>
          </w:p>
        </w:tc>
        <w:tc>
          <w:tcPr>
            <w:tcW w:w="1130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01.12.2023</w:t>
            </w:r>
          </w:p>
        </w:tc>
        <w:tc>
          <w:tcPr>
            <w:tcW w:w="869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20.12.2023</w:t>
            </w:r>
          </w:p>
        </w:tc>
      </w:tr>
      <w:tr w:rsidR="00AF596A" w:rsidRPr="00AF596A" w:rsidTr="00447286">
        <w:tc>
          <w:tcPr>
            <w:tcW w:w="648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C20B9D" w:rsidRPr="00AF596A" w:rsidRDefault="00C20B9D" w:rsidP="00E17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943" w:type="dxa"/>
          </w:tcPr>
          <w:p w:rsidR="00C20B9D" w:rsidRPr="00AF596A" w:rsidRDefault="00C20B9D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C20B9D" w:rsidRPr="00AF596A" w:rsidRDefault="00C20B9D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C20B9D" w:rsidRPr="00AF596A" w:rsidRDefault="00C20B9D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C20B9D" w:rsidRPr="00AF596A" w:rsidRDefault="00C20B9D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F596A" w:rsidRPr="00AF596A" w:rsidTr="00447286">
        <w:tc>
          <w:tcPr>
            <w:tcW w:w="648" w:type="dxa"/>
          </w:tcPr>
          <w:p w:rsidR="00AF596A" w:rsidRPr="00AF596A" w:rsidRDefault="00AF596A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AF596A" w:rsidRPr="00AF596A" w:rsidRDefault="00AF596A" w:rsidP="00E17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 xml:space="preserve">приобретение квартир </w:t>
            </w:r>
            <w:r w:rsidR="00B238F7">
              <w:rPr>
                <w:sz w:val="20"/>
                <w:szCs w:val="20"/>
              </w:rPr>
              <w:t xml:space="preserve">                         </w:t>
            </w:r>
            <w:r w:rsidRPr="00AF596A">
              <w:rPr>
                <w:bCs/>
                <w:sz w:val="20"/>
                <w:szCs w:val="20"/>
              </w:rPr>
              <w:t xml:space="preserve">у </w:t>
            </w:r>
            <w:r w:rsidRPr="00AF596A">
              <w:rPr>
                <w:sz w:val="20"/>
                <w:szCs w:val="20"/>
              </w:rPr>
              <w:t>застройщика в построенных многоквартирных домах</w:t>
            </w:r>
          </w:p>
        </w:tc>
        <w:tc>
          <w:tcPr>
            <w:tcW w:w="943" w:type="dxa"/>
          </w:tcPr>
          <w:p w:rsidR="00AF596A" w:rsidRPr="00AF596A" w:rsidRDefault="00AF596A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AF596A" w:rsidRPr="00AF596A" w:rsidRDefault="00AF596A" w:rsidP="00AF596A">
            <w:pPr>
              <w:jc w:val="center"/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AF596A" w:rsidRPr="00AF596A" w:rsidRDefault="00AF596A" w:rsidP="00AF596A">
            <w:pPr>
              <w:jc w:val="center"/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AF596A" w:rsidRPr="00AF596A" w:rsidRDefault="00AF596A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</w:tcPr>
          <w:p w:rsidR="00AF596A" w:rsidRPr="00AF596A" w:rsidRDefault="00AF596A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F596A" w:rsidRPr="00AF596A" w:rsidRDefault="00AF596A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AF596A" w:rsidRPr="00AF596A" w:rsidRDefault="00AF596A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F596A" w:rsidRPr="00AF596A" w:rsidRDefault="00AF596A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01.10.2023</w:t>
            </w:r>
          </w:p>
        </w:tc>
        <w:tc>
          <w:tcPr>
            <w:tcW w:w="1130" w:type="dxa"/>
          </w:tcPr>
          <w:p w:rsidR="00AF596A" w:rsidRPr="00AF596A" w:rsidRDefault="00AF596A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01.12.2023</w:t>
            </w:r>
          </w:p>
        </w:tc>
        <w:tc>
          <w:tcPr>
            <w:tcW w:w="869" w:type="dxa"/>
          </w:tcPr>
          <w:p w:rsidR="00AF596A" w:rsidRPr="00AF596A" w:rsidRDefault="00AF596A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AF596A" w:rsidRPr="00AF596A" w:rsidRDefault="00AF596A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AF596A" w:rsidRPr="00AF596A" w:rsidRDefault="00AF596A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96A">
              <w:rPr>
                <w:bCs/>
                <w:sz w:val="20"/>
                <w:szCs w:val="20"/>
              </w:rPr>
              <w:t>20.12.2023</w:t>
            </w:r>
          </w:p>
        </w:tc>
      </w:tr>
      <w:tr w:rsidR="00AF596A" w:rsidRPr="00AF596A" w:rsidTr="00447286">
        <w:tc>
          <w:tcPr>
            <w:tcW w:w="648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C20B9D" w:rsidRPr="00AF596A" w:rsidRDefault="00C20B9D" w:rsidP="00E17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 xml:space="preserve">приобретение квартир </w:t>
            </w:r>
            <w:r w:rsidR="00B238F7">
              <w:rPr>
                <w:sz w:val="20"/>
                <w:szCs w:val="20"/>
              </w:rPr>
              <w:t xml:space="preserve">                          </w:t>
            </w:r>
            <w:r w:rsidRPr="00AF596A">
              <w:rPr>
                <w:bCs/>
                <w:sz w:val="20"/>
                <w:szCs w:val="20"/>
              </w:rPr>
              <w:t xml:space="preserve">у </w:t>
            </w:r>
            <w:r w:rsidRPr="00AF596A">
              <w:rPr>
                <w:sz w:val="20"/>
                <w:szCs w:val="20"/>
              </w:rPr>
              <w:t>застройщика в строящихся многоквартирных домах</w:t>
            </w:r>
          </w:p>
        </w:tc>
        <w:tc>
          <w:tcPr>
            <w:tcW w:w="943" w:type="dxa"/>
          </w:tcPr>
          <w:p w:rsidR="00C20B9D" w:rsidRPr="00AF596A" w:rsidRDefault="00C20B9D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C20B9D" w:rsidRPr="00AF596A" w:rsidRDefault="00C20B9D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C20B9D" w:rsidRPr="00AF596A" w:rsidRDefault="00C20B9D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C20B9D" w:rsidRPr="00AF596A" w:rsidRDefault="00C20B9D" w:rsidP="00E17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C20B9D" w:rsidRPr="00AF596A" w:rsidRDefault="00C20B9D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0648F" w:rsidRPr="00AF596A" w:rsidTr="00447286">
        <w:tc>
          <w:tcPr>
            <w:tcW w:w="648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6" w:type="dxa"/>
          </w:tcPr>
          <w:p w:rsidR="0050648F" w:rsidRPr="00AF596A" w:rsidRDefault="0050648F" w:rsidP="00E17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96A">
              <w:rPr>
                <w:sz w:val="20"/>
                <w:szCs w:val="20"/>
              </w:rPr>
              <w:t xml:space="preserve">приобретение квартир </w:t>
            </w:r>
            <w:r w:rsidRPr="00AF596A">
              <w:rPr>
                <w:bCs/>
                <w:sz w:val="20"/>
                <w:szCs w:val="20"/>
              </w:rPr>
              <w:t xml:space="preserve">у </w:t>
            </w:r>
            <w:r w:rsidRPr="00AF596A">
              <w:rPr>
                <w:sz w:val="20"/>
                <w:szCs w:val="20"/>
              </w:rPr>
              <w:t xml:space="preserve">лиц, </w:t>
            </w:r>
            <w:r>
              <w:rPr>
                <w:sz w:val="20"/>
                <w:szCs w:val="20"/>
              </w:rPr>
              <w:t xml:space="preserve">               </w:t>
            </w:r>
            <w:r w:rsidRPr="00AF596A">
              <w:rPr>
                <w:sz w:val="20"/>
                <w:szCs w:val="20"/>
              </w:rPr>
              <w:t>не являющихся застройщиками</w:t>
            </w:r>
          </w:p>
        </w:tc>
        <w:tc>
          <w:tcPr>
            <w:tcW w:w="943" w:type="dxa"/>
          </w:tcPr>
          <w:p w:rsidR="0050648F" w:rsidRPr="0050648F" w:rsidRDefault="0050648F" w:rsidP="00506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48F">
              <w:rPr>
                <w:sz w:val="20"/>
                <w:szCs w:val="20"/>
              </w:rPr>
              <w:t>1 240,18</w:t>
            </w:r>
          </w:p>
        </w:tc>
        <w:tc>
          <w:tcPr>
            <w:tcW w:w="850" w:type="dxa"/>
          </w:tcPr>
          <w:p w:rsidR="0050648F" w:rsidRPr="0050648F" w:rsidRDefault="0050648F" w:rsidP="0050648F">
            <w:pPr>
              <w:jc w:val="center"/>
              <w:rPr>
                <w:sz w:val="20"/>
                <w:szCs w:val="20"/>
              </w:rPr>
            </w:pPr>
            <w:r w:rsidRPr="0050648F">
              <w:rPr>
                <w:sz w:val="20"/>
                <w:szCs w:val="20"/>
              </w:rPr>
              <w:t>24</w:t>
            </w:r>
          </w:p>
        </w:tc>
        <w:tc>
          <w:tcPr>
            <w:tcW w:w="859" w:type="dxa"/>
          </w:tcPr>
          <w:p w:rsidR="0050648F" w:rsidRPr="0050648F" w:rsidRDefault="0050648F" w:rsidP="0050648F">
            <w:pPr>
              <w:jc w:val="center"/>
              <w:rPr>
                <w:sz w:val="20"/>
                <w:szCs w:val="20"/>
              </w:rPr>
            </w:pPr>
            <w:r w:rsidRPr="0050648F">
              <w:rPr>
                <w:sz w:val="20"/>
                <w:szCs w:val="20"/>
              </w:rPr>
              <w:t>70</w:t>
            </w:r>
          </w:p>
        </w:tc>
        <w:tc>
          <w:tcPr>
            <w:tcW w:w="912" w:type="dxa"/>
          </w:tcPr>
          <w:p w:rsidR="0050648F" w:rsidRPr="0050648F" w:rsidRDefault="0050648F" w:rsidP="00506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48F">
              <w:rPr>
                <w:sz w:val="20"/>
                <w:szCs w:val="20"/>
              </w:rPr>
              <w:t>1 240,18</w:t>
            </w:r>
          </w:p>
        </w:tc>
        <w:tc>
          <w:tcPr>
            <w:tcW w:w="996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:rsidR="0050648F" w:rsidRPr="00AF596A" w:rsidRDefault="0050648F" w:rsidP="007203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4773D" w:rsidRPr="00AF596A" w:rsidRDefault="0094773D" w:rsidP="00FE683D">
      <w:pPr>
        <w:widowControl w:val="0"/>
        <w:spacing w:line="276" w:lineRule="auto"/>
        <w:jc w:val="center"/>
        <w:rPr>
          <w:sz w:val="28"/>
          <w:szCs w:val="28"/>
        </w:rPr>
      </w:pPr>
    </w:p>
    <w:sectPr w:rsidR="0094773D" w:rsidRPr="00AF596A" w:rsidSect="00997AD9">
      <w:pgSz w:w="16838" w:h="11906" w:orient="landscape"/>
      <w:pgMar w:top="1134" w:right="53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15" w:rsidRDefault="00E14B15">
      <w:r>
        <w:separator/>
      </w:r>
    </w:p>
  </w:endnote>
  <w:endnote w:type="continuationSeparator" w:id="0">
    <w:p w:rsidR="00E14B15" w:rsidRDefault="00E1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panose1 w:val="00000000000000000000"/>
    <w:charset w:val="00"/>
    <w:family w:val="roman"/>
    <w:notTrueType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15" w:rsidRDefault="00E14B15">
      <w:r>
        <w:separator/>
      </w:r>
    </w:p>
  </w:footnote>
  <w:footnote w:type="continuationSeparator" w:id="0">
    <w:p w:rsidR="00E14B15" w:rsidRDefault="00E1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BB8" w:rsidRDefault="004B2BB8" w:rsidP="0088739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30</w:t>
    </w:r>
    <w:r>
      <w:rPr>
        <w:rStyle w:val="aa"/>
      </w:rPr>
      <w:fldChar w:fldCharType="end"/>
    </w:r>
  </w:p>
  <w:p w:rsidR="004B2BB8" w:rsidRDefault="004B2BB8" w:rsidP="00887396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425750"/>
      <w:docPartObj>
        <w:docPartGallery w:val="Page Numbers (Top of Page)"/>
        <w:docPartUnique/>
      </w:docPartObj>
    </w:sdtPr>
    <w:sdtEndPr/>
    <w:sdtContent>
      <w:p w:rsidR="004B2BB8" w:rsidRDefault="00E14B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2BB8" w:rsidRDefault="004B2B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70AEE2"/>
    <w:lvl w:ilvl="0">
      <w:numFmt w:val="bullet"/>
      <w:lvlText w:val="*"/>
      <w:lvlJc w:val="left"/>
    </w:lvl>
  </w:abstractNum>
  <w:abstractNum w:abstractNumId="1" w15:restartNumberingAfterBreak="0">
    <w:nsid w:val="036C0178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44B696F"/>
    <w:multiLevelType w:val="hybridMultilevel"/>
    <w:tmpl w:val="47AE71C8"/>
    <w:lvl w:ilvl="0" w:tplc="BA7220B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1A3D8E"/>
    <w:multiLevelType w:val="hybridMultilevel"/>
    <w:tmpl w:val="CA883EF6"/>
    <w:lvl w:ilvl="0" w:tplc="1DE66472">
      <w:start w:val="1"/>
      <w:numFmt w:val="decimal"/>
      <w:lvlText w:val="%1."/>
      <w:lvlJc w:val="left"/>
      <w:pPr>
        <w:tabs>
          <w:tab w:val="num" w:pos="-164"/>
        </w:tabs>
        <w:ind w:left="261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7A873D3"/>
    <w:multiLevelType w:val="hybridMultilevel"/>
    <w:tmpl w:val="700E3F20"/>
    <w:lvl w:ilvl="0" w:tplc="64545E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EF6464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F544690"/>
    <w:multiLevelType w:val="hybridMultilevel"/>
    <w:tmpl w:val="A3464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39F8"/>
    <w:multiLevelType w:val="hybridMultilevel"/>
    <w:tmpl w:val="FAA649C4"/>
    <w:lvl w:ilvl="0" w:tplc="6C4AE25E">
      <w:start w:val="1"/>
      <w:numFmt w:val="decimal"/>
      <w:lvlText w:val="%1)"/>
      <w:lvlJc w:val="left"/>
      <w:pPr>
        <w:ind w:left="6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DC6720D"/>
    <w:multiLevelType w:val="multilevel"/>
    <w:tmpl w:val="4FE2E5C8"/>
    <w:lvl w:ilvl="0">
      <w:start w:val="625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40E1"/>
    <w:multiLevelType w:val="hybridMultilevel"/>
    <w:tmpl w:val="070827AA"/>
    <w:lvl w:ilvl="0" w:tplc="BA7220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214FF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676C9"/>
    <w:multiLevelType w:val="hybridMultilevel"/>
    <w:tmpl w:val="5D863602"/>
    <w:lvl w:ilvl="0" w:tplc="DCD8DA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4797697"/>
    <w:multiLevelType w:val="hybridMultilevel"/>
    <w:tmpl w:val="9EB284CA"/>
    <w:lvl w:ilvl="0" w:tplc="010EEC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67A37"/>
    <w:multiLevelType w:val="hybridMultilevel"/>
    <w:tmpl w:val="DA8A9524"/>
    <w:lvl w:ilvl="0" w:tplc="08BECC32">
      <w:start w:val="733"/>
      <w:numFmt w:val="decimal"/>
      <w:lvlText w:val="%1."/>
      <w:lvlJc w:val="left"/>
      <w:pPr>
        <w:tabs>
          <w:tab w:val="num" w:pos="141"/>
        </w:tabs>
        <w:ind w:left="42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E16D3"/>
    <w:multiLevelType w:val="multilevel"/>
    <w:tmpl w:val="DA8A9524"/>
    <w:lvl w:ilvl="0">
      <w:start w:val="733"/>
      <w:numFmt w:val="decimal"/>
      <w:lvlText w:val="%1."/>
      <w:lvlJc w:val="left"/>
      <w:pPr>
        <w:tabs>
          <w:tab w:val="num" w:pos="141"/>
        </w:tabs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84911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EA65D7C"/>
    <w:multiLevelType w:val="hybridMultilevel"/>
    <w:tmpl w:val="620A7838"/>
    <w:lvl w:ilvl="0" w:tplc="B0369D20">
      <w:start w:val="1"/>
      <w:numFmt w:val="decimal"/>
      <w:lvlText w:val="%1."/>
      <w:lvlJc w:val="left"/>
      <w:pPr>
        <w:tabs>
          <w:tab w:val="num" w:pos="-284"/>
        </w:tabs>
        <w:ind w:left="141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9259F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28B2E61"/>
    <w:multiLevelType w:val="multilevel"/>
    <w:tmpl w:val="9F2859D2"/>
    <w:lvl w:ilvl="0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F07E1"/>
    <w:multiLevelType w:val="hybridMultilevel"/>
    <w:tmpl w:val="2DF44168"/>
    <w:lvl w:ilvl="0" w:tplc="7996FA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4BC5E99"/>
    <w:multiLevelType w:val="hybridMultilevel"/>
    <w:tmpl w:val="D8526DBA"/>
    <w:lvl w:ilvl="0" w:tplc="9E686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0110"/>
    <w:multiLevelType w:val="hybridMultilevel"/>
    <w:tmpl w:val="028892FA"/>
    <w:lvl w:ilvl="0" w:tplc="F688630A">
      <w:start w:val="2"/>
      <w:numFmt w:val="decimal"/>
      <w:lvlText w:val="%1."/>
      <w:lvlJc w:val="left"/>
      <w:pPr>
        <w:ind w:left="3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4" w:hanging="360"/>
      </w:pPr>
    </w:lvl>
    <w:lvl w:ilvl="2" w:tplc="0419001B" w:tentative="1">
      <w:start w:val="1"/>
      <w:numFmt w:val="lowerRoman"/>
      <w:lvlText w:val="%3."/>
      <w:lvlJc w:val="right"/>
      <w:pPr>
        <w:ind w:left="4644" w:hanging="180"/>
      </w:pPr>
    </w:lvl>
    <w:lvl w:ilvl="3" w:tplc="0419000F" w:tentative="1">
      <w:start w:val="1"/>
      <w:numFmt w:val="decimal"/>
      <w:lvlText w:val="%4."/>
      <w:lvlJc w:val="left"/>
      <w:pPr>
        <w:ind w:left="5364" w:hanging="360"/>
      </w:p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</w:lvl>
    <w:lvl w:ilvl="6" w:tplc="0419000F" w:tentative="1">
      <w:start w:val="1"/>
      <w:numFmt w:val="decimal"/>
      <w:lvlText w:val="%7."/>
      <w:lvlJc w:val="left"/>
      <w:pPr>
        <w:ind w:left="7524" w:hanging="360"/>
      </w:p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1" w15:restartNumberingAfterBreak="0">
    <w:nsid w:val="3AB16841"/>
    <w:multiLevelType w:val="hybridMultilevel"/>
    <w:tmpl w:val="A2E6DEFA"/>
    <w:lvl w:ilvl="0" w:tplc="1DE66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CE143D4"/>
    <w:multiLevelType w:val="multilevel"/>
    <w:tmpl w:val="CA883EF6"/>
    <w:lvl w:ilvl="0">
      <w:start w:val="1"/>
      <w:numFmt w:val="decimal"/>
      <w:lvlText w:val="%1."/>
      <w:lvlJc w:val="left"/>
      <w:pPr>
        <w:tabs>
          <w:tab w:val="num" w:pos="0"/>
        </w:tabs>
        <w:ind w:left="425" w:hanging="1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013907"/>
    <w:multiLevelType w:val="hybridMultilevel"/>
    <w:tmpl w:val="7C7634AA"/>
    <w:lvl w:ilvl="0" w:tplc="AFC6DC3C">
      <w:start w:val="6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41A5615"/>
    <w:multiLevelType w:val="hybridMultilevel"/>
    <w:tmpl w:val="4FE2E5C8"/>
    <w:lvl w:ilvl="0" w:tplc="2AFEA7F8">
      <w:start w:val="625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B38FD"/>
    <w:multiLevelType w:val="hybridMultilevel"/>
    <w:tmpl w:val="22686D20"/>
    <w:lvl w:ilvl="0" w:tplc="BD4813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25AF0"/>
    <w:multiLevelType w:val="multilevel"/>
    <w:tmpl w:val="820CAD0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8" w15:restartNumberingAfterBreak="0">
    <w:nsid w:val="48292099"/>
    <w:multiLevelType w:val="hybridMultilevel"/>
    <w:tmpl w:val="6C3481C8"/>
    <w:lvl w:ilvl="0" w:tplc="1630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A3CD9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4EC1776B"/>
    <w:multiLevelType w:val="hybridMultilevel"/>
    <w:tmpl w:val="48B4A9EC"/>
    <w:lvl w:ilvl="0" w:tplc="010EEC0E">
      <w:start w:val="5"/>
      <w:numFmt w:val="decimal"/>
      <w:lvlText w:val="%1."/>
      <w:lvlJc w:val="left"/>
      <w:pPr>
        <w:tabs>
          <w:tab w:val="num" w:pos="196"/>
        </w:tabs>
        <w:ind w:left="621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C5712"/>
    <w:multiLevelType w:val="hybridMultilevel"/>
    <w:tmpl w:val="6708F7FA"/>
    <w:lvl w:ilvl="0" w:tplc="D1F8ACB0">
      <w:start w:val="1"/>
      <w:numFmt w:val="decimal"/>
      <w:lvlText w:val="%1."/>
      <w:lvlJc w:val="left"/>
      <w:pPr>
        <w:ind w:left="460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5329" w:hanging="360"/>
      </w:pPr>
    </w:lvl>
    <w:lvl w:ilvl="2" w:tplc="0419001B">
      <w:start w:val="1"/>
      <w:numFmt w:val="lowerRoman"/>
      <w:lvlText w:val="%3."/>
      <w:lvlJc w:val="right"/>
      <w:pPr>
        <w:ind w:left="6049" w:hanging="180"/>
      </w:pPr>
    </w:lvl>
    <w:lvl w:ilvl="3" w:tplc="0419000F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32" w15:restartNumberingAfterBreak="0">
    <w:nsid w:val="587411F0"/>
    <w:multiLevelType w:val="hybridMultilevel"/>
    <w:tmpl w:val="8C96E854"/>
    <w:lvl w:ilvl="0" w:tplc="2942204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71DDF"/>
    <w:multiLevelType w:val="hybridMultilevel"/>
    <w:tmpl w:val="DF86B472"/>
    <w:lvl w:ilvl="0" w:tplc="FC8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A40161"/>
    <w:multiLevelType w:val="hybridMultilevel"/>
    <w:tmpl w:val="702CA954"/>
    <w:lvl w:ilvl="0" w:tplc="C32E5822">
      <w:start w:val="1"/>
      <w:numFmt w:val="decimal"/>
      <w:lvlText w:val="%1."/>
      <w:lvlJc w:val="left"/>
      <w:pPr>
        <w:ind w:left="523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35" w15:restartNumberingAfterBreak="0">
    <w:nsid w:val="5BF46B38"/>
    <w:multiLevelType w:val="hybridMultilevel"/>
    <w:tmpl w:val="9F2859D2"/>
    <w:lvl w:ilvl="0" w:tplc="4B0ED66A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152799"/>
    <w:multiLevelType w:val="hybridMultilevel"/>
    <w:tmpl w:val="C996FF3A"/>
    <w:lvl w:ilvl="0" w:tplc="D4AC4EF6">
      <w:start w:val="6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41767"/>
    <w:multiLevelType w:val="multilevel"/>
    <w:tmpl w:val="9F2859D2"/>
    <w:lvl w:ilvl="0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4E2D7F"/>
    <w:multiLevelType w:val="hybridMultilevel"/>
    <w:tmpl w:val="4AAE4732"/>
    <w:lvl w:ilvl="0" w:tplc="BD4813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840F9"/>
    <w:multiLevelType w:val="multilevel"/>
    <w:tmpl w:val="E04A1142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6F4F7B4C"/>
    <w:multiLevelType w:val="hybridMultilevel"/>
    <w:tmpl w:val="E2B60ABC"/>
    <w:lvl w:ilvl="0" w:tplc="6448BB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44EB3"/>
    <w:multiLevelType w:val="multilevel"/>
    <w:tmpl w:val="9F2859D2"/>
    <w:lvl w:ilvl="0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9C76DD"/>
    <w:multiLevelType w:val="hybridMultilevel"/>
    <w:tmpl w:val="8CC85008"/>
    <w:lvl w:ilvl="0" w:tplc="9E686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D6CF3"/>
    <w:multiLevelType w:val="hybridMultilevel"/>
    <w:tmpl w:val="FD28A340"/>
    <w:lvl w:ilvl="0" w:tplc="0838BE1E">
      <w:start w:val="623"/>
      <w:numFmt w:val="decimal"/>
      <w:lvlText w:val="%1."/>
      <w:lvlJc w:val="left"/>
      <w:pPr>
        <w:ind w:left="25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61357"/>
    <w:multiLevelType w:val="hybridMultilevel"/>
    <w:tmpl w:val="D1BA5C2C"/>
    <w:lvl w:ilvl="0" w:tplc="80B6243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31"/>
  </w:num>
  <w:num w:numId="3">
    <w:abstractNumId w:val="27"/>
  </w:num>
  <w:num w:numId="4">
    <w:abstractNumId w:val="3"/>
  </w:num>
  <w:num w:numId="5">
    <w:abstractNumId w:val="10"/>
  </w:num>
  <w:num w:numId="6">
    <w:abstractNumId w:val="1"/>
  </w:num>
  <w:num w:numId="7">
    <w:abstractNumId w:val="14"/>
  </w:num>
  <w:num w:numId="8">
    <w:abstractNumId w:val="16"/>
  </w:num>
  <w:num w:numId="9">
    <w:abstractNumId w:val="29"/>
  </w:num>
  <w:num w:numId="10">
    <w:abstractNumId w:val="5"/>
  </w:num>
  <w:num w:numId="11">
    <w:abstractNumId w:val="9"/>
  </w:num>
  <w:num w:numId="12">
    <w:abstractNumId w:val="2"/>
  </w:num>
  <w:num w:numId="13">
    <w:abstractNumId w:val="38"/>
  </w:num>
  <w:num w:numId="14">
    <w:abstractNumId w:val="33"/>
  </w:num>
  <w:num w:numId="15">
    <w:abstractNumId w:val="36"/>
  </w:num>
  <w:num w:numId="16">
    <w:abstractNumId w:val="43"/>
  </w:num>
  <w:num w:numId="17">
    <w:abstractNumId w:val="25"/>
  </w:num>
  <w:num w:numId="18">
    <w:abstractNumId w:val="42"/>
  </w:num>
  <w:num w:numId="19">
    <w:abstractNumId w:val="19"/>
  </w:num>
  <w:num w:numId="20">
    <w:abstractNumId w:val="32"/>
  </w:num>
  <w:num w:numId="21">
    <w:abstractNumId w:val="18"/>
  </w:num>
  <w:num w:numId="22">
    <w:abstractNumId w:val="40"/>
  </w:num>
  <w:num w:numId="23">
    <w:abstractNumId w:val="6"/>
  </w:num>
  <w:num w:numId="24">
    <w:abstractNumId w:val="24"/>
  </w:num>
  <w:num w:numId="25">
    <w:abstractNumId w:val="8"/>
  </w:num>
  <w:num w:numId="26">
    <w:abstractNumId w:val="1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5"/>
  </w:num>
  <w:num w:numId="30">
    <w:abstractNumId w:val="37"/>
  </w:num>
  <w:num w:numId="31">
    <w:abstractNumId w:val="41"/>
  </w:num>
  <w:num w:numId="32">
    <w:abstractNumId w:val="17"/>
  </w:num>
  <w:num w:numId="33">
    <w:abstractNumId w:val="39"/>
  </w:num>
  <w:num w:numId="34">
    <w:abstractNumId w:val="22"/>
  </w:num>
  <w:num w:numId="35">
    <w:abstractNumId w:val="21"/>
  </w:num>
  <w:num w:numId="36">
    <w:abstractNumId w:val="30"/>
  </w:num>
  <w:num w:numId="37">
    <w:abstractNumId w:val="11"/>
  </w:num>
  <w:num w:numId="38">
    <w:abstractNumId w:val="28"/>
  </w:num>
  <w:num w:numId="39">
    <w:abstractNumId w:val="15"/>
  </w:num>
  <w:num w:numId="40">
    <w:abstractNumId w:val="34"/>
  </w:num>
  <w:num w:numId="41">
    <w:abstractNumId w:val="4"/>
  </w:num>
  <w:num w:numId="42">
    <w:abstractNumId w:val="44"/>
  </w:num>
  <w:num w:numId="43">
    <w:abstractNumId w:val="20"/>
  </w:num>
  <w:num w:numId="44">
    <w:abstractNumId w:val="26"/>
  </w:num>
  <w:num w:numId="45">
    <w:abstractNumId w:val="7"/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A7C"/>
    <w:rsid w:val="00011BC2"/>
    <w:rsid w:val="00012410"/>
    <w:rsid w:val="00012C99"/>
    <w:rsid w:val="000155B9"/>
    <w:rsid w:val="0001728F"/>
    <w:rsid w:val="00023E61"/>
    <w:rsid w:val="000245A7"/>
    <w:rsid w:val="00024883"/>
    <w:rsid w:val="00024AFE"/>
    <w:rsid w:val="00027E3B"/>
    <w:rsid w:val="00040CAA"/>
    <w:rsid w:val="000426C9"/>
    <w:rsid w:val="000512F7"/>
    <w:rsid w:val="0005605E"/>
    <w:rsid w:val="00056C7B"/>
    <w:rsid w:val="00076129"/>
    <w:rsid w:val="00077E29"/>
    <w:rsid w:val="0008066B"/>
    <w:rsid w:val="00083CCC"/>
    <w:rsid w:val="00087958"/>
    <w:rsid w:val="0008798A"/>
    <w:rsid w:val="000919BC"/>
    <w:rsid w:val="0009277C"/>
    <w:rsid w:val="000A05E1"/>
    <w:rsid w:val="000A0B52"/>
    <w:rsid w:val="000B422D"/>
    <w:rsid w:val="000B7A3A"/>
    <w:rsid w:val="000C2D35"/>
    <w:rsid w:val="000D31FA"/>
    <w:rsid w:val="000D4934"/>
    <w:rsid w:val="000D708C"/>
    <w:rsid w:val="000E1C00"/>
    <w:rsid w:val="000E25F7"/>
    <w:rsid w:val="000F4750"/>
    <w:rsid w:val="000F742D"/>
    <w:rsid w:val="00103267"/>
    <w:rsid w:val="00103C6A"/>
    <w:rsid w:val="00105141"/>
    <w:rsid w:val="001054C6"/>
    <w:rsid w:val="001113F9"/>
    <w:rsid w:val="0011144E"/>
    <w:rsid w:val="001146DE"/>
    <w:rsid w:val="0011527E"/>
    <w:rsid w:val="00122B6C"/>
    <w:rsid w:val="00122CA1"/>
    <w:rsid w:val="001304E8"/>
    <w:rsid w:val="00134391"/>
    <w:rsid w:val="001351FD"/>
    <w:rsid w:val="0014122B"/>
    <w:rsid w:val="00166560"/>
    <w:rsid w:val="00170759"/>
    <w:rsid w:val="00180531"/>
    <w:rsid w:val="00192D7E"/>
    <w:rsid w:val="001958BD"/>
    <w:rsid w:val="00195D95"/>
    <w:rsid w:val="001A0E00"/>
    <w:rsid w:val="001B0106"/>
    <w:rsid w:val="001C3169"/>
    <w:rsid w:val="001D7E83"/>
    <w:rsid w:val="001E44FE"/>
    <w:rsid w:val="001E4E90"/>
    <w:rsid w:val="001F053F"/>
    <w:rsid w:val="001F20BB"/>
    <w:rsid w:val="001F7288"/>
    <w:rsid w:val="002217CF"/>
    <w:rsid w:val="002234BC"/>
    <w:rsid w:val="00232F83"/>
    <w:rsid w:val="002333C9"/>
    <w:rsid w:val="0023416B"/>
    <w:rsid w:val="002366A3"/>
    <w:rsid w:val="00252D1A"/>
    <w:rsid w:val="00254C03"/>
    <w:rsid w:val="00257C04"/>
    <w:rsid w:val="00260B69"/>
    <w:rsid w:val="0026133E"/>
    <w:rsid w:val="002812F9"/>
    <w:rsid w:val="002823C1"/>
    <w:rsid w:val="002825BA"/>
    <w:rsid w:val="0028549A"/>
    <w:rsid w:val="00290D3D"/>
    <w:rsid w:val="00293943"/>
    <w:rsid w:val="002A28BF"/>
    <w:rsid w:val="002A7D0E"/>
    <w:rsid w:val="002B0D08"/>
    <w:rsid w:val="002B57B7"/>
    <w:rsid w:val="002C03E3"/>
    <w:rsid w:val="002C1303"/>
    <w:rsid w:val="002C1DDD"/>
    <w:rsid w:val="002C24BC"/>
    <w:rsid w:val="002D1E66"/>
    <w:rsid w:val="002D5848"/>
    <w:rsid w:val="002E6DAF"/>
    <w:rsid w:val="002F46B3"/>
    <w:rsid w:val="002F5C46"/>
    <w:rsid w:val="002F628A"/>
    <w:rsid w:val="0030215B"/>
    <w:rsid w:val="00310A94"/>
    <w:rsid w:val="00311977"/>
    <w:rsid w:val="00311DB3"/>
    <w:rsid w:val="00311E5C"/>
    <w:rsid w:val="00313131"/>
    <w:rsid w:val="0031379D"/>
    <w:rsid w:val="0031581F"/>
    <w:rsid w:val="0032121B"/>
    <w:rsid w:val="003334F0"/>
    <w:rsid w:val="00333AED"/>
    <w:rsid w:val="00333BF7"/>
    <w:rsid w:val="00333FDF"/>
    <w:rsid w:val="003414C7"/>
    <w:rsid w:val="00345398"/>
    <w:rsid w:val="0034725B"/>
    <w:rsid w:val="003543B8"/>
    <w:rsid w:val="00374B3F"/>
    <w:rsid w:val="003764A3"/>
    <w:rsid w:val="00380BB9"/>
    <w:rsid w:val="00381CA0"/>
    <w:rsid w:val="0038255C"/>
    <w:rsid w:val="00391278"/>
    <w:rsid w:val="00391F41"/>
    <w:rsid w:val="00396836"/>
    <w:rsid w:val="00396FFE"/>
    <w:rsid w:val="003A2C61"/>
    <w:rsid w:val="003A3C68"/>
    <w:rsid w:val="003A6E46"/>
    <w:rsid w:val="003B22EA"/>
    <w:rsid w:val="003B6448"/>
    <w:rsid w:val="003C4B17"/>
    <w:rsid w:val="003C64B5"/>
    <w:rsid w:val="003E4971"/>
    <w:rsid w:val="003F496C"/>
    <w:rsid w:val="00405EB8"/>
    <w:rsid w:val="004111F6"/>
    <w:rsid w:val="0041229A"/>
    <w:rsid w:val="00415D8F"/>
    <w:rsid w:val="0041798D"/>
    <w:rsid w:val="00420149"/>
    <w:rsid w:val="00423074"/>
    <w:rsid w:val="004244A8"/>
    <w:rsid w:val="00430DD1"/>
    <w:rsid w:val="0043613B"/>
    <w:rsid w:val="004462AF"/>
    <w:rsid w:val="00446DFB"/>
    <w:rsid w:val="00447286"/>
    <w:rsid w:val="00447E69"/>
    <w:rsid w:val="00455CC7"/>
    <w:rsid w:val="00463383"/>
    <w:rsid w:val="004648C1"/>
    <w:rsid w:val="00467AD2"/>
    <w:rsid w:val="00474E32"/>
    <w:rsid w:val="00474FDD"/>
    <w:rsid w:val="00475C7B"/>
    <w:rsid w:val="00482C47"/>
    <w:rsid w:val="004830F8"/>
    <w:rsid w:val="00492DA1"/>
    <w:rsid w:val="00497889"/>
    <w:rsid w:val="004A135A"/>
    <w:rsid w:val="004A344B"/>
    <w:rsid w:val="004A7879"/>
    <w:rsid w:val="004B2BB8"/>
    <w:rsid w:val="004B2EE9"/>
    <w:rsid w:val="004B47FE"/>
    <w:rsid w:val="004C0C1C"/>
    <w:rsid w:val="004C0EFD"/>
    <w:rsid w:val="004C4CD4"/>
    <w:rsid w:val="004C79DB"/>
    <w:rsid w:val="004D0AFE"/>
    <w:rsid w:val="004E0674"/>
    <w:rsid w:val="004E2F84"/>
    <w:rsid w:val="004E5D43"/>
    <w:rsid w:val="004F3AC5"/>
    <w:rsid w:val="004F422D"/>
    <w:rsid w:val="0050648F"/>
    <w:rsid w:val="00510718"/>
    <w:rsid w:val="005132AF"/>
    <w:rsid w:val="00516B88"/>
    <w:rsid w:val="00516C60"/>
    <w:rsid w:val="00525530"/>
    <w:rsid w:val="00531076"/>
    <w:rsid w:val="00541271"/>
    <w:rsid w:val="00543096"/>
    <w:rsid w:val="00544F0D"/>
    <w:rsid w:val="00545F33"/>
    <w:rsid w:val="00547805"/>
    <w:rsid w:val="0055106F"/>
    <w:rsid w:val="00553685"/>
    <w:rsid w:val="00554A85"/>
    <w:rsid w:val="00567F35"/>
    <w:rsid w:val="00574475"/>
    <w:rsid w:val="00581727"/>
    <w:rsid w:val="005845B9"/>
    <w:rsid w:val="0058714B"/>
    <w:rsid w:val="00591386"/>
    <w:rsid w:val="0059325A"/>
    <w:rsid w:val="00595E6F"/>
    <w:rsid w:val="005A154F"/>
    <w:rsid w:val="005A1AAC"/>
    <w:rsid w:val="005B1B88"/>
    <w:rsid w:val="005B3FDC"/>
    <w:rsid w:val="005B49BB"/>
    <w:rsid w:val="005B6ECF"/>
    <w:rsid w:val="005D5533"/>
    <w:rsid w:val="005D559D"/>
    <w:rsid w:val="005E57F3"/>
    <w:rsid w:val="005E6630"/>
    <w:rsid w:val="005F56D5"/>
    <w:rsid w:val="00603055"/>
    <w:rsid w:val="00610003"/>
    <w:rsid w:val="00610236"/>
    <w:rsid w:val="00611143"/>
    <w:rsid w:val="0062719E"/>
    <w:rsid w:val="00627ED7"/>
    <w:rsid w:val="00627EE9"/>
    <w:rsid w:val="00635591"/>
    <w:rsid w:val="0064025A"/>
    <w:rsid w:val="00645870"/>
    <w:rsid w:val="0064592A"/>
    <w:rsid w:val="00651EEC"/>
    <w:rsid w:val="00652B42"/>
    <w:rsid w:val="00661247"/>
    <w:rsid w:val="00672000"/>
    <w:rsid w:val="0067345C"/>
    <w:rsid w:val="0067351A"/>
    <w:rsid w:val="0067365D"/>
    <w:rsid w:val="00673E28"/>
    <w:rsid w:val="00675BF1"/>
    <w:rsid w:val="00676FE5"/>
    <w:rsid w:val="00684DD4"/>
    <w:rsid w:val="006919F3"/>
    <w:rsid w:val="0069505E"/>
    <w:rsid w:val="006957D4"/>
    <w:rsid w:val="006A001A"/>
    <w:rsid w:val="006A0378"/>
    <w:rsid w:val="006B01BC"/>
    <w:rsid w:val="006B105E"/>
    <w:rsid w:val="006B46F3"/>
    <w:rsid w:val="006C1DD2"/>
    <w:rsid w:val="006C313E"/>
    <w:rsid w:val="006C722B"/>
    <w:rsid w:val="006E1883"/>
    <w:rsid w:val="006E6FF9"/>
    <w:rsid w:val="006E7C5C"/>
    <w:rsid w:val="006F1DAB"/>
    <w:rsid w:val="006F4573"/>
    <w:rsid w:val="007024AB"/>
    <w:rsid w:val="00704C06"/>
    <w:rsid w:val="0070753D"/>
    <w:rsid w:val="00710A95"/>
    <w:rsid w:val="007203F0"/>
    <w:rsid w:val="00723598"/>
    <w:rsid w:val="007278F6"/>
    <w:rsid w:val="007317B0"/>
    <w:rsid w:val="00734727"/>
    <w:rsid w:val="007357B8"/>
    <w:rsid w:val="00735D9D"/>
    <w:rsid w:val="007407D3"/>
    <w:rsid w:val="007522CE"/>
    <w:rsid w:val="00756A90"/>
    <w:rsid w:val="00760B99"/>
    <w:rsid w:val="00760DEE"/>
    <w:rsid w:val="00761237"/>
    <w:rsid w:val="00763C66"/>
    <w:rsid w:val="00785950"/>
    <w:rsid w:val="00787D1F"/>
    <w:rsid w:val="007A1468"/>
    <w:rsid w:val="007B4E5D"/>
    <w:rsid w:val="007C1A81"/>
    <w:rsid w:val="007D1435"/>
    <w:rsid w:val="007D1DB5"/>
    <w:rsid w:val="007D4A85"/>
    <w:rsid w:val="007E4628"/>
    <w:rsid w:val="007E7C92"/>
    <w:rsid w:val="007F3E1B"/>
    <w:rsid w:val="00800485"/>
    <w:rsid w:val="00810E2C"/>
    <w:rsid w:val="00816574"/>
    <w:rsid w:val="00820FFD"/>
    <w:rsid w:val="00822A0D"/>
    <w:rsid w:val="00823F36"/>
    <w:rsid w:val="00825B84"/>
    <w:rsid w:val="00826977"/>
    <w:rsid w:val="008319A1"/>
    <w:rsid w:val="008419B1"/>
    <w:rsid w:val="00841FF2"/>
    <w:rsid w:val="00854546"/>
    <w:rsid w:val="00874810"/>
    <w:rsid w:val="00875309"/>
    <w:rsid w:val="008768AE"/>
    <w:rsid w:val="008778F2"/>
    <w:rsid w:val="00877EED"/>
    <w:rsid w:val="008848C4"/>
    <w:rsid w:val="0088508B"/>
    <w:rsid w:val="008851DD"/>
    <w:rsid w:val="00887396"/>
    <w:rsid w:val="00891021"/>
    <w:rsid w:val="00891083"/>
    <w:rsid w:val="00893D1D"/>
    <w:rsid w:val="008940E9"/>
    <w:rsid w:val="0089560D"/>
    <w:rsid w:val="008A34E5"/>
    <w:rsid w:val="008B1108"/>
    <w:rsid w:val="008C4BF2"/>
    <w:rsid w:val="008D09E0"/>
    <w:rsid w:val="008D331D"/>
    <w:rsid w:val="008D499E"/>
    <w:rsid w:val="008D5C1A"/>
    <w:rsid w:val="008D76B0"/>
    <w:rsid w:val="008E077F"/>
    <w:rsid w:val="008F3FD5"/>
    <w:rsid w:val="008F45FD"/>
    <w:rsid w:val="008F471F"/>
    <w:rsid w:val="00904F1B"/>
    <w:rsid w:val="009060EA"/>
    <w:rsid w:val="009166E6"/>
    <w:rsid w:val="00917E6F"/>
    <w:rsid w:val="00920F98"/>
    <w:rsid w:val="00922ABC"/>
    <w:rsid w:val="00925028"/>
    <w:rsid w:val="0092569E"/>
    <w:rsid w:val="00925712"/>
    <w:rsid w:val="00930259"/>
    <w:rsid w:val="00934624"/>
    <w:rsid w:val="009412A4"/>
    <w:rsid w:val="0094284D"/>
    <w:rsid w:val="0094773D"/>
    <w:rsid w:val="0095472B"/>
    <w:rsid w:val="009555D5"/>
    <w:rsid w:val="0095775A"/>
    <w:rsid w:val="00961375"/>
    <w:rsid w:val="009615D8"/>
    <w:rsid w:val="00961FE3"/>
    <w:rsid w:val="00967C52"/>
    <w:rsid w:val="00980387"/>
    <w:rsid w:val="00984B0C"/>
    <w:rsid w:val="0099651E"/>
    <w:rsid w:val="00997AD9"/>
    <w:rsid w:val="009A3AC3"/>
    <w:rsid w:val="009A5DCB"/>
    <w:rsid w:val="009B4E0A"/>
    <w:rsid w:val="009B7750"/>
    <w:rsid w:val="009C2212"/>
    <w:rsid w:val="009C7DC9"/>
    <w:rsid w:val="009D051F"/>
    <w:rsid w:val="009D4AAC"/>
    <w:rsid w:val="009D4E87"/>
    <w:rsid w:val="009D77D9"/>
    <w:rsid w:val="009D7A1B"/>
    <w:rsid w:val="009E4E8E"/>
    <w:rsid w:val="009E5881"/>
    <w:rsid w:val="009E61AA"/>
    <w:rsid w:val="009E69A9"/>
    <w:rsid w:val="009E6B9F"/>
    <w:rsid w:val="009E6EF8"/>
    <w:rsid w:val="009E7BBE"/>
    <w:rsid w:val="00A000D3"/>
    <w:rsid w:val="00A07C97"/>
    <w:rsid w:val="00A109BE"/>
    <w:rsid w:val="00A10AA9"/>
    <w:rsid w:val="00A132E1"/>
    <w:rsid w:val="00A133C6"/>
    <w:rsid w:val="00A15BF8"/>
    <w:rsid w:val="00A20FA0"/>
    <w:rsid w:val="00A2137B"/>
    <w:rsid w:val="00A231EF"/>
    <w:rsid w:val="00A23D7D"/>
    <w:rsid w:val="00A24123"/>
    <w:rsid w:val="00A30A81"/>
    <w:rsid w:val="00A32A42"/>
    <w:rsid w:val="00A376AD"/>
    <w:rsid w:val="00A413E2"/>
    <w:rsid w:val="00A41EBF"/>
    <w:rsid w:val="00A42909"/>
    <w:rsid w:val="00A457C5"/>
    <w:rsid w:val="00A468E3"/>
    <w:rsid w:val="00A47559"/>
    <w:rsid w:val="00A66B76"/>
    <w:rsid w:val="00A965C4"/>
    <w:rsid w:val="00AA0B33"/>
    <w:rsid w:val="00AA1D33"/>
    <w:rsid w:val="00AA23C8"/>
    <w:rsid w:val="00AA40A2"/>
    <w:rsid w:val="00AA6B20"/>
    <w:rsid w:val="00AB4837"/>
    <w:rsid w:val="00AC4F33"/>
    <w:rsid w:val="00AC5B89"/>
    <w:rsid w:val="00AD3FE9"/>
    <w:rsid w:val="00AE606F"/>
    <w:rsid w:val="00AF0568"/>
    <w:rsid w:val="00AF596A"/>
    <w:rsid w:val="00B05A5B"/>
    <w:rsid w:val="00B0661B"/>
    <w:rsid w:val="00B07A4E"/>
    <w:rsid w:val="00B20649"/>
    <w:rsid w:val="00B208FB"/>
    <w:rsid w:val="00B20FAB"/>
    <w:rsid w:val="00B238F7"/>
    <w:rsid w:val="00B31CBF"/>
    <w:rsid w:val="00B37C67"/>
    <w:rsid w:val="00B40591"/>
    <w:rsid w:val="00B52E38"/>
    <w:rsid w:val="00B53AC9"/>
    <w:rsid w:val="00B54404"/>
    <w:rsid w:val="00B60196"/>
    <w:rsid w:val="00B62217"/>
    <w:rsid w:val="00B62E0D"/>
    <w:rsid w:val="00B71E03"/>
    <w:rsid w:val="00B7239E"/>
    <w:rsid w:val="00B74380"/>
    <w:rsid w:val="00B74FCE"/>
    <w:rsid w:val="00B7563F"/>
    <w:rsid w:val="00B82221"/>
    <w:rsid w:val="00B82289"/>
    <w:rsid w:val="00B826DE"/>
    <w:rsid w:val="00B86686"/>
    <w:rsid w:val="00B873F8"/>
    <w:rsid w:val="00B91995"/>
    <w:rsid w:val="00B926D4"/>
    <w:rsid w:val="00B93D91"/>
    <w:rsid w:val="00BB19A8"/>
    <w:rsid w:val="00BB19FA"/>
    <w:rsid w:val="00BB6007"/>
    <w:rsid w:val="00BB714E"/>
    <w:rsid w:val="00BC1E4D"/>
    <w:rsid w:val="00BD590A"/>
    <w:rsid w:val="00BE1CC7"/>
    <w:rsid w:val="00BE4568"/>
    <w:rsid w:val="00C022A3"/>
    <w:rsid w:val="00C039AA"/>
    <w:rsid w:val="00C04DF9"/>
    <w:rsid w:val="00C11676"/>
    <w:rsid w:val="00C140AA"/>
    <w:rsid w:val="00C14DB3"/>
    <w:rsid w:val="00C20B9D"/>
    <w:rsid w:val="00C233D2"/>
    <w:rsid w:val="00C327AA"/>
    <w:rsid w:val="00C444A3"/>
    <w:rsid w:val="00C4632B"/>
    <w:rsid w:val="00C505A2"/>
    <w:rsid w:val="00C5413F"/>
    <w:rsid w:val="00C62C5C"/>
    <w:rsid w:val="00C647E4"/>
    <w:rsid w:val="00C66D5F"/>
    <w:rsid w:val="00C750BD"/>
    <w:rsid w:val="00C759DA"/>
    <w:rsid w:val="00C80C31"/>
    <w:rsid w:val="00C823A7"/>
    <w:rsid w:val="00C82DB0"/>
    <w:rsid w:val="00C91535"/>
    <w:rsid w:val="00C93858"/>
    <w:rsid w:val="00CA17FF"/>
    <w:rsid w:val="00CA2D46"/>
    <w:rsid w:val="00CA6A22"/>
    <w:rsid w:val="00CB106B"/>
    <w:rsid w:val="00CC185E"/>
    <w:rsid w:val="00CC20E8"/>
    <w:rsid w:val="00CC44E0"/>
    <w:rsid w:val="00CD15C9"/>
    <w:rsid w:val="00CD1C76"/>
    <w:rsid w:val="00CD2527"/>
    <w:rsid w:val="00CD5934"/>
    <w:rsid w:val="00CD63CE"/>
    <w:rsid w:val="00CD7BF1"/>
    <w:rsid w:val="00CE3AAA"/>
    <w:rsid w:val="00CE623D"/>
    <w:rsid w:val="00CF2890"/>
    <w:rsid w:val="00CF53AB"/>
    <w:rsid w:val="00D027E3"/>
    <w:rsid w:val="00D2037E"/>
    <w:rsid w:val="00D23148"/>
    <w:rsid w:val="00D27351"/>
    <w:rsid w:val="00D30545"/>
    <w:rsid w:val="00D33D8F"/>
    <w:rsid w:val="00D36CDA"/>
    <w:rsid w:val="00D4099A"/>
    <w:rsid w:val="00D42F4E"/>
    <w:rsid w:val="00D434EF"/>
    <w:rsid w:val="00D64D04"/>
    <w:rsid w:val="00D655B3"/>
    <w:rsid w:val="00D67856"/>
    <w:rsid w:val="00D73B91"/>
    <w:rsid w:val="00D73B92"/>
    <w:rsid w:val="00D7778F"/>
    <w:rsid w:val="00D90888"/>
    <w:rsid w:val="00D92368"/>
    <w:rsid w:val="00D95E8D"/>
    <w:rsid w:val="00D9629F"/>
    <w:rsid w:val="00DA1E85"/>
    <w:rsid w:val="00DA4AEA"/>
    <w:rsid w:val="00DA6B2B"/>
    <w:rsid w:val="00DA73AE"/>
    <w:rsid w:val="00DB618E"/>
    <w:rsid w:val="00DC2736"/>
    <w:rsid w:val="00DD0C9A"/>
    <w:rsid w:val="00DD46C5"/>
    <w:rsid w:val="00DD62EC"/>
    <w:rsid w:val="00E04224"/>
    <w:rsid w:val="00E10EBD"/>
    <w:rsid w:val="00E14B15"/>
    <w:rsid w:val="00E17500"/>
    <w:rsid w:val="00E178C7"/>
    <w:rsid w:val="00E26EF3"/>
    <w:rsid w:val="00E317FB"/>
    <w:rsid w:val="00E52AB3"/>
    <w:rsid w:val="00E56CBC"/>
    <w:rsid w:val="00E6308A"/>
    <w:rsid w:val="00E648B4"/>
    <w:rsid w:val="00E656D6"/>
    <w:rsid w:val="00E70798"/>
    <w:rsid w:val="00E71D07"/>
    <w:rsid w:val="00E8206F"/>
    <w:rsid w:val="00E83EBE"/>
    <w:rsid w:val="00E87FA6"/>
    <w:rsid w:val="00E92C2C"/>
    <w:rsid w:val="00E9445E"/>
    <w:rsid w:val="00E946BF"/>
    <w:rsid w:val="00E96DB4"/>
    <w:rsid w:val="00EA1FAE"/>
    <w:rsid w:val="00EA483C"/>
    <w:rsid w:val="00EA51EE"/>
    <w:rsid w:val="00EB095A"/>
    <w:rsid w:val="00EB37AE"/>
    <w:rsid w:val="00EB3CFE"/>
    <w:rsid w:val="00EB4B53"/>
    <w:rsid w:val="00EC0161"/>
    <w:rsid w:val="00EC0ECA"/>
    <w:rsid w:val="00EC15C9"/>
    <w:rsid w:val="00ED15C5"/>
    <w:rsid w:val="00ED3EB5"/>
    <w:rsid w:val="00ED52A9"/>
    <w:rsid w:val="00ED6199"/>
    <w:rsid w:val="00ED7D30"/>
    <w:rsid w:val="00EE64D9"/>
    <w:rsid w:val="00EF5CA9"/>
    <w:rsid w:val="00EF5F4C"/>
    <w:rsid w:val="00F00B8B"/>
    <w:rsid w:val="00F0124B"/>
    <w:rsid w:val="00F01949"/>
    <w:rsid w:val="00F040DF"/>
    <w:rsid w:val="00F0602B"/>
    <w:rsid w:val="00F0799A"/>
    <w:rsid w:val="00F16652"/>
    <w:rsid w:val="00F3040B"/>
    <w:rsid w:val="00F32A3B"/>
    <w:rsid w:val="00F4302E"/>
    <w:rsid w:val="00F563E3"/>
    <w:rsid w:val="00F578BE"/>
    <w:rsid w:val="00F61484"/>
    <w:rsid w:val="00F62116"/>
    <w:rsid w:val="00F74D36"/>
    <w:rsid w:val="00F77B86"/>
    <w:rsid w:val="00F8035A"/>
    <w:rsid w:val="00F90DB6"/>
    <w:rsid w:val="00F96E25"/>
    <w:rsid w:val="00FA1068"/>
    <w:rsid w:val="00FA748F"/>
    <w:rsid w:val="00FB55CC"/>
    <w:rsid w:val="00FB5C16"/>
    <w:rsid w:val="00FC0773"/>
    <w:rsid w:val="00FC2CAC"/>
    <w:rsid w:val="00FC574E"/>
    <w:rsid w:val="00FD1EA1"/>
    <w:rsid w:val="00FD2FB1"/>
    <w:rsid w:val="00FD53D1"/>
    <w:rsid w:val="00FE1A09"/>
    <w:rsid w:val="00FE1A50"/>
    <w:rsid w:val="00FE683D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9DBE0D-1EB4-42F3-B2F3-5186620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9A"/>
    <w:rPr>
      <w:sz w:val="24"/>
      <w:szCs w:val="24"/>
    </w:rPr>
  </w:style>
  <w:style w:type="paragraph" w:styleId="1">
    <w:name w:val="heading 1"/>
    <w:basedOn w:val="a"/>
    <w:next w:val="a"/>
    <w:qFormat/>
    <w:rsid w:val="006919F3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6919F3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919F3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252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252D1A"/>
    <w:rPr>
      <w:rFonts w:ascii="Tahoma" w:hAnsi="Tahoma" w:cs="Tahoma"/>
      <w:sz w:val="16"/>
      <w:szCs w:val="16"/>
    </w:rPr>
  </w:style>
  <w:style w:type="paragraph" w:customStyle="1" w:styleId="3f3f3f3f3f3f3f">
    <w:name w:val="Б3fа3fз3fо3fв3fы3fй3f"/>
    <w:uiPriority w:val="99"/>
    <w:rsid w:val="00076129"/>
    <w:pPr>
      <w:widowControl w:val="0"/>
      <w:autoSpaceDE w:val="0"/>
      <w:autoSpaceDN w:val="0"/>
      <w:adjustRightInd w:val="0"/>
    </w:pPr>
    <w:rPr>
      <w:rFonts w:ascii="Liberation Serif" w:cs="Liberation Serif"/>
      <w:kern w:val="1"/>
      <w:sz w:val="24"/>
      <w:szCs w:val="24"/>
      <w:lang w:eastAsia="zh-CN"/>
    </w:rPr>
  </w:style>
  <w:style w:type="paragraph" w:customStyle="1" w:styleId="ConsPlusNormal">
    <w:name w:val="ConsPlusNormal"/>
    <w:rsid w:val="00EB3CF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B74FCE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4773D"/>
  </w:style>
  <w:style w:type="paragraph" w:customStyle="1" w:styleId="12">
    <w:name w:val="Абзац списка1"/>
    <w:basedOn w:val="a"/>
    <w:rsid w:val="0094773D"/>
    <w:pPr>
      <w:ind w:left="720"/>
      <w:contextualSpacing/>
      <w:jc w:val="both"/>
    </w:pPr>
  </w:style>
  <w:style w:type="paragraph" w:styleId="a8">
    <w:name w:val="header"/>
    <w:basedOn w:val="a"/>
    <w:link w:val="a9"/>
    <w:uiPriority w:val="99"/>
    <w:rsid w:val="0094773D"/>
    <w:pPr>
      <w:tabs>
        <w:tab w:val="center" w:pos="4677"/>
        <w:tab w:val="right" w:pos="9355"/>
      </w:tabs>
      <w:jc w:val="both"/>
    </w:pPr>
  </w:style>
  <w:style w:type="character" w:customStyle="1" w:styleId="a9">
    <w:name w:val="Верхний колонтитул Знак"/>
    <w:link w:val="a8"/>
    <w:uiPriority w:val="99"/>
    <w:rsid w:val="0094773D"/>
    <w:rPr>
      <w:sz w:val="24"/>
      <w:szCs w:val="24"/>
    </w:rPr>
  </w:style>
  <w:style w:type="paragraph" w:customStyle="1" w:styleId="ConsTitle">
    <w:name w:val="ConsTitle"/>
    <w:rsid w:val="0094773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a">
    <w:name w:val="page number"/>
    <w:rsid w:val="0094773D"/>
    <w:rPr>
      <w:rFonts w:cs="Times New Roman"/>
    </w:rPr>
  </w:style>
  <w:style w:type="paragraph" w:styleId="ab">
    <w:name w:val="footer"/>
    <w:basedOn w:val="a"/>
    <w:link w:val="ac"/>
    <w:rsid w:val="0094773D"/>
    <w:pPr>
      <w:tabs>
        <w:tab w:val="center" w:pos="4677"/>
        <w:tab w:val="right" w:pos="9355"/>
      </w:tabs>
      <w:jc w:val="both"/>
    </w:pPr>
  </w:style>
  <w:style w:type="character" w:customStyle="1" w:styleId="ac">
    <w:name w:val="Нижний колонтитул Знак"/>
    <w:link w:val="ab"/>
    <w:rsid w:val="0094773D"/>
    <w:rPr>
      <w:sz w:val="24"/>
      <w:szCs w:val="24"/>
    </w:rPr>
  </w:style>
  <w:style w:type="paragraph" w:customStyle="1" w:styleId="ConsNormal">
    <w:name w:val="ConsNormal"/>
    <w:rsid w:val="009477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94773D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rsid w:val="0094773D"/>
    <w:rPr>
      <w:rFonts w:cs="Times New Roman"/>
    </w:rPr>
  </w:style>
  <w:style w:type="paragraph" w:styleId="ad">
    <w:name w:val="footnote text"/>
    <w:basedOn w:val="a"/>
    <w:link w:val="ae"/>
    <w:rsid w:val="0094773D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94773D"/>
  </w:style>
  <w:style w:type="character" w:styleId="af">
    <w:name w:val="footnote reference"/>
    <w:rsid w:val="0094773D"/>
    <w:rPr>
      <w:vertAlign w:val="superscript"/>
    </w:rPr>
  </w:style>
  <w:style w:type="character" w:styleId="af0">
    <w:name w:val="line number"/>
    <w:rsid w:val="0094773D"/>
  </w:style>
  <w:style w:type="numbering" w:customStyle="1" w:styleId="110">
    <w:name w:val="Нет списка11"/>
    <w:next w:val="a2"/>
    <w:uiPriority w:val="99"/>
    <w:semiHidden/>
    <w:unhideWhenUsed/>
    <w:rsid w:val="0094773D"/>
  </w:style>
  <w:style w:type="paragraph" w:styleId="af1">
    <w:name w:val="endnote text"/>
    <w:basedOn w:val="a"/>
    <w:link w:val="af2"/>
    <w:rsid w:val="0094773D"/>
    <w:pPr>
      <w:jc w:val="both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94773D"/>
  </w:style>
  <w:style w:type="character" w:styleId="af3">
    <w:name w:val="endnote reference"/>
    <w:rsid w:val="0094773D"/>
    <w:rPr>
      <w:vertAlign w:val="superscript"/>
    </w:rPr>
  </w:style>
  <w:style w:type="paragraph" w:customStyle="1" w:styleId="111">
    <w:name w:val="Абзац списка11"/>
    <w:basedOn w:val="a"/>
    <w:rsid w:val="0094773D"/>
    <w:pPr>
      <w:ind w:left="720"/>
      <w:contextualSpacing/>
      <w:jc w:val="both"/>
    </w:pPr>
  </w:style>
  <w:style w:type="paragraph" w:styleId="af4">
    <w:name w:val="List Paragraph"/>
    <w:basedOn w:val="a"/>
    <w:uiPriority w:val="34"/>
    <w:qFormat/>
    <w:rsid w:val="0094773D"/>
    <w:pPr>
      <w:ind w:left="708"/>
      <w:jc w:val="both"/>
    </w:pPr>
  </w:style>
  <w:style w:type="paragraph" w:customStyle="1" w:styleId="Style2">
    <w:name w:val="Style2"/>
    <w:basedOn w:val="a"/>
    <w:uiPriority w:val="99"/>
    <w:rsid w:val="0094773D"/>
    <w:pPr>
      <w:widowControl w:val="0"/>
      <w:autoSpaceDE w:val="0"/>
      <w:autoSpaceDN w:val="0"/>
      <w:adjustRightInd w:val="0"/>
      <w:spacing w:line="338" w:lineRule="exact"/>
      <w:jc w:val="center"/>
    </w:pPr>
  </w:style>
  <w:style w:type="paragraph" w:customStyle="1" w:styleId="Style8">
    <w:name w:val="Style8"/>
    <w:basedOn w:val="a"/>
    <w:uiPriority w:val="99"/>
    <w:rsid w:val="0094773D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character" w:customStyle="1" w:styleId="FontStyle111">
    <w:name w:val="Font Style111"/>
    <w:uiPriority w:val="99"/>
    <w:rsid w:val="0094773D"/>
    <w:rPr>
      <w:rFonts w:ascii="Times New Roman" w:hAnsi="Times New Roman" w:cs="Times New Roman"/>
      <w:b/>
      <w:bCs/>
      <w:sz w:val="26"/>
      <w:szCs w:val="26"/>
    </w:rPr>
  </w:style>
  <w:style w:type="table" w:customStyle="1" w:styleId="13">
    <w:name w:val="Сетка таблицы1"/>
    <w:basedOn w:val="a1"/>
    <w:next w:val="a5"/>
    <w:uiPriority w:val="59"/>
    <w:rsid w:val="009477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3">
    <w:name w:val="Font Style113"/>
    <w:uiPriority w:val="99"/>
    <w:rsid w:val="0094773D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94773D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80">
    <w:name w:val="Style80"/>
    <w:basedOn w:val="a"/>
    <w:uiPriority w:val="99"/>
    <w:rsid w:val="0094773D"/>
    <w:pPr>
      <w:widowControl w:val="0"/>
      <w:autoSpaceDE w:val="0"/>
      <w:autoSpaceDN w:val="0"/>
      <w:adjustRightInd w:val="0"/>
      <w:spacing w:line="322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94773D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83">
    <w:name w:val="Style83"/>
    <w:basedOn w:val="a"/>
    <w:uiPriority w:val="99"/>
    <w:rsid w:val="0094773D"/>
    <w:pPr>
      <w:widowControl w:val="0"/>
      <w:autoSpaceDE w:val="0"/>
      <w:autoSpaceDN w:val="0"/>
      <w:adjustRightInd w:val="0"/>
      <w:spacing w:line="324" w:lineRule="exact"/>
      <w:ind w:firstLine="192"/>
      <w:jc w:val="both"/>
    </w:pPr>
  </w:style>
  <w:style w:type="paragraph" w:customStyle="1" w:styleId="Style63">
    <w:name w:val="Style63"/>
    <w:basedOn w:val="a"/>
    <w:uiPriority w:val="99"/>
    <w:rsid w:val="0094773D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7">
    <w:name w:val="Style7"/>
    <w:basedOn w:val="a"/>
    <w:uiPriority w:val="99"/>
    <w:rsid w:val="0094773D"/>
    <w:pPr>
      <w:widowControl w:val="0"/>
      <w:autoSpaceDE w:val="0"/>
      <w:autoSpaceDN w:val="0"/>
      <w:adjustRightInd w:val="0"/>
      <w:jc w:val="center"/>
    </w:pPr>
  </w:style>
  <w:style w:type="paragraph" w:customStyle="1" w:styleId="Style85">
    <w:name w:val="Style85"/>
    <w:basedOn w:val="a"/>
    <w:uiPriority w:val="99"/>
    <w:rsid w:val="0094773D"/>
    <w:pPr>
      <w:widowControl w:val="0"/>
      <w:autoSpaceDE w:val="0"/>
      <w:autoSpaceDN w:val="0"/>
      <w:adjustRightInd w:val="0"/>
      <w:spacing w:line="325" w:lineRule="exact"/>
    </w:pPr>
  </w:style>
  <w:style w:type="paragraph" w:customStyle="1" w:styleId="Style20">
    <w:name w:val="Style20"/>
    <w:basedOn w:val="a"/>
    <w:uiPriority w:val="99"/>
    <w:rsid w:val="0094773D"/>
    <w:pPr>
      <w:widowControl w:val="0"/>
      <w:autoSpaceDE w:val="0"/>
      <w:autoSpaceDN w:val="0"/>
      <w:adjustRightInd w:val="0"/>
      <w:spacing w:line="319" w:lineRule="exact"/>
    </w:pPr>
  </w:style>
  <w:style w:type="paragraph" w:customStyle="1" w:styleId="Style26">
    <w:name w:val="Style26"/>
    <w:basedOn w:val="a"/>
    <w:uiPriority w:val="99"/>
    <w:rsid w:val="0094773D"/>
    <w:pPr>
      <w:widowControl w:val="0"/>
      <w:autoSpaceDE w:val="0"/>
      <w:autoSpaceDN w:val="0"/>
      <w:adjustRightInd w:val="0"/>
      <w:spacing w:line="307" w:lineRule="exact"/>
      <w:jc w:val="both"/>
    </w:pPr>
  </w:style>
  <w:style w:type="paragraph" w:customStyle="1" w:styleId="Style31">
    <w:name w:val="Style31"/>
    <w:basedOn w:val="a"/>
    <w:uiPriority w:val="99"/>
    <w:rsid w:val="0094773D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70">
    <w:name w:val="Style70"/>
    <w:basedOn w:val="a"/>
    <w:uiPriority w:val="99"/>
    <w:rsid w:val="0094773D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2">
    <w:name w:val="Style92"/>
    <w:basedOn w:val="a"/>
    <w:uiPriority w:val="99"/>
    <w:rsid w:val="0094773D"/>
    <w:pPr>
      <w:widowControl w:val="0"/>
      <w:autoSpaceDE w:val="0"/>
      <w:autoSpaceDN w:val="0"/>
      <w:adjustRightInd w:val="0"/>
      <w:spacing w:line="326" w:lineRule="exact"/>
      <w:ind w:firstLine="202"/>
    </w:pPr>
  </w:style>
  <w:style w:type="numbering" w:customStyle="1" w:styleId="20">
    <w:name w:val="Нет списка2"/>
    <w:next w:val="a2"/>
    <w:uiPriority w:val="99"/>
    <w:semiHidden/>
    <w:unhideWhenUsed/>
    <w:rsid w:val="0094773D"/>
  </w:style>
  <w:style w:type="paragraph" w:customStyle="1" w:styleId="Style53">
    <w:name w:val="Style53"/>
    <w:basedOn w:val="a"/>
    <w:uiPriority w:val="99"/>
    <w:rsid w:val="0094773D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54">
    <w:name w:val="Style54"/>
    <w:basedOn w:val="a"/>
    <w:uiPriority w:val="99"/>
    <w:rsid w:val="0094773D"/>
    <w:pPr>
      <w:widowControl w:val="0"/>
      <w:autoSpaceDE w:val="0"/>
      <w:autoSpaceDN w:val="0"/>
      <w:adjustRightInd w:val="0"/>
      <w:spacing w:line="326" w:lineRule="exact"/>
      <w:ind w:hanging="1694"/>
    </w:pPr>
  </w:style>
  <w:style w:type="paragraph" w:customStyle="1" w:styleId="Style58">
    <w:name w:val="Style58"/>
    <w:basedOn w:val="a"/>
    <w:uiPriority w:val="99"/>
    <w:rsid w:val="0094773D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59">
    <w:name w:val="Style59"/>
    <w:basedOn w:val="a"/>
    <w:uiPriority w:val="99"/>
    <w:rsid w:val="0094773D"/>
    <w:pPr>
      <w:widowControl w:val="0"/>
      <w:autoSpaceDE w:val="0"/>
      <w:autoSpaceDN w:val="0"/>
      <w:adjustRightInd w:val="0"/>
    </w:pPr>
  </w:style>
  <w:style w:type="paragraph" w:customStyle="1" w:styleId="Style56">
    <w:name w:val="Style56"/>
    <w:basedOn w:val="a"/>
    <w:uiPriority w:val="99"/>
    <w:rsid w:val="0094773D"/>
    <w:pPr>
      <w:widowControl w:val="0"/>
      <w:autoSpaceDE w:val="0"/>
      <w:autoSpaceDN w:val="0"/>
      <w:adjustRightInd w:val="0"/>
    </w:pPr>
  </w:style>
  <w:style w:type="paragraph" w:customStyle="1" w:styleId="Style57">
    <w:name w:val="Style57"/>
    <w:basedOn w:val="a"/>
    <w:uiPriority w:val="99"/>
    <w:rsid w:val="0094773D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">
    <w:name w:val="Style1"/>
    <w:basedOn w:val="a"/>
    <w:uiPriority w:val="99"/>
    <w:rsid w:val="0094773D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94773D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uiPriority w:val="99"/>
    <w:rsid w:val="0094773D"/>
    <w:pPr>
      <w:widowControl w:val="0"/>
      <w:autoSpaceDE w:val="0"/>
      <w:autoSpaceDN w:val="0"/>
      <w:adjustRightInd w:val="0"/>
      <w:jc w:val="center"/>
    </w:pPr>
  </w:style>
  <w:style w:type="character" w:customStyle="1" w:styleId="FontStyle119">
    <w:name w:val="Font Style119"/>
    <w:uiPriority w:val="99"/>
    <w:rsid w:val="0094773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9477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D5C17C8E7644828921C0ADD970495A3E8B6191B4B0C065CA97B5D1CA96F855D29C98CE0802AA4E19AEC33zAT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5C17C8E7644828921C14D08168C8A7EABF46104A09090AF4240641FE668F0A6E86D5A2C427A4E3z9T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4B33-3021-4ABF-BCC4-4AB9C0AF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5215</Words>
  <Characters>29727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34873</CharactersWithSpaces>
  <SharedDoc>false</SharedDoc>
  <HLinks>
    <vt:vector size="18" baseType="variant"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4653064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consultantplus://offline/ref=4D5C17C8E7644828921C0ADD970495A3E8B6191B4B0C065CA97B5D1CA96F855D29C98CE0802AA4E19AEC33zAT7E</vt:lpwstr>
      </vt:variant>
      <vt:variant>
        <vt:lpwstr/>
      </vt:variant>
      <vt:variant>
        <vt:i4>2621499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consultantplus://offline/ref=4D5C17C8E7644828921C14D08168C8A7EABF46104A09090AF4240641FE668F0A6E86D5A2C427A4E3z9T9E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3</cp:revision>
  <cp:lastPrinted>2022-01-21T04:16:00Z</cp:lastPrinted>
  <dcterms:created xsi:type="dcterms:W3CDTF">2022-01-24T03:41:00Z</dcterms:created>
  <dcterms:modified xsi:type="dcterms:W3CDTF">2022-01-24T03:41:00Z</dcterms:modified>
</cp:coreProperties>
</file>