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-57785</wp:posOffset>
                </wp:positionV>
                <wp:extent cx="3638550" cy="3302635"/>
                <wp:effectExtent l="0" t="0" r="19050" b="1206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30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Pr="00366D1D" w:rsidRDefault="00CB4124" w:rsidP="00CB4124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366D1D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227E68" w:rsidRPr="00227E68"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366D1D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366D1D">
                              <w:rPr>
                                <w:sz w:val="32"/>
                              </w:rPr>
                              <w:t xml:space="preserve"> </w:t>
                            </w:r>
                            <w:r w:rsidR="00227E68">
                              <w:rPr>
                                <w:sz w:val="32"/>
                                <w:u w:val="single"/>
                              </w:rPr>
                              <w:t>1</w:t>
                            </w:r>
                            <w:r w:rsidR="00227E68" w:rsidRPr="00227E68">
                              <w:rPr>
                                <w:sz w:val="32"/>
                                <w:u w:val="single"/>
                              </w:rPr>
                              <w:t>5</w:t>
                            </w:r>
                            <w:r w:rsidR="00366D1D">
                              <w:rPr>
                                <w:sz w:val="32"/>
                                <w:u w:val="single"/>
                              </w:rPr>
                              <w:t>.06.2025</w:t>
                            </w:r>
                            <w:r w:rsidR="00366D1D">
                              <w:rPr>
                                <w:sz w:val="32"/>
                              </w:rPr>
                              <w:t xml:space="preserve"> </w:t>
                            </w:r>
                            <w:r w:rsidRPr="0001180E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 w:rsidR="00366D1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6D1D">
                              <w:rPr>
                                <w:sz w:val="32"/>
                                <w:szCs w:val="32"/>
                                <w:u w:val="single"/>
                              </w:rPr>
                              <w:t>611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672F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709"/>
                            </w:pPr>
                            <w:bookmarkStart w:id="0" w:name="_GoBack"/>
                            <w:r>
                              <w:t xml:space="preserve">О </w:t>
                            </w:r>
                            <w:r w:rsidR="00672FF8">
                              <w:t>назначении выборов депутатов Оренбургского городского Совета</w:t>
                            </w:r>
                          </w:p>
                          <w:bookmarkEnd w:id="0"/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3A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55pt;width:286.5pt;height:26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Pr="00366D1D" w:rsidRDefault="00CB4124" w:rsidP="00CB4124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366D1D">
                        <w:rPr>
                          <w:b/>
                          <w:sz w:val="22"/>
                        </w:rPr>
                        <w:t xml:space="preserve">  </w:t>
                      </w:r>
                      <w:r w:rsidR="00227E68" w:rsidRPr="00227E68">
                        <w:rPr>
                          <w:b/>
                          <w:sz w:val="22"/>
                        </w:rPr>
                        <w:t xml:space="preserve">   </w:t>
                      </w:r>
                      <w:r w:rsidR="00366D1D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366D1D">
                        <w:rPr>
                          <w:sz w:val="32"/>
                        </w:rPr>
                        <w:t xml:space="preserve"> </w:t>
                      </w:r>
                      <w:r w:rsidR="00227E68">
                        <w:rPr>
                          <w:sz w:val="32"/>
                          <w:u w:val="single"/>
                        </w:rPr>
                        <w:t>1</w:t>
                      </w:r>
                      <w:r w:rsidR="00227E68" w:rsidRPr="00227E68">
                        <w:rPr>
                          <w:sz w:val="32"/>
                          <w:u w:val="single"/>
                        </w:rPr>
                        <w:t>5</w:t>
                      </w:r>
                      <w:r w:rsidR="00366D1D">
                        <w:rPr>
                          <w:sz w:val="32"/>
                          <w:u w:val="single"/>
                        </w:rPr>
                        <w:t>.06.2025</w:t>
                      </w:r>
                      <w:r w:rsidR="00366D1D">
                        <w:rPr>
                          <w:sz w:val="32"/>
                        </w:rPr>
                        <w:t xml:space="preserve"> </w:t>
                      </w:r>
                      <w:r w:rsidRPr="0001180E">
                        <w:rPr>
                          <w:sz w:val="32"/>
                          <w:szCs w:val="32"/>
                        </w:rPr>
                        <w:t>№</w:t>
                      </w:r>
                      <w:r w:rsidR="00366D1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66D1D">
                        <w:rPr>
                          <w:sz w:val="32"/>
                          <w:szCs w:val="32"/>
                          <w:u w:val="single"/>
                        </w:rPr>
                        <w:t>611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672F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709"/>
                      </w:pPr>
                      <w:bookmarkStart w:id="1" w:name="_GoBack"/>
                      <w:r>
                        <w:t xml:space="preserve">О </w:t>
                      </w:r>
                      <w:r w:rsidR="00672FF8">
                        <w:t>назначении выборов депутатов Оренбургского городского Совета</w:t>
                      </w:r>
                    </w:p>
                    <w:bookmarkEnd w:id="1"/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672FF8" w:rsidRPr="00672FF8" w:rsidRDefault="00672FF8" w:rsidP="0067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2" w:name="sub_11"/>
      <w:r w:rsidRPr="00672FF8">
        <w:rPr>
          <w:rFonts w:eastAsiaTheme="minorHAnsi"/>
          <w:szCs w:val="28"/>
          <w:lang w:eastAsia="en-US"/>
        </w:rPr>
        <w:t xml:space="preserve">На основании </w:t>
      </w:r>
      <w:hyperlink r:id="rId6" w:history="1">
        <w:r w:rsidRPr="00672FF8">
          <w:rPr>
            <w:rFonts w:eastAsiaTheme="minorHAnsi"/>
            <w:szCs w:val="28"/>
            <w:lang w:eastAsia="en-US"/>
          </w:rPr>
          <w:t>статей 12</w:t>
        </w:r>
      </w:hyperlink>
      <w:r w:rsidRPr="00672FF8">
        <w:rPr>
          <w:rFonts w:eastAsiaTheme="minorHAnsi"/>
          <w:szCs w:val="28"/>
          <w:lang w:eastAsia="en-US"/>
        </w:rPr>
        <w:t xml:space="preserve">, </w:t>
      </w:r>
      <w:hyperlink r:id="rId7" w:history="1">
        <w:r w:rsidRPr="00672FF8">
          <w:rPr>
            <w:rFonts w:eastAsiaTheme="minorHAnsi"/>
            <w:szCs w:val="28"/>
            <w:lang w:eastAsia="en-US"/>
          </w:rPr>
          <w:t>132</w:t>
        </w:r>
      </w:hyperlink>
      <w:r w:rsidRPr="00672FF8">
        <w:rPr>
          <w:rFonts w:eastAsiaTheme="minorHAnsi"/>
          <w:szCs w:val="28"/>
          <w:lang w:eastAsia="en-US"/>
        </w:rPr>
        <w:t xml:space="preserve"> Конституции Российской Федерации, </w:t>
      </w:r>
      <w:hyperlink r:id="rId8" w:history="1">
        <w:r w:rsidRPr="00672FF8">
          <w:rPr>
            <w:rFonts w:eastAsiaTheme="minorHAnsi"/>
            <w:szCs w:val="28"/>
            <w:lang w:eastAsia="en-US"/>
          </w:rPr>
          <w:t>статьи 23</w:t>
        </w:r>
      </w:hyperlink>
      <w:r w:rsidRPr="00672FF8">
        <w:rPr>
          <w:rFonts w:eastAsiaTheme="minorHAnsi"/>
          <w:szCs w:val="28"/>
          <w:lang w:eastAsia="en-US"/>
        </w:rPr>
        <w:t xml:space="preserve"> Федерального закона от 06.10.2003 </w:t>
      </w:r>
      <w:r>
        <w:rPr>
          <w:rFonts w:eastAsiaTheme="minorHAnsi"/>
          <w:szCs w:val="28"/>
          <w:lang w:eastAsia="en-US"/>
        </w:rPr>
        <w:t>№</w:t>
      </w:r>
      <w:r w:rsidRPr="00672FF8">
        <w:rPr>
          <w:rFonts w:eastAsiaTheme="minorHAnsi"/>
          <w:szCs w:val="28"/>
          <w:lang w:eastAsia="en-US"/>
        </w:rPr>
        <w:t xml:space="preserve"> 131-ФЗ </w:t>
      </w:r>
      <w:r>
        <w:rPr>
          <w:rFonts w:eastAsiaTheme="minorHAnsi"/>
          <w:szCs w:val="28"/>
          <w:lang w:eastAsia="en-US"/>
        </w:rPr>
        <w:t>«</w:t>
      </w:r>
      <w:r w:rsidRPr="00672FF8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672FF8">
        <w:rPr>
          <w:rFonts w:eastAsiaTheme="minorHAnsi"/>
          <w:szCs w:val="28"/>
          <w:lang w:eastAsia="en-US"/>
        </w:rPr>
        <w:t xml:space="preserve">, </w:t>
      </w:r>
      <w:hyperlink r:id="rId9" w:history="1">
        <w:r w:rsidRPr="00672FF8">
          <w:rPr>
            <w:rFonts w:eastAsiaTheme="minorHAnsi"/>
            <w:szCs w:val="28"/>
            <w:lang w:eastAsia="en-US"/>
          </w:rPr>
          <w:t>статьи 10</w:t>
        </w:r>
      </w:hyperlink>
      <w:r w:rsidRPr="00672FF8">
        <w:rPr>
          <w:rFonts w:eastAsiaTheme="minorHAnsi"/>
          <w:szCs w:val="28"/>
          <w:lang w:eastAsia="en-US"/>
        </w:rPr>
        <w:t xml:space="preserve"> Федерального закона от 12.06.2002 </w:t>
      </w:r>
      <w:r>
        <w:rPr>
          <w:rFonts w:eastAsiaTheme="minorHAnsi"/>
          <w:szCs w:val="28"/>
          <w:lang w:eastAsia="en-US"/>
        </w:rPr>
        <w:t>№</w:t>
      </w:r>
      <w:r w:rsidRPr="00672FF8">
        <w:rPr>
          <w:rFonts w:eastAsiaTheme="minorHAnsi"/>
          <w:szCs w:val="28"/>
          <w:lang w:eastAsia="en-US"/>
        </w:rPr>
        <w:t xml:space="preserve"> 67-ФЗ </w:t>
      </w:r>
      <w:r>
        <w:rPr>
          <w:rFonts w:eastAsiaTheme="minorHAnsi"/>
          <w:szCs w:val="28"/>
          <w:lang w:eastAsia="en-US"/>
        </w:rPr>
        <w:t>«</w:t>
      </w:r>
      <w:r w:rsidRPr="00672FF8">
        <w:rPr>
          <w:rFonts w:eastAsiaTheme="minorHAnsi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672FF8">
        <w:rPr>
          <w:rFonts w:eastAsiaTheme="minorHAnsi"/>
          <w:szCs w:val="28"/>
          <w:lang w:eastAsia="en-US"/>
        </w:rPr>
        <w:t xml:space="preserve">, </w:t>
      </w:r>
      <w:hyperlink r:id="rId10" w:history="1">
        <w:r w:rsidRPr="00672FF8">
          <w:rPr>
            <w:rFonts w:eastAsiaTheme="minorHAnsi"/>
            <w:szCs w:val="28"/>
            <w:lang w:eastAsia="en-US"/>
          </w:rPr>
          <w:t>статьи 7</w:t>
        </w:r>
      </w:hyperlink>
      <w:r w:rsidRPr="00672FF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Закона Оренбургской области от 09.06.2022                     № 321/100-VII-ОЗ «О выборах депутатов представительных органов муниципальных образований в Оренбургской области»</w:t>
      </w:r>
      <w:r w:rsidRPr="00672FF8">
        <w:rPr>
          <w:rFonts w:eastAsiaTheme="minorHAnsi"/>
          <w:szCs w:val="28"/>
          <w:lang w:eastAsia="en-US"/>
        </w:rPr>
        <w:t xml:space="preserve">, руководствуясь </w:t>
      </w:r>
      <w:hyperlink r:id="rId11" w:history="1">
        <w:r w:rsidRPr="00672FF8">
          <w:rPr>
            <w:rFonts w:eastAsiaTheme="minorHAnsi"/>
            <w:szCs w:val="28"/>
            <w:lang w:eastAsia="en-US"/>
          </w:rPr>
          <w:t>статьями 14</w:t>
        </w:r>
      </w:hyperlink>
      <w:r w:rsidRPr="00672FF8">
        <w:rPr>
          <w:rFonts w:eastAsiaTheme="minorHAnsi"/>
          <w:szCs w:val="28"/>
          <w:lang w:eastAsia="en-US"/>
        </w:rPr>
        <w:t xml:space="preserve">, </w:t>
      </w:r>
      <w:hyperlink r:id="rId12" w:history="1">
        <w:r w:rsidRPr="00672FF8">
          <w:rPr>
            <w:rFonts w:eastAsiaTheme="minorHAnsi"/>
            <w:szCs w:val="28"/>
            <w:lang w:eastAsia="en-US"/>
          </w:rPr>
          <w:t>27</w:t>
        </w:r>
      </w:hyperlink>
      <w:r w:rsidRPr="00672FF8">
        <w:rPr>
          <w:rFonts w:eastAsiaTheme="minorHAnsi"/>
          <w:szCs w:val="28"/>
          <w:lang w:eastAsia="en-US"/>
        </w:rPr>
        <w:t xml:space="preserve"> Устава муниципального образования </w:t>
      </w:r>
      <w:r>
        <w:rPr>
          <w:rFonts w:eastAsiaTheme="minorHAnsi"/>
          <w:szCs w:val="28"/>
          <w:lang w:eastAsia="en-US"/>
        </w:rPr>
        <w:t>«</w:t>
      </w:r>
      <w:r w:rsidRPr="00672FF8">
        <w:rPr>
          <w:rFonts w:eastAsiaTheme="minorHAnsi"/>
          <w:szCs w:val="28"/>
          <w:lang w:eastAsia="en-US"/>
        </w:rPr>
        <w:t>город Оренбург</w:t>
      </w:r>
      <w:r>
        <w:rPr>
          <w:rFonts w:eastAsiaTheme="minorHAnsi"/>
          <w:szCs w:val="28"/>
          <w:lang w:eastAsia="en-US"/>
        </w:rPr>
        <w:t>»</w:t>
      </w:r>
      <w:r w:rsidRPr="00672FF8">
        <w:rPr>
          <w:rFonts w:eastAsiaTheme="minorHAnsi"/>
          <w:szCs w:val="28"/>
          <w:lang w:eastAsia="en-US"/>
        </w:rPr>
        <w:t xml:space="preserve">, принятого </w:t>
      </w:r>
      <w:hyperlink r:id="rId13" w:history="1">
        <w:r w:rsidRPr="00672FF8">
          <w:rPr>
            <w:rFonts w:eastAsiaTheme="minorHAnsi"/>
            <w:szCs w:val="28"/>
            <w:lang w:eastAsia="en-US"/>
          </w:rPr>
          <w:t>решением</w:t>
        </w:r>
      </w:hyperlink>
      <w:r w:rsidRPr="00672FF8">
        <w:rPr>
          <w:rFonts w:eastAsiaTheme="minorHAnsi"/>
          <w:szCs w:val="28"/>
          <w:lang w:eastAsia="en-US"/>
        </w:rPr>
        <w:t xml:space="preserve"> Оренбургского городского Совета от 28.04.2015 </w:t>
      </w:r>
      <w:r>
        <w:rPr>
          <w:rFonts w:eastAsiaTheme="minorHAnsi"/>
          <w:szCs w:val="28"/>
          <w:lang w:eastAsia="en-US"/>
        </w:rPr>
        <w:t>№</w:t>
      </w:r>
      <w:r w:rsidRPr="00672FF8">
        <w:rPr>
          <w:rFonts w:eastAsiaTheme="minorHAnsi"/>
          <w:szCs w:val="28"/>
          <w:lang w:eastAsia="en-US"/>
        </w:rPr>
        <w:t xml:space="preserve"> 1015, Оренбургский городской Совет</w:t>
      </w:r>
      <w:r>
        <w:rPr>
          <w:rFonts w:eastAsiaTheme="minorHAnsi"/>
          <w:szCs w:val="28"/>
          <w:lang w:eastAsia="en-US"/>
        </w:rPr>
        <w:t xml:space="preserve"> </w:t>
      </w:r>
      <w:r w:rsidRPr="00672FF8">
        <w:rPr>
          <w:rFonts w:eastAsiaTheme="minorHAnsi"/>
          <w:szCs w:val="28"/>
          <w:lang w:eastAsia="en-US"/>
        </w:rPr>
        <w:t>РЕШИЛ:</w:t>
      </w:r>
    </w:p>
    <w:p w:rsidR="00672FF8" w:rsidRPr="00672FF8" w:rsidRDefault="00672FF8" w:rsidP="0067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2FF8">
        <w:rPr>
          <w:rFonts w:eastAsiaTheme="minorHAnsi"/>
          <w:szCs w:val="28"/>
          <w:lang w:eastAsia="en-US"/>
        </w:rPr>
        <w:t xml:space="preserve">1. Назначить выборы депутатов Оренбургского </w:t>
      </w:r>
      <w:r>
        <w:rPr>
          <w:rFonts w:eastAsiaTheme="minorHAnsi"/>
          <w:szCs w:val="28"/>
          <w:lang w:eastAsia="en-US"/>
        </w:rPr>
        <w:t xml:space="preserve">городского Совета на </w:t>
      </w:r>
      <w:r w:rsidR="00C22232">
        <w:rPr>
          <w:rFonts w:eastAsiaTheme="minorHAnsi"/>
          <w:szCs w:val="28"/>
          <w:lang w:eastAsia="en-US"/>
        </w:rPr>
        <w:t xml:space="preserve">единый день голосования </w:t>
      </w:r>
      <w:r>
        <w:rPr>
          <w:rFonts w:eastAsiaTheme="minorHAnsi"/>
          <w:szCs w:val="28"/>
          <w:lang w:eastAsia="en-US"/>
        </w:rPr>
        <w:t>14</w:t>
      </w:r>
      <w:r w:rsidR="00C22232">
        <w:rPr>
          <w:rFonts w:eastAsiaTheme="minorHAnsi"/>
          <w:szCs w:val="28"/>
          <w:lang w:eastAsia="en-US"/>
        </w:rPr>
        <w:t xml:space="preserve"> сентября </w:t>
      </w:r>
      <w:r>
        <w:rPr>
          <w:rFonts w:eastAsiaTheme="minorHAnsi"/>
          <w:szCs w:val="28"/>
          <w:lang w:eastAsia="en-US"/>
        </w:rPr>
        <w:t>2025</w:t>
      </w:r>
      <w:r w:rsidR="00C22232">
        <w:rPr>
          <w:rFonts w:eastAsiaTheme="minorHAnsi"/>
          <w:szCs w:val="28"/>
          <w:lang w:eastAsia="en-US"/>
        </w:rPr>
        <w:t xml:space="preserve"> года</w:t>
      </w:r>
      <w:r w:rsidRPr="00672FF8">
        <w:rPr>
          <w:rFonts w:eastAsiaTheme="minorHAnsi"/>
          <w:szCs w:val="28"/>
          <w:lang w:eastAsia="en-US"/>
        </w:rPr>
        <w:t>.</w:t>
      </w:r>
    </w:p>
    <w:p w:rsidR="00672FF8" w:rsidRPr="00672FF8" w:rsidRDefault="00672FF8" w:rsidP="0067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2FF8">
        <w:rPr>
          <w:rFonts w:eastAsiaTheme="minorHAnsi"/>
          <w:szCs w:val="28"/>
          <w:lang w:eastAsia="en-US"/>
        </w:rPr>
        <w:t>2. Установить, что настоящее решение Совета вступает в силу с момента его подписания и подлежит официальному опубликованию не позднее чем через пять дней со дня его принятия.</w:t>
      </w:r>
    </w:p>
    <w:p w:rsidR="002D51DD" w:rsidRDefault="00672FF8" w:rsidP="0067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2FF8">
        <w:rPr>
          <w:rFonts w:eastAsiaTheme="minorHAnsi"/>
          <w:szCs w:val="28"/>
          <w:lang w:eastAsia="en-US"/>
        </w:rPr>
        <w:t xml:space="preserve">3. Направить настоящее решение Совета </w:t>
      </w:r>
      <w:r w:rsidR="00C22232">
        <w:rPr>
          <w:rFonts w:eastAsiaTheme="minorHAnsi"/>
          <w:szCs w:val="28"/>
          <w:lang w:eastAsia="en-US"/>
        </w:rPr>
        <w:t>в</w:t>
      </w:r>
      <w:r w:rsidRPr="00672FF8">
        <w:rPr>
          <w:rFonts w:eastAsiaTheme="minorHAnsi"/>
          <w:szCs w:val="28"/>
          <w:lang w:eastAsia="en-US"/>
        </w:rPr>
        <w:t xml:space="preserve"> Избирательн</w:t>
      </w:r>
      <w:r w:rsidR="00C22232">
        <w:rPr>
          <w:rFonts w:eastAsiaTheme="minorHAnsi"/>
          <w:szCs w:val="28"/>
          <w:lang w:eastAsia="en-US"/>
        </w:rPr>
        <w:t xml:space="preserve">ую </w:t>
      </w:r>
      <w:r w:rsidRPr="00672FF8">
        <w:rPr>
          <w:rFonts w:eastAsiaTheme="minorHAnsi"/>
          <w:szCs w:val="28"/>
          <w:lang w:eastAsia="en-US"/>
        </w:rPr>
        <w:t>комисси</w:t>
      </w:r>
      <w:r w:rsidR="00C22232">
        <w:rPr>
          <w:rFonts w:eastAsiaTheme="minorHAnsi"/>
          <w:szCs w:val="28"/>
          <w:lang w:eastAsia="en-US"/>
        </w:rPr>
        <w:t xml:space="preserve">ю </w:t>
      </w:r>
      <w:r w:rsidRPr="00672FF8">
        <w:rPr>
          <w:rFonts w:eastAsiaTheme="minorHAnsi"/>
          <w:szCs w:val="28"/>
          <w:lang w:eastAsia="en-US"/>
        </w:rPr>
        <w:t>Оренбург</w:t>
      </w:r>
      <w:r>
        <w:rPr>
          <w:rFonts w:eastAsiaTheme="minorHAnsi"/>
          <w:szCs w:val="28"/>
          <w:lang w:eastAsia="en-US"/>
        </w:rPr>
        <w:t>ской области.</w:t>
      </w:r>
    </w:p>
    <w:p w:rsidR="00672FF8" w:rsidRDefault="00672FF8" w:rsidP="00672F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2FF8">
        <w:rPr>
          <w:rFonts w:eastAsiaTheme="minorHAnsi"/>
          <w:szCs w:val="28"/>
          <w:lang w:eastAsia="en-US"/>
        </w:rPr>
        <w:lastRenderedPageBreak/>
        <w:t>4. Возложить контроль за исполнением настоящего решения Совета на председателя постоянного депутатского комитета по местному самоуправлению и правотворчеству.</w:t>
      </w:r>
    </w:p>
    <w:p w:rsidR="00672FF8" w:rsidRPr="00672FF8" w:rsidRDefault="00672FF8" w:rsidP="00672F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595586" w:rsidRPr="00F11180" w:rsidRDefault="00F704D8" w:rsidP="00672FF8">
      <w:pPr>
        <w:tabs>
          <w:tab w:val="left" w:pos="1701"/>
          <w:tab w:val="left" w:pos="3261"/>
        </w:tabs>
        <w:ind w:firstLine="680"/>
        <w:jc w:val="both"/>
        <w:rPr>
          <w:rFonts w:eastAsia="Calibri"/>
          <w:szCs w:val="28"/>
        </w:rPr>
      </w:pPr>
      <w:r w:rsidRPr="00F11180">
        <w:rPr>
          <w:rFonts w:eastAsiaTheme="minorHAnsi"/>
          <w:szCs w:val="28"/>
          <w:lang w:eastAsia="en-US"/>
        </w:rPr>
        <w:t xml:space="preserve"> </w:t>
      </w:r>
    </w:p>
    <w:p w:rsidR="00595586" w:rsidRPr="0058196A" w:rsidRDefault="00595586" w:rsidP="00672FF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5586" w:rsidRDefault="00595586" w:rsidP="00672FF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  <w:bookmarkEnd w:id="2"/>
    </w:p>
    <w:sectPr w:rsidR="00595586" w:rsidSect="00F50121">
      <w:pgSz w:w="11906" w:h="16838"/>
      <w:pgMar w:top="907" w:right="567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FAB7F45"/>
    <w:multiLevelType w:val="hybridMultilevel"/>
    <w:tmpl w:val="9A1250C6"/>
    <w:lvl w:ilvl="0" w:tplc="45264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24"/>
    <w:rsid w:val="00011B64"/>
    <w:rsid w:val="00037686"/>
    <w:rsid w:val="000B5530"/>
    <w:rsid w:val="000C6C1C"/>
    <w:rsid w:val="000E501A"/>
    <w:rsid w:val="00104399"/>
    <w:rsid w:val="00114856"/>
    <w:rsid w:val="001442C5"/>
    <w:rsid w:val="00145D5E"/>
    <w:rsid w:val="001A67FE"/>
    <w:rsid w:val="001C771C"/>
    <w:rsid w:val="00227E68"/>
    <w:rsid w:val="00267909"/>
    <w:rsid w:val="002A52D7"/>
    <w:rsid w:val="002D51DD"/>
    <w:rsid w:val="002E65E2"/>
    <w:rsid w:val="00366D1D"/>
    <w:rsid w:val="00396EA2"/>
    <w:rsid w:val="003A653C"/>
    <w:rsid w:val="004822BA"/>
    <w:rsid w:val="004D266F"/>
    <w:rsid w:val="004F7A79"/>
    <w:rsid w:val="00595586"/>
    <w:rsid w:val="005A6999"/>
    <w:rsid w:val="00600C42"/>
    <w:rsid w:val="0061330A"/>
    <w:rsid w:val="0067038E"/>
    <w:rsid w:val="00672FF8"/>
    <w:rsid w:val="006F232C"/>
    <w:rsid w:val="00733B62"/>
    <w:rsid w:val="00792D23"/>
    <w:rsid w:val="007B0704"/>
    <w:rsid w:val="007B0D71"/>
    <w:rsid w:val="0086072F"/>
    <w:rsid w:val="00886404"/>
    <w:rsid w:val="00891FAA"/>
    <w:rsid w:val="00895D41"/>
    <w:rsid w:val="009C02AD"/>
    <w:rsid w:val="00A57271"/>
    <w:rsid w:val="00AA7B86"/>
    <w:rsid w:val="00B01420"/>
    <w:rsid w:val="00B662B9"/>
    <w:rsid w:val="00B87228"/>
    <w:rsid w:val="00C139F1"/>
    <w:rsid w:val="00C22232"/>
    <w:rsid w:val="00CB4124"/>
    <w:rsid w:val="00D121E0"/>
    <w:rsid w:val="00D23DA6"/>
    <w:rsid w:val="00D559CD"/>
    <w:rsid w:val="00D909DE"/>
    <w:rsid w:val="00E8435F"/>
    <w:rsid w:val="00F11180"/>
    <w:rsid w:val="00F31C5C"/>
    <w:rsid w:val="00F4697D"/>
    <w:rsid w:val="00F50121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79E7-7DB9-4828-9324-7F47BD9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&amp;dst=100260" TargetMode="External"/><Relationship Id="rId13" Type="http://schemas.openxmlformats.org/officeDocument/2006/relationships/hyperlink" Target="https://login.consultant.ru/link/?req=doc&amp;base=RLAW390&amp;n=61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st=100582" TargetMode="External"/><Relationship Id="rId12" Type="http://schemas.openxmlformats.org/officeDocument/2006/relationships/hyperlink" Target="https://login.consultant.ru/link/?req=doc&amp;base=RLAW390&amp;n=98909&amp;dst=100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st=100055" TargetMode="External"/><Relationship Id="rId11" Type="http://schemas.openxmlformats.org/officeDocument/2006/relationships/hyperlink" Target="https://login.consultant.ru/link/?req=doc&amp;base=RLAW390&amp;n=98909&amp;dst=10023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01451&amp;dst=100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6&amp;dst=1014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ЯРОСЛАВ</cp:lastModifiedBy>
  <cp:revision>2</cp:revision>
  <cp:lastPrinted>2025-06-16T07:32:00Z</cp:lastPrinted>
  <dcterms:created xsi:type="dcterms:W3CDTF">2025-08-01T09:50:00Z</dcterms:created>
  <dcterms:modified xsi:type="dcterms:W3CDTF">2025-08-01T09:50:00Z</dcterms:modified>
</cp:coreProperties>
</file>