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04" w:type="dxa"/>
        <w:jc w:val="center"/>
        <w:tblLayout w:type="fixed"/>
        <w:tblLook w:val="0000" w:firstRow="0" w:lastRow="0" w:firstColumn="0" w:lastColumn="0" w:noHBand="0" w:noVBand="0"/>
      </w:tblPr>
      <w:tblGrid>
        <w:gridCol w:w="5436"/>
        <w:gridCol w:w="4868"/>
      </w:tblGrid>
      <w:tr w:rsidR="00154822" w:rsidRPr="00A06052" w:rsidTr="000F4BA2">
        <w:trPr>
          <w:trHeight w:val="3969"/>
          <w:jc w:val="center"/>
        </w:trPr>
        <w:tc>
          <w:tcPr>
            <w:tcW w:w="5436" w:type="dxa"/>
          </w:tcPr>
          <w:tbl>
            <w:tblPr>
              <w:tblW w:w="9756" w:type="dxa"/>
              <w:tblLayout w:type="fixed"/>
              <w:tblLook w:val="0000" w:firstRow="0" w:lastRow="0" w:firstColumn="0" w:lastColumn="0" w:noHBand="0" w:noVBand="0"/>
            </w:tblPr>
            <w:tblGrid>
              <w:gridCol w:w="4678"/>
              <w:gridCol w:w="5078"/>
            </w:tblGrid>
            <w:tr w:rsidR="00154822" w:rsidRPr="00BE53E5" w:rsidTr="000F4BA2">
              <w:trPr>
                <w:cantSplit/>
                <w:trHeight w:val="739"/>
              </w:trPr>
              <w:tc>
                <w:tcPr>
                  <w:tcW w:w="4678" w:type="dxa"/>
                </w:tcPr>
                <w:p w:rsidR="00154822" w:rsidRPr="00BE53E5" w:rsidRDefault="00154822" w:rsidP="000F4BA2">
                  <w:pPr>
                    <w:jc w:val="center"/>
                    <w:rPr>
                      <w:lang w:val="en-US"/>
                    </w:rPr>
                  </w:pPr>
                  <w:bookmarkStart w:id="0" w:name="_GoBack"/>
                  <w:bookmarkEnd w:id="0"/>
                  <w:r w:rsidRPr="00BE53E5">
                    <w:rPr>
                      <w:noProof/>
                    </w:rPr>
                    <w:drawing>
                      <wp:inline distT="0" distB="0" distL="0" distR="0">
                        <wp:extent cx="523875" cy="647700"/>
                        <wp:effectExtent l="0" t="0" r="9525" b="0"/>
                        <wp:docPr id="1" name="Рисунок 1" descr="Описание: C:\Documents and Settings\ilienaanva\Рабочий стол\герб новый\Оренбург-герб ВЕКТОРНЫЙ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3" descr="Описание: C:\Documents and Settings\ilienaanva\Рабочий стол\герб новый\Оренбург-герб ВЕКТОРНЫЙ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78" w:type="dxa"/>
                </w:tcPr>
                <w:p w:rsidR="00154822" w:rsidRPr="00BE53E5" w:rsidRDefault="00154822" w:rsidP="000F4BA2">
                  <w:pPr>
                    <w:jc w:val="center"/>
                  </w:pPr>
                </w:p>
                <w:p w:rsidR="00154822" w:rsidRPr="00BE53E5" w:rsidRDefault="00154822" w:rsidP="000F4BA2">
                  <w:pPr>
                    <w:jc w:val="center"/>
                  </w:pPr>
                </w:p>
                <w:p w:rsidR="00154822" w:rsidRPr="00BE53E5" w:rsidRDefault="00154822" w:rsidP="000F4BA2"/>
              </w:tc>
            </w:tr>
            <w:tr w:rsidR="00154822" w:rsidRPr="00BE53E5" w:rsidTr="004517C8">
              <w:trPr>
                <w:trHeight w:val="3809"/>
              </w:trPr>
              <w:tc>
                <w:tcPr>
                  <w:tcW w:w="4678" w:type="dxa"/>
                </w:tcPr>
                <w:p w:rsidR="00154822" w:rsidRPr="00BE53E5" w:rsidRDefault="00033F40" w:rsidP="000F4BA2">
                  <w:pPr>
                    <w:ind w:right="-31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1312" behindDoc="0" locked="1" layoutInCell="1" allowOverlap="1">
                            <wp:simplePos x="0" y="0"/>
                            <wp:positionH relativeFrom="column">
                              <wp:posOffset>208915</wp:posOffset>
                            </wp:positionH>
                            <wp:positionV relativeFrom="paragraph">
                              <wp:posOffset>1753870</wp:posOffset>
                            </wp:positionV>
                            <wp:extent cx="2506980" cy="228600"/>
                            <wp:effectExtent l="0" t="0" r="26670" b="19050"/>
                            <wp:wrapSquare wrapText="bothSides"/>
                            <wp:docPr id="8" name="Группа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506980" cy="228600"/>
                                      <a:chOff x="1134" y="4860"/>
                                      <a:chExt cx="3780" cy="360"/>
                                    </a:xfrm>
                                  </wpg:grpSpPr>
                                  <wps:wsp>
                                    <wps:cNvPr id="9" name="Line 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134" y="4860"/>
                                        <a:ext cx="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0" name="Line 1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734" y="4860"/>
                                        <a:ext cx="18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1" name="Line 1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914" y="4860"/>
                                        <a:ext cx="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2" name="Line 1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134" y="4860"/>
                                        <a:ext cx="18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EC534FF" id="Группа 8" o:spid="_x0000_s1026" style="position:absolute;margin-left:16.45pt;margin-top:138.1pt;width:197.4pt;height:18pt;z-index:251661312" coordorigin="1134,4860" coordsize="37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">
                            <v:line id="Line 9" o:spid="_x0000_s1027" style="position:absolute;visibility:visible;mso-wrap-style:square" from="1134,4860" to="113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          <v:line id="Line 10" o:spid="_x0000_s1028" style="position:absolute;visibility:visible;mso-wrap-style:square" from="4734,4860" to="49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          <v:line id="Line 11" o:spid="_x0000_s1029" style="position:absolute;visibility:visible;mso-wrap-style:square" from="4914,4860" to="491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          <v:line id="Line 12" o:spid="_x0000_s1030" style="position:absolute;visibility:visible;mso-wrap-style:square" from="1134,4860" to="13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          <w10:wrap type="square"/>
                            <w10:anchorlock/>
                          </v:group>
                        </w:pict>
                      </mc:Fallback>
                    </mc:AlternateContent>
                  </w:r>
                </w:p>
                <w:p w:rsidR="00154822" w:rsidRPr="00BE53E5" w:rsidRDefault="00154822" w:rsidP="000F4BA2">
                  <w:pPr>
                    <w:keepNext/>
                    <w:jc w:val="center"/>
                    <w:outlineLvl w:val="0"/>
                    <w:rPr>
                      <w:b/>
                      <w:sz w:val="24"/>
                    </w:rPr>
                  </w:pPr>
                  <w:r w:rsidRPr="00BE53E5">
                    <w:rPr>
                      <w:b/>
                      <w:sz w:val="24"/>
                    </w:rPr>
                    <w:t>Администрация</w:t>
                  </w:r>
                  <w:r w:rsidRPr="00BE53E5">
                    <w:rPr>
                      <w:b/>
                      <w:sz w:val="24"/>
                    </w:rPr>
                    <w:br/>
                    <w:t>города Оренбурга</w:t>
                  </w:r>
                </w:p>
                <w:p w:rsidR="00154822" w:rsidRPr="00BE53E5" w:rsidRDefault="00154822" w:rsidP="000F4BA2">
                  <w:pPr>
                    <w:keepNext/>
                    <w:jc w:val="center"/>
                    <w:outlineLvl w:val="0"/>
                    <w:rPr>
                      <w:b/>
                      <w:sz w:val="16"/>
                    </w:rPr>
                  </w:pPr>
                </w:p>
                <w:p w:rsidR="00154822" w:rsidRPr="00BE53E5" w:rsidRDefault="00154822" w:rsidP="000F4BA2">
                  <w:pPr>
                    <w:keepNext/>
                    <w:ind w:left="-32"/>
                    <w:jc w:val="center"/>
                    <w:outlineLvl w:val="0"/>
                    <w:rPr>
                      <w:b/>
                      <w:sz w:val="24"/>
                    </w:rPr>
                  </w:pPr>
                  <w:r w:rsidRPr="00BE53E5">
                    <w:rPr>
                      <w:b/>
                      <w:sz w:val="24"/>
                    </w:rPr>
                    <w:t>ФИНАНСОВОЕ УПРАВЛЕНИЕ</w:t>
                  </w:r>
                </w:p>
                <w:p w:rsidR="00154822" w:rsidRPr="00BE53E5" w:rsidRDefault="00154822" w:rsidP="000F4BA2">
                  <w:pPr>
                    <w:spacing w:line="264" w:lineRule="auto"/>
                    <w:ind w:left="-32" w:right="-100"/>
                    <w:jc w:val="center"/>
                    <w:rPr>
                      <w:sz w:val="18"/>
                    </w:rPr>
                  </w:pPr>
                </w:p>
                <w:p w:rsidR="00154822" w:rsidRPr="00BE53E5" w:rsidRDefault="00154822" w:rsidP="000F4BA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BE53E5">
                    <w:rPr>
                      <w:b/>
                      <w:bCs/>
                      <w:sz w:val="24"/>
                      <w:szCs w:val="24"/>
                    </w:rPr>
                    <w:t>ПРИКАЗ</w:t>
                  </w:r>
                </w:p>
                <w:p w:rsidR="00154822" w:rsidRPr="00BE53E5" w:rsidRDefault="00154822" w:rsidP="000F4BA2">
                  <w:pPr>
                    <w:jc w:val="center"/>
                    <w:rPr>
                      <w:b/>
                      <w:bCs/>
                      <w:sz w:val="18"/>
                    </w:rPr>
                  </w:pPr>
                </w:p>
                <w:p w:rsidR="00154822" w:rsidRPr="00033F40" w:rsidRDefault="00033F40" w:rsidP="000F4BA2">
                  <w:pPr>
                    <w:jc w:val="center"/>
                    <w:rPr>
                      <w:color w:val="000000"/>
                      <w:sz w:val="21"/>
                      <w:szCs w:val="21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 xml:space="preserve"> 25.05.2020 </w:t>
                  </w:r>
                  <w:r w:rsidR="00154822" w:rsidRPr="00BE53E5">
                    <w:rPr>
                      <w:sz w:val="24"/>
                      <w:szCs w:val="24"/>
                    </w:rPr>
                    <w:t xml:space="preserve">№ </w:t>
                  </w:r>
                  <w:r>
                    <w:rPr>
                      <w:sz w:val="24"/>
                      <w:szCs w:val="24"/>
                      <w:u w:val="single"/>
                    </w:rPr>
                    <w:t xml:space="preserve"> 45 </w:t>
                  </w:r>
                  <w:r w:rsidRPr="00033F40">
                    <w:rPr>
                      <w:color w:val="FFFFFF" w:themeColor="background1"/>
                      <w:sz w:val="24"/>
                      <w:szCs w:val="24"/>
                      <w:u w:val="single"/>
                    </w:rPr>
                    <w:t>.</w:t>
                  </w:r>
                </w:p>
                <w:p w:rsidR="0002535A" w:rsidRDefault="0002535A" w:rsidP="000F4BA2">
                  <w:pPr>
                    <w:rPr>
                      <w:sz w:val="21"/>
                      <w:szCs w:val="21"/>
                    </w:rPr>
                  </w:pPr>
                </w:p>
                <w:p w:rsidR="00154822" w:rsidRPr="00BE53E5" w:rsidRDefault="00033F40" w:rsidP="000F4BA2">
                  <w:pPr>
                    <w:rPr>
                      <w:sz w:val="21"/>
                      <w:szCs w:val="21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155575</wp:posOffset>
                            </wp:positionH>
                            <wp:positionV relativeFrom="paragraph">
                              <wp:posOffset>185420</wp:posOffset>
                            </wp:positionV>
                            <wp:extent cx="2560320" cy="1321435"/>
                            <wp:effectExtent l="0" t="0" r="0" b="0"/>
                            <wp:wrapNone/>
                            <wp:docPr id="7" name="Надпись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60320" cy="13214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154822" w:rsidRPr="00515DD9" w:rsidRDefault="009F06B8" w:rsidP="00F411DA">
                                        <w:pPr>
                                          <w:jc w:val="both"/>
                                        </w:pPr>
                                        <w:r w:rsidRPr="0002535A"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О создании </w:t>
                                        </w:r>
                                        <w:r w:rsidR="006D5541" w:rsidRPr="0002535A">
                                          <w:rPr>
                                            <w:sz w:val="24"/>
                                            <w:szCs w:val="24"/>
                                          </w:rPr>
                                          <w:t>рабочей группы</w:t>
                                        </w:r>
                                        <w:r w:rsidR="00F411DA"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Pr="0002535A">
                                          <w:rPr>
                                            <w:sz w:val="24"/>
                                            <w:szCs w:val="24"/>
                                          </w:rPr>
                                          <w:t>по</w:t>
                                        </w:r>
                                        <w:r w:rsidR="007C77E4">
                                          <w:rPr>
                                            <w:sz w:val="24"/>
                                            <w:szCs w:val="24"/>
                                          </w:rPr>
                                          <w:t> </w:t>
                                        </w:r>
                                        <w:r w:rsidRPr="0002535A"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рассмотрению </w:t>
                                        </w:r>
                                        <w:r w:rsidR="00F411DA"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вопросов оценки </w:t>
                                        </w:r>
                                        <w:r w:rsidR="00F92E6F"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эффективности </w:t>
                                        </w:r>
                                        <w:r w:rsidR="00F411DA"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налоговых расходов </w:t>
                                        </w:r>
                                        <w:r w:rsidR="00F411DA" w:rsidRPr="007C77E4">
                                          <w:rPr>
                                            <w:spacing w:val="12"/>
                                            <w:sz w:val="24"/>
                                            <w:szCs w:val="24"/>
                                          </w:rPr>
                                          <w:t>муниципального образования</w:t>
                                        </w:r>
                                        <w:r w:rsidR="00F411DA"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 «город Оренбург»</w:t>
                                        </w:r>
                                        <w:r w:rsidR="00684733" w:rsidRPr="0002535A"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Надпись 7" o:spid="_x0000_s1026" type="#_x0000_t202" style="position:absolute;margin-left:12.25pt;margin-top:14.6pt;width:201.6pt;height:10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" stroked="f">
                            <v:textbox>
                              <w:txbxContent>
                                <w:p w:rsidR="00154822" w:rsidRPr="00515DD9" w:rsidRDefault="009F06B8" w:rsidP="00F411DA">
                                  <w:pPr>
                                    <w:jc w:val="both"/>
                                  </w:pPr>
                                  <w:r w:rsidRPr="0002535A">
                                    <w:rPr>
                                      <w:sz w:val="24"/>
                                      <w:szCs w:val="24"/>
                                    </w:rPr>
                                    <w:t xml:space="preserve">О создании </w:t>
                                  </w:r>
                                  <w:r w:rsidR="006D5541" w:rsidRPr="0002535A">
                                    <w:rPr>
                                      <w:sz w:val="24"/>
                                      <w:szCs w:val="24"/>
                                    </w:rPr>
                                    <w:t>рабочей группы</w:t>
                                  </w:r>
                                  <w:r w:rsidR="00F411DA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2535A">
                                    <w:rPr>
                                      <w:sz w:val="24"/>
                                      <w:szCs w:val="24"/>
                                    </w:rPr>
                                    <w:t>по</w:t>
                                  </w:r>
                                  <w:r w:rsidR="007C77E4">
                                    <w:rPr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  <w:r w:rsidRPr="0002535A">
                                    <w:rPr>
                                      <w:sz w:val="24"/>
                                      <w:szCs w:val="24"/>
                                    </w:rPr>
                                    <w:t xml:space="preserve">рассмотрению </w:t>
                                  </w:r>
                                  <w:r w:rsidR="00F411DA">
                                    <w:rPr>
                                      <w:sz w:val="24"/>
                                      <w:szCs w:val="24"/>
                                    </w:rPr>
                                    <w:t xml:space="preserve">вопросов оценки </w:t>
                                  </w:r>
                                  <w:r w:rsidR="00F92E6F">
                                    <w:rPr>
                                      <w:sz w:val="24"/>
                                      <w:szCs w:val="24"/>
                                    </w:rPr>
                                    <w:t xml:space="preserve">эффективности </w:t>
                                  </w:r>
                                  <w:r w:rsidR="00F411DA">
                                    <w:rPr>
                                      <w:sz w:val="24"/>
                                      <w:szCs w:val="24"/>
                                    </w:rPr>
                                    <w:t xml:space="preserve">налоговых расходов </w:t>
                                  </w:r>
                                  <w:r w:rsidR="00F411DA" w:rsidRPr="007C77E4">
                                    <w:rPr>
                                      <w:spacing w:val="12"/>
                                      <w:sz w:val="24"/>
                                      <w:szCs w:val="24"/>
                                    </w:rPr>
                                    <w:t>муниципального образования</w:t>
                                  </w:r>
                                  <w:r w:rsidR="00F411DA">
                                    <w:rPr>
                                      <w:sz w:val="24"/>
                                      <w:szCs w:val="24"/>
                                    </w:rPr>
                                    <w:t xml:space="preserve"> «город Оренбург»</w:t>
                                  </w:r>
                                  <w:r w:rsidR="00684733" w:rsidRPr="0002535A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154822" w:rsidRPr="00BE53E5" w:rsidRDefault="00154822" w:rsidP="000F4BA2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078" w:type="dxa"/>
                </w:tcPr>
                <w:p w:rsidR="00154822" w:rsidRPr="00BE53E5" w:rsidRDefault="00033F40" w:rsidP="000F4BA2">
                  <w:pPr>
                    <w:widowControl w:val="0"/>
                    <w:tabs>
                      <w:tab w:val="left" w:pos="701"/>
                      <w:tab w:val="left" w:pos="4718"/>
                    </w:tabs>
                    <w:ind w:left="703" w:right="318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noProof/>
                      <w:sz w:val="28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342900</wp:posOffset>
                            </wp:positionH>
                            <wp:positionV relativeFrom="paragraph">
                              <wp:posOffset>196850</wp:posOffset>
                            </wp:positionV>
                            <wp:extent cx="2766695" cy="179070"/>
                            <wp:effectExtent l="0" t="0" r="14605" b="30480"/>
                            <wp:wrapNone/>
                            <wp:docPr id="2" name="Группа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766695" cy="179070"/>
                                      <a:chOff x="1134" y="4860"/>
                                      <a:chExt cx="3780" cy="360"/>
                                    </a:xfrm>
                                  </wpg:grpSpPr>
                                  <wps:wsp>
                                    <wps:cNvPr id="3" name="Line 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134" y="4860"/>
                                        <a:ext cx="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" name="Line 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734" y="4860"/>
                                        <a:ext cx="18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" name="Line 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914" y="4860"/>
                                        <a:ext cx="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" name="Line 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134" y="4860"/>
                                        <a:ext cx="18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245EFAD" id="Группа 2" o:spid="_x0000_s1026" style="position:absolute;margin-left:27pt;margin-top:15.5pt;width:217.85pt;height:14.1pt;z-index:251659264" coordorigin="1134,4860" coordsize="37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">
                            <v:line id="Line 3" o:spid="_x0000_s1027" style="position:absolute;visibility:visible;mso-wrap-style:square" from="1134,4860" to="113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      <v:line id="Line 4" o:spid="_x0000_s1028" style="position:absolute;visibility:visible;mso-wrap-style:square" from="4734,4860" to="49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          <v:line id="Line 5" o:spid="_x0000_s1029" style="position:absolute;visibility:visible;mso-wrap-style:square" from="4914,4860" to="491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          <v:line id="Line 6" o:spid="_x0000_s1030" style="position:absolute;visibility:visible;mso-wrap-style:square" from="1134,4860" to="13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        </v:group>
                        </w:pict>
                      </mc:Fallback>
                    </mc:AlternateContent>
                  </w:r>
                </w:p>
                <w:p w:rsidR="00154822" w:rsidRPr="00BE53E5" w:rsidRDefault="00154822" w:rsidP="000F4BA2">
                  <w:pPr>
                    <w:widowControl w:val="0"/>
                    <w:ind w:left="783"/>
                    <w:rPr>
                      <w:b/>
                      <w:bCs/>
                      <w:sz w:val="28"/>
                    </w:rPr>
                  </w:pPr>
                </w:p>
              </w:tc>
            </w:tr>
          </w:tbl>
          <w:p w:rsidR="00154822" w:rsidRPr="0081439C" w:rsidRDefault="00154822" w:rsidP="000F4B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68" w:type="dxa"/>
          </w:tcPr>
          <w:p w:rsidR="00154822" w:rsidRPr="0081439C" w:rsidRDefault="00154822" w:rsidP="003722DA">
            <w:pPr>
              <w:jc w:val="right"/>
              <w:rPr>
                <w:sz w:val="26"/>
                <w:szCs w:val="26"/>
              </w:rPr>
            </w:pPr>
          </w:p>
        </w:tc>
      </w:tr>
    </w:tbl>
    <w:p w:rsidR="00154822" w:rsidRDefault="00154822" w:rsidP="00154822">
      <w:pPr>
        <w:ind w:firstLine="709"/>
        <w:jc w:val="both"/>
        <w:rPr>
          <w:sz w:val="28"/>
          <w:szCs w:val="28"/>
        </w:rPr>
      </w:pPr>
    </w:p>
    <w:p w:rsidR="00154822" w:rsidRDefault="00154822" w:rsidP="00154822">
      <w:pPr>
        <w:ind w:firstLine="709"/>
        <w:jc w:val="both"/>
        <w:rPr>
          <w:sz w:val="28"/>
          <w:szCs w:val="28"/>
        </w:rPr>
      </w:pPr>
    </w:p>
    <w:p w:rsidR="00990CB8" w:rsidRDefault="00990CB8" w:rsidP="00CA646D">
      <w:pPr>
        <w:spacing w:line="276" w:lineRule="auto"/>
        <w:ind w:firstLine="709"/>
        <w:jc w:val="both"/>
        <w:rPr>
          <w:sz w:val="28"/>
          <w:szCs w:val="28"/>
        </w:rPr>
      </w:pPr>
    </w:p>
    <w:p w:rsidR="00154822" w:rsidRPr="0002535A" w:rsidRDefault="008F2A0A" w:rsidP="002900E0">
      <w:pPr>
        <w:ind w:firstLine="709"/>
        <w:jc w:val="both"/>
        <w:rPr>
          <w:sz w:val="28"/>
          <w:szCs w:val="28"/>
        </w:rPr>
      </w:pPr>
      <w:r w:rsidRPr="0002535A">
        <w:rPr>
          <w:sz w:val="28"/>
          <w:szCs w:val="28"/>
        </w:rPr>
        <w:t xml:space="preserve">В соответствии </w:t>
      </w:r>
      <w:r w:rsidR="00DA72EC" w:rsidRPr="0002535A">
        <w:rPr>
          <w:sz w:val="28"/>
          <w:szCs w:val="28"/>
        </w:rPr>
        <w:t xml:space="preserve">с </w:t>
      </w:r>
      <w:r w:rsidR="0045431E" w:rsidRPr="0002535A">
        <w:rPr>
          <w:sz w:val="28"/>
          <w:szCs w:val="28"/>
        </w:rPr>
        <w:t xml:space="preserve">Положением о финансовом управлении администрации города Оренбурга, утвержденным решением Оренбургского городского </w:t>
      </w:r>
      <w:r w:rsidR="0045431E" w:rsidRPr="007C77E4">
        <w:rPr>
          <w:sz w:val="28"/>
          <w:szCs w:val="28"/>
        </w:rPr>
        <w:t>Совета от 25.04.2011 № 133</w:t>
      </w:r>
      <w:r w:rsidR="007C77E4" w:rsidRPr="007C77E4">
        <w:rPr>
          <w:sz w:val="28"/>
          <w:szCs w:val="28"/>
        </w:rPr>
        <w:t xml:space="preserve"> (ред. от 26.04.2016 № 109)</w:t>
      </w:r>
      <w:r w:rsidR="00BA01C0" w:rsidRPr="0002535A">
        <w:rPr>
          <w:sz w:val="28"/>
          <w:szCs w:val="28"/>
        </w:rPr>
        <w:t>,</w:t>
      </w:r>
      <w:r w:rsidR="0045431E" w:rsidRPr="0002535A">
        <w:rPr>
          <w:sz w:val="28"/>
          <w:szCs w:val="28"/>
        </w:rPr>
        <w:t xml:space="preserve"> </w:t>
      </w:r>
      <w:r w:rsidR="00B2614B">
        <w:rPr>
          <w:sz w:val="28"/>
          <w:szCs w:val="28"/>
        </w:rPr>
        <w:t>постановлением Администрации города Оренбурга от 18.02.2020 № 19</w:t>
      </w:r>
      <w:r w:rsidR="00581D9B">
        <w:rPr>
          <w:sz w:val="28"/>
          <w:szCs w:val="28"/>
        </w:rPr>
        <w:t>5</w:t>
      </w:r>
      <w:r w:rsidR="00B2614B">
        <w:rPr>
          <w:sz w:val="28"/>
          <w:szCs w:val="28"/>
        </w:rPr>
        <w:t>-п «</w:t>
      </w:r>
      <w:r w:rsidR="00B2614B" w:rsidRPr="00033339">
        <w:rPr>
          <w:kern w:val="28"/>
          <w:sz w:val="28"/>
          <w:szCs w:val="28"/>
        </w:rPr>
        <w:t xml:space="preserve">Об утверждении порядка </w:t>
      </w:r>
      <w:r w:rsidR="00B2614B">
        <w:rPr>
          <w:kern w:val="28"/>
          <w:sz w:val="28"/>
          <w:szCs w:val="28"/>
        </w:rPr>
        <w:t>формирования перечня налоговых расходов муниципального образования «город Оренбург» и</w:t>
      </w:r>
      <w:r w:rsidR="002900E0">
        <w:rPr>
          <w:kern w:val="28"/>
          <w:sz w:val="28"/>
          <w:szCs w:val="28"/>
        </w:rPr>
        <w:t xml:space="preserve"> </w:t>
      </w:r>
      <w:r w:rsidR="00B2614B">
        <w:rPr>
          <w:kern w:val="28"/>
          <w:sz w:val="28"/>
          <w:szCs w:val="28"/>
        </w:rPr>
        <w:t>порядка оценки налоговых расходов муниципального образования «город Оренбург»</w:t>
      </w:r>
      <w:r w:rsidR="00B2614B" w:rsidRPr="0002535A">
        <w:rPr>
          <w:sz w:val="28"/>
          <w:szCs w:val="28"/>
        </w:rPr>
        <w:t>,</w:t>
      </w:r>
      <w:r w:rsidR="00B2614B">
        <w:rPr>
          <w:sz w:val="28"/>
          <w:szCs w:val="28"/>
        </w:rPr>
        <w:t xml:space="preserve"> </w:t>
      </w:r>
      <w:r w:rsidR="0045431E" w:rsidRPr="0002535A">
        <w:rPr>
          <w:sz w:val="28"/>
          <w:szCs w:val="28"/>
        </w:rPr>
        <w:t xml:space="preserve">в </w:t>
      </w:r>
      <w:r w:rsidR="00016B05">
        <w:rPr>
          <w:sz w:val="28"/>
          <w:szCs w:val="28"/>
        </w:rPr>
        <w:t xml:space="preserve">целях </w:t>
      </w:r>
      <w:r w:rsidR="00AA50F2">
        <w:rPr>
          <w:sz w:val="28"/>
          <w:szCs w:val="28"/>
        </w:rPr>
        <w:t xml:space="preserve">рассмотрения вопросов и </w:t>
      </w:r>
      <w:r w:rsidR="00194D2F">
        <w:rPr>
          <w:sz w:val="28"/>
          <w:szCs w:val="28"/>
        </w:rPr>
        <w:t xml:space="preserve">обобщения результатов </w:t>
      </w:r>
      <w:r w:rsidR="00557C85">
        <w:rPr>
          <w:sz w:val="28"/>
          <w:szCs w:val="28"/>
        </w:rPr>
        <w:t>оценки эффективности налоговых расходов муниципального образования «город Оренбург»</w:t>
      </w:r>
      <w:r w:rsidR="000E6234" w:rsidRPr="0002535A">
        <w:rPr>
          <w:sz w:val="28"/>
          <w:szCs w:val="28"/>
        </w:rPr>
        <w:t>,</w:t>
      </w:r>
      <w:r w:rsidR="00CA646D">
        <w:rPr>
          <w:sz w:val="28"/>
          <w:szCs w:val="28"/>
        </w:rPr>
        <w:t xml:space="preserve"> </w:t>
      </w:r>
      <w:r w:rsidR="00154822" w:rsidRPr="000F18CA">
        <w:rPr>
          <w:spacing w:val="50"/>
          <w:sz w:val="28"/>
          <w:szCs w:val="28"/>
        </w:rPr>
        <w:t>приказываю</w:t>
      </w:r>
      <w:r w:rsidR="00154822" w:rsidRPr="0002535A">
        <w:rPr>
          <w:sz w:val="28"/>
          <w:szCs w:val="28"/>
        </w:rPr>
        <w:t>:</w:t>
      </w:r>
    </w:p>
    <w:p w:rsidR="00E27600" w:rsidRPr="0002535A" w:rsidRDefault="00990CB8" w:rsidP="002900E0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2535A">
        <w:rPr>
          <w:sz w:val="28"/>
          <w:szCs w:val="28"/>
        </w:rPr>
        <w:t xml:space="preserve">Утвердить </w:t>
      </w:r>
      <w:r w:rsidR="00E27600" w:rsidRPr="0002535A">
        <w:rPr>
          <w:sz w:val="28"/>
          <w:szCs w:val="28"/>
        </w:rPr>
        <w:t xml:space="preserve">Положение о </w:t>
      </w:r>
      <w:r w:rsidR="006D5541" w:rsidRPr="0002535A">
        <w:rPr>
          <w:sz w:val="28"/>
          <w:szCs w:val="28"/>
        </w:rPr>
        <w:t>рабочей группе</w:t>
      </w:r>
      <w:r w:rsidR="00BA01C0" w:rsidRPr="0002535A">
        <w:rPr>
          <w:sz w:val="28"/>
          <w:szCs w:val="28"/>
        </w:rPr>
        <w:t xml:space="preserve"> по рассмотрению </w:t>
      </w:r>
      <w:r w:rsidR="0047688D" w:rsidRPr="0047688D">
        <w:rPr>
          <w:sz w:val="28"/>
          <w:szCs w:val="28"/>
        </w:rPr>
        <w:t xml:space="preserve">вопросов оценки </w:t>
      </w:r>
      <w:r w:rsidR="00C64204">
        <w:rPr>
          <w:sz w:val="28"/>
          <w:szCs w:val="28"/>
        </w:rPr>
        <w:t xml:space="preserve">эффективности </w:t>
      </w:r>
      <w:r w:rsidR="0047688D" w:rsidRPr="0047688D">
        <w:rPr>
          <w:sz w:val="28"/>
          <w:szCs w:val="28"/>
        </w:rPr>
        <w:t>налоговых расходов муниципального образования «город Оренбург»</w:t>
      </w:r>
      <w:r w:rsidR="00E27600" w:rsidRPr="0047688D">
        <w:rPr>
          <w:sz w:val="28"/>
          <w:szCs w:val="28"/>
        </w:rPr>
        <w:t>,</w:t>
      </w:r>
      <w:r w:rsidR="00E27600" w:rsidRPr="0002535A">
        <w:rPr>
          <w:sz w:val="28"/>
          <w:szCs w:val="28"/>
        </w:rPr>
        <w:t xml:space="preserve"> согласно приложению </w:t>
      </w:r>
      <w:r w:rsidR="000E6234" w:rsidRPr="0002535A">
        <w:rPr>
          <w:sz w:val="28"/>
          <w:szCs w:val="28"/>
        </w:rPr>
        <w:t xml:space="preserve">№ </w:t>
      </w:r>
      <w:r w:rsidR="00E27600" w:rsidRPr="0002535A">
        <w:rPr>
          <w:sz w:val="28"/>
          <w:szCs w:val="28"/>
        </w:rPr>
        <w:t>1.</w:t>
      </w:r>
    </w:p>
    <w:p w:rsidR="00154822" w:rsidRDefault="00E27600" w:rsidP="002900E0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2535A">
        <w:rPr>
          <w:sz w:val="28"/>
          <w:szCs w:val="28"/>
        </w:rPr>
        <w:t xml:space="preserve">Утвердить состав </w:t>
      </w:r>
      <w:r w:rsidR="006D5541" w:rsidRPr="0002535A">
        <w:rPr>
          <w:sz w:val="28"/>
          <w:szCs w:val="28"/>
        </w:rPr>
        <w:t>рабочей группы</w:t>
      </w:r>
      <w:r w:rsidR="00BA01C0" w:rsidRPr="0002535A">
        <w:rPr>
          <w:sz w:val="28"/>
          <w:szCs w:val="28"/>
        </w:rPr>
        <w:t xml:space="preserve"> по рассмотрению вопросов </w:t>
      </w:r>
      <w:r w:rsidR="005E560B" w:rsidRPr="0047688D">
        <w:rPr>
          <w:sz w:val="28"/>
          <w:szCs w:val="28"/>
        </w:rPr>
        <w:t xml:space="preserve">оценки </w:t>
      </w:r>
      <w:r w:rsidR="00C64204">
        <w:rPr>
          <w:sz w:val="28"/>
          <w:szCs w:val="28"/>
        </w:rPr>
        <w:t xml:space="preserve">эффективности </w:t>
      </w:r>
      <w:r w:rsidR="005E560B" w:rsidRPr="0047688D">
        <w:rPr>
          <w:sz w:val="28"/>
          <w:szCs w:val="28"/>
        </w:rPr>
        <w:t>налоговых расходов муниципального образования «город Оренбург»</w:t>
      </w:r>
      <w:r w:rsidRPr="0002535A">
        <w:rPr>
          <w:sz w:val="28"/>
          <w:szCs w:val="28"/>
        </w:rPr>
        <w:t xml:space="preserve">, согласно приложению </w:t>
      </w:r>
      <w:r w:rsidR="000E6234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="00472451" w:rsidRPr="00E27600">
        <w:rPr>
          <w:sz w:val="28"/>
          <w:szCs w:val="28"/>
        </w:rPr>
        <w:t>.</w:t>
      </w:r>
    </w:p>
    <w:p w:rsidR="00392402" w:rsidRPr="00087A1A" w:rsidRDefault="005E560B" w:rsidP="00087A1A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87A1A">
        <w:rPr>
          <w:sz w:val="28"/>
          <w:szCs w:val="28"/>
        </w:rPr>
        <w:t>Признать утратившим</w:t>
      </w:r>
      <w:r w:rsidR="00392402" w:rsidRPr="00087A1A">
        <w:rPr>
          <w:sz w:val="28"/>
          <w:szCs w:val="28"/>
        </w:rPr>
        <w:t>и силу</w:t>
      </w:r>
      <w:r w:rsidR="00087A1A" w:rsidRPr="00087A1A">
        <w:rPr>
          <w:sz w:val="28"/>
          <w:szCs w:val="28"/>
        </w:rPr>
        <w:t xml:space="preserve"> приказы от 09.07.2018 № 52, </w:t>
      </w:r>
      <w:r w:rsidR="00392402" w:rsidRPr="00087A1A">
        <w:rPr>
          <w:sz w:val="28"/>
          <w:szCs w:val="28"/>
        </w:rPr>
        <w:t>от</w:t>
      </w:r>
      <w:r w:rsidR="007C47D4">
        <w:rPr>
          <w:sz w:val="28"/>
          <w:szCs w:val="28"/>
        </w:rPr>
        <w:t> </w:t>
      </w:r>
      <w:r w:rsidR="00392402" w:rsidRPr="00087A1A">
        <w:rPr>
          <w:sz w:val="28"/>
          <w:szCs w:val="28"/>
        </w:rPr>
        <w:t>29.10.2018 № 63</w:t>
      </w:r>
      <w:r w:rsidR="00087A1A" w:rsidRPr="00087A1A">
        <w:rPr>
          <w:sz w:val="28"/>
          <w:szCs w:val="28"/>
        </w:rPr>
        <w:t xml:space="preserve">, от </w:t>
      </w:r>
      <w:r w:rsidR="00392402" w:rsidRPr="00087A1A">
        <w:rPr>
          <w:sz w:val="28"/>
          <w:szCs w:val="28"/>
        </w:rPr>
        <w:t>19.11.2019 № 98.</w:t>
      </w:r>
    </w:p>
    <w:p w:rsidR="00990CB8" w:rsidRDefault="00392402" w:rsidP="002900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54822">
        <w:rPr>
          <w:sz w:val="28"/>
          <w:szCs w:val="28"/>
        </w:rPr>
        <w:t xml:space="preserve">. </w:t>
      </w:r>
      <w:r w:rsidR="00990CB8">
        <w:rPr>
          <w:sz w:val="28"/>
          <w:szCs w:val="28"/>
        </w:rPr>
        <w:t xml:space="preserve">Организацию исполнения настоящего </w:t>
      </w:r>
      <w:r w:rsidR="008E2786">
        <w:rPr>
          <w:sz w:val="28"/>
          <w:szCs w:val="28"/>
        </w:rPr>
        <w:t>приказа</w:t>
      </w:r>
      <w:r w:rsidR="00990CB8">
        <w:rPr>
          <w:sz w:val="28"/>
          <w:szCs w:val="28"/>
        </w:rPr>
        <w:t xml:space="preserve"> возложить на</w:t>
      </w:r>
      <w:r w:rsidR="00D0195C">
        <w:rPr>
          <w:sz w:val="28"/>
          <w:szCs w:val="28"/>
        </w:rPr>
        <w:t> </w:t>
      </w:r>
      <w:r w:rsidR="00990CB8">
        <w:rPr>
          <w:sz w:val="28"/>
          <w:szCs w:val="28"/>
        </w:rPr>
        <w:t xml:space="preserve">начальника </w:t>
      </w:r>
      <w:r w:rsidR="00492C18">
        <w:rPr>
          <w:sz w:val="28"/>
          <w:szCs w:val="28"/>
        </w:rPr>
        <w:t xml:space="preserve">отдела доходов </w:t>
      </w:r>
      <w:r w:rsidR="005E560B">
        <w:rPr>
          <w:sz w:val="28"/>
          <w:szCs w:val="28"/>
        </w:rPr>
        <w:t>Горошко Ю.В.</w:t>
      </w:r>
    </w:p>
    <w:p w:rsidR="00154822" w:rsidRDefault="00154822" w:rsidP="00154822">
      <w:pPr>
        <w:ind w:firstLine="567"/>
        <w:jc w:val="both"/>
        <w:rPr>
          <w:sz w:val="28"/>
          <w:szCs w:val="28"/>
        </w:rPr>
      </w:pPr>
    </w:p>
    <w:p w:rsidR="0099413D" w:rsidRDefault="0099413D" w:rsidP="00154822">
      <w:pPr>
        <w:ind w:firstLine="567"/>
        <w:jc w:val="both"/>
        <w:rPr>
          <w:sz w:val="28"/>
          <w:szCs w:val="28"/>
        </w:rPr>
      </w:pPr>
    </w:p>
    <w:p w:rsidR="0099413D" w:rsidRDefault="0099413D" w:rsidP="00154822">
      <w:pPr>
        <w:ind w:firstLine="567"/>
        <w:jc w:val="both"/>
        <w:rPr>
          <w:sz w:val="28"/>
          <w:szCs w:val="28"/>
        </w:rPr>
      </w:pPr>
    </w:p>
    <w:p w:rsidR="0099413D" w:rsidRDefault="0099413D" w:rsidP="00154822">
      <w:pPr>
        <w:ind w:firstLine="567"/>
        <w:jc w:val="both"/>
        <w:rPr>
          <w:sz w:val="28"/>
          <w:szCs w:val="28"/>
        </w:rPr>
      </w:pPr>
    </w:p>
    <w:p w:rsidR="0099413D" w:rsidRDefault="0099413D" w:rsidP="00154822">
      <w:pPr>
        <w:ind w:firstLine="567"/>
        <w:jc w:val="both"/>
        <w:rPr>
          <w:sz w:val="28"/>
          <w:szCs w:val="28"/>
        </w:rPr>
      </w:pPr>
    </w:p>
    <w:p w:rsidR="00DC2254" w:rsidRDefault="00DC2254" w:rsidP="00154822">
      <w:pPr>
        <w:ind w:firstLine="567"/>
        <w:jc w:val="both"/>
        <w:rPr>
          <w:sz w:val="28"/>
          <w:szCs w:val="28"/>
        </w:rPr>
      </w:pPr>
    </w:p>
    <w:p w:rsidR="00033F40" w:rsidRPr="00865546" w:rsidRDefault="00033F40" w:rsidP="00033F40">
      <w:pPr>
        <w:widowControl w:val="0"/>
        <w:tabs>
          <w:tab w:val="left" w:pos="6060"/>
        </w:tabs>
        <w:suppressAutoHyphens/>
        <w:ind w:right="-6" w:firstLine="5580"/>
        <w:jc w:val="both"/>
        <w:rPr>
          <w:kern w:val="1"/>
          <w:sz w:val="28"/>
          <w:szCs w:val="28"/>
          <w:lang w:eastAsia="ar-SA"/>
        </w:rPr>
      </w:pPr>
      <w:r w:rsidRPr="00865546">
        <w:rPr>
          <w:kern w:val="1"/>
          <w:sz w:val="28"/>
          <w:szCs w:val="28"/>
          <w:lang w:eastAsia="ar-SA"/>
        </w:rPr>
        <w:lastRenderedPageBreak/>
        <w:t>Приложение</w:t>
      </w:r>
      <w:r>
        <w:rPr>
          <w:kern w:val="1"/>
          <w:sz w:val="28"/>
          <w:szCs w:val="28"/>
          <w:lang w:eastAsia="ar-SA"/>
        </w:rPr>
        <w:t xml:space="preserve"> № 1</w:t>
      </w:r>
    </w:p>
    <w:p w:rsidR="00033F40" w:rsidRPr="00865546" w:rsidRDefault="00033F40" w:rsidP="00033F40">
      <w:pPr>
        <w:widowControl w:val="0"/>
        <w:tabs>
          <w:tab w:val="left" w:pos="6060"/>
        </w:tabs>
        <w:suppressAutoHyphens/>
        <w:ind w:right="-6" w:firstLine="5580"/>
        <w:jc w:val="both"/>
        <w:rPr>
          <w:kern w:val="1"/>
          <w:sz w:val="28"/>
          <w:szCs w:val="28"/>
          <w:u w:val="single"/>
          <w:lang w:eastAsia="ar-SA"/>
        </w:rPr>
      </w:pPr>
      <w:proofErr w:type="gramStart"/>
      <w:r>
        <w:rPr>
          <w:kern w:val="1"/>
          <w:sz w:val="28"/>
          <w:szCs w:val="28"/>
          <w:lang w:eastAsia="ar-SA"/>
        </w:rPr>
        <w:t>к</w:t>
      </w:r>
      <w:proofErr w:type="gramEnd"/>
      <w:r>
        <w:rPr>
          <w:kern w:val="1"/>
          <w:sz w:val="28"/>
          <w:szCs w:val="28"/>
          <w:lang w:eastAsia="ar-SA"/>
        </w:rPr>
        <w:t xml:space="preserve"> приказу </w:t>
      </w:r>
      <w:r w:rsidRPr="00FE1878">
        <w:rPr>
          <w:kern w:val="1"/>
          <w:sz w:val="28"/>
          <w:szCs w:val="28"/>
          <w:lang w:eastAsia="ar-SA"/>
        </w:rPr>
        <w:t>от</w:t>
      </w:r>
      <w:r w:rsidRPr="00033F40">
        <w:rPr>
          <w:kern w:val="1"/>
          <w:sz w:val="28"/>
          <w:szCs w:val="28"/>
          <w:lang w:eastAsia="ar-SA"/>
        </w:rPr>
        <w:t xml:space="preserve"> </w:t>
      </w:r>
      <w:r>
        <w:rPr>
          <w:kern w:val="1"/>
          <w:sz w:val="28"/>
          <w:szCs w:val="28"/>
          <w:u w:val="single"/>
          <w:lang w:eastAsia="ar-SA"/>
        </w:rPr>
        <w:t xml:space="preserve"> 25.05.2020</w:t>
      </w:r>
      <w:r>
        <w:rPr>
          <w:kern w:val="1"/>
          <w:sz w:val="28"/>
          <w:szCs w:val="28"/>
          <w:lang w:eastAsia="ar-SA"/>
        </w:rPr>
        <w:t xml:space="preserve"> № </w:t>
      </w:r>
      <w:r>
        <w:rPr>
          <w:kern w:val="1"/>
          <w:sz w:val="28"/>
          <w:szCs w:val="28"/>
          <w:u w:val="single"/>
          <w:lang w:eastAsia="ar-SA"/>
        </w:rPr>
        <w:t xml:space="preserve"> 45 </w:t>
      </w:r>
      <w:r w:rsidRPr="00033F40">
        <w:rPr>
          <w:color w:val="FFFFFF" w:themeColor="background1"/>
          <w:kern w:val="1"/>
          <w:sz w:val="28"/>
          <w:szCs w:val="28"/>
          <w:u w:val="single"/>
          <w:lang w:eastAsia="ar-SA"/>
        </w:rPr>
        <w:t>.</w:t>
      </w:r>
      <w:r>
        <w:rPr>
          <w:kern w:val="1"/>
          <w:sz w:val="28"/>
          <w:szCs w:val="28"/>
          <w:u w:val="single"/>
          <w:lang w:eastAsia="ar-SA"/>
        </w:rPr>
        <w:t xml:space="preserve">           </w:t>
      </w:r>
      <w:r w:rsidRPr="00B2155B">
        <w:rPr>
          <w:color w:val="FFFFFF" w:themeColor="background1"/>
          <w:kern w:val="1"/>
          <w:sz w:val="28"/>
          <w:szCs w:val="28"/>
          <w:u w:val="single"/>
          <w:lang w:eastAsia="ar-SA"/>
        </w:rPr>
        <w:t>.</w:t>
      </w:r>
    </w:p>
    <w:p w:rsidR="00033F40" w:rsidRPr="00865546" w:rsidRDefault="00033F40" w:rsidP="00033F40">
      <w:pPr>
        <w:widowControl w:val="0"/>
        <w:suppressAutoHyphens/>
        <w:ind w:right="-495"/>
        <w:jc w:val="center"/>
        <w:rPr>
          <w:kern w:val="1"/>
          <w:sz w:val="28"/>
          <w:szCs w:val="28"/>
          <w:lang w:eastAsia="ar-SA"/>
        </w:rPr>
      </w:pPr>
    </w:p>
    <w:p w:rsidR="00033F40" w:rsidRDefault="00033F40" w:rsidP="00033F40">
      <w:pPr>
        <w:widowControl w:val="0"/>
        <w:suppressAutoHyphens/>
        <w:ind w:right="-1"/>
        <w:jc w:val="center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ПОЛОЖЕНИЕ</w:t>
      </w:r>
    </w:p>
    <w:p w:rsidR="00033F40" w:rsidRPr="0002535A" w:rsidRDefault="00033F40" w:rsidP="00033F40">
      <w:pPr>
        <w:widowControl w:val="0"/>
        <w:suppressAutoHyphens/>
        <w:ind w:right="-1"/>
        <w:jc w:val="center"/>
        <w:rPr>
          <w:sz w:val="28"/>
          <w:szCs w:val="28"/>
        </w:rPr>
      </w:pPr>
      <w:proofErr w:type="gramStart"/>
      <w:r w:rsidRPr="0002535A">
        <w:rPr>
          <w:sz w:val="28"/>
          <w:szCs w:val="28"/>
        </w:rPr>
        <w:t>о</w:t>
      </w:r>
      <w:proofErr w:type="gramEnd"/>
      <w:r w:rsidRPr="0002535A">
        <w:rPr>
          <w:sz w:val="28"/>
          <w:szCs w:val="28"/>
        </w:rPr>
        <w:t xml:space="preserve"> рабочей группе по рассмотрению </w:t>
      </w:r>
      <w:r w:rsidRPr="0047688D">
        <w:rPr>
          <w:sz w:val="28"/>
          <w:szCs w:val="28"/>
        </w:rPr>
        <w:t xml:space="preserve">вопросов оценки </w:t>
      </w:r>
      <w:r>
        <w:rPr>
          <w:sz w:val="28"/>
          <w:szCs w:val="28"/>
        </w:rPr>
        <w:t xml:space="preserve">эффективности </w:t>
      </w:r>
      <w:r w:rsidRPr="0047688D">
        <w:rPr>
          <w:sz w:val="28"/>
          <w:szCs w:val="28"/>
        </w:rPr>
        <w:t>налоговых расходов муниципального образования «город Оренбург»</w:t>
      </w:r>
      <w:r>
        <w:rPr>
          <w:sz w:val="28"/>
          <w:szCs w:val="28"/>
        </w:rPr>
        <w:t xml:space="preserve"> </w:t>
      </w:r>
    </w:p>
    <w:p w:rsidR="00033F40" w:rsidRPr="0002535A" w:rsidRDefault="00033F40" w:rsidP="00033F40">
      <w:pPr>
        <w:widowControl w:val="0"/>
        <w:suppressAutoHyphens/>
        <w:ind w:right="-1"/>
        <w:jc w:val="center"/>
        <w:rPr>
          <w:kern w:val="1"/>
          <w:sz w:val="28"/>
          <w:szCs w:val="28"/>
          <w:lang w:eastAsia="ar-SA"/>
        </w:rPr>
      </w:pPr>
    </w:p>
    <w:p w:rsidR="00033F40" w:rsidRDefault="00033F40" w:rsidP="00033F40">
      <w:pPr>
        <w:widowControl w:val="0"/>
        <w:shd w:val="clear" w:color="auto" w:fill="FFFFFF"/>
        <w:tabs>
          <w:tab w:val="left" w:pos="0"/>
          <w:tab w:val="left" w:pos="3828"/>
        </w:tabs>
        <w:jc w:val="center"/>
        <w:rPr>
          <w:sz w:val="28"/>
          <w:szCs w:val="28"/>
        </w:rPr>
      </w:pPr>
      <w:r w:rsidRPr="0002535A">
        <w:rPr>
          <w:sz w:val="28"/>
          <w:szCs w:val="28"/>
        </w:rPr>
        <w:t>1. Общие положения</w:t>
      </w:r>
    </w:p>
    <w:p w:rsidR="00033F40" w:rsidRPr="0002535A" w:rsidRDefault="00033F40" w:rsidP="00033F40">
      <w:pPr>
        <w:widowControl w:val="0"/>
        <w:shd w:val="clear" w:color="auto" w:fill="FFFFFF"/>
        <w:tabs>
          <w:tab w:val="left" w:pos="0"/>
          <w:tab w:val="left" w:pos="3828"/>
        </w:tabs>
        <w:jc w:val="center"/>
        <w:rPr>
          <w:sz w:val="26"/>
          <w:szCs w:val="26"/>
        </w:rPr>
      </w:pPr>
    </w:p>
    <w:p w:rsidR="00033F40" w:rsidRPr="0002535A" w:rsidRDefault="00033F40" w:rsidP="00033F40">
      <w:pPr>
        <w:widowControl w:val="0"/>
        <w:numPr>
          <w:ilvl w:val="1"/>
          <w:numId w:val="2"/>
        </w:numPr>
        <w:tabs>
          <w:tab w:val="clear" w:pos="9085"/>
          <w:tab w:val="num" w:pos="0"/>
          <w:tab w:val="num" w:pos="1276"/>
          <w:tab w:val="num" w:pos="1571"/>
        </w:tabs>
        <w:ind w:left="0" w:firstLine="709"/>
        <w:jc w:val="both"/>
        <w:rPr>
          <w:sz w:val="28"/>
        </w:rPr>
      </w:pPr>
      <w:r w:rsidRPr="0002535A">
        <w:rPr>
          <w:sz w:val="28"/>
        </w:rPr>
        <w:t xml:space="preserve">Рабочая группа </w:t>
      </w:r>
      <w:r w:rsidRPr="0002535A">
        <w:rPr>
          <w:sz w:val="28"/>
          <w:szCs w:val="28"/>
        </w:rPr>
        <w:t xml:space="preserve">по рассмотрению </w:t>
      </w:r>
      <w:r w:rsidRPr="0047688D">
        <w:rPr>
          <w:sz w:val="28"/>
          <w:szCs w:val="28"/>
        </w:rPr>
        <w:t xml:space="preserve">вопросов оценки </w:t>
      </w:r>
      <w:r>
        <w:rPr>
          <w:sz w:val="28"/>
          <w:szCs w:val="28"/>
        </w:rPr>
        <w:t xml:space="preserve">эффективности </w:t>
      </w:r>
      <w:r w:rsidRPr="0047688D">
        <w:rPr>
          <w:sz w:val="28"/>
          <w:szCs w:val="28"/>
        </w:rPr>
        <w:t>налоговых расходов муниципального образования «город Оренбург»</w:t>
      </w:r>
      <w:r>
        <w:rPr>
          <w:sz w:val="28"/>
          <w:szCs w:val="28"/>
        </w:rPr>
        <w:t xml:space="preserve"> (далее – рабочая группа)</w:t>
      </w:r>
      <w:r w:rsidRPr="0002535A">
        <w:rPr>
          <w:sz w:val="28"/>
        </w:rPr>
        <w:t xml:space="preserve"> создается в целях </w:t>
      </w:r>
      <w:r>
        <w:rPr>
          <w:sz w:val="28"/>
          <w:szCs w:val="28"/>
        </w:rPr>
        <w:t xml:space="preserve">рассмотрения вопросов и обобщения результатов оценки эффективности налоговых расходов муниципального образования «город Оренбург», </w:t>
      </w:r>
      <w:r w:rsidRPr="003C2976">
        <w:rPr>
          <w:sz w:val="28"/>
          <w:szCs w:val="28"/>
        </w:rPr>
        <w:t xml:space="preserve">проведенной кураторами налоговых расходов муниципального образования «город Оренбург». </w:t>
      </w:r>
    </w:p>
    <w:p w:rsidR="00033F40" w:rsidRPr="0099413D" w:rsidRDefault="00033F40" w:rsidP="00033F40">
      <w:pPr>
        <w:widowControl w:val="0"/>
        <w:numPr>
          <w:ilvl w:val="1"/>
          <w:numId w:val="2"/>
        </w:numPr>
        <w:tabs>
          <w:tab w:val="clear" w:pos="9085"/>
          <w:tab w:val="num" w:pos="0"/>
          <w:tab w:val="num" w:pos="1276"/>
          <w:tab w:val="num" w:pos="1571"/>
        </w:tabs>
        <w:ind w:left="0" w:firstLine="709"/>
        <w:jc w:val="both"/>
        <w:rPr>
          <w:sz w:val="28"/>
        </w:rPr>
      </w:pPr>
      <w:r w:rsidRPr="0002535A">
        <w:rPr>
          <w:sz w:val="28"/>
        </w:rPr>
        <w:t xml:space="preserve">Рабочая группа в своей деятельности руководствуется Конституцией Российской Федерации, </w:t>
      </w:r>
      <w:r w:rsidRPr="0002535A">
        <w:rPr>
          <w:sz w:val="28"/>
          <w:szCs w:val="28"/>
        </w:rPr>
        <w:t xml:space="preserve">Налоговым кодексом Российской Федерации, Бюджетным кодексом Российской Федерации, </w:t>
      </w:r>
      <w:r w:rsidRPr="0099413D">
        <w:rPr>
          <w:sz w:val="28"/>
          <w:szCs w:val="28"/>
        </w:rPr>
        <w:t>нормативными правовыми актами Российской Федерации, Уставом муниципального образования «город Оренбург», принятого решением Оренбургского городского Совета от 28.04.2015 № 1015, муниципальными нормативными правовыми актами и настоящим Положением.</w:t>
      </w:r>
    </w:p>
    <w:p w:rsidR="00033F40" w:rsidRPr="0099413D" w:rsidRDefault="00033F40" w:rsidP="00033F40">
      <w:pPr>
        <w:pStyle w:val="a5"/>
        <w:widowControl w:val="0"/>
        <w:numPr>
          <w:ilvl w:val="0"/>
          <w:numId w:val="2"/>
        </w:numPr>
        <w:tabs>
          <w:tab w:val="clear" w:pos="8075"/>
          <w:tab w:val="left" w:pos="0"/>
          <w:tab w:val="left" w:pos="360"/>
          <w:tab w:val="num" w:pos="7655"/>
        </w:tabs>
        <w:spacing w:before="240" w:after="240"/>
        <w:ind w:left="0" w:firstLine="0"/>
        <w:jc w:val="center"/>
        <w:rPr>
          <w:sz w:val="28"/>
          <w:szCs w:val="28"/>
        </w:rPr>
      </w:pPr>
      <w:r w:rsidRPr="0099413D">
        <w:rPr>
          <w:sz w:val="28"/>
          <w:szCs w:val="28"/>
        </w:rPr>
        <w:t>Основные задачи</w:t>
      </w:r>
    </w:p>
    <w:p w:rsidR="00033F40" w:rsidRPr="0099413D" w:rsidRDefault="00033F40" w:rsidP="00033F40">
      <w:pPr>
        <w:pStyle w:val="a5"/>
        <w:widowControl w:val="0"/>
        <w:tabs>
          <w:tab w:val="left" w:pos="0"/>
          <w:tab w:val="left" w:pos="360"/>
        </w:tabs>
        <w:spacing w:before="240" w:after="240"/>
        <w:ind w:left="0"/>
        <w:jc w:val="center"/>
        <w:rPr>
          <w:sz w:val="28"/>
          <w:szCs w:val="28"/>
        </w:rPr>
      </w:pPr>
    </w:p>
    <w:p w:rsidR="00033F40" w:rsidRPr="0099413D" w:rsidRDefault="00033F40" w:rsidP="00033F40">
      <w:pPr>
        <w:pStyle w:val="a5"/>
        <w:widowControl w:val="0"/>
        <w:numPr>
          <w:ilvl w:val="1"/>
          <w:numId w:val="7"/>
        </w:numPr>
        <w:shd w:val="clear" w:color="auto" w:fill="FFFFFF"/>
        <w:tabs>
          <w:tab w:val="left" w:pos="1276"/>
          <w:tab w:val="num" w:pos="3398"/>
        </w:tabs>
        <w:spacing w:before="240"/>
        <w:ind w:left="0" w:firstLine="709"/>
        <w:jc w:val="both"/>
        <w:rPr>
          <w:sz w:val="28"/>
          <w:szCs w:val="28"/>
        </w:rPr>
      </w:pPr>
      <w:r w:rsidRPr="0099413D">
        <w:rPr>
          <w:sz w:val="28"/>
          <w:szCs w:val="28"/>
        </w:rPr>
        <w:t>Рассмотрение вопросов оценки эффективности налоговых расходов муниципального образования «город Оренбург», проведенной кураторами налоговых расходов муниципального образования «город Оренбург».</w:t>
      </w:r>
    </w:p>
    <w:p w:rsidR="00033F40" w:rsidRPr="0099413D" w:rsidRDefault="00033F40" w:rsidP="00033F40">
      <w:pPr>
        <w:pStyle w:val="a5"/>
        <w:widowControl w:val="0"/>
        <w:numPr>
          <w:ilvl w:val="1"/>
          <w:numId w:val="7"/>
        </w:numPr>
        <w:shd w:val="clear" w:color="auto" w:fill="FFFFFF"/>
        <w:tabs>
          <w:tab w:val="left" w:pos="1276"/>
          <w:tab w:val="num" w:pos="3398"/>
        </w:tabs>
        <w:ind w:left="0" w:firstLine="709"/>
        <w:jc w:val="both"/>
        <w:rPr>
          <w:sz w:val="28"/>
          <w:szCs w:val="28"/>
        </w:rPr>
      </w:pPr>
      <w:r w:rsidRPr="0099413D">
        <w:rPr>
          <w:sz w:val="28"/>
          <w:szCs w:val="28"/>
        </w:rPr>
        <w:t>Обобщение результатов оценки эффективности налоговых расходов муниципального образования «город Оренбург».</w:t>
      </w:r>
    </w:p>
    <w:p w:rsidR="00033F40" w:rsidRPr="0099413D" w:rsidRDefault="00033F40" w:rsidP="00033F40">
      <w:pPr>
        <w:widowControl w:val="0"/>
        <w:shd w:val="clear" w:color="auto" w:fill="FFFFFF"/>
        <w:tabs>
          <w:tab w:val="left" w:pos="993"/>
          <w:tab w:val="left" w:pos="1276"/>
          <w:tab w:val="left" w:pos="1701"/>
          <w:tab w:val="num" w:pos="3398"/>
        </w:tabs>
        <w:spacing w:before="240" w:after="240"/>
        <w:jc w:val="center"/>
        <w:rPr>
          <w:sz w:val="28"/>
        </w:rPr>
      </w:pPr>
      <w:r w:rsidRPr="0099413D">
        <w:rPr>
          <w:sz w:val="28"/>
        </w:rPr>
        <w:t xml:space="preserve">3. Основные функции </w:t>
      </w:r>
    </w:p>
    <w:p w:rsidR="00033F40" w:rsidRPr="0099413D" w:rsidRDefault="00033F40" w:rsidP="00033F40">
      <w:pPr>
        <w:pStyle w:val="a5"/>
        <w:widowControl w:val="0"/>
        <w:numPr>
          <w:ilvl w:val="1"/>
          <w:numId w:val="9"/>
        </w:numPr>
        <w:shd w:val="clear" w:color="auto" w:fill="FFFFFF"/>
        <w:tabs>
          <w:tab w:val="left" w:pos="993"/>
          <w:tab w:val="left" w:pos="1276"/>
          <w:tab w:val="left" w:pos="1701"/>
        </w:tabs>
        <w:ind w:left="0" w:firstLine="720"/>
        <w:jc w:val="both"/>
        <w:rPr>
          <w:sz w:val="28"/>
        </w:rPr>
      </w:pPr>
      <w:r w:rsidRPr="0099413D">
        <w:rPr>
          <w:sz w:val="28"/>
        </w:rPr>
        <w:t xml:space="preserve">Рассмотрение вопросов </w:t>
      </w:r>
      <w:r w:rsidRPr="0099413D">
        <w:rPr>
          <w:sz w:val="28"/>
          <w:szCs w:val="28"/>
        </w:rPr>
        <w:t>оценки эффективности налоговых расходов муниципального образования «город Оренбург», проведенной кураторами налоговых расходов муниципального образования «город Оренбург», в отношении каждой категории плательщиков налогов, по которым предоставляются налоговые льготы (пониженные ставки) по местным налогам</w:t>
      </w:r>
      <w:r w:rsidRPr="0099413D">
        <w:rPr>
          <w:sz w:val="28"/>
        </w:rPr>
        <w:t>:</w:t>
      </w:r>
    </w:p>
    <w:p w:rsidR="00033F40" w:rsidRPr="0099413D" w:rsidRDefault="00033F40" w:rsidP="00033F40">
      <w:pPr>
        <w:pStyle w:val="a5"/>
        <w:widowControl w:val="0"/>
        <w:shd w:val="clear" w:color="auto" w:fill="FFFFFF"/>
        <w:tabs>
          <w:tab w:val="left" w:pos="993"/>
          <w:tab w:val="left" w:pos="1276"/>
          <w:tab w:val="left" w:pos="1701"/>
        </w:tabs>
        <w:jc w:val="both"/>
        <w:rPr>
          <w:sz w:val="28"/>
        </w:rPr>
      </w:pPr>
      <w:proofErr w:type="gramStart"/>
      <w:r w:rsidRPr="0099413D">
        <w:rPr>
          <w:sz w:val="28"/>
          <w:szCs w:val="28"/>
        </w:rPr>
        <w:t>о</w:t>
      </w:r>
      <w:proofErr w:type="gramEnd"/>
      <w:r w:rsidRPr="0099413D">
        <w:rPr>
          <w:sz w:val="28"/>
          <w:szCs w:val="28"/>
        </w:rPr>
        <w:t xml:space="preserve"> достижении целевых характеристик налоговых расходов</w:t>
      </w:r>
      <w:r w:rsidRPr="0099413D">
        <w:rPr>
          <w:sz w:val="28"/>
        </w:rPr>
        <w:t>;</w:t>
      </w:r>
    </w:p>
    <w:p w:rsidR="00033F40" w:rsidRPr="0099413D" w:rsidRDefault="00033F40" w:rsidP="00033F40">
      <w:pPr>
        <w:widowControl w:val="0"/>
        <w:shd w:val="clear" w:color="auto" w:fill="FFFFFF"/>
        <w:tabs>
          <w:tab w:val="left" w:pos="993"/>
          <w:tab w:val="left" w:pos="1276"/>
          <w:tab w:val="left" w:pos="1701"/>
          <w:tab w:val="num" w:pos="3398"/>
        </w:tabs>
        <w:ind w:firstLine="709"/>
        <w:jc w:val="both"/>
        <w:rPr>
          <w:sz w:val="28"/>
          <w:szCs w:val="28"/>
        </w:rPr>
      </w:pPr>
      <w:proofErr w:type="gramStart"/>
      <w:r w:rsidRPr="0099413D">
        <w:rPr>
          <w:sz w:val="28"/>
          <w:szCs w:val="28"/>
        </w:rPr>
        <w:t>о</w:t>
      </w:r>
      <w:proofErr w:type="gramEnd"/>
      <w:r w:rsidRPr="0099413D">
        <w:rPr>
          <w:sz w:val="28"/>
          <w:szCs w:val="28"/>
        </w:rPr>
        <w:t xml:space="preserve"> соответствии налоговых расходов муниципального образования «город Оренбург» целям муниципальных программ города Оренбурга и (или)</w:t>
      </w:r>
      <w:r w:rsidRPr="0099413D">
        <w:t> </w:t>
      </w:r>
      <w:r w:rsidRPr="0099413D">
        <w:rPr>
          <w:sz w:val="28"/>
          <w:szCs w:val="28"/>
        </w:rPr>
        <w:t xml:space="preserve">целям социально-экономической политики муниципального образования «город Оренбург», не относящимся к муниципальным </w:t>
      </w:r>
      <w:r w:rsidRPr="0099413D">
        <w:rPr>
          <w:sz w:val="28"/>
          <w:szCs w:val="28"/>
        </w:rPr>
        <w:lastRenderedPageBreak/>
        <w:t>программам города Оренбурга;</w:t>
      </w:r>
    </w:p>
    <w:p w:rsidR="00033F40" w:rsidRPr="0099413D" w:rsidRDefault="00033F40" w:rsidP="00033F40">
      <w:pPr>
        <w:widowControl w:val="0"/>
        <w:shd w:val="clear" w:color="auto" w:fill="FFFFFF"/>
        <w:tabs>
          <w:tab w:val="left" w:pos="993"/>
          <w:tab w:val="left" w:pos="1276"/>
          <w:tab w:val="left" w:pos="1701"/>
          <w:tab w:val="num" w:pos="3398"/>
        </w:tabs>
        <w:ind w:firstLine="709"/>
        <w:jc w:val="both"/>
        <w:rPr>
          <w:sz w:val="28"/>
          <w:szCs w:val="28"/>
        </w:rPr>
      </w:pPr>
      <w:proofErr w:type="gramStart"/>
      <w:r w:rsidRPr="0099413D">
        <w:rPr>
          <w:sz w:val="28"/>
          <w:szCs w:val="28"/>
        </w:rPr>
        <w:t>о</w:t>
      </w:r>
      <w:proofErr w:type="gramEnd"/>
      <w:r w:rsidRPr="0099413D">
        <w:rPr>
          <w:sz w:val="28"/>
          <w:szCs w:val="28"/>
        </w:rPr>
        <w:t xml:space="preserve"> востребованности плательщиками предоставленных льгот (пониженных ставок) по местным налогам;</w:t>
      </w:r>
    </w:p>
    <w:p w:rsidR="00033F40" w:rsidRPr="0099413D" w:rsidRDefault="00033F40" w:rsidP="00033F40">
      <w:pPr>
        <w:widowControl w:val="0"/>
        <w:shd w:val="clear" w:color="auto" w:fill="FFFFFF"/>
        <w:tabs>
          <w:tab w:val="left" w:pos="993"/>
          <w:tab w:val="left" w:pos="1276"/>
          <w:tab w:val="left" w:pos="1701"/>
          <w:tab w:val="num" w:pos="3398"/>
        </w:tabs>
        <w:ind w:firstLine="709"/>
        <w:jc w:val="both"/>
        <w:rPr>
          <w:sz w:val="28"/>
          <w:szCs w:val="28"/>
        </w:rPr>
      </w:pPr>
      <w:proofErr w:type="gramStart"/>
      <w:r w:rsidRPr="0099413D">
        <w:rPr>
          <w:sz w:val="28"/>
          <w:szCs w:val="28"/>
        </w:rPr>
        <w:t>о</w:t>
      </w:r>
      <w:proofErr w:type="gramEnd"/>
      <w:r w:rsidRPr="0099413D">
        <w:rPr>
          <w:sz w:val="28"/>
          <w:szCs w:val="28"/>
        </w:rPr>
        <w:t xml:space="preserve"> наличии вклада налоговых расходов в достижение целей муниципальных программ города Оренбурга и (или) целей социально-экономической политики муниципального образования «город Оренбург», не относящихся к муниципальным программам города Оренбурга;</w:t>
      </w:r>
    </w:p>
    <w:p w:rsidR="00033F40" w:rsidRPr="0099413D" w:rsidRDefault="00033F40" w:rsidP="00033F40">
      <w:pPr>
        <w:widowControl w:val="0"/>
        <w:shd w:val="clear" w:color="auto" w:fill="FFFFFF"/>
        <w:tabs>
          <w:tab w:val="left" w:pos="993"/>
          <w:tab w:val="left" w:pos="1276"/>
          <w:tab w:val="left" w:pos="1701"/>
          <w:tab w:val="num" w:pos="3398"/>
        </w:tabs>
        <w:ind w:firstLine="709"/>
        <w:jc w:val="both"/>
        <w:rPr>
          <w:sz w:val="28"/>
          <w:szCs w:val="28"/>
        </w:rPr>
      </w:pPr>
      <w:proofErr w:type="gramStart"/>
      <w:r w:rsidRPr="0099413D">
        <w:rPr>
          <w:sz w:val="28"/>
          <w:szCs w:val="28"/>
        </w:rPr>
        <w:t>о</w:t>
      </w:r>
      <w:proofErr w:type="gramEnd"/>
      <w:r w:rsidRPr="0099413D">
        <w:rPr>
          <w:sz w:val="28"/>
          <w:szCs w:val="28"/>
        </w:rPr>
        <w:t xml:space="preserve"> наличии или об отсутствии более результативных (менее затратных для бюджета города Оренбурга) альтернативных механизмов достижения целей муниципальных программ города Оренбурга и (или) целей социально-экономической политики муниципального образования «город Оренбург», не относящихся к</w:t>
      </w:r>
      <w:r w:rsidRPr="0099413D">
        <w:t> </w:t>
      </w:r>
      <w:r w:rsidRPr="0099413D">
        <w:rPr>
          <w:sz w:val="28"/>
          <w:szCs w:val="28"/>
        </w:rPr>
        <w:t>муниципальным программам города Оренбурга.</w:t>
      </w:r>
    </w:p>
    <w:p w:rsidR="00033F40" w:rsidRPr="0099413D" w:rsidRDefault="00033F40" w:rsidP="00033F40">
      <w:pPr>
        <w:pStyle w:val="a5"/>
        <w:widowControl w:val="0"/>
        <w:numPr>
          <w:ilvl w:val="1"/>
          <w:numId w:val="9"/>
        </w:numPr>
        <w:shd w:val="clear" w:color="auto" w:fill="FFFFFF"/>
        <w:tabs>
          <w:tab w:val="left" w:pos="993"/>
          <w:tab w:val="left" w:pos="1276"/>
          <w:tab w:val="left" w:pos="1701"/>
          <w:tab w:val="num" w:pos="3398"/>
        </w:tabs>
        <w:ind w:left="0" w:firstLine="720"/>
        <w:jc w:val="both"/>
        <w:rPr>
          <w:sz w:val="28"/>
          <w:szCs w:val="28"/>
        </w:rPr>
      </w:pPr>
      <w:r w:rsidRPr="0099413D">
        <w:rPr>
          <w:sz w:val="28"/>
          <w:szCs w:val="28"/>
        </w:rPr>
        <w:t xml:space="preserve">Обеспечение взаимодействия отраслевых (функциональных) органов Администрации города Оренбурга с представительным органом муниципального образования «город Оренбург» – Оренбургским городским Советом. </w:t>
      </w:r>
    </w:p>
    <w:p w:rsidR="00033F40" w:rsidRPr="0099413D" w:rsidRDefault="00033F40" w:rsidP="00033F40">
      <w:pPr>
        <w:pStyle w:val="a5"/>
        <w:widowControl w:val="0"/>
        <w:numPr>
          <w:ilvl w:val="1"/>
          <w:numId w:val="9"/>
        </w:numPr>
        <w:shd w:val="clear" w:color="auto" w:fill="FFFFFF"/>
        <w:tabs>
          <w:tab w:val="left" w:pos="1276"/>
        </w:tabs>
        <w:ind w:left="0" w:firstLine="720"/>
        <w:jc w:val="both"/>
        <w:rPr>
          <w:sz w:val="28"/>
          <w:szCs w:val="28"/>
        </w:rPr>
      </w:pPr>
      <w:r w:rsidRPr="0099413D">
        <w:rPr>
          <w:sz w:val="28"/>
          <w:szCs w:val="28"/>
        </w:rPr>
        <w:t>Обобщение результатов оценки эффективности налоговых расходов муниципального образования «город Оренбург»:</w:t>
      </w:r>
    </w:p>
    <w:p w:rsidR="00033F40" w:rsidRPr="0099413D" w:rsidRDefault="00033F40" w:rsidP="00033F40">
      <w:pPr>
        <w:pStyle w:val="a5"/>
        <w:widowControl w:val="0"/>
        <w:shd w:val="clear" w:color="auto" w:fill="FFFFFF"/>
        <w:tabs>
          <w:tab w:val="left" w:pos="1276"/>
        </w:tabs>
        <w:ind w:left="0" w:firstLine="720"/>
        <w:jc w:val="both"/>
        <w:rPr>
          <w:sz w:val="28"/>
          <w:szCs w:val="28"/>
        </w:rPr>
      </w:pPr>
      <w:proofErr w:type="gramStart"/>
      <w:r w:rsidRPr="0099413D">
        <w:rPr>
          <w:sz w:val="28"/>
          <w:szCs w:val="28"/>
        </w:rPr>
        <w:t>принятие</w:t>
      </w:r>
      <w:proofErr w:type="gramEnd"/>
      <w:r w:rsidRPr="0099413D">
        <w:rPr>
          <w:sz w:val="28"/>
          <w:szCs w:val="28"/>
        </w:rPr>
        <w:t xml:space="preserve"> решения о соответствии  налоговых расходов муниципального образования «город Оренбург» целям муниципальных программ города Оренбурга и (или) целям социально-экономической политики муниципального образования «город Оренбург», не относящимся к муниципальным программам города Оренбурга;</w:t>
      </w:r>
    </w:p>
    <w:p w:rsidR="00033F40" w:rsidRPr="0099413D" w:rsidRDefault="00033F40" w:rsidP="00033F40">
      <w:pPr>
        <w:pStyle w:val="a5"/>
        <w:widowControl w:val="0"/>
        <w:shd w:val="clear" w:color="auto" w:fill="FFFFFF"/>
        <w:tabs>
          <w:tab w:val="left" w:pos="993"/>
          <w:tab w:val="left" w:pos="1276"/>
          <w:tab w:val="left" w:pos="1701"/>
        </w:tabs>
        <w:ind w:left="0" w:firstLine="720"/>
        <w:jc w:val="both"/>
        <w:rPr>
          <w:sz w:val="28"/>
          <w:szCs w:val="28"/>
        </w:rPr>
      </w:pPr>
      <w:proofErr w:type="gramStart"/>
      <w:r w:rsidRPr="0099413D">
        <w:rPr>
          <w:sz w:val="28"/>
          <w:szCs w:val="28"/>
        </w:rPr>
        <w:t>принятие</w:t>
      </w:r>
      <w:proofErr w:type="gramEnd"/>
      <w:r w:rsidRPr="0099413D">
        <w:rPr>
          <w:sz w:val="28"/>
          <w:szCs w:val="28"/>
        </w:rPr>
        <w:t xml:space="preserve"> решения об эффективности или неэффективности налоговых расходов муниципального образования «город Оренбург»;</w:t>
      </w:r>
    </w:p>
    <w:p w:rsidR="00033F40" w:rsidRPr="0099413D" w:rsidRDefault="00033F40" w:rsidP="00033F40">
      <w:pPr>
        <w:pStyle w:val="a5"/>
        <w:widowControl w:val="0"/>
        <w:shd w:val="clear" w:color="auto" w:fill="FFFFFF"/>
        <w:tabs>
          <w:tab w:val="left" w:pos="993"/>
          <w:tab w:val="left" w:pos="1276"/>
          <w:tab w:val="left" w:pos="1701"/>
        </w:tabs>
        <w:ind w:left="0" w:firstLine="720"/>
        <w:jc w:val="both"/>
        <w:rPr>
          <w:sz w:val="28"/>
          <w:szCs w:val="28"/>
        </w:rPr>
      </w:pPr>
      <w:proofErr w:type="gramStart"/>
      <w:r w:rsidRPr="0099413D">
        <w:rPr>
          <w:sz w:val="28"/>
          <w:szCs w:val="28"/>
        </w:rPr>
        <w:t>рассмотрение</w:t>
      </w:r>
      <w:proofErr w:type="gramEnd"/>
      <w:r w:rsidRPr="0099413D">
        <w:rPr>
          <w:sz w:val="28"/>
          <w:szCs w:val="28"/>
        </w:rPr>
        <w:t xml:space="preserve"> предложений о сохранении, уточнении или отмене предоставленных плательщикам налоговых льгот (пониженных ставок);</w:t>
      </w:r>
    </w:p>
    <w:p w:rsidR="00033F40" w:rsidRPr="0099413D" w:rsidRDefault="00033F40" w:rsidP="00033F40">
      <w:pPr>
        <w:ind w:firstLine="720"/>
        <w:jc w:val="both"/>
      </w:pPr>
      <w:proofErr w:type="gramStart"/>
      <w:r w:rsidRPr="0099413D">
        <w:rPr>
          <w:sz w:val="28"/>
          <w:szCs w:val="28"/>
        </w:rPr>
        <w:t>подготовка</w:t>
      </w:r>
      <w:proofErr w:type="gramEnd"/>
      <w:r w:rsidRPr="0099413D">
        <w:rPr>
          <w:sz w:val="28"/>
          <w:szCs w:val="28"/>
        </w:rPr>
        <w:t xml:space="preserve"> предложений по внесению изменений в действующие муниципальные правовые акты, в том числе по вопросам уточнения или </w:t>
      </w:r>
      <w:r w:rsidRPr="0099413D">
        <w:rPr>
          <w:sz w:val="28"/>
        </w:rPr>
        <w:t xml:space="preserve">отмене предоставленных плательщикам налоговых льгот (пониженных ставок). </w:t>
      </w:r>
    </w:p>
    <w:p w:rsidR="00033F40" w:rsidRPr="0099413D" w:rsidRDefault="00033F40" w:rsidP="00033F4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240" w:after="240"/>
        <w:jc w:val="center"/>
        <w:rPr>
          <w:sz w:val="28"/>
          <w:szCs w:val="28"/>
        </w:rPr>
      </w:pPr>
      <w:r w:rsidRPr="0099413D">
        <w:rPr>
          <w:sz w:val="28"/>
          <w:szCs w:val="28"/>
        </w:rPr>
        <w:t xml:space="preserve">4. Организация работы </w:t>
      </w:r>
    </w:p>
    <w:p w:rsidR="00033F40" w:rsidRPr="0099413D" w:rsidRDefault="00033F40" w:rsidP="00033F40">
      <w:pPr>
        <w:pStyle w:val="a5"/>
        <w:widowControl w:val="0"/>
        <w:numPr>
          <w:ilvl w:val="1"/>
          <w:numId w:val="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9413D">
        <w:rPr>
          <w:sz w:val="28"/>
          <w:szCs w:val="28"/>
        </w:rPr>
        <w:t xml:space="preserve">Председатель рабочей группы (далее – председатель) руководит деятельностью </w:t>
      </w:r>
      <w:r w:rsidRPr="0099413D">
        <w:rPr>
          <w:sz w:val="28"/>
        </w:rPr>
        <w:t>рабочей группы и осуществляет контроль за исполнением ее решений</w:t>
      </w:r>
      <w:r w:rsidRPr="0099413D">
        <w:rPr>
          <w:sz w:val="28"/>
          <w:szCs w:val="28"/>
        </w:rPr>
        <w:t>.</w:t>
      </w:r>
    </w:p>
    <w:p w:rsidR="00033F40" w:rsidRPr="0099413D" w:rsidRDefault="00033F40" w:rsidP="00033F40">
      <w:pPr>
        <w:pStyle w:val="a5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99413D">
        <w:rPr>
          <w:sz w:val="28"/>
          <w:szCs w:val="28"/>
        </w:rPr>
        <w:t>В отсутствие председателя его функции выполняет заместитель председателя рабочей группы.</w:t>
      </w:r>
    </w:p>
    <w:p w:rsidR="00033F40" w:rsidRPr="0099413D" w:rsidRDefault="00033F40" w:rsidP="00033F40">
      <w:pPr>
        <w:pStyle w:val="a5"/>
        <w:widowControl w:val="0"/>
        <w:numPr>
          <w:ilvl w:val="1"/>
          <w:numId w:val="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9413D">
        <w:rPr>
          <w:sz w:val="28"/>
          <w:szCs w:val="28"/>
        </w:rPr>
        <w:t>Председатель принимает решение о времени и месте проведения заседания рабочей группы, определяет порядок рассмотрения вопросов на заседании, согласовывает повестку дня заседания.</w:t>
      </w:r>
    </w:p>
    <w:p w:rsidR="00033F40" w:rsidRPr="0099413D" w:rsidRDefault="00033F40" w:rsidP="00033F40">
      <w:pPr>
        <w:pStyle w:val="a5"/>
        <w:widowControl w:val="0"/>
        <w:numPr>
          <w:ilvl w:val="1"/>
          <w:numId w:val="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9413D">
        <w:rPr>
          <w:sz w:val="28"/>
          <w:szCs w:val="28"/>
        </w:rPr>
        <w:t>Заседание рабочей группы проводится не реже чем один раз в год или по мере необходимости в иные сроки.</w:t>
      </w:r>
    </w:p>
    <w:p w:rsidR="00033F40" w:rsidRPr="0099413D" w:rsidRDefault="00033F40" w:rsidP="00033F40">
      <w:pPr>
        <w:pStyle w:val="a5"/>
        <w:widowControl w:val="0"/>
        <w:numPr>
          <w:ilvl w:val="1"/>
          <w:numId w:val="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9413D">
        <w:rPr>
          <w:sz w:val="28"/>
          <w:szCs w:val="28"/>
        </w:rPr>
        <w:t xml:space="preserve">Инициатором проведения заседания рабочей группы могут </w:t>
      </w:r>
      <w:r w:rsidRPr="0099413D">
        <w:rPr>
          <w:sz w:val="28"/>
          <w:szCs w:val="28"/>
        </w:rPr>
        <w:lastRenderedPageBreak/>
        <w:t>выступать: председатель, члены рабочей группы, кураторы налоговых расходов.</w:t>
      </w:r>
    </w:p>
    <w:p w:rsidR="00033F40" w:rsidRPr="0099413D" w:rsidRDefault="00033F40" w:rsidP="00033F40">
      <w:pPr>
        <w:pStyle w:val="a5"/>
        <w:widowControl w:val="0"/>
        <w:numPr>
          <w:ilvl w:val="1"/>
          <w:numId w:val="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99413D">
        <w:rPr>
          <w:sz w:val="28"/>
          <w:szCs w:val="28"/>
        </w:rPr>
        <w:t>Инициатор проведения заседания рабочей группы подготавливает повестку дня заседания и согласовывает ее с председателем.</w:t>
      </w:r>
    </w:p>
    <w:p w:rsidR="00033F40" w:rsidRPr="0099413D" w:rsidRDefault="00033F40" w:rsidP="00033F40">
      <w:pPr>
        <w:pStyle w:val="a5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99413D">
        <w:rPr>
          <w:sz w:val="28"/>
          <w:szCs w:val="28"/>
        </w:rPr>
        <w:t>Согласование проводится в письменной форме в виде обращения на имя председателя с приложением материалов для рассмотрения, согласно повестке.</w:t>
      </w:r>
    </w:p>
    <w:p w:rsidR="00033F40" w:rsidRPr="0099413D" w:rsidRDefault="00033F40" w:rsidP="00033F40">
      <w:pPr>
        <w:pStyle w:val="a5"/>
        <w:widowControl w:val="0"/>
        <w:numPr>
          <w:ilvl w:val="1"/>
          <w:numId w:val="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9413D">
        <w:rPr>
          <w:sz w:val="28"/>
          <w:szCs w:val="28"/>
        </w:rPr>
        <w:t>Члены рабочей группы вправе:</w:t>
      </w:r>
    </w:p>
    <w:p w:rsidR="00033F40" w:rsidRPr="0099413D" w:rsidRDefault="00033F40" w:rsidP="00033F40">
      <w:pPr>
        <w:pStyle w:val="aa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99413D">
        <w:rPr>
          <w:sz w:val="28"/>
          <w:szCs w:val="28"/>
        </w:rPr>
        <w:t>вносить</w:t>
      </w:r>
      <w:proofErr w:type="gramEnd"/>
      <w:r w:rsidRPr="0099413D">
        <w:rPr>
          <w:sz w:val="28"/>
          <w:szCs w:val="28"/>
        </w:rPr>
        <w:t xml:space="preserve"> на рассмотрение рабочей группы предложения по повестке дня заседания рабочей группы и порядку обсуждения вопросов;</w:t>
      </w:r>
    </w:p>
    <w:p w:rsidR="00033F40" w:rsidRPr="0099413D" w:rsidRDefault="00033F40" w:rsidP="00033F40">
      <w:pPr>
        <w:pStyle w:val="aa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99413D">
        <w:rPr>
          <w:sz w:val="28"/>
          <w:szCs w:val="28"/>
        </w:rPr>
        <w:t>участвовать</w:t>
      </w:r>
      <w:proofErr w:type="gramEnd"/>
      <w:r w:rsidRPr="0099413D">
        <w:rPr>
          <w:sz w:val="28"/>
          <w:szCs w:val="28"/>
        </w:rPr>
        <w:t xml:space="preserve"> в обсуждении рассматриваемых вопросов и выработке решений;</w:t>
      </w:r>
    </w:p>
    <w:p w:rsidR="00033F40" w:rsidRPr="0099413D" w:rsidRDefault="00033F40" w:rsidP="00033F40">
      <w:pPr>
        <w:pStyle w:val="aa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99413D">
        <w:rPr>
          <w:sz w:val="28"/>
          <w:szCs w:val="28"/>
        </w:rPr>
        <w:t>участвовать</w:t>
      </w:r>
      <w:proofErr w:type="gramEnd"/>
      <w:r w:rsidRPr="0099413D">
        <w:rPr>
          <w:sz w:val="28"/>
          <w:szCs w:val="28"/>
        </w:rPr>
        <w:t xml:space="preserve"> в подготовке материалов к заседаниям рабочей группы;</w:t>
      </w:r>
    </w:p>
    <w:p w:rsidR="00033F40" w:rsidRPr="0099413D" w:rsidRDefault="00033F40" w:rsidP="00033F40">
      <w:pPr>
        <w:pStyle w:val="a5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gramStart"/>
      <w:r w:rsidRPr="0099413D">
        <w:rPr>
          <w:sz w:val="28"/>
          <w:szCs w:val="28"/>
        </w:rPr>
        <w:t>направлять</w:t>
      </w:r>
      <w:proofErr w:type="gramEnd"/>
      <w:r w:rsidRPr="0099413D">
        <w:rPr>
          <w:sz w:val="28"/>
          <w:szCs w:val="28"/>
        </w:rPr>
        <w:t xml:space="preserve"> председателю в письменном виде свое мнение по вопросам повестки дня заседания рабочей группы.</w:t>
      </w:r>
    </w:p>
    <w:p w:rsidR="00033F40" w:rsidRPr="0099413D" w:rsidRDefault="00033F40" w:rsidP="00033F40">
      <w:pPr>
        <w:pStyle w:val="a5"/>
        <w:widowControl w:val="0"/>
        <w:numPr>
          <w:ilvl w:val="1"/>
          <w:numId w:val="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9413D">
        <w:rPr>
          <w:sz w:val="28"/>
          <w:szCs w:val="28"/>
        </w:rPr>
        <w:t xml:space="preserve">Заседание </w:t>
      </w:r>
      <w:r w:rsidRPr="0099413D">
        <w:rPr>
          <w:sz w:val="28"/>
        </w:rPr>
        <w:t>рабочей группы</w:t>
      </w:r>
      <w:r w:rsidRPr="0099413D">
        <w:rPr>
          <w:sz w:val="28"/>
          <w:szCs w:val="28"/>
        </w:rPr>
        <w:t xml:space="preserve"> считается правомочным, если на нем присутствует более половины ее членов.</w:t>
      </w:r>
    </w:p>
    <w:p w:rsidR="00033F40" w:rsidRPr="0099413D" w:rsidRDefault="00033F40" w:rsidP="00033F40">
      <w:pPr>
        <w:pStyle w:val="a5"/>
        <w:widowControl w:val="0"/>
        <w:numPr>
          <w:ilvl w:val="1"/>
          <w:numId w:val="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9413D">
        <w:rPr>
          <w:sz w:val="28"/>
          <w:szCs w:val="28"/>
        </w:rPr>
        <w:t>Участие в заседаниях рабочей группы, при необходимости, могут принимать иные лица, не входящие в ее состав, по согласованию с председателем.</w:t>
      </w:r>
    </w:p>
    <w:p w:rsidR="00033F40" w:rsidRPr="0099413D" w:rsidRDefault="00033F40" w:rsidP="00033F40">
      <w:pPr>
        <w:pStyle w:val="a5"/>
        <w:widowControl w:val="0"/>
        <w:numPr>
          <w:ilvl w:val="1"/>
          <w:numId w:val="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9413D">
        <w:rPr>
          <w:sz w:val="28"/>
          <w:szCs w:val="28"/>
        </w:rPr>
        <w:t xml:space="preserve">Решения </w:t>
      </w:r>
      <w:r w:rsidRPr="0099413D">
        <w:rPr>
          <w:sz w:val="28"/>
        </w:rPr>
        <w:t>рабочей группы</w:t>
      </w:r>
      <w:r w:rsidRPr="0099413D">
        <w:rPr>
          <w:sz w:val="28"/>
          <w:szCs w:val="28"/>
        </w:rPr>
        <w:t>, принятые в пределах ее компетенции, оформляются протоколом. Протокол заседания рабочей группы подписывается председателем, секретарем рабочей группы и подлежит направлению членам рабочей группы.</w:t>
      </w:r>
    </w:p>
    <w:p w:rsidR="00033F40" w:rsidRPr="0099413D" w:rsidRDefault="00033F40" w:rsidP="00033F40">
      <w:pPr>
        <w:pStyle w:val="a5"/>
        <w:widowControl w:val="0"/>
        <w:numPr>
          <w:ilvl w:val="1"/>
          <w:numId w:val="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9413D">
        <w:rPr>
          <w:sz w:val="28"/>
          <w:szCs w:val="28"/>
        </w:rPr>
        <w:t xml:space="preserve"> Организация заседания </w:t>
      </w:r>
      <w:r w:rsidRPr="0099413D">
        <w:rPr>
          <w:sz w:val="28"/>
        </w:rPr>
        <w:t xml:space="preserve">рабочей группы </w:t>
      </w:r>
      <w:r w:rsidRPr="0099413D">
        <w:rPr>
          <w:sz w:val="28"/>
          <w:szCs w:val="28"/>
        </w:rPr>
        <w:t>осуществляется специалистами отдела доходов финансового управления администрации города Оренбурга в следующем порядке:</w:t>
      </w:r>
    </w:p>
    <w:p w:rsidR="00033F40" w:rsidRPr="0099413D" w:rsidRDefault="00033F40" w:rsidP="00033F40">
      <w:pPr>
        <w:pStyle w:val="a5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gramStart"/>
      <w:r w:rsidRPr="0099413D">
        <w:rPr>
          <w:sz w:val="28"/>
          <w:szCs w:val="28"/>
        </w:rPr>
        <w:t>обеспечивается</w:t>
      </w:r>
      <w:proofErr w:type="gramEnd"/>
      <w:r w:rsidRPr="0099413D">
        <w:rPr>
          <w:sz w:val="28"/>
          <w:szCs w:val="28"/>
        </w:rPr>
        <w:t xml:space="preserve"> уведомление членов рабочей и по необходимости представителей, не входящих в состав рабочей группы, о времени, дате и месте проведения заседания;</w:t>
      </w:r>
    </w:p>
    <w:p w:rsidR="00033F40" w:rsidRPr="0099413D" w:rsidRDefault="00033F40" w:rsidP="00033F40">
      <w:pPr>
        <w:pStyle w:val="a5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gramStart"/>
      <w:r w:rsidRPr="0099413D">
        <w:rPr>
          <w:sz w:val="28"/>
          <w:szCs w:val="28"/>
        </w:rPr>
        <w:t>производится</w:t>
      </w:r>
      <w:proofErr w:type="gramEnd"/>
      <w:r w:rsidRPr="0099413D">
        <w:rPr>
          <w:sz w:val="28"/>
          <w:szCs w:val="28"/>
        </w:rPr>
        <w:t xml:space="preserve"> рассылка повестки дня заседания рабочей группы и материалов к ней членам рабочей группы;</w:t>
      </w:r>
    </w:p>
    <w:p w:rsidR="00033F40" w:rsidRPr="0099413D" w:rsidRDefault="00033F40" w:rsidP="00033F40">
      <w:pPr>
        <w:pStyle w:val="a5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gramStart"/>
      <w:r w:rsidRPr="0099413D">
        <w:rPr>
          <w:sz w:val="28"/>
          <w:szCs w:val="28"/>
        </w:rPr>
        <w:t>обеспечивается</w:t>
      </w:r>
      <w:proofErr w:type="gramEnd"/>
      <w:r w:rsidRPr="0099413D">
        <w:rPr>
          <w:sz w:val="28"/>
          <w:szCs w:val="28"/>
        </w:rPr>
        <w:t xml:space="preserve"> присутствие членов </w:t>
      </w:r>
      <w:r w:rsidRPr="0099413D">
        <w:rPr>
          <w:sz w:val="28"/>
        </w:rPr>
        <w:t xml:space="preserve">рабочей группы </w:t>
      </w:r>
      <w:r w:rsidRPr="0099413D">
        <w:rPr>
          <w:sz w:val="28"/>
          <w:szCs w:val="28"/>
        </w:rPr>
        <w:t>на заседании;</w:t>
      </w:r>
    </w:p>
    <w:p w:rsidR="00033F40" w:rsidRPr="0099413D" w:rsidRDefault="00033F40" w:rsidP="00033F40">
      <w:pPr>
        <w:pStyle w:val="a5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gramStart"/>
      <w:r w:rsidRPr="0099413D">
        <w:rPr>
          <w:sz w:val="28"/>
          <w:szCs w:val="28"/>
        </w:rPr>
        <w:t>производится</w:t>
      </w:r>
      <w:proofErr w:type="gramEnd"/>
      <w:r w:rsidRPr="0099413D">
        <w:rPr>
          <w:sz w:val="28"/>
          <w:szCs w:val="28"/>
        </w:rPr>
        <w:t xml:space="preserve"> рассылка протокола заседания рабочей группы членам рабочей группы;</w:t>
      </w:r>
    </w:p>
    <w:p w:rsidR="00033F40" w:rsidRPr="0099413D" w:rsidRDefault="00033F40" w:rsidP="00033F40">
      <w:pPr>
        <w:pStyle w:val="a5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gramStart"/>
      <w:r w:rsidRPr="0099413D">
        <w:rPr>
          <w:sz w:val="28"/>
          <w:szCs w:val="28"/>
        </w:rPr>
        <w:t>осуществляется</w:t>
      </w:r>
      <w:proofErr w:type="gramEnd"/>
      <w:r w:rsidRPr="0099413D">
        <w:rPr>
          <w:sz w:val="28"/>
          <w:szCs w:val="28"/>
        </w:rPr>
        <w:t xml:space="preserve"> контроль за исполнением протокольных поручений;</w:t>
      </w:r>
    </w:p>
    <w:p w:rsidR="00033F40" w:rsidRPr="0099413D" w:rsidRDefault="00033F40" w:rsidP="00033F40">
      <w:pPr>
        <w:pStyle w:val="a5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gramStart"/>
      <w:r w:rsidRPr="0099413D">
        <w:rPr>
          <w:sz w:val="28"/>
          <w:szCs w:val="28"/>
        </w:rPr>
        <w:t>производится</w:t>
      </w:r>
      <w:proofErr w:type="gramEnd"/>
      <w:r w:rsidRPr="0099413D">
        <w:rPr>
          <w:sz w:val="28"/>
          <w:szCs w:val="28"/>
        </w:rPr>
        <w:t xml:space="preserve"> размещение информации о деятельности рабочей группы и принятых решениях на официальном Интернет-портале города Оренбурга, в информационно-телекоммуникационной сети «Интернет».</w:t>
      </w:r>
    </w:p>
    <w:p w:rsidR="00033F40" w:rsidRPr="0099413D" w:rsidRDefault="00033F40" w:rsidP="00033F40">
      <w:pPr>
        <w:pStyle w:val="a5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</w:p>
    <w:p w:rsidR="00033F40" w:rsidRPr="0099413D" w:rsidRDefault="00033F40" w:rsidP="00033F40">
      <w:pPr>
        <w:pStyle w:val="a5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</w:p>
    <w:p w:rsidR="00033F40" w:rsidRPr="0099413D" w:rsidRDefault="00033F40" w:rsidP="00033F40">
      <w:pPr>
        <w:tabs>
          <w:tab w:val="left" w:pos="284"/>
          <w:tab w:val="left" w:pos="709"/>
          <w:tab w:val="left" w:pos="993"/>
          <w:tab w:val="left" w:pos="1560"/>
        </w:tabs>
        <w:jc w:val="both"/>
        <w:rPr>
          <w:sz w:val="24"/>
          <w:szCs w:val="24"/>
        </w:rPr>
      </w:pPr>
    </w:p>
    <w:p w:rsidR="00033F40" w:rsidRPr="0099413D" w:rsidRDefault="00033F40" w:rsidP="00033F40">
      <w:pPr>
        <w:tabs>
          <w:tab w:val="left" w:pos="284"/>
          <w:tab w:val="left" w:pos="709"/>
          <w:tab w:val="left" w:pos="993"/>
          <w:tab w:val="left" w:pos="1560"/>
        </w:tabs>
        <w:jc w:val="both"/>
        <w:rPr>
          <w:sz w:val="24"/>
          <w:szCs w:val="24"/>
        </w:rPr>
      </w:pPr>
    </w:p>
    <w:p w:rsidR="00033F40" w:rsidRPr="0099413D" w:rsidRDefault="00033F40" w:rsidP="00033F40">
      <w:pPr>
        <w:tabs>
          <w:tab w:val="left" w:pos="284"/>
          <w:tab w:val="left" w:pos="709"/>
          <w:tab w:val="left" w:pos="993"/>
          <w:tab w:val="left" w:pos="1560"/>
        </w:tabs>
        <w:jc w:val="both"/>
        <w:rPr>
          <w:sz w:val="24"/>
          <w:szCs w:val="24"/>
        </w:rPr>
      </w:pPr>
    </w:p>
    <w:p w:rsidR="00B97814" w:rsidRPr="0099413D" w:rsidRDefault="00B97814" w:rsidP="00033F40">
      <w:pPr>
        <w:tabs>
          <w:tab w:val="left" w:pos="284"/>
          <w:tab w:val="left" w:pos="709"/>
          <w:tab w:val="left" w:pos="993"/>
          <w:tab w:val="left" w:pos="1560"/>
        </w:tabs>
        <w:jc w:val="both"/>
        <w:rPr>
          <w:sz w:val="24"/>
          <w:szCs w:val="24"/>
        </w:rPr>
      </w:pPr>
    </w:p>
    <w:p w:rsidR="00033F40" w:rsidRPr="0099413D" w:rsidRDefault="00033F40" w:rsidP="00033F40">
      <w:pPr>
        <w:widowControl w:val="0"/>
        <w:tabs>
          <w:tab w:val="left" w:pos="6060"/>
        </w:tabs>
        <w:suppressAutoHyphens/>
        <w:ind w:right="-495" w:firstLine="5940"/>
        <w:jc w:val="both"/>
        <w:rPr>
          <w:kern w:val="1"/>
          <w:sz w:val="28"/>
          <w:szCs w:val="28"/>
          <w:lang w:eastAsia="ar-SA"/>
        </w:rPr>
      </w:pPr>
      <w:r w:rsidRPr="0099413D">
        <w:rPr>
          <w:kern w:val="1"/>
          <w:sz w:val="28"/>
          <w:szCs w:val="28"/>
          <w:lang w:eastAsia="ar-SA"/>
        </w:rPr>
        <w:lastRenderedPageBreak/>
        <w:t xml:space="preserve">Приложение № 2 </w:t>
      </w:r>
    </w:p>
    <w:p w:rsidR="00033F40" w:rsidRPr="0099413D" w:rsidRDefault="00033F40" w:rsidP="00033F40">
      <w:pPr>
        <w:widowControl w:val="0"/>
        <w:tabs>
          <w:tab w:val="left" w:pos="6060"/>
        </w:tabs>
        <w:suppressAutoHyphens/>
        <w:ind w:right="-495" w:firstLine="5940"/>
        <w:jc w:val="both"/>
        <w:rPr>
          <w:sz w:val="28"/>
          <w:szCs w:val="28"/>
        </w:rPr>
      </w:pPr>
      <w:proofErr w:type="gramStart"/>
      <w:r w:rsidRPr="0099413D">
        <w:rPr>
          <w:kern w:val="1"/>
          <w:sz w:val="28"/>
          <w:szCs w:val="28"/>
          <w:lang w:eastAsia="ar-SA"/>
        </w:rPr>
        <w:t>к</w:t>
      </w:r>
      <w:proofErr w:type="gramEnd"/>
      <w:r w:rsidRPr="0099413D">
        <w:rPr>
          <w:kern w:val="1"/>
          <w:sz w:val="28"/>
          <w:szCs w:val="28"/>
          <w:lang w:eastAsia="ar-SA"/>
        </w:rPr>
        <w:t xml:space="preserve"> приказу от </w:t>
      </w:r>
      <w:r w:rsidRPr="0099413D">
        <w:rPr>
          <w:kern w:val="1"/>
          <w:sz w:val="28"/>
          <w:szCs w:val="28"/>
          <w:u w:val="single"/>
          <w:lang w:eastAsia="ar-SA"/>
        </w:rPr>
        <w:t xml:space="preserve"> 25.05.2020 </w:t>
      </w:r>
      <w:r w:rsidRPr="0099413D">
        <w:rPr>
          <w:kern w:val="1"/>
          <w:sz w:val="28"/>
          <w:szCs w:val="28"/>
          <w:lang w:eastAsia="ar-SA"/>
        </w:rPr>
        <w:t xml:space="preserve"> № </w:t>
      </w:r>
      <w:r w:rsidRPr="0099413D">
        <w:rPr>
          <w:kern w:val="1"/>
          <w:sz w:val="28"/>
          <w:szCs w:val="28"/>
          <w:u w:val="single"/>
          <w:lang w:eastAsia="ar-SA"/>
        </w:rPr>
        <w:t xml:space="preserve"> 45 </w:t>
      </w:r>
      <w:r w:rsidRPr="00714F2D">
        <w:rPr>
          <w:color w:val="FFFFFF" w:themeColor="background1"/>
          <w:kern w:val="1"/>
          <w:sz w:val="28"/>
          <w:szCs w:val="28"/>
          <w:u w:val="single"/>
          <w:lang w:eastAsia="ar-SA"/>
        </w:rPr>
        <w:t>.</w:t>
      </w:r>
      <w:r w:rsidRPr="0099413D">
        <w:rPr>
          <w:kern w:val="1"/>
          <w:sz w:val="28"/>
          <w:szCs w:val="28"/>
          <w:u w:val="single"/>
          <w:lang w:eastAsia="ar-SA"/>
        </w:rPr>
        <w:t xml:space="preserve">       .</w:t>
      </w:r>
    </w:p>
    <w:p w:rsidR="00033F40" w:rsidRPr="0099413D" w:rsidRDefault="00033F40" w:rsidP="00033F40">
      <w:pPr>
        <w:jc w:val="center"/>
        <w:rPr>
          <w:sz w:val="28"/>
          <w:szCs w:val="28"/>
        </w:rPr>
      </w:pPr>
      <w:r w:rsidRPr="0099413D">
        <w:rPr>
          <w:sz w:val="28"/>
          <w:szCs w:val="28"/>
        </w:rPr>
        <w:t>СОСТАВ</w:t>
      </w:r>
    </w:p>
    <w:p w:rsidR="00033F40" w:rsidRPr="0099413D" w:rsidRDefault="00033F40" w:rsidP="00033F40">
      <w:pPr>
        <w:jc w:val="center"/>
        <w:rPr>
          <w:sz w:val="28"/>
          <w:szCs w:val="28"/>
        </w:rPr>
      </w:pPr>
      <w:proofErr w:type="gramStart"/>
      <w:r w:rsidRPr="0099413D">
        <w:rPr>
          <w:sz w:val="28"/>
        </w:rPr>
        <w:t>рабочей</w:t>
      </w:r>
      <w:proofErr w:type="gramEnd"/>
      <w:r w:rsidRPr="0099413D">
        <w:rPr>
          <w:sz w:val="28"/>
        </w:rPr>
        <w:t xml:space="preserve"> группы</w:t>
      </w:r>
      <w:r w:rsidRPr="0099413D">
        <w:rPr>
          <w:sz w:val="28"/>
          <w:szCs w:val="28"/>
        </w:rPr>
        <w:t xml:space="preserve"> по рассмотрению вопросов оценки эффективности налоговых расходов муниципального образования «город Оренбург»</w:t>
      </w:r>
    </w:p>
    <w:p w:rsidR="00033F40" w:rsidRPr="0099413D" w:rsidRDefault="00033F40" w:rsidP="00033F40">
      <w:pPr>
        <w:jc w:val="center"/>
        <w:rPr>
          <w:sz w:val="28"/>
          <w:szCs w:val="28"/>
        </w:rPr>
      </w:pPr>
      <w:r w:rsidRPr="0099413D">
        <w:rPr>
          <w:sz w:val="28"/>
          <w:szCs w:val="28"/>
        </w:rPr>
        <w:t>(</w:t>
      </w:r>
      <w:proofErr w:type="gramStart"/>
      <w:r w:rsidRPr="0099413D">
        <w:rPr>
          <w:sz w:val="28"/>
          <w:szCs w:val="28"/>
        </w:rPr>
        <w:t>далее</w:t>
      </w:r>
      <w:proofErr w:type="gramEnd"/>
      <w:r w:rsidRPr="0099413D">
        <w:rPr>
          <w:sz w:val="28"/>
          <w:szCs w:val="28"/>
        </w:rPr>
        <w:t xml:space="preserve"> – рабочей группы)</w:t>
      </w:r>
    </w:p>
    <w:p w:rsidR="00033F40" w:rsidRPr="0099413D" w:rsidRDefault="00033F40" w:rsidP="00033F40">
      <w:pPr>
        <w:jc w:val="center"/>
        <w:rPr>
          <w:sz w:val="28"/>
          <w:szCs w:val="28"/>
        </w:rPr>
      </w:pPr>
    </w:p>
    <w:tbl>
      <w:tblPr>
        <w:tblStyle w:val="ab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5400"/>
      </w:tblGrid>
      <w:tr w:rsidR="0099413D" w:rsidRPr="0099413D" w:rsidTr="001C17D3">
        <w:tc>
          <w:tcPr>
            <w:tcW w:w="4140" w:type="dxa"/>
          </w:tcPr>
          <w:p w:rsidR="00033F40" w:rsidRPr="0099413D" w:rsidRDefault="00033F40" w:rsidP="001C17D3">
            <w:pPr>
              <w:rPr>
                <w:sz w:val="28"/>
                <w:szCs w:val="28"/>
              </w:rPr>
            </w:pPr>
            <w:r w:rsidRPr="0099413D">
              <w:rPr>
                <w:kern w:val="1"/>
                <w:sz w:val="28"/>
                <w:szCs w:val="34"/>
                <w:lang w:eastAsia="ar-SA"/>
              </w:rPr>
              <w:t xml:space="preserve">Председатель </w:t>
            </w:r>
            <w:r w:rsidRPr="0099413D">
              <w:rPr>
                <w:sz w:val="28"/>
              </w:rPr>
              <w:t xml:space="preserve">рабочей группы – </w:t>
            </w:r>
          </w:p>
        </w:tc>
        <w:tc>
          <w:tcPr>
            <w:tcW w:w="5400" w:type="dxa"/>
          </w:tcPr>
          <w:p w:rsidR="00033F40" w:rsidRPr="0099413D" w:rsidRDefault="00033F40" w:rsidP="001C17D3">
            <w:pPr>
              <w:jc w:val="both"/>
              <w:rPr>
                <w:sz w:val="28"/>
                <w:szCs w:val="28"/>
              </w:rPr>
            </w:pPr>
            <w:proofErr w:type="gramStart"/>
            <w:r w:rsidRPr="0099413D">
              <w:rPr>
                <w:kern w:val="1"/>
                <w:sz w:val="28"/>
                <w:szCs w:val="28"/>
                <w:lang w:eastAsia="ar-SA"/>
              </w:rPr>
              <w:t>начальник</w:t>
            </w:r>
            <w:proofErr w:type="gramEnd"/>
            <w:r w:rsidRPr="0099413D">
              <w:rPr>
                <w:kern w:val="1"/>
                <w:sz w:val="28"/>
                <w:szCs w:val="28"/>
                <w:lang w:eastAsia="ar-SA"/>
              </w:rPr>
              <w:t xml:space="preserve"> финансового управления администрации города Оренбурга</w:t>
            </w:r>
          </w:p>
        </w:tc>
      </w:tr>
      <w:tr w:rsidR="0099413D" w:rsidRPr="0099413D" w:rsidTr="001C17D3">
        <w:trPr>
          <w:trHeight w:val="1466"/>
        </w:trPr>
        <w:tc>
          <w:tcPr>
            <w:tcW w:w="4140" w:type="dxa"/>
          </w:tcPr>
          <w:p w:rsidR="00033F40" w:rsidRPr="0099413D" w:rsidRDefault="00033F40" w:rsidP="001C17D3">
            <w:pPr>
              <w:rPr>
                <w:kern w:val="1"/>
                <w:sz w:val="28"/>
                <w:szCs w:val="34"/>
                <w:lang w:eastAsia="ar-SA"/>
              </w:rPr>
            </w:pPr>
            <w:r w:rsidRPr="0099413D">
              <w:rPr>
                <w:kern w:val="1"/>
                <w:sz w:val="28"/>
                <w:szCs w:val="28"/>
                <w:lang w:eastAsia="ar-SA"/>
              </w:rPr>
              <w:t xml:space="preserve">Заместитель председателя </w:t>
            </w:r>
            <w:r w:rsidRPr="0099413D">
              <w:rPr>
                <w:sz w:val="28"/>
              </w:rPr>
              <w:t xml:space="preserve">рабочей группы – </w:t>
            </w:r>
          </w:p>
        </w:tc>
        <w:tc>
          <w:tcPr>
            <w:tcW w:w="5400" w:type="dxa"/>
          </w:tcPr>
          <w:p w:rsidR="00033F40" w:rsidRPr="0099413D" w:rsidRDefault="00033F40" w:rsidP="001C17D3">
            <w:pPr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  <w:p w:rsidR="00033F40" w:rsidRPr="0099413D" w:rsidRDefault="00033F40" w:rsidP="001C17D3">
            <w:pPr>
              <w:jc w:val="both"/>
              <w:rPr>
                <w:kern w:val="1"/>
                <w:sz w:val="28"/>
                <w:szCs w:val="28"/>
                <w:lang w:eastAsia="ar-SA"/>
              </w:rPr>
            </w:pPr>
            <w:proofErr w:type="gramStart"/>
            <w:r w:rsidRPr="0099413D">
              <w:rPr>
                <w:kern w:val="1"/>
                <w:sz w:val="28"/>
                <w:szCs w:val="28"/>
                <w:lang w:eastAsia="ar-SA"/>
              </w:rPr>
              <w:t>заместитель</w:t>
            </w:r>
            <w:proofErr w:type="gramEnd"/>
            <w:r w:rsidRPr="0099413D">
              <w:rPr>
                <w:kern w:val="1"/>
                <w:sz w:val="28"/>
                <w:szCs w:val="28"/>
                <w:lang w:eastAsia="ar-SA"/>
              </w:rPr>
              <w:t xml:space="preserve"> начальника управления – начальник бюджетного отдела финансового управления администрации города Оренбурга</w:t>
            </w:r>
          </w:p>
        </w:tc>
      </w:tr>
      <w:tr w:rsidR="0099413D" w:rsidRPr="0099413D" w:rsidTr="001C17D3">
        <w:tc>
          <w:tcPr>
            <w:tcW w:w="4140" w:type="dxa"/>
          </w:tcPr>
          <w:p w:rsidR="00033F40" w:rsidRPr="0099413D" w:rsidRDefault="00033F40" w:rsidP="001C17D3">
            <w:pPr>
              <w:rPr>
                <w:kern w:val="1"/>
                <w:sz w:val="28"/>
                <w:szCs w:val="28"/>
                <w:lang w:eastAsia="ar-SA"/>
              </w:rPr>
            </w:pPr>
            <w:r w:rsidRPr="0099413D">
              <w:rPr>
                <w:kern w:val="1"/>
                <w:sz w:val="28"/>
                <w:szCs w:val="28"/>
                <w:lang w:eastAsia="ar-SA"/>
              </w:rPr>
              <w:t xml:space="preserve">Ответственный секретарь </w:t>
            </w:r>
            <w:r w:rsidRPr="0099413D">
              <w:rPr>
                <w:sz w:val="28"/>
              </w:rPr>
              <w:t xml:space="preserve">рабочей группы – </w:t>
            </w:r>
          </w:p>
        </w:tc>
        <w:tc>
          <w:tcPr>
            <w:tcW w:w="5400" w:type="dxa"/>
          </w:tcPr>
          <w:p w:rsidR="00033F40" w:rsidRPr="0099413D" w:rsidRDefault="00033F40" w:rsidP="001C17D3">
            <w:pPr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  <w:p w:rsidR="00033F40" w:rsidRPr="0099413D" w:rsidRDefault="00033F40" w:rsidP="001C17D3">
            <w:pPr>
              <w:jc w:val="both"/>
              <w:rPr>
                <w:kern w:val="1"/>
                <w:sz w:val="28"/>
                <w:szCs w:val="28"/>
                <w:lang w:eastAsia="ar-SA"/>
              </w:rPr>
            </w:pPr>
            <w:proofErr w:type="gramStart"/>
            <w:r w:rsidRPr="0099413D">
              <w:rPr>
                <w:kern w:val="1"/>
                <w:sz w:val="28"/>
                <w:szCs w:val="28"/>
                <w:lang w:eastAsia="ar-SA"/>
              </w:rPr>
              <w:t>начальник</w:t>
            </w:r>
            <w:proofErr w:type="gramEnd"/>
            <w:r w:rsidRPr="0099413D">
              <w:rPr>
                <w:kern w:val="1"/>
                <w:sz w:val="28"/>
                <w:szCs w:val="28"/>
                <w:lang w:eastAsia="ar-SA"/>
              </w:rPr>
              <w:t xml:space="preserve"> отдела доходов финансового управления администрации города Оренбурга</w:t>
            </w:r>
          </w:p>
        </w:tc>
      </w:tr>
      <w:tr w:rsidR="0099413D" w:rsidRPr="0099413D" w:rsidTr="001C17D3">
        <w:trPr>
          <w:trHeight w:val="341"/>
        </w:trPr>
        <w:tc>
          <w:tcPr>
            <w:tcW w:w="4140" w:type="dxa"/>
          </w:tcPr>
          <w:p w:rsidR="00033F40" w:rsidRPr="0099413D" w:rsidRDefault="00033F40" w:rsidP="001C17D3">
            <w:pPr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400" w:type="dxa"/>
          </w:tcPr>
          <w:p w:rsidR="00033F40" w:rsidRPr="0099413D" w:rsidRDefault="00033F40" w:rsidP="001C17D3">
            <w:pPr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99413D" w:rsidRPr="0099413D" w:rsidTr="001C17D3">
        <w:trPr>
          <w:trHeight w:val="459"/>
        </w:trPr>
        <w:tc>
          <w:tcPr>
            <w:tcW w:w="4140" w:type="dxa"/>
          </w:tcPr>
          <w:p w:rsidR="00033F40" w:rsidRPr="0099413D" w:rsidRDefault="00033F40" w:rsidP="001C17D3">
            <w:pPr>
              <w:rPr>
                <w:kern w:val="1"/>
                <w:sz w:val="28"/>
                <w:szCs w:val="28"/>
                <w:lang w:eastAsia="ar-SA"/>
              </w:rPr>
            </w:pPr>
            <w:r w:rsidRPr="0099413D">
              <w:rPr>
                <w:kern w:val="1"/>
                <w:sz w:val="28"/>
                <w:szCs w:val="28"/>
                <w:lang w:eastAsia="ar-SA"/>
              </w:rPr>
              <w:t>Члены рабочей группы:</w:t>
            </w:r>
          </w:p>
        </w:tc>
        <w:tc>
          <w:tcPr>
            <w:tcW w:w="5400" w:type="dxa"/>
          </w:tcPr>
          <w:p w:rsidR="00033F40" w:rsidRPr="0099413D" w:rsidRDefault="00033F40" w:rsidP="001C17D3">
            <w:pPr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99413D" w:rsidRPr="0099413D" w:rsidTr="001C17D3">
        <w:trPr>
          <w:trHeight w:val="457"/>
        </w:trPr>
        <w:tc>
          <w:tcPr>
            <w:tcW w:w="9540" w:type="dxa"/>
            <w:gridSpan w:val="2"/>
          </w:tcPr>
          <w:p w:rsidR="00033F40" w:rsidRPr="0099413D" w:rsidRDefault="00033F40" w:rsidP="001C17D3">
            <w:pPr>
              <w:rPr>
                <w:kern w:val="1"/>
                <w:sz w:val="28"/>
                <w:szCs w:val="28"/>
                <w:lang w:eastAsia="ar-SA"/>
              </w:rPr>
            </w:pPr>
            <w:r w:rsidRPr="0099413D">
              <w:rPr>
                <w:kern w:val="1"/>
                <w:sz w:val="28"/>
                <w:szCs w:val="28"/>
                <w:lang w:eastAsia="ar-SA"/>
              </w:rPr>
              <w:t>Председатель Оренбургского городского Совета (по согласованию)</w:t>
            </w:r>
          </w:p>
        </w:tc>
      </w:tr>
      <w:tr w:rsidR="0099413D" w:rsidRPr="0099413D" w:rsidTr="001C17D3">
        <w:trPr>
          <w:trHeight w:val="457"/>
        </w:trPr>
        <w:tc>
          <w:tcPr>
            <w:tcW w:w="9540" w:type="dxa"/>
            <w:gridSpan w:val="2"/>
          </w:tcPr>
          <w:p w:rsidR="00033F40" w:rsidRPr="0099413D" w:rsidRDefault="00033F40" w:rsidP="00CC460D">
            <w:pPr>
              <w:rPr>
                <w:kern w:val="1"/>
                <w:sz w:val="28"/>
                <w:szCs w:val="28"/>
                <w:lang w:eastAsia="ar-SA"/>
              </w:rPr>
            </w:pPr>
            <w:r w:rsidRPr="0099413D">
              <w:rPr>
                <w:kern w:val="1"/>
                <w:sz w:val="28"/>
                <w:szCs w:val="28"/>
                <w:lang w:eastAsia="ar-SA"/>
              </w:rPr>
              <w:t xml:space="preserve">депутат Оренбургского городского Совета (по согласованию) </w:t>
            </w:r>
          </w:p>
        </w:tc>
      </w:tr>
      <w:tr w:rsidR="0099413D" w:rsidRPr="0099413D" w:rsidTr="001C17D3">
        <w:trPr>
          <w:trHeight w:val="497"/>
        </w:trPr>
        <w:tc>
          <w:tcPr>
            <w:tcW w:w="9540" w:type="dxa"/>
            <w:gridSpan w:val="2"/>
          </w:tcPr>
          <w:p w:rsidR="00033F40" w:rsidRPr="0099413D" w:rsidRDefault="00033F40" w:rsidP="001C17D3">
            <w:pPr>
              <w:jc w:val="both"/>
              <w:rPr>
                <w:kern w:val="1"/>
                <w:sz w:val="28"/>
                <w:szCs w:val="28"/>
                <w:lang w:eastAsia="ar-SA"/>
              </w:rPr>
            </w:pPr>
            <w:proofErr w:type="gramStart"/>
            <w:r w:rsidRPr="0099413D">
              <w:rPr>
                <w:kern w:val="1"/>
                <w:sz w:val="28"/>
                <w:szCs w:val="28"/>
                <w:lang w:eastAsia="ar-SA"/>
              </w:rPr>
              <w:t>начальник</w:t>
            </w:r>
            <w:proofErr w:type="gramEnd"/>
            <w:r w:rsidRPr="0099413D">
              <w:rPr>
                <w:kern w:val="1"/>
                <w:sz w:val="28"/>
                <w:szCs w:val="28"/>
                <w:lang w:eastAsia="ar-SA"/>
              </w:rPr>
              <w:t xml:space="preserve"> управления по правовым вопросам администрации города Оренбурга (по согласованию)</w:t>
            </w:r>
          </w:p>
        </w:tc>
      </w:tr>
      <w:tr w:rsidR="0099413D" w:rsidRPr="0099413D" w:rsidTr="001C17D3">
        <w:trPr>
          <w:trHeight w:val="515"/>
        </w:trPr>
        <w:tc>
          <w:tcPr>
            <w:tcW w:w="9540" w:type="dxa"/>
            <w:gridSpan w:val="2"/>
          </w:tcPr>
          <w:p w:rsidR="00033F40" w:rsidRPr="0099413D" w:rsidRDefault="00033F40" w:rsidP="001C17D3">
            <w:pPr>
              <w:jc w:val="both"/>
              <w:rPr>
                <w:sz w:val="28"/>
                <w:szCs w:val="28"/>
              </w:rPr>
            </w:pPr>
            <w:proofErr w:type="gramStart"/>
            <w:r w:rsidRPr="0099413D">
              <w:rPr>
                <w:sz w:val="28"/>
                <w:szCs w:val="28"/>
              </w:rPr>
              <w:t>председатель</w:t>
            </w:r>
            <w:proofErr w:type="gramEnd"/>
            <w:r w:rsidRPr="0099413D">
              <w:rPr>
                <w:sz w:val="28"/>
                <w:szCs w:val="28"/>
              </w:rPr>
              <w:t xml:space="preserve"> комитета потребительского рынка, услуг и развития предпринимательства администрации города Оренбурга (по согласованию)</w:t>
            </w:r>
          </w:p>
        </w:tc>
      </w:tr>
      <w:tr w:rsidR="0099413D" w:rsidRPr="0099413D" w:rsidTr="001C17D3">
        <w:trPr>
          <w:trHeight w:val="647"/>
        </w:trPr>
        <w:tc>
          <w:tcPr>
            <w:tcW w:w="9540" w:type="dxa"/>
            <w:gridSpan w:val="2"/>
          </w:tcPr>
          <w:p w:rsidR="00033F40" w:rsidRPr="0099413D" w:rsidRDefault="00033F40" w:rsidP="001C17D3">
            <w:pPr>
              <w:jc w:val="both"/>
              <w:rPr>
                <w:sz w:val="28"/>
                <w:szCs w:val="28"/>
              </w:rPr>
            </w:pPr>
            <w:proofErr w:type="gramStart"/>
            <w:r w:rsidRPr="0099413D">
              <w:rPr>
                <w:kern w:val="1"/>
                <w:sz w:val="28"/>
                <w:szCs w:val="28"/>
                <w:lang w:eastAsia="ar-SA"/>
              </w:rPr>
              <w:t>начальник</w:t>
            </w:r>
            <w:proofErr w:type="gramEnd"/>
            <w:r w:rsidRPr="0099413D">
              <w:rPr>
                <w:kern w:val="1"/>
                <w:sz w:val="28"/>
                <w:szCs w:val="28"/>
                <w:lang w:eastAsia="ar-SA"/>
              </w:rPr>
              <w:t xml:space="preserve"> управления экономики </w:t>
            </w:r>
            <w:r w:rsidRPr="0099413D">
              <w:rPr>
                <w:bCs/>
                <w:sz w:val="28"/>
              </w:rPr>
              <w:t>и перспективного развития администрации города Оренбурга (по согласованию)</w:t>
            </w:r>
          </w:p>
        </w:tc>
      </w:tr>
      <w:tr w:rsidR="0099413D" w:rsidRPr="0099413D" w:rsidTr="001C17D3">
        <w:trPr>
          <w:trHeight w:val="647"/>
        </w:trPr>
        <w:tc>
          <w:tcPr>
            <w:tcW w:w="9540" w:type="dxa"/>
            <w:gridSpan w:val="2"/>
          </w:tcPr>
          <w:p w:rsidR="00033F40" w:rsidRPr="0099413D" w:rsidRDefault="00033F40" w:rsidP="001C17D3">
            <w:pPr>
              <w:jc w:val="both"/>
              <w:rPr>
                <w:kern w:val="1"/>
                <w:sz w:val="28"/>
                <w:szCs w:val="28"/>
                <w:lang w:eastAsia="ar-SA"/>
              </w:rPr>
            </w:pPr>
            <w:proofErr w:type="gramStart"/>
            <w:r w:rsidRPr="0099413D">
              <w:rPr>
                <w:sz w:val="28"/>
                <w:szCs w:val="28"/>
              </w:rPr>
              <w:t>заместитель</w:t>
            </w:r>
            <w:proofErr w:type="gramEnd"/>
            <w:r w:rsidRPr="0099413D">
              <w:rPr>
                <w:sz w:val="28"/>
                <w:szCs w:val="28"/>
              </w:rPr>
              <w:t xml:space="preserve"> начальника управления образования администрации города Оренбурга (по согласованию)</w:t>
            </w:r>
          </w:p>
        </w:tc>
      </w:tr>
      <w:tr w:rsidR="0099413D" w:rsidRPr="0099413D" w:rsidTr="001C17D3">
        <w:trPr>
          <w:trHeight w:val="543"/>
        </w:trPr>
        <w:tc>
          <w:tcPr>
            <w:tcW w:w="9540" w:type="dxa"/>
            <w:gridSpan w:val="2"/>
          </w:tcPr>
          <w:p w:rsidR="00033F40" w:rsidRPr="0099413D" w:rsidRDefault="00033F40" w:rsidP="001C17D3">
            <w:pPr>
              <w:jc w:val="both"/>
              <w:rPr>
                <w:sz w:val="28"/>
                <w:szCs w:val="28"/>
              </w:rPr>
            </w:pPr>
            <w:proofErr w:type="gramStart"/>
            <w:r w:rsidRPr="0099413D">
              <w:rPr>
                <w:sz w:val="28"/>
                <w:szCs w:val="28"/>
              </w:rPr>
              <w:t>начальник</w:t>
            </w:r>
            <w:proofErr w:type="gramEnd"/>
            <w:r w:rsidRPr="0099413D">
              <w:rPr>
                <w:sz w:val="28"/>
                <w:szCs w:val="28"/>
              </w:rPr>
              <w:t xml:space="preserve"> отдела социальных выплат и компенсаций управления по</w:t>
            </w:r>
            <w:r w:rsidRPr="0099413D">
              <w:t> </w:t>
            </w:r>
            <w:r w:rsidRPr="0099413D">
              <w:rPr>
                <w:sz w:val="28"/>
                <w:szCs w:val="28"/>
              </w:rPr>
              <w:t>социальной политике администрации города Оренбурга (по согласованию)</w:t>
            </w:r>
          </w:p>
        </w:tc>
      </w:tr>
      <w:tr w:rsidR="0099413D" w:rsidRPr="0099413D" w:rsidTr="001C17D3">
        <w:trPr>
          <w:trHeight w:val="722"/>
        </w:trPr>
        <w:tc>
          <w:tcPr>
            <w:tcW w:w="9540" w:type="dxa"/>
            <w:gridSpan w:val="2"/>
          </w:tcPr>
          <w:p w:rsidR="00033F40" w:rsidRPr="0099413D" w:rsidRDefault="00033F40" w:rsidP="001C17D3">
            <w:pPr>
              <w:jc w:val="both"/>
              <w:rPr>
                <w:sz w:val="28"/>
                <w:szCs w:val="28"/>
              </w:rPr>
            </w:pPr>
            <w:proofErr w:type="gramStart"/>
            <w:r w:rsidRPr="0099413D">
              <w:rPr>
                <w:sz w:val="28"/>
                <w:szCs w:val="28"/>
              </w:rPr>
              <w:t>заместитель</w:t>
            </w:r>
            <w:proofErr w:type="gramEnd"/>
            <w:r w:rsidRPr="0099413D">
              <w:rPr>
                <w:sz w:val="28"/>
                <w:szCs w:val="28"/>
              </w:rPr>
              <w:t xml:space="preserve"> начальника отдела охраны окружающей среды администрации города Оренбурга (по согласованию)</w:t>
            </w:r>
          </w:p>
        </w:tc>
      </w:tr>
      <w:tr w:rsidR="0099413D" w:rsidRPr="0099413D" w:rsidTr="001C17D3">
        <w:trPr>
          <w:trHeight w:val="755"/>
        </w:trPr>
        <w:tc>
          <w:tcPr>
            <w:tcW w:w="9540" w:type="dxa"/>
            <w:gridSpan w:val="2"/>
          </w:tcPr>
          <w:p w:rsidR="00033F40" w:rsidRPr="0099413D" w:rsidRDefault="00033F40" w:rsidP="001C17D3">
            <w:pPr>
              <w:jc w:val="both"/>
              <w:rPr>
                <w:sz w:val="28"/>
                <w:szCs w:val="28"/>
              </w:rPr>
            </w:pPr>
            <w:proofErr w:type="gramStart"/>
            <w:r w:rsidRPr="0099413D">
              <w:rPr>
                <w:sz w:val="28"/>
                <w:szCs w:val="28"/>
              </w:rPr>
              <w:t>начальник</w:t>
            </w:r>
            <w:proofErr w:type="gramEnd"/>
            <w:r w:rsidRPr="0099413D">
              <w:rPr>
                <w:sz w:val="28"/>
                <w:szCs w:val="28"/>
              </w:rPr>
              <w:t xml:space="preserve"> юридического отдела финансового управления администрации города Оренбурга (по согласованию)</w:t>
            </w:r>
          </w:p>
        </w:tc>
      </w:tr>
      <w:tr w:rsidR="0099413D" w:rsidRPr="0099413D" w:rsidTr="001C17D3">
        <w:trPr>
          <w:trHeight w:val="715"/>
        </w:trPr>
        <w:tc>
          <w:tcPr>
            <w:tcW w:w="9540" w:type="dxa"/>
            <w:gridSpan w:val="2"/>
          </w:tcPr>
          <w:p w:rsidR="00033F40" w:rsidRPr="0099413D" w:rsidRDefault="00033F40" w:rsidP="001C17D3">
            <w:pPr>
              <w:jc w:val="both"/>
              <w:rPr>
                <w:sz w:val="28"/>
                <w:szCs w:val="28"/>
              </w:rPr>
            </w:pPr>
            <w:proofErr w:type="gramStart"/>
            <w:r w:rsidRPr="0099413D">
              <w:rPr>
                <w:sz w:val="28"/>
                <w:szCs w:val="28"/>
              </w:rPr>
              <w:t>член</w:t>
            </w:r>
            <w:proofErr w:type="gramEnd"/>
            <w:r w:rsidRPr="0099413D">
              <w:rPr>
                <w:sz w:val="28"/>
                <w:szCs w:val="28"/>
              </w:rPr>
              <w:t xml:space="preserve"> Общественной палаты муниципального образования «город Оренбург» (по согласованию).</w:t>
            </w:r>
          </w:p>
        </w:tc>
      </w:tr>
    </w:tbl>
    <w:p w:rsidR="00033F40" w:rsidRPr="0099413D" w:rsidRDefault="00033F40">
      <w:pPr>
        <w:rPr>
          <w:sz w:val="28"/>
          <w:szCs w:val="28"/>
        </w:rPr>
      </w:pPr>
    </w:p>
    <w:sectPr w:rsidR="00033F40" w:rsidRPr="0099413D" w:rsidSect="00E13BED">
      <w:headerReference w:type="default" r:id="rId8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7E6" w:rsidRDefault="00D167E6" w:rsidP="00D0195C">
      <w:r>
        <w:separator/>
      </w:r>
    </w:p>
  </w:endnote>
  <w:endnote w:type="continuationSeparator" w:id="0">
    <w:p w:rsidR="00D167E6" w:rsidRDefault="00D167E6" w:rsidP="00D0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7E6" w:rsidRDefault="00D167E6" w:rsidP="00D0195C">
      <w:r>
        <w:separator/>
      </w:r>
    </w:p>
  </w:footnote>
  <w:footnote w:type="continuationSeparator" w:id="0">
    <w:p w:rsidR="00D167E6" w:rsidRDefault="00D167E6" w:rsidP="00D01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95C" w:rsidRDefault="00D0195C">
    <w:pPr>
      <w:pStyle w:val="a6"/>
      <w:jc w:val="center"/>
    </w:pPr>
  </w:p>
  <w:p w:rsidR="00D0195C" w:rsidRDefault="00D0195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F4B49"/>
    <w:multiLevelType w:val="multilevel"/>
    <w:tmpl w:val="C4128C9E"/>
    <w:lvl w:ilvl="0">
      <w:start w:val="1"/>
      <w:numFmt w:val="decimal"/>
      <w:lvlText w:val="%1."/>
      <w:lvlJc w:val="left"/>
      <w:pPr>
        <w:tabs>
          <w:tab w:val="num" w:pos="8075"/>
        </w:tabs>
        <w:ind w:left="8075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85"/>
        </w:tabs>
        <w:ind w:left="9085" w:hanging="720"/>
      </w:pPr>
      <w:rPr>
        <w:rFonts w:cs="Times New Roman"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8375"/>
        </w:tabs>
        <w:ind w:left="8375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8735"/>
        </w:tabs>
        <w:ind w:left="87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735"/>
        </w:tabs>
        <w:ind w:left="8735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095"/>
        </w:tabs>
        <w:ind w:left="90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55"/>
        </w:tabs>
        <w:ind w:left="945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55"/>
        </w:tabs>
        <w:ind w:left="94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15"/>
        </w:tabs>
        <w:ind w:left="9815" w:hanging="2160"/>
      </w:pPr>
      <w:rPr>
        <w:rFonts w:cs="Times New Roman" w:hint="default"/>
      </w:rPr>
    </w:lvl>
  </w:abstractNum>
  <w:abstractNum w:abstractNumId="1">
    <w:nsid w:val="0E9A4F62"/>
    <w:multiLevelType w:val="multilevel"/>
    <w:tmpl w:val="7282559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">
    <w:nsid w:val="14010DF1"/>
    <w:multiLevelType w:val="hybridMultilevel"/>
    <w:tmpl w:val="F5E056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5742AE"/>
    <w:multiLevelType w:val="multilevel"/>
    <w:tmpl w:val="EBF01E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241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2D0C6DE5"/>
    <w:multiLevelType w:val="multilevel"/>
    <w:tmpl w:val="1A2C69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2515333"/>
    <w:multiLevelType w:val="multilevel"/>
    <w:tmpl w:val="2E9C6A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6">
    <w:nsid w:val="5042489A"/>
    <w:multiLevelType w:val="multilevel"/>
    <w:tmpl w:val="2034F5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5A437FCC"/>
    <w:multiLevelType w:val="hybridMultilevel"/>
    <w:tmpl w:val="110653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3C34C57"/>
    <w:multiLevelType w:val="hybridMultilevel"/>
    <w:tmpl w:val="F55C4D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22"/>
    <w:rsid w:val="00007127"/>
    <w:rsid w:val="00010D22"/>
    <w:rsid w:val="00016B05"/>
    <w:rsid w:val="0002535A"/>
    <w:rsid w:val="00026325"/>
    <w:rsid w:val="00033F40"/>
    <w:rsid w:val="00037207"/>
    <w:rsid w:val="00054C20"/>
    <w:rsid w:val="00074B46"/>
    <w:rsid w:val="000766A1"/>
    <w:rsid w:val="00084BA7"/>
    <w:rsid w:val="00087A1A"/>
    <w:rsid w:val="00092FA6"/>
    <w:rsid w:val="000B50AF"/>
    <w:rsid w:val="000B679C"/>
    <w:rsid w:val="000D47BF"/>
    <w:rsid w:val="000E28C0"/>
    <w:rsid w:val="000E6234"/>
    <w:rsid w:val="000F18CA"/>
    <w:rsid w:val="000F3441"/>
    <w:rsid w:val="001120E3"/>
    <w:rsid w:val="00125710"/>
    <w:rsid w:val="00154822"/>
    <w:rsid w:val="001727FB"/>
    <w:rsid w:val="00194D2F"/>
    <w:rsid w:val="001A269C"/>
    <w:rsid w:val="001A4E31"/>
    <w:rsid w:val="001D5378"/>
    <w:rsid w:val="001E1334"/>
    <w:rsid w:val="00216361"/>
    <w:rsid w:val="002900E0"/>
    <w:rsid w:val="002C1945"/>
    <w:rsid w:val="002F5BD7"/>
    <w:rsid w:val="003043D7"/>
    <w:rsid w:val="00312308"/>
    <w:rsid w:val="003216B3"/>
    <w:rsid w:val="003315F7"/>
    <w:rsid w:val="00337835"/>
    <w:rsid w:val="003448CA"/>
    <w:rsid w:val="003541E5"/>
    <w:rsid w:val="00354A65"/>
    <w:rsid w:val="00355987"/>
    <w:rsid w:val="003722DA"/>
    <w:rsid w:val="00392402"/>
    <w:rsid w:val="003A40E6"/>
    <w:rsid w:val="003C3441"/>
    <w:rsid w:val="003C516E"/>
    <w:rsid w:val="003C75F7"/>
    <w:rsid w:val="00425A2A"/>
    <w:rsid w:val="00427E75"/>
    <w:rsid w:val="00431DD7"/>
    <w:rsid w:val="0043303F"/>
    <w:rsid w:val="004517C8"/>
    <w:rsid w:val="00452D8E"/>
    <w:rsid w:val="0045431E"/>
    <w:rsid w:val="0045693D"/>
    <w:rsid w:val="00472451"/>
    <w:rsid w:val="00472C56"/>
    <w:rsid w:val="0047688D"/>
    <w:rsid w:val="00477057"/>
    <w:rsid w:val="00492C18"/>
    <w:rsid w:val="0049670A"/>
    <w:rsid w:val="004B2830"/>
    <w:rsid w:val="004C2079"/>
    <w:rsid w:val="004C265A"/>
    <w:rsid w:val="004C3E9C"/>
    <w:rsid w:val="004F3D3B"/>
    <w:rsid w:val="00517AD1"/>
    <w:rsid w:val="00517B08"/>
    <w:rsid w:val="005271D9"/>
    <w:rsid w:val="00557C85"/>
    <w:rsid w:val="00580B21"/>
    <w:rsid w:val="00581D9B"/>
    <w:rsid w:val="005958CC"/>
    <w:rsid w:val="005B078A"/>
    <w:rsid w:val="005B1078"/>
    <w:rsid w:val="005C3F30"/>
    <w:rsid w:val="005D3590"/>
    <w:rsid w:val="005E560B"/>
    <w:rsid w:val="006025EB"/>
    <w:rsid w:val="00614BFE"/>
    <w:rsid w:val="00617DCA"/>
    <w:rsid w:val="00622065"/>
    <w:rsid w:val="00633A99"/>
    <w:rsid w:val="00656650"/>
    <w:rsid w:val="006639B6"/>
    <w:rsid w:val="00673493"/>
    <w:rsid w:val="00684733"/>
    <w:rsid w:val="00686498"/>
    <w:rsid w:val="00690074"/>
    <w:rsid w:val="00697CF5"/>
    <w:rsid w:val="006A7CE4"/>
    <w:rsid w:val="006B1DB7"/>
    <w:rsid w:val="006C32BD"/>
    <w:rsid w:val="006D5541"/>
    <w:rsid w:val="006E726F"/>
    <w:rsid w:val="00714F2D"/>
    <w:rsid w:val="00717D51"/>
    <w:rsid w:val="00721CF4"/>
    <w:rsid w:val="00721E9B"/>
    <w:rsid w:val="00722B25"/>
    <w:rsid w:val="007401E5"/>
    <w:rsid w:val="00744936"/>
    <w:rsid w:val="007611C7"/>
    <w:rsid w:val="00774ED1"/>
    <w:rsid w:val="00784B0C"/>
    <w:rsid w:val="007B4B14"/>
    <w:rsid w:val="007C47D4"/>
    <w:rsid w:val="007C77E4"/>
    <w:rsid w:val="007E3791"/>
    <w:rsid w:val="008064AC"/>
    <w:rsid w:val="00815446"/>
    <w:rsid w:val="008461B3"/>
    <w:rsid w:val="008600E2"/>
    <w:rsid w:val="00864FB9"/>
    <w:rsid w:val="00874A0D"/>
    <w:rsid w:val="008B6C27"/>
    <w:rsid w:val="008C3E39"/>
    <w:rsid w:val="008E2786"/>
    <w:rsid w:val="008E2A9A"/>
    <w:rsid w:val="008F2A0A"/>
    <w:rsid w:val="00906C72"/>
    <w:rsid w:val="00913CB9"/>
    <w:rsid w:val="009379D0"/>
    <w:rsid w:val="00945C80"/>
    <w:rsid w:val="0095265B"/>
    <w:rsid w:val="00956DA7"/>
    <w:rsid w:val="009861E3"/>
    <w:rsid w:val="00990CB8"/>
    <w:rsid w:val="009925B1"/>
    <w:rsid w:val="0099413D"/>
    <w:rsid w:val="00995D67"/>
    <w:rsid w:val="009A13D1"/>
    <w:rsid w:val="009B2103"/>
    <w:rsid w:val="009E44B2"/>
    <w:rsid w:val="009F06B8"/>
    <w:rsid w:val="009F51FC"/>
    <w:rsid w:val="00A03F8F"/>
    <w:rsid w:val="00A0585D"/>
    <w:rsid w:val="00A1377C"/>
    <w:rsid w:val="00A14019"/>
    <w:rsid w:val="00A15D45"/>
    <w:rsid w:val="00A1606B"/>
    <w:rsid w:val="00A320BE"/>
    <w:rsid w:val="00A54852"/>
    <w:rsid w:val="00A73130"/>
    <w:rsid w:val="00AA4206"/>
    <w:rsid w:val="00AA50F2"/>
    <w:rsid w:val="00AB7C50"/>
    <w:rsid w:val="00AC15C2"/>
    <w:rsid w:val="00AD286A"/>
    <w:rsid w:val="00AD29A6"/>
    <w:rsid w:val="00AE6E84"/>
    <w:rsid w:val="00B2155B"/>
    <w:rsid w:val="00B2614B"/>
    <w:rsid w:val="00B33642"/>
    <w:rsid w:val="00B37FED"/>
    <w:rsid w:val="00B4238A"/>
    <w:rsid w:val="00B442D9"/>
    <w:rsid w:val="00B63A68"/>
    <w:rsid w:val="00B808A6"/>
    <w:rsid w:val="00B84B33"/>
    <w:rsid w:val="00B9453A"/>
    <w:rsid w:val="00B97814"/>
    <w:rsid w:val="00BA01C0"/>
    <w:rsid w:val="00BA5F1E"/>
    <w:rsid w:val="00BA7393"/>
    <w:rsid w:val="00BB32BE"/>
    <w:rsid w:val="00BC282D"/>
    <w:rsid w:val="00BD0E52"/>
    <w:rsid w:val="00BE3C70"/>
    <w:rsid w:val="00BF25DF"/>
    <w:rsid w:val="00C00536"/>
    <w:rsid w:val="00C025E9"/>
    <w:rsid w:val="00C0324E"/>
    <w:rsid w:val="00C16546"/>
    <w:rsid w:val="00C21541"/>
    <w:rsid w:val="00C431A2"/>
    <w:rsid w:val="00C4599C"/>
    <w:rsid w:val="00C64204"/>
    <w:rsid w:val="00C6515E"/>
    <w:rsid w:val="00C723D9"/>
    <w:rsid w:val="00C760BF"/>
    <w:rsid w:val="00C7631E"/>
    <w:rsid w:val="00CA646D"/>
    <w:rsid w:val="00CB1FB4"/>
    <w:rsid w:val="00CC460D"/>
    <w:rsid w:val="00CC562F"/>
    <w:rsid w:val="00CD0B58"/>
    <w:rsid w:val="00CE3AAC"/>
    <w:rsid w:val="00D0195C"/>
    <w:rsid w:val="00D02751"/>
    <w:rsid w:val="00D167E6"/>
    <w:rsid w:val="00D60B5D"/>
    <w:rsid w:val="00D61522"/>
    <w:rsid w:val="00D62101"/>
    <w:rsid w:val="00D9112B"/>
    <w:rsid w:val="00D93EFB"/>
    <w:rsid w:val="00DA5269"/>
    <w:rsid w:val="00DA59CE"/>
    <w:rsid w:val="00DA72EC"/>
    <w:rsid w:val="00DC1EF9"/>
    <w:rsid w:val="00DC2254"/>
    <w:rsid w:val="00DC3120"/>
    <w:rsid w:val="00DC3C92"/>
    <w:rsid w:val="00DD1CF8"/>
    <w:rsid w:val="00DF297F"/>
    <w:rsid w:val="00E10330"/>
    <w:rsid w:val="00E13BED"/>
    <w:rsid w:val="00E17A16"/>
    <w:rsid w:val="00E27600"/>
    <w:rsid w:val="00E46481"/>
    <w:rsid w:val="00E55B9A"/>
    <w:rsid w:val="00E619BE"/>
    <w:rsid w:val="00E669EB"/>
    <w:rsid w:val="00E70D9D"/>
    <w:rsid w:val="00E8743A"/>
    <w:rsid w:val="00E94918"/>
    <w:rsid w:val="00E965C2"/>
    <w:rsid w:val="00EA6C96"/>
    <w:rsid w:val="00EA6EB4"/>
    <w:rsid w:val="00EB3499"/>
    <w:rsid w:val="00ED12DB"/>
    <w:rsid w:val="00ED5D8B"/>
    <w:rsid w:val="00F128BB"/>
    <w:rsid w:val="00F3108C"/>
    <w:rsid w:val="00F33130"/>
    <w:rsid w:val="00F411DA"/>
    <w:rsid w:val="00F474F3"/>
    <w:rsid w:val="00F51539"/>
    <w:rsid w:val="00F54262"/>
    <w:rsid w:val="00F7231A"/>
    <w:rsid w:val="00F920AA"/>
    <w:rsid w:val="00F92E6F"/>
    <w:rsid w:val="00FC0A57"/>
    <w:rsid w:val="00FE03CC"/>
    <w:rsid w:val="00FE264F"/>
    <w:rsid w:val="00FF1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056B15-D35C-4295-86B6-552A8130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54822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1548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0C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0CB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2760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019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19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019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19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033F40"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39"/>
    <w:rsid w:val="00033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Томина Ольга Анатольевна</dc:creator>
  <cp:lastModifiedBy>Москвина Татьяна Валерьевна</cp:lastModifiedBy>
  <cp:revision>2</cp:revision>
  <cp:lastPrinted>2020-05-25T12:33:00Z</cp:lastPrinted>
  <dcterms:created xsi:type="dcterms:W3CDTF">2022-08-15T04:45:00Z</dcterms:created>
  <dcterms:modified xsi:type="dcterms:W3CDTF">2022-08-15T04:45:00Z</dcterms:modified>
</cp:coreProperties>
</file>