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F05" w:rsidRDefault="00177F05">
      <w:pPr>
        <w:pStyle w:val="ConsPlusTitlePage"/>
      </w:pPr>
      <w:r>
        <w:t xml:space="preserve">Документ предоставлен </w:t>
      </w:r>
      <w:hyperlink r:id="rId4">
        <w:r>
          <w:rPr>
            <w:color w:val="0000FF"/>
          </w:rPr>
          <w:t>КонсультантПлюс</w:t>
        </w:r>
      </w:hyperlink>
      <w:r>
        <w:br/>
      </w:r>
    </w:p>
    <w:p w:rsidR="00177F05" w:rsidRDefault="00177F05">
      <w:pPr>
        <w:pStyle w:val="ConsPlusNormal"/>
        <w:jc w:val="both"/>
        <w:outlineLvl w:val="0"/>
      </w:pPr>
    </w:p>
    <w:p w:rsidR="00177F05" w:rsidRDefault="00177F05">
      <w:pPr>
        <w:pStyle w:val="ConsPlusTitle"/>
        <w:jc w:val="center"/>
        <w:outlineLvl w:val="0"/>
      </w:pPr>
      <w:r>
        <w:t>ОРЕНБУРГСКИЙ ГОРОДСКОЙ СОВЕТ</w:t>
      </w:r>
    </w:p>
    <w:p w:rsidR="00177F05" w:rsidRDefault="00177F05">
      <w:pPr>
        <w:pStyle w:val="ConsPlusTitle"/>
        <w:jc w:val="both"/>
      </w:pPr>
    </w:p>
    <w:p w:rsidR="00177F05" w:rsidRDefault="00177F05">
      <w:pPr>
        <w:pStyle w:val="ConsPlusTitle"/>
        <w:jc w:val="center"/>
      </w:pPr>
      <w:r>
        <w:t>РЕШЕНИЕ</w:t>
      </w:r>
    </w:p>
    <w:p w:rsidR="00177F05" w:rsidRDefault="00177F05">
      <w:pPr>
        <w:pStyle w:val="ConsPlusTitle"/>
        <w:jc w:val="center"/>
      </w:pPr>
      <w:r>
        <w:t>от 29 ноября 2021 г. N 172</w:t>
      </w:r>
    </w:p>
    <w:p w:rsidR="00177F05" w:rsidRDefault="00177F05">
      <w:pPr>
        <w:pStyle w:val="ConsPlusTitle"/>
        <w:jc w:val="both"/>
      </w:pPr>
    </w:p>
    <w:p w:rsidR="00177F05" w:rsidRDefault="00177F05">
      <w:pPr>
        <w:pStyle w:val="ConsPlusTitle"/>
        <w:jc w:val="center"/>
      </w:pPr>
      <w:r>
        <w:t>Об утверждении Положения о муниципальном жилищном контроле</w:t>
      </w:r>
    </w:p>
    <w:p w:rsidR="00177F05" w:rsidRDefault="00177F05">
      <w:pPr>
        <w:pStyle w:val="ConsPlusTitle"/>
        <w:jc w:val="center"/>
      </w:pPr>
      <w:r>
        <w:t>на территории муниципального образования "город Оренбург"</w:t>
      </w:r>
    </w:p>
    <w:p w:rsidR="00177F05" w:rsidRDefault="00177F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77F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7F05" w:rsidRDefault="00177F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7F05" w:rsidRDefault="00177F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7F05" w:rsidRDefault="00177F05">
            <w:pPr>
              <w:pStyle w:val="ConsPlusNormal"/>
              <w:jc w:val="center"/>
            </w:pPr>
            <w:r>
              <w:rPr>
                <w:color w:val="392C69"/>
              </w:rPr>
              <w:t>Список изменяющих документов</w:t>
            </w:r>
          </w:p>
          <w:p w:rsidR="00177F05" w:rsidRDefault="00177F05">
            <w:pPr>
              <w:pStyle w:val="ConsPlusNormal"/>
              <w:jc w:val="center"/>
            </w:pPr>
            <w:proofErr w:type="gramStart"/>
            <w:r>
              <w:rPr>
                <w:color w:val="392C69"/>
              </w:rPr>
              <w:t>(в ред. Решений Оренбургского городского Совета</w:t>
            </w:r>
            <w:proofErr w:type="gramEnd"/>
          </w:p>
          <w:p w:rsidR="00177F05" w:rsidRDefault="00177F05">
            <w:pPr>
              <w:pStyle w:val="ConsPlusNormal"/>
              <w:jc w:val="center"/>
            </w:pPr>
            <w:r>
              <w:rPr>
                <w:color w:val="392C69"/>
              </w:rPr>
              <w:t xml:space="preserve">от 09.06.2022 </w:t>
            </w:r>
            <w:hyperlink r:id="rId5">
              <w:r>
                <w:rPr>
                  <w:color w:val="0000FF"/>
                </w:rPr>
                <w:t>N 235</w:t>
              </w:r>
            </w:hyperlink>
            <w:r>
              <w:rPr>
                <w:color w:val="392C69"/>
              </w:rPr>
              <w:t xml:space="preserve">, от 27.12.2022 </w:t>
            </w:r>
            <w:hyperlink r:id="rId6">
              <w:r>
                <w:rPr>
                  <w:color w:val="0000FF"/>
                </w:rPr>
                <w:t>N 304</w:t>
              </w:r>
            </w:hyperlink>
            <w:r>
              <w:rPr>
                <w:color w:val="392C69"/>
              </w:rPr>
              <w:t xml:space="preserve">, от 25.03.2024 </w:t>
            </w:r>
            <w:hyperlink r:id="rId7">
              <w:r>
                <w:rPr>
                  <w:color w:val="0000FF"/>
                </w:rPr>
                <w:t>N 487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7F05" w:rsidRDefault="00177F05">
            <w:pPr>
              <w:pStyle w:val="ConsPlusNormal"/>
            </w:pPr>
          </w:p>
        </w:tc>
      </w:tr>
    </w:tbl>
    <w:p w:rsidR="00177F05" w:rsidRDefault="00177F05">
      <w:pPr>
        <w:pStyle w:val="ConsPlusNormal"/>
        <w:jc w:val="both"/>
      </w:pPr>
    </w:p>
    <w:p w:rsidR="00177F05" w:rsidRDefault="00177F05">
      <w:pPr>
        <w:pStyle w:val="ConsPlusNormal"/>
        <w:ind w:firstLine="540"/>
        <w:jc w:val="both"/>
      </w:pPr>
      <w:proofErr w:type="gramStart"/>
      <w:r>
        <w:t xml:space="preserve">На основании </w:t>
      </w:r>
      <w:hyperlink r:id="rId8">
        <w:r>
          <w:rPr>
            <w:color w:val="0000FF"/>
          </w:rPr>
          <w:t>статей 12</w:t>
        </w:r>
      </w:hyperlink>
      <w:r>
        <w:t xml:space="preserve">, </w:t>
      </w:r>
      <w:hyperlink r:id="rId9">
        <w:r>
          <w:rPr>
            <w:color w:val="0000FF"/>
          </w:rPr>
          <w:t>132</w:t>
        </w:r>
      </w:hyperlink>
      <w:r>
        <w:t xml:space="preserve"> Конституции Российской Федерации, </w:t>
      </w:r>
      <w:hyperlink r:id="rId10">
        <w:r>
          <w:rPr>
            <w:color w:val="0000FF"/>
          </w:rPr>
          <w:t>части 5 статьи 20</w:t>
        </w:r>
      </w:hyperlink>
      <w:r>
        <w:t xml:space="preserve"> Жилищного кодекса Российской Федерации, </w:t>
      </w:r>
      <w:hyperlink r:id="rId11">
        <w:r>
          <w:rPr>
            <w:color w:val="0000FF"/>
          </w:rPr>
          <w:t>пункта 4 части 2 статьи 3</w:t>
        </w:r>
      </w:hyperlink>
      <w:r>
        <w:t xml:space="preserve">, </w:t>
      </w:r>
      <w:hyperlink r:id="rId12">
        <w:r>
          <w:rPr>
            <w:color w:val="0000FF"/>
          </w:rPr>
          <w:t>статьи 6</w:t>
        </w:r>
      </w:hyperlink>
      <w:r>
        <w:t xml:space="preserve"> Федерального закона от 31.07.2020 N 248-ФЗ "О государственном контроле (надзоре) и муниципальном контроле в Российской Федерации", </w:t>
      </w:r>
      <w:hyperlink r:id="rId13">
        <w:r>
          <w:rPr>
            <w:color w:val="0000FF"/>
          </w:rPr>
          <w:t>части 1 статьи 17.1</w:t>
        </w:r>
      </w:hyperlink>
      <w:r>
        <w:t xml:space="preserve">, </w:t>
      </w:r>
      <w:hyperlink r:id="rId14">
        <w:r>
          <w:rPr>
            <w:color w:val="0000FF"/>
          </w:rPr>
          <w:t>части 11 статьи 35</w:t>
        </w:r>
      </w:hyperlink>
      <w:r>
        <w:t xml:space="preserve"> Федерального </w:t>
      </w:r>
      <w:hyperlink r:id="rId15">
        <w:r>
          <w:rPr>
            <w:color w:val="0000FF"/>
          </w:rPr>
          <w:t>закона</w:t>
        </w:r>
      </w:hyperlink>
      <w:r>
        <w:t xml:space="preserve"> от 06.10.2003 N 131-ФЗ "Об общих принципах организации местного самоуправления</w:t>
      </w:r>
      <w:proofErr w:type="gramEnd"/>
      <w:r>
        <w:t xml:space="preserve"> Российской Федерации", руководствуясь </w:t>
      </w:r>
      <w:hyperlink r:id="rId16">
        <w:r>
          <w:rPr>
            <w:color w:val="0000FF"/>
          </w:rPr>
          <w:t>статьей 27</w:t>
        </w:r>
      </w:hyperlink>
      <w:r>
        <w:t xml:space="preserve"> Устава муниципального образования "город Оренбург", принятого </w:t>
      </w:r>
      <w:hyperlink r:id="rId17">
        <w:r>
          <w:rPr>
            <w:color w:val="0000FF"/>
          </w:rPr>
          <w:t>решением</w:t>
        </w:r>
      </w:hyperlink>
      <w:r>
        <w:t xml:space="preserve"> Оренбургского городского Совета от 28.04.2015 N 1015, Оренбургский городской Совет</w:t>
      </w:r>
    </w:p>
    <w:p w:rsidR="00177F05" w:rsidRDefault="00177F05">
      <w:pPr>
        <w:pStyle w:val="ConsPlusNormal"/>
        <w:spacing w:before="220"/>
        <w:ind w:firstLine="540"/>
        <w:jc w:val="both"/>
      </w:pPr>
      <w:r>
        <w:t>РЕШИЛ:</w:t>
      </w:r>
    </w:p>
    <w:p w:rsidR="00177F05" w:rsidRDefault="00177F05">
      <w:pPr>
        <w:pStyle w:val="ConsPlusNormal"/>
        <w:jc w:val="both"/>
      </w:pPr>
    </w:p>
    <w:p w:rsidR="00177F05" w:rsidRDefault="00177F05">
      <w:pPr>
        <w:pStyle w:val="ConsPlusNormal"/>
        <w:ind w:firstLine="540"/>
        <w:jc w:val="both"/>
      </w:pPr>
      <w:r>
        <w:t xml:space="preserve">1. Утвердить </w:t>
      </w:r>
      <w:hyperlink w:anchor="P40">
        <w:r>
          <w:rPr>
            <w:color w:val="0000FF"/>
          </w:rPr>
          <w:t>Положение</w:t>
        </w:r>
      </w:hyperlink>
      <w:r>
        <w:t xml:space="preserve"> о муниципальном жилищном контроле на территории муниципального образования "город Оренбург" согласно приложению.</w:t>
      </w:r>
    </w:p>
    <w:p w:rsidR="00177F05" w:rsidRDefault="00177F05">
      <w:pPr>
        <w:pStyle w:val="ConsPlusNormal"/>
        <w:jc w:val="both"/>
      </w:pPr>
    </w:p>
    <w:p w:rsidR="00177F05" w:rsidRDefault="00177F05">
      <w:pPr>
        <w:pStyle w:val="ConsPlusNormal"/>
        <w:ind w:firstLine="540"/>
        <w:jc w:val="both"/>
      </w:pPr>
      <w:r>
        <w:t>2. Установить, что настоящее решение Совета вступает в силу после его официального опубликования в газете "Вечерний Оренбург".</w:t>
      </w:r>
    </w:p>
    <w:p w:rsidR="00177F05" w:rsidRDefault="00177F05">
      <w:pPr>
        <w:pStyle w:val="ConsPlusNormal"/>
        <w:jc w:val="both"/>
      </w:pPr>
    </w:p>
    <w:p w:rsidR="00177F05" w:rsidRDefault="00177F05">
      <w:pPr>
        <w:pStyle w:val="ConsPlusNormal"/>
        <w:ind w:firstLine="540"/>
        <w:jc w:val="both"/>
      </w:pPr>
      <w:r>
        <w:t>3. Поручить организацию исполнения настоящего решения Совета заместителю Главы города Оренбурга по вопросам жилищно-коммунального хозяйства и транспорта.</w:t>
      </w:r>
    </w:p>
    <w:p w:rsidR="00177F05" w:rsidRDefault="00177F05">
      <w:pPr>
        <w:pStyle w:val="ConsPlusNormal"/>
        <w:jc w:val="both"/>
      </w:pPr>
    </w:p>
    <w:p w:rsidR="00177F05" w:rsidRDefault="00177F05">
      <w:pPr>
        <w:pStyle w:val="ConsPlusNormal"/>
        <w:ind w:firstLine="540"/>
        <w:jc w:val="both"/>
      </w:pPr>
      <w:r>
        <w:t xml:space="preserve">4. Возложить </w:t>
      </w:r>
      <w:proofErr w:type="gramStart"/>
      <w:r>
        <w:t>контроль за</w:t>
      </w:r>
      <w:proofErr w:type="gramEnd"/>
      <w:r>
        <w:t xml:space="preserve"> исполнением настоящего решения Совета на председателя постоянного депутатского комитета по муниципальному хозяйству Перелетова В.В.</w:t>
      </w:r>
    </w:p>
    <w:p w:rsidR="00177F05" w:rsidRDefault="00177F05">
      <w:pPr>
        <w:pStyle w:val="ConsPlusNormal"/>
        <w:jc w:val="both"/>
      </w:pPr>
    </w:p>
    <w:p w:rsidR="00177F05" w:rsidRDefault="00177F05">
      <w:pPr>
        <w:pStyle w:val="ConsPlusNormal"/>
        <w:jc w:val="right"/>
      </w:pPr>
      <w:r>
        <w:t>Первый заместитель</w:t>
      </w:r>
    </w:p>
    <w:p w:rsidR="00177F05" w:rsidRDefault="00177F05">
      <w:pPr>
        <w:pStyle w:val="ConsPlusNormal"/>
        <w:jc w:val="right"/>
      </w:pPr>
      <w:r>
        <w:t>Главы города Оренбурга</w:t>
      </w:r>
    </w:p>
    <w:p w:rsidR="00177F05" w:rsidRDefault="00177F05">
      <w:pPr>
        <w:pStyle w:val="ConsPlusNormal"/>
        <w:jc w:val="right"/>
      </w:pPr>
      <w:r>
        <w:t>С.А.САЛМИН</w:t>
      </w:r>
    </w:p>
    <w:p w:rsidR="00177F05" w:rsidRDefault="00177F05">
      <w:pPr>
        <w:pStyle w:val="ConsPlusNormal"/>
        <w:jc w:val="both"/>
      </w:pPr>
    </w:p>
    <w:p w:rsidR="00177F05" w:rsidRDefault="00177F05">
      <w:pPr>
        <w:pStyle w:val="ConsPlusNormal"/>
        <w:jc w:val="right"/>
      </w:pPr>
      <w:r>
        <w:t>Председатель</w:t>
      </w:r>
    </w:p>
    <w:p w:rsidR="00177F05" w:rsidRDefault="00177F05">
      <w:pPr>
        <w:pStyle w:val="ConsPlusNormal"/>
        <w:jc w:val="right"/>
      </w:pPr>
      <w:r>
        <w:t>Оренбургского городского Совета</w:t>
      </w:r>
    </w:p>
    <w:p w:rsidR="00177F05" w:rsidRDefault="00177F05">
      <w:pPr>
        <w:pStyle w:val="ConsPlusNormal"/>
        <w:jc w:val="right"/>
      </w:pPr>
      <w:r>
        <w:t>О.П.БЕРЕЗНЕВА</w:t>
      </w:r>
    </w:p>
    <w:p w:rsidR="00177F05" w:rsidRDefault="00177F05">
      <w:pPr>
        <w:pStyle w:val="ConsPlusNormal"/>
        <w:jc w:val="both"/>
      </w:pPr>
    </w:p>
    <w:p w:rsidR="00177F05" w:rsidRDefault="00177F05">
      <w:pPr>
        <w:pStyle w:val="ConsPlusNormal"/>
        <w:jc w:val="both"/>
      </w:pPr>
    </w:p>
    <w:p w:rsidR="00177F05" w:rsidRDefault="00177F05">
      <w:pPr>
        <w:pStyle w:val="ConsPlusNormal"/>
        <w:jc w:val="both"/>
      </w:pPr>
    </w:p>
    <w:p w:rsidR="00177F05" w:rsidRDefault="00177F05">
      <w:pPr>
        <w:pStyle w:val="ConsPlusNormal"/>
        <w:jc w:val="both"/>
      </w:pPr>
    </w:p>
    <w:p w:rsidR="00177F05" w:rsidRDefault="00177F05">
      <w:pPr>
        <w:pStyle w:val="ConsPlusNormal"/>
        <w:jc w:val="both"/>
      </w:pPr>
    </w:p>
    <w:p w:rsidR="00177F05" w:rsidRDefault="00177F05">
      <w:pPr>
        <w:pStyle w:val="ConsPlusNormal"/>
        <w:jc w:val="right"/>
        <w:outlineLvl w:val="0"/>
      </w:pPr>
      <w:r>
        <w:t>Приложение</w:t>
      </w:r>
    </w:p>
    <w:p w:rsidR="00177F05" w:rsidRDefault="00177F05">
      <w:pPr>
        <w:pStyle w:val="ConsPlusNormal"/>
        <w:jc w:val="right"/>
      </w:pPr>
      <w:r>
        <w:t>к решению</w:t>
      </w:r>
    </w:p>
    <w:p w:rsidR="00177F05" w:rsidRDefault="00177F05">
      <w:pPr>
        <w:pStyle w:val="ConsPlusNormal"/>
        <w:jc w:val="right"/>
      </w:pPr>
      <w:r>
        <w:t>Оренбургского городского Совета</w:t>
      </w:r>
    </w:p>
    <w:p w:rsidR="00177F05" w:rsidRDefault="00177F05">
      <w:pPr>
        <w:pStyle w:val="ConsPlusNormal"/>
        <w:jc w:val="right"/>
      </w:pPr>
      <w:r>
        <w:lastRenderedPageBreak/>
        <w:t>от 29 ноября 2021 г. N 172</w:t>
      </w:r>
    </w:p>
    <w:p w:rsidR="00177F05" w:rsidRDefault="00177F05">
      <w:pPr>
        <w:pStyle w:val="ConsPlusNormal"/>
        <w:jc w:val="both"/>
      </w:pPr>
    </w:p>
    <w:p w:rsidR="00177F05" w:rsidRDefault="00177F05">
      <w:pPr>
        <w:pStyle w:val="ConsPlusTitle"/>
        <w:jc w:val="center"/>
      </w:pPr>
      <w:bookmarkStart w:id="0" w:name="P40"/>
      <w:bookmarkEnd w:id="0"/>
      <w:r>
        <w:t>Положение</w:t>
      </w:r>
    </w:p>
    <w:p w:rsidR="00177F05" w:rsidRDefault="00177F05">
      <w:pPr>
        <w:pStyle w:val="ConsPlusTitle"/>
        <w:jc w:val="center"/>
      </w:pPr>
      <w:r>
        <w:t>о муниципальном жилищном контроле на территории</w:t>
      </w:r>
    </w:p>
    <w:p w:rsidR="00177F05" w:rsidRDefault="00177F05">
      <w:pPr>
        <w:pStyle w:val="ConsPlusTitle"/>
        <w:jc w:val="center"/>
      </w:pPr>
      <w:r>
        <w:t>муниципального образования "город Оренбург"</w:t>
      </w:r>
    </w:p>
    <w:p w:rsidR="00177F05" w:rsidRDefault="00177F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77F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7F05" w:rsidRDefault="00177F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7F05" w:rsidRDefault="00177F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7F05" w:rsidRDefault="00177F05">
            <w:pPr>
              <w:pStyle w:val="ConsPlusNormal"/>
              <w:jc w:val="center"/>
            </w:pPr>
            <w:r>
              <w:rPr>
                <w:color w:val="392C69"/>
              </w:rPr>
              <w:t>Список изменяющих документов</w:t>
            </w:r>
          </w:p>
          <w:p w:rsidR="00177F05" w:rsidRDefault="00177F05">
            <w:pPr>
              <w:pStyle w:val="ConsPlusNormal"/>
              <w:jc w:val="center"/>
            </w:pPr>
            <w:proofErr w:type="gramStart"/>
            <w:r>
              <w:rPr>
                <w:color w:val="392C69"/>
              </w:rPr>
              <w:t>(в ред. Решений Оренбургского городского Совета</w:t>
            </w:r>
            <w:proofErr w:type="gramEnd"/>
          </w:p>
          <w:p w:rsidR="00177F05" w:rsidRDefault="00177F05">
            <w:pPr>
              <w:pStyle w:val="ConsPlusNormal"/>
              <w:jc w:val="center"/>
            </w:pPr>
            <w:r>
              <w:rPr>
                <w:color w:val="392C69"/>
              </w:rPr>
              <w:t xml:space="preserve">от 09.06.2022 </w:t>
            </w:r>
            <w:hyperlink r:id="rId18">
              <w:r>
                <w:rPr>
                  <w:color w:val="0000FF"/>
                </w:rPr>
                <w:t>N 235</w:t>
              </w:r>
            </w:hyperlink>
            <w:r>
              <w:rPr>
                <w:color w:val="392C69"/>
              </w:rPr>
              <w:t xml:space="preserve">, от 27.12.2022 </w:t>
            </w:r>
            <w:hyperlink r:id="rId19">
              <w:r>
                <w:rPr>
                  <w:color w:val="0000FF"/>
                </w:rPr>
                <w:t>N 304</w:t>
              </w:r>
            </w:hyperlink>
            <w:r>
              <w:rPr>
                <w:color w:val="392C69"/>
              </w:rPr>
              <w:t xml:space="preserve">, от 25.03.2024 </w:t>
            </w:r>
            <w:hyperlink r:id="rId20">
              <w:r>
                <w:rPr>
                  <w:color w:val="0000FF"/>
                </w:rPr>
                <w:t>N 487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7F05" w:rsidRDefault="00177F05">
            <w:pPr>
              <w:pStyle w:val="ConsPlusNormal"/>
            </w:pPr>
          </w:p>
        </w:tc>
      </w:tr>
    </w:tbl>
    <w:p w:rsidR="00177F05" w:rsidRDefault="00177F05">
      <w:pPr>
        <w:pStyle w:val="ConsPlusNormal"/>
        <w:jc w:val="both"/>
      </w:pPr>
    </w:p>
    <w:p w:rsidR="00177F05" w:rsidRDefault="00177F05">
      <w:pPr>
        <w:pStyle w:val="ConsPlusTitle"/>
        <w:jc w:val="center"/>
        <w:outlineLvl w:val="1"/>
      </w:pPr>
      <w:r>
        <w:t>1. Общие положения</w:t>
      </w:r>
    </w:p>
    <w:p w:rsidR="00177F05" w:rsidRDefault="00177F05">
      <w:pPr>
        <w:pStyle w:val="ConsPlusNormal"/>
        <w:jc w:val="both"/>
      </w:pPr>
    </w:p>
    <w:p w:rsidR="00177F05" w:rsidRDefault="00177F05">
      <w:pPr>
        <w:pStyle w:val="ConsPlusNormal"/>
        <w:ind w:firstLine="540"/>
        <w:jc w:val="both"/>
      </w:pPr>
      <w:r>
        <w:t>1.1. Настоящее Положение устанавливает порядок организации и осуществления муниципального жилищного контроля (далее - муниципальный контроль).</w:t>
      </w:r>
    </w:p>
    <w:p w:rsidR="00177F05" w:rsidRDefault="00177F05">
      <w:pPr>
        <w:pStyle w:val="ConsPlusNormal"/>
        <w:spacing w:before="220"/>
        <w:ind w:firstLine="540"/>
        <w:jc w:val="both"/>
      </w:pPr>
      <w:r>
        <w:t>1.2. Предметом муниципального контроля является:</w:t>
      </w:r>
    </w:p>
    <w:p w:rsidR="00177F05" w:rsidRDefault="00177F05">
      <w:pPr>
        <w:pStyle w:val="ConsPlusNormal"/>
        <w:spacing w:before="220"/>
        <w:ind w:firstLine="540"/>
        <w:jc w:val="both"/>
      </w:pPr>
      <w:r>
        <w:t>соблюдение юридическими лицами, индивидуальными предпринимателями и гражданами обязательных требований в отношении муниципального жилищного фонда, а именно:</w:t>
      </w:r>
    </w:p>
    <w:p w:rsidR="00177F05" w:rsidRDefault="00177F05">
      <w:pPr>
        <w:pStyle w:val="ConsPlusNormal"/>
        <w:spacing w:before="220"/>
        <w:ind w:firstLine="540"/>
        <w:jc w:val="both"/>
      </w:pPr>
      <w:proofErr w:type="gramStart"/>
      <w: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177F05" w:rsidRDefault="00177F05">
      <w:pPr>
        <w:pStyle w:val="ConsPlusNormal"/>
        <w:spacing w:before="220"/>
        <w:ind w:firstLine="540"/>
        <w:jc w:val="both"/>
      </w:pPr>
      <w:r>
        <w:t>2) требований к формированию фондов капитального ремонта;</w:t>
      </w:r>
    </w:p>
    <w:p w:rsidR="00177F05" w:rsidRDefault="00177F05">
      <w:pPr>
        <w:pStyle w:val="ConsPlusNormal"/>
        <w:spacing w:before="22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77F05" w:rsidRDefault="00177F05">
      <w:pPr>
        <w:pStyle w:val="ConsPlusNormal"/>
        <w:spacing w:before="22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177F05" w:rsidRDefault="00177F05">
      <w:pPr>
        <w:pStyle w:val="ConsPlusNormal"/>
        <w:spacing w:before="22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77F05" w:rsidRDefault="00177F05">
      <w:pPr>
        <w:pStyle w:val="ConsPlusNormal"/>
        <w:spacing w:before="22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177F05" w:rsidRDefault="00177F05">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77F05" w:rsidRDefault="00177F05">
      <w:pPr>
        <w:pStyle w:val="ConsPlusNormal"/>
        <w:spacing w:before="22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77F05" w:rsidRDefault="00177F05">
      <w:pPr>
        <w:pStyle w:val="ConsPlusNormal"/>
        <w:spacing w:before="22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177F05" w:rsidRDefault="00177F05">
      <w:pPr>
        <w:pStyle w:val="ConsPlusNormal"/>
        <w:spacing w:before="220"/>
        <w:ind w:firstLine="540"/>
        <w:jc w:val="both"/>
      </w:pPr>
      <w:r>
        <w:lastRenderedPageBreak/>
        <w:t>10) требований к обеспечению доступности для инвалидов помещений в многоквартирных домах;</w:t>
      </w:r>
    </w:p>
    <w:p w:rsidR="00177F05" w:rsidRDefault="00177F05">
      <w:pPr>
        <w:pStyle w:val="ConsPlusNormal"/>
        <w:spacing w:before="220"/>
        <w:ind w:firstLine="540"/>
        <w:jc w:val="both"/>
      </w:pPr>
      <w:r>
        <w:t>11) требований к предоставлению жилых помещений в наемных домах социального использования;</w:t>
      </w:r>
    </w:p>
    <w:p w:rsidR="00177F05" w:rsidRDefault="00177F05">
      <w:pPr>
        <w:pStyle w:val="ConsPlusNormal"/>
        <w:spacing w:before="220"/>
        <w:ind w:firstLine="540"/>
        <w:jc w:val="both"/>
      </w:pPr>
      <w: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177F05" w:rsidRDefault="00177F05">
      <w:pPr>
        <w:pStyle w:val="ConsPlusNormal"/>
        <w:jc w:val="both"/>
      </w:pPr>
      <w:r>
        <w:t xml:space="preserve">(пп. 12 </w:t>
      </w:r>
      <w:proofErr w:type="gramStart"/>
      <w:r>
        <w:t>введен</w:t>
      </w:r>
      <w:proofErr w:type="gramEnd"/>
      <w:r>
        <w:t xml:space="preserve"> </w:t>
      </w:r>
      <w:hyperlink r:id="rId21">
        <w:r>
          <w:rPr>
            <w:color w:val="0000FF"/>
          </w:rPr>
          <w:t>Решением</w:t>
        </w:r>
      </w:hyperlink>
      <w:r>
        <w:t xml:space="preserve"> Оренбургского городского Совета от 25.03.2024 N 487)</w:t>
      </w:r>
    </w:p>
    <w:p w:rsidR="00177F05" w:rsidRDefault="00177F05">
      <w:pPr>
        <w:pStyle w:val="ConsPlusNormal"/>
        <w:spacing w:before="220"/>
        <w:ind w:firstLine="540"/>
        <w:jc w:val="both"/>
      </w:pPr>
      <w:r>
        <w:t>Предметом муниципального контроля является также исполнение решений, принимаемых по результатам контрольных мероприятий.</w:t>
      </w:r>
    </w:p>
    <w:p w:rsidR="00177F05" w:rsidRDefault="00177F05">
      <w:pPr>
        <w:pStyle w:val="ConsPlusNormal"/>
        <w:spacing w:before="220"/>
        <w:ind w:firstLine="540"/>
        <w:jc w:val="both"/>
      </w:pPr>
      <w:r>
        <w:t xml:space="preserve">1.3. Под контролируемыми лицами понимаются граждане и организации, деятельность, действия или </w:t>
      </w:r>
      <w:proofErr w:type="gramStart"/>
      <w:r>
        <w:t>результаты</w:t>
      </w:r>
      <w:proofErr w:type="gramEnd"/>
      <w:r>
        <w:t xml:space="preserve"> деятельности которых либо производственные объекты, находящиеся во владении и (или) в пользовании которых, подлежат муниципальному контролю.</w:t>
      </w:r>
    </w:p>
    <w:p w:rsidR="00177F05" w:rsidRDefault="00177F05">
      <w:pPr>
        <w:pStyle w:val="ConsPlusNormal"/>
        <w:spacing w:before="220"/>
        <w:ind w:firstLine="540"/>
        <w:jc w:val="both"/>
      </w:pPr>
      <w:r>
        <w:t>1.4. Объектами муниципального контроля (далее - объект контроля) являются:</w:t>
      </w:r>
    </w:p>
    <w:p w:rsidR="00177F05" w:rsidRDefault="00177F05">
      <w:pPr>
        <w:pStyle w:val="ConsPlusNormal"/>
        <w:spacing w:before="220"/>
        <w:ind w:firstLine="540"/>
        <w:jc w:val="both"/>
      </w:pPr>
      <w: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177F05" w:rsidRDefault="00177F05">
      <w:pPr>
        <w:pStyle w:val="ConsPlusNormal"/>
        <w:spacing w:before="220"/>
        <w:ind w:firstLine="540"/>
        <w:jc w:val="both"/>
      </w:pPr>
      <w:proofErr w:type="gramStart"/>
      <w:r>
        <w:t>результаты деятельности контролируемых лиц, в том числе работы и услуги, к которым предъявляются обязательные требования;</w:t>
      </w:r>
      <w:proofErr w:type="gramEnd"/>
    </w:p>
    <w:p w:rsidR="00177F05" w:rsidRDefault="00177F05">
      <w:pPr>
        <w:pStyle w:val="ConsPlusNormal"/>
        <w:spacing w:before="220"/>
        <w:ind w:firstLine="540"/>
        <w:jc w:val="both"/>
      </w:pPr>
      <w:r>
        <w:t>здания, помещения, сооружения, территории, включая земельные участки, предметы и другие объекты, которыми контролируемые лиц владеют и (или) пользуются и к которым предъявляются обязательные требования.</w:t>
      </w:r>
    </w:p>
    <w:p w:rsidR="00177F05" w:rsidRDefault="00177F05">
      <w:pPr>
        <w:pStyle w:val="ConsPlusNormal"/>
        <w:spacing w:before="220"/>
        <w:ind w:firstLine="540"/>
        <w:jc w:val="both"/>
      </w:pPr>
      <w:r>
        <w:t>1.5. Учет объектов контроля осуществляется посредством использования:</w:t>
      </w:r>
    </w:p>
    <w:p w:rsidR="00177F05" w:rsidRDefault="00177F05">
      <w:pPr>
        <w:pStyle w:val="ConsPlusNormal"/>
        <w:spacing w:before="220"/>
        <w:ind w:firstLine="540"/>
        <w:jc w:val="both"/>
      </w:pPr>
      <w:r>
        <w:t>единого реестра контрольных (надзорных) мероприятий;</w:t>
      </w:r>
    </w:p>
    <w:p w:rsidR="00177F05" w:rsidRDefault="00177F05">
      <w:pPr>
        <w:pStyle w:val="ConsPlusNormal"/>
        <w:spacing w:before="220"/>
        <w:ind w:firstLine="540"/>
        <w:jc w:val="both"/>
      </w:pPr>
      <w:r>
        <w:t>информационной системы (подсистемы государственной информационной системы) досудебного обжалования;</w:t>
      </w:r>
    </w:p>
    <w:p w:rsidR="00177F05" w:rsidRDefault="00177F05">
      <w:pPr>
        <w:pStyle w:val="ConsPlusNormal"/>
        <w:spacing w:before="220"/>
        <w:ind w:firstLine="540"/>
        <w:jc w:val="both"/>
      </w:pPr>
      <w:r>
        <w:t>иных государственных и муниципальных информационных систем путем межведомственного информационного взаимодействия.</w:t>
      </w:r>
    </w:p>
    <w:p w:rsidR="00177F05" w:rsidRDefault="00177F05">
      <w:pPr>
        <w:pStyle w:val="ConsPlusNormal"/>
        <w:spacing w:before="220"/>
        <w:ind w:firstLine="540"/>
        <w:jc w:val="both"/>
      </w:pPr>
      <w:r>
        <w:t>1.6. Муниципальный контроль осуществляется Администрацией города Оренбурга в лице Управления жилищно-коммунального хозяйства администрации города Оренбурга (далее - Управление).</w:t>
      </w:r>
    </w:p>
    <w:p w:rsidR="00177F05" w:rsidRDefault="00177F05">
      <w:pPr>
        <w:pStyle w:val="ConsPlusNormal"/>
        <w:spacing w:before="220"/>
        <w:ind w:firstLine="540"/>
        <w:jc w:val="both"/>
      </w:pPr>
      <w:r>
        <w:t>1.7. От имени Управления муниципальный контроль вправе осуществлять:</w:t>
      </w:r>
    </w:p>
    <w:p w:rsidR="00177F05" w:rsidRDefault="00177F05">
      <w:pPr>
        <w:pStyle w:val="ConsPlusNormal"/>
        <w:spacing w:before="220"/>
        <w:ind w:firstLine="540"/>
        <w:jc w:val="both"/>
      </w:pPr>
      <w:r>
        <w:t>1) начальник Управления, заместители начальника Управления;</w:t>
      </w:r>
    </w:p>
    <w:p w:rsidR="00177F05" w:rsidRDefault="00177F05">
      <w:pPr>
        <w:pStyle w:val="ConsPlusNormal"/>
        <w:spacing w:before="220"/>
        <w:ind w:firstLine="540"/>
        <w:jc w:val="both"/>
      </w:pPr>
      <w:r>
        <w:t>2) иные должностные лица Управления, в должностные обязанности которых входит осуществление полномочий по муниципальному контролю, в том числе проведение профилактических мероприятий и контрольных мероприятий (далее - Инспектор).</w:t>
      </w:r>
    </w:p>
    <w:p w:rsidR="00177F05" w:rsidRDefault="00177F05">
      <w:pPr>
        <w:pStyle w:val="ConsPlusNormal"/>
        <w:spacing w:before="220"/>
        <w:ind w:firstLine="540"/>
        <w:jc w:val="both"/>
      </w:pPr>
      <w:r>
        <w:t>1.8. Должностными лицами Управления, уполномоченными на принятие решений о проведении контрольных мероприятий, являются начальник Управления, заместители начальника Управления.</w:t>
      </w:r>
    </w:p>
    <w:p w:rsidR="00177F05" w:rsidRDefault="00177F05">
      <w:pPr>
        <w:pStyle w:val="ConsPlusNormal"/>
        <w:spacing w:before="220"/>
        <w:ind w:firstLine="540"/>
        <w:jc w:val="both"/>
      </w:pPr>
      <w:r>
        <w:lastRenderedPageBreak/>
        <w:t>1.9. Права и обязанности Инспектора:</w:t>
      </w:r>
    </w:p>
    <w:p w:rsidR="00177F05" w:rsidRDefault="00177F05">
      <w:pPr>
        <w:pStyle w:val="ConsPlusNormal"/>
        <w:spacing w:before="220"/>
        <w:ind w:firstLine="540"/>
        <w:jc w:val="both"/>
      </w:pPr>
      <w:r>
        <w:t>1.9.1. Инспектор обязан:</w:t>
      </w:r>
    </w:p>
    <w:p w:rsidR="00177F05" w:rsidRDefault="00177F05">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177F05" w:rsidRDefault="00177F05">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Управления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177F05" w:rsidRDefault="00177F05">
      <w:pPr>
        <w:pStyle w:val="ConsPlusNormal"/>
        <w:spacing w:before="220"/>
        <w:ind w:firstLine="540"/>
        <w:jc w:val="both"/>
      </w:pPr>
      <w:proofErr w:type="gramStart"/>
      <w: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177F05" w:rsidRDefault="00177F05">
      <w:pPr>
        <w:pStyle w:val="ConsPlusNormal"/>
        <w:spacing w:before="220"/>
        <w:ind w:firstLine="540"/>
        <w:jc w:val="both"/>
      </w:pPr>
      <w: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77F05" w:rsidRDefault="00177F05">
      <w:pPr>
        <w:pStyle w:val="ConsPlusNormal"/>
        <w:spacing w:before="220"/>
        <w:ind w:firstLine="540"/>
        <w:jc w:val="both"/>
      </w:pPr>
      <w:proofErr w:type="gramStart"/>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Оренбургской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t xml:space="preserve"> Федеральным законом и </w:t>
      </w:r>
      <w:hyperlink w:anchor="P182">
        <w:r>
          <w:rPr>
            <w:color w:val="0000FF"/>
          </w:rPr>
          <w:t>разделом 6</w:t>
        </w:r>
      </w:hyperlink>
      <w:r>
        <w:t xml:space="preserve"> настоящего Положения, осуществлять консультирование;</w:t>
      </w:r>
    </w:p>
    <w:p w:rsidR="00177F05" w:rsidRDefault="00177F05">
      <w:pPr>
        <w:pStyle w:val="ConsPlusNormal"/>
        <w:spacing w:before="220"/>
        <w:ind w:firstLine="540"/>
        <w:jc w:val="both"/>
      </w:pPr>
      <w: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177F05" w:rsidRDefault="00177F05">
      <w:pPr>
        <w:pStyle w:val="ConsPlusNormal"/>
        <w:spacing w:before="220"/>
        <w:ind w:firstLine="540"/>
        <w:jc w:val="both"/>
      </w:pPr>
      <w: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177F05" w:rsidRDefault="00177F05">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177F05" w:rsidRDefault="00177F05">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177F05" w:rsidRDefault="00177F05">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177F05" w:rsidRDefault="00177F05">
      <w:pPr>
        <w:pStyle w:val="ConsPlusNormal"/>
        <w:spacing w:before="220"/>
        <w:ind w:firstLine="540"/>
        <w:jc w:val="both"/>
      </w:pPr>
      <w: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177F05" w:rsidRDefault="00177F05">
      <w:pPr>
        <w:pStyle w:val="ConsPlusNormal"/>
        <w:spacing w:before="220"/>
        <w:ind w:firstLine="540"/>
        <w:jc w:val="both"/>
      </w:pPr>
      <w:r>
        <w:lastRenderedPageBreak/>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177F05" w:rsidRDefault="00177F05">
      <w:pPr>
        <w:pStyle w:val="ConsPlusNormal"/>
        <w:spacing w:before="220"/>
        <w:ind w:firstLine="540"/>
        <w:jc w:val="both"/>
      </w:pPr>
      <w:r>
        <w:t>1.9.2. Инспектор при проведении контрольного мероприятия в пределах своих полномочий и в объеме проводимых контрольных действий имеет право:</w:t>
      </w:r>
    </w:p>
    <w:p w:rsidR="00177F05" w:rsidRDefault="00177F05">
      <w:pPr>
        <w:pStyle w:val="ConsPlusNormal"/>
        <w:spacing w:before="220"/>
        <w:ind w:firstLine="540"/>
        <w:jc w:val="both"/>
      </w:pPr>
      <w:proofErr w:type="gramStart"/>
      <w:r>
        <w:t>1) беспрепятственно по предъявлении служебного удостоверения и в соответствии с полномочиями, установленными решением Управления о проведении контрольного мероприятия, посещать (осматривать) производственные объекты, если иное не предусмотрено федеральными законами;</w:t>
      </w:r>
      <w:proofErr w:type="gramEnd"/>
    </w:p>
    <w:p w:rsidR="00177F05" w:rsidRDefault="00177F05">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177F05" w:rsidRDefault="00177F05">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177F05" w:rsidRDefault="00177F05">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177F05" w:rsidRDefault="00177F05">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177F05" w:rsidRDefault="00177F05">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177F05" w:rsidRDefault="00177F05">
      <w:pPr>
        <w:pStyle w:val="ConsPlusNormal"/>
        <w:spacing w:before="220"/>
        <w:ind w:firstLine="540"/>
        <w:jc w:val="both"/>
      </w:pPr>
      <w:r>
        <w:t xml:space="preserve">7) обращаться в соответствии с Федеральным </w:t>
      </w:r>
      <w:hyperlink r:id="rId22">
        <w:r>
          <w:rPr>
            <w:color w:val="0000FF"/>
          </w:rPr>
          <w:t>законом</w:t>
        </w:r>
      </w:hyperlink>
      <w:r>
        <w:t xml:space="preserve"> от 07.02.2011 N 3-ФЗ "О полиции" за содействием к органам полиции в случаях, если инспектору оказывается противодействие или угрожает опасность.</w:t>
      </w:r>
    </w:p>
    <w:p w:rsidR="00177F05" w:rsidRDefault="00177F05">
      <w:pPr>
        <w:pStyle w:val="ConsPlusNormal"/>
        <w:spacing w:before="220"/>
        <w:ind w:firstLine="540"/>
        <w:jc w:val="both"/>
      </w:pPr>
      <w:r>
        <w:t>1.10. Управление вправе обратиться в суд с заявлениями:</w:t>
      </w:r>
    </w:p>
    <w:p w:rsidR="00177F05" w:rsidRDefault="00177F05">
      <w:pPr>
        <w:pStyle w:val="ConsPlusNormal"/>
        <w:spacing w:before="220"/>
        <w:ind w:firstLine="540"/>
        <w:jc w:val="both"/>
      </w:pPr>
      <w: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w:t>
      </w:r>
      <w:hyperlink r:id="rId23">
        <w:r>
          <w:rPr>
            <w:color w:val="0000FF"/>
          </w:rPr>
          <w:t>кодекса</w:t>
        </w:r>
      </w:hyperlink>
      <w:r>
        <w:t xml:space="preserve"> Российской Федерации;</w:t>
      </w:r>
    </w:p>
    <w:p w:rsidR="00177F05" w:rsidRDefault="00177F05">
      <w:pPr>
        <w:pStyle w:val="ConsPlusNormal"/>
        <w:spacing w:before="220"/>
        <w:ind w:firstLine="540"/>
        <w:jc w:val="both"/>
      </w:pPr>
      <w:proofErr w:type="gramStart"/>
      <w: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w:t>
      </w:r>
      <w:hyperlink r:id="rId24">
        <w:r>
          <w:rPr>
            <w:color w:val="0000FF"/>
          </w:rPr>
          <w:t>кодекса</w:t>
        </w:r>
      </w:hyperlink>
      <w:r>
        <w:t xml:space="preserve">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t xml:space="preserve"> характер;</w:t>
      </w:r>
    </w:p>
    <w:p w:rsidR="00177F05" w:rsidRDefault="00177F05">
      <w:pPr>
        <w:pStyle w:val="ConsPlusNormal"/>
        <w:spacing w:before="220"/>
        <w:ind w:firstLine="540"/>
        <w:jc w:val="both"/>
      </w:pPr>
      <w:proofErr w:type="gramStart"/>
      <w:r>
        <w:t xml:space="preserve">3) о признании договора управления многоквартирным домом, договора оказания услуг и </w:t>
      </w:r>
      <w:r>
        <w:lastRenderedPageBreak/>
        <w:t xml:space="preserve">(или)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w:t>
      </w:r>
      <w:hyperlink r:id="rId25">
        <w:r>
          <w:rPr>
            <w:color w:val="0000FF"/>
          </w:rPr>
          <w:t>кодекса</w:t>
        </w:r>
      </w:hyperlink>
      <w:r>
        <w:t xml:space="preserve"> Российской Федерации о выборе управляющей организации</w:t>
      </w:r>
      <w:proofErr w:type="gramEnd"/>
      <w:r>
        <w:t xml:space="preserve">, </w:t>
      </w:r>
      <w:proofErr w:type="gramStart"/>
      <w: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177F05" w:rsidRDefault="00177F05">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177F05" w:rsidRDefault="00177F05">
      <w:pPr>
        <w:pStyle w:val="ConsPlusNormal"/>
        <w:spacing w:before="220"/>
        <w:ind w:firstLine="540"/>
        <w:jc w:val="both"/>
      </w:pPr>
      <w:r>
        <w:t xml:space="preserve">5) о признании </w:t>
      </w:r>
      <w:proofErr w:type="gramStart"/>
      <w:r>
        <w:t>договора найма жилого помещения жилищного фонда социального использования</w:t>
      </w:r>
      <w:proofErr w:type="gramEnd"/>
      <w: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w:t>
      </w:r>
      <w:hyperlink r:id="rId26">
        <w:r>
          <w:rPr>
            <w:color w:val="0000FF"/>
          </w:rPr>
          <w:t>кодексом</w:t>
        </w:r>
      </w:hyperlink>
      <w:r>
        <w:t xml:space="preserve"> Российской Федерации;</w:t>
      </w:r>
    </w:p>
    <w:p w:rsidR="00177F05" w:rsidRDefault="00177F05">
      <w:pPr>
        <w:pStyle w:val="ConsPlusNormal"/>
        <w:spacing w:before="220"/>
        <w:ind w:firstLine="540"/>
        <w:jc w:val="both"/>
      </w:pPr>
      <w:r>
        <w:t>6) о понуждении к исполнению предписания.</w:t>
      </w:r>
    </w:p>
    <w:p w:rsidR="00177F05" w:rsidRDefault="00177F05">
      <w:pPr>
        <w:pStyle w:val="ConsPlusNormal"/>
        <w:spacing w:before="220"/>
        <w:ind w:firstLine="540"/>
        <w:jc w:val="both"/>
      </w:pPr>
      <w:r>
        <w:t xml:space="preserve">1.11. </w:t>
      </w:r>
      <w:proofErr w:type="gramStart"/>
      <w:r>
        <w:t>Информирование контролируемых лиц о совершаемых должностными лицами Управления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t xml:space="preserve"> форме, в том числе через федеральную государственную информационную систему "Единый портал государственных и муниципальных услуг (функций)" и (или) через региональный портал государственных и муниципальных услуг.</w:t>
      </w:r>
    </w:p>
    <w:p w:rsidR="00177F05" w:rsidRDefault="00177F05">
      <w:pPr>
        <w:pStyle w:val="ConsPlusNormal"/>
        <w:jc w:val="both"/>
      </w:pPr>
    </w:p>
    <w:p w:rsidR="00177F05" w:rsidRDefault="00177F05">
      <w:pPr>
        <w:pStyle w:val="ConsPlusTitle"/>
        <w:jc w:val="center"/>
        <w:outlineLvl w:val="1"/>
      </w:pPr>
      <w:r>
        <w:t>2. Категории риска причинения вреда (ущерба)</w:t>
      </w:r>
    </w:p>
    <w:p w:rsidR="00177F05" w:rsidRDefault="00177F05">
      <w:pPr>
        <w:pStyle w:val="ConsPlusNormal"/>
        <w:jc w:val="both"/>
      </w:pPr>
    </w:p>
    <w:p w:rsidR="00177F05" w:rsidRDefault="00177F05">
      <w:pPr>
        <w:pStyle w:val="ConsPlusNormal"/>
        <w:ind w:firstLine="540"/>
        <w:jc w:val="both"/>
      </w:pPr>
      <w:r>
        <w:t xml:space="preserve">2.1. </w:t>
      </w:r>
      <w:proofErr w:type="gramStart"/>
      <w: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Управлением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177F05" w:rsidRDefault="00177F05">
      <w:pPr>
        <w:pStyle w:val="ConsPlusNormal"/>
        <w:spacing w:before="220"/>
        <w:ind w:firstLine="540"/>
        <w:jc w:val="both"/>
      </w:pPr>
      <w: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177F05" w:rsidRDefault="00177F05">
      <w:pPr>
        <w:pStyle w:val="ConsPlusNormal"/>
        <w:spacing w:before="220"/>
        <w:ind w:firstLine="540"/>
        <w:jc w:val="both"/>
      </w:pPr>
      <w:r>
        <w:t>высокий риск;</w:t>
      </w:r>
    </w:p>
    <w:p w:rsidR="00177F05" w:rsidRDefault="00177F05">
      <w:pPr>
        <w:pStyle w:val="ConsPlusNormal"/>
        <w:spacing w:before="220"/>
        <w:ind w:firstLine="540"/>
        <w:jc w:val="both"/>
      </w:pPr>
      <w:r>
        <w:t>средний риск;</w:t>
      </w:r>
    </w:p>
    <w:p w:rsidR="00177F05" w:rsidRDefault="00177F05">
      <w:pPr>
        <w:pStyle w:val="ConsPlusNormal"/>
        <w:spacing w:before="220"/>
        <w:ind w:firstLine="540"/>
        <w:jc w:val="both"/>
      </w:pPr>
      <w:r>
        <w:t>умеренный риск;</w:t>
      </w:r>
    </w:p>
    <w:p w:rsidR="00177F05" w:rsidRDefault="00177F05">
      <w:pPr>
        <w:pStyle w:val="ConsPlusNormal"/>
        <w:spacing w:before="220"/>
        <w:ind w:firstLine="540"/>
        <w:jc w:val="both"/>
      </w:pPr>
      <w:r>
        <w:t>низкий риск.</w:t>
      </w:r>
    </w:p>
    <w:p w:rsidR="00177F05" w:rsidRDefault="00177F05">
      <w:pPr>
        <w:pStyle w:val="ConsPlusNormal"/>
        <w:spacing w:before="220"/>
        <w:ind w:firstLine="540"/>
        <w:jc w:val="both"/>
      </w:pPr>
      <w:r>
        <w:t xml:space="preserve">2.3. </w:t>
      </w:r>
      <w:hyperlink w:anchor="P455">
        <w:r>
          <w:rPr>
            <w:color w:val="0000FF"/>
          </w:rPr>
          <w:t>Критерии</w:t>
        </w:r>
      </w:hyperlink>
      <w:r>
        <w:t xml:space="preserve"> отнесения объектов контроля к категориям риска в рамках осуществления муниципального контроля установлены приложением N 1.1 к настоящему Положению.</w:t>
      </w:r>
    </w:p>
    <w:p w:rsidR="00177F05" w:rsidRDefault="00177F05">
      <w:pPr>
        <w:pStyle w:val="ConsPlusNormal"/>
        <w:spacing w:before="220"/>
        <w:ind w:firstLine="540"/>
        <w:jc w:val="both"/>
      </w:pPr>
      <w:r>
        <w:lastRenderedPageBreak/>
        <w:t xml:space="preserve">2.4. </w:t>
      </w:r>
      <w:proofErr w:type="gramStart"/>
      <w:r>
        <w:t>Отнесение объекта контроля к одной из категорий риска осуществляется Управлением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w:t>
      </w:r>
      <w:proofErr w:type="gramEnd"/>
      <w:r>
        <w:t xml:space="preserve"> законом ценностям.</w:t>
      </w:r>
    </w:p>
    <w:p w:rsidR="00177F05" w:rsidRDefault="00177F05">
      <w:pPr>
        <w:pStyle w:val="ConsPlusNormal"/>
        <w:spacing w:before="220"/>
        <w:ind w:firstLine="540"/>
        <w:jc w:val="both"/>
      </w:pPr>
      <w:r>
        <w:t xml:space="preserve">2.5. Перечень </w:t>
      </w:r>
      <w:hyperlink w:anchor="P479">
        <w:r>
          <w:rPr>
            <w:color w:val="0000FF"/>
          </w:rPr>
          <w:t>индикаторов</w:t>
        </w:r>
      </w:hyperlink>
      <w:r>
        <w:t xml:space="preserve"> риска нарушения обязательных требований, проверяемых в рамках осуществления муниципального контроля, установлен приложением N 1.2 к настоящему Положению.</w:t>
      </w:r>
    </w:p>
    <w:p w:rsidR="00177F05" w:rsidRDefault="00177F05">
      <w:pPr>
        <w:pStyle w:val="ConsPlusNormal"/>
        <w:spacing w:before="220"/>
        <w:ind w:firstLine="540"/>
        <w:jc w:val="both"/>
      </w:pPr>
      <w:r>
        <w:t>2.6. В случае если объект контроля не отнесен к определенной категории риска, он считается отнесенным к категории низкого риска.</w:t>
      </w:r>
    </w:p>
    <w:p w:rsidR="00177F05" w:rsidRDefault="00177F05">
      <w:pPr>
        <w:pStyle w:val="ConsPlusNormal"/>
        <w:spacing w:before="220"/>
        <w:ind w:firstLine="540"/>
        <w:jc w:val="both"/>
      </w:pPr>
      <w:r>
        <w:t>2.7. Управление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177F05" w:rsidRDefault="00177F05">
      <w:pPr>
        <w:pStyle w:val="ConsPlusNormal"/>
        <w:spacing w:before="220"/>
        <w:ind w:firstLine="540"/>
        <w:jc w:val="both"/>
      </w:pPr>
      <w:r>
        <w:t>2.8. Плановые контрольные мероприятия в отношении объектов контроля в зависимости от присвоенной категории риска проводятся со следующей периодичностью:</w:t>
      </w:r>
    </w:p>
    <w:p w:rsidR="00177F05" w:rsidRDefault="00177F05">
      <w:pPr>
        <w:pStyle w:val="ConsPlusNormal"/>
        <w:spacing w:before="220"/>
        <w:ind w:firstLine="540"/>
        <w:jc w:val="both"/>
      </w:pPr>
      <w:r>
        <w:t>для категории высокого риска - один раз в 2 года;</w:t>
      </w:r>
    </w:p>
    <w:p w:rsidR="00177F05" w:rsidRDefault="00177F05">
      <w:pPr>
        <w:pStyle w:val="ConsPlusNormal"/>
        <w:spacing w:before="220"/>
        <w:ind w:firstLine="540"/>
        <w:jc w:val="both"/>
      </w:pPr>
      <w:r>
        <w:t>для категории среднего риска - не чаще одного раза в 3 года;</w:t>
      </w:r>
    </w:p>
    <w:p w:rsidR="00177F05" w:rsidRDefault="00177F05">
      <w:pPr>
        <w:pStyle w:val="ConsPlusNormal"/>
        <w:spacing w:before="220"/>
        <w:ind w:firstLine="540"/>
        <w:jc w:val="both"/>
      </w:pPr>
      <w:r>
        <w:t>для категории умеренного риска - не чаще одного раза в 5 лет;</w:t>
      </w:r>
    </w:p>
    <w:p w:rsidR="00177F05" w:rsidRDefault="00177F05">
      <w:pPr>
        <w:pStyle w:val="ConsPlusNormal"/>
        <w:spacing w:before="220"/>
        <w:ind w:firstLine="540"/>
        <w:jc w:val="both"/>
      </w:pPr>
      <w:r>
        <w:t>для категории низкого риска, плановые проверки не проводятся.</w:t>
      </w:r>
    </w:p>
    <w:p w:rsidR="00177F05" w:rsidRDefault="00177F05">
      <w:pPr>
        <w:pStyle w:val="ConsPlusNormal"/>
        <w:jc w:val="both"/>
      </w:pPr>
    </w:p>
    <w:p w:rsidR="00177F05" w:rsidRDefault="00177F05">
      <w:pPr>
        <w:pStyle w:val="ConsPlusTitle"/>
        <w:jc w:val="center"/>
        <w:outlineLvl w:val="1"/>
      </w:pPr>
      <w:r>
        <w:t>3. Виды профилактических мероприятий, которые проводятся</w:t>
      </w:r>
    </w:p>
    <w:p w:rsidR="00177F05" w:rsidRDefault="00177F05">
      <w:pPr>
        <w:pStyle w:val="ConsPlusTitle"/>
        <w:jc w:val="center"/>
      </w:pPr>
      <w:r>
        <w:t>при осуществлении муниципального контроля</w:t>
      </w:r>
    </w:p>
    <w:p w:rsidR="00177F05" w:rsidRDefault="00177F05">
      <w:pPr>
        <w:pStyle w:val="ConsPlusNormal"/>
        <w:jc w:val="both"/>
      </w:pPr>
    </w:p>
    <w:p w:rsidR="00177F05" w:rsidRDefault="00177F05">
      <w:pPr>
        <w:pStyle w:val="ConsPlusNormal"/>
        <w:ind w:firstLine="540"/>
        <w:jc w:val="both"/>
      </w:pPr>
      <w:r>
        <w:t>3.1. Профилактические мероприятия осуществляются должностными лицами Управления в целях стимулирования добросовестного соблюдения обязательных требований контролируемыми лицами и направлены на снижение риска причинения вреда жизни, здоровью, а также являются приоритетным по отношению к проведению контрольных мероприятий.</w:t>
      </w:r>
    </w:p>
    <w:p w:rsidR="00177F05" w:rsidRDefault="00177F05">
      <w:pPr>
        <w:pStyle w:val="ConsPlusNormal"/>
        <w:spacing w:before="220"/>
        <w:ind w:firstLine="540"/>
        <w:jc w:val="both"/>
      </w:pPr>
      <w:r>
        <w:t>3.2.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w:t>
      </w:r>
    </w:p>
    <w:p w:rsidR="00177F05" w:rsidRDefault="00177F05">
      <w:pPr>
        <w:pStyle w:val="ConsPlusNormal"/>
        <w:spacing w:before="220"/>
        <w:ind w:firstLine="540"/>
        <w:jc w:val="both"/>
      </w:pPr>
      <w:r>
        <w:t xml:space="preserve">3.3. Программа профилактических рисков разрабатывается и утверждается в соответствии с </w:t>
      </w:r>
      <w:hyperlink r:id="rId27">
        <w:r>
          <w:rPr>
            <w:color w:val="0000FF"/>
          </w:rPr>
          <w:t>постановлением</w:t>
        </w:r>
      </w:hyperlink>
      <w:r>
        <w:t xml:space="preserve"> Правительства Российской Федерации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177F05" w:rsidRDefault="00177F05">
      <w:pPr>
        <w:pStyle w:val="ConsPlusNormal"/>
        <w:spacing w:before="220"/>
        <w:ind w:firstLine="540"/>
        <w:jc w:val="both"/>
      </w:pPr>
      <w:r>
        <w:t xml:space="preserve">3.4. Программа профилактики рисков ежегодно утверждается начальником Управления, заместителями начальника Управления и в срок до 20 декабря текущего года, размещается на </w:t>
      </w:r>
      <w:proofErr w:type="gramStart"/>
      <w:r>
        <w:t>Интернет-портале</w:t>
      </w:r>
      <w:proofErr w:type="gramEnd"/>
      <w:r>
        <w:t xml:space="preserve"> города Оренбурга в разделе "Муниципальный контроль".</w:t>
      </w:r>
    </w:p>
    <w:p w:rsidR="00177F05" w:rsidRDefault="00177F05">
      <w:pPr>
        <w:pStyle w:val="ConsPlusNormal"/>
        <w:spacing w:before="220"/>
        <w:ind w:firstLine="540"/>
        <w:jc w:val="both"/>
      </w:pPr>
      <w:r>
        <w:t>3.5. Управление проводит следующие профилактические мероприятия:</w:t>
      </w:r>
    </w:p>
    <w:p w:rsidR="00177F05" w:rsidRDefault="00177F05">
      <w:pPr>
        <w:pStyle w:val="ConsPlusNormal"/>
        <w:spacing w:before="220"/>
        <w:ind w:firstLine="540"/>
        <w:jc w:val="both"/>
      </w:pPr>
      <w:r>
        <w:t>1) информирование;</w:t>
      </w:r>
    </w:p>
    <w:p w:rsidR="00177F05" w:rsidRDefault="00177F05">
      <w:pPr>
        <w:pStyle w:val="ConsPlusNormal"/>
        <w:spacing w:before="220"/>
        <w:ind w:firstLine="540"/>
        <w:jc w:val="both"/>
      </w:pPr>
      <w:r>
        <w:t>2) обобщение правоприменительной практики;</w:t>
      </w:r>
    </w:p>
    <w:p w:rsidR="00177F05" w:rsidRDefault="00177F05">
      <w:pPr>
        <w:pStyle w:val="ConsPlusNormal"/>
        <w:spacing w:before="220"/>
        <w:ind w:firstLine="540"/>
        <w:jc w:val="both"/>
      </w:pPr>
      <w:r>
        <w:lastRenderedPageBreak/>
        <w:t>3) объявление предостережения;</w:t>
      </w:r>
    </w:p>
    <w:p w:rsidR="00177F05" w:rsidRDefault="00177F05">
      <w:pPr>
        <w:pStyle w:val="ConsPlusNormal"/>
        <w:spacing w:before="220"/>
        <w:ind w:firstLine="540"/>
        <w:jc w:val="both"/>
      </w:pPr>
      <w:r>
        <w:t>4) консультирование;</w:t>
      </w:r>
    </w:p>
    <w:p w:rsidR="00177F05" w:rsidRDefault="00177F05">
      <w:pPr>
        <w:pStyle w:val="ConsPlusNormal"/>
        <w:spacing w:before="220"/>
        <w:ind w:firstLine="540"/>
        <w:jc w:val="both"/>
      </w:pPr>
      <w:r>
        <w:t>5) профилактический визит.</w:t>
      </w:r>
    </w:p>
    <w:p w:rsidR="00177F05" w:rsidRDefault="00177F05">
      <w:pPr>
        <w:pStyle w:val="ConsPlusNormal"/>
        <w:jc w:val="both"/>
      </w:pPr>
    </w:p>
    <w:p w:rsidR="00177F05" w:rsidRDefault="00177F05">
      <w:pPr>
        <w:pStyle w:val="ConsPlusTitle"/>
        <w:jc w:val="center"/>
        <w:outlineLvl w:val="1"/>
      </w:pPr>
      <w:r>
        <w:t>4. Информирование контролируемых и иных</w:t>
      </w:r>
    </w:p>
    <w:p w:rsidR="00177F05" w:rsidRDefault="00177F05">
      <w:pPr>
        <w:pStyle w:val="ConsPlusTitle"/>
        <w:jc w:val="center"/>
      </w:pPr>
      <w:r>
        <w:t>заинтересованных лиц по вопросам соблюдения обязательных</w:t>
      </w:r>
    </w:p>
    <w:p w:rsidR="00177F05" w:rsidRDefault="00177F05">
      <w:pPr>
        <w:pStyle w:val="ConsPlusTitle"/>
        <w:jc w:val="center"/>
      </w:pPr>
      <w:r>
        <w:t>требований и обобщение правоприменительной практики</w:t>
      </w:r>
    </w:p>
    <w:p w:rsidR="00177F05" w:rsidRDefault="00177F05">
      <w:pPr>
        <w:pStyle w:val="ConsPlusNormal"/>
        <w:jc w:val="both"/>
      </w:pPr>
    </w:p>
    <w:p w:rsidR="00177F05" w:rsidRDefault="00177F05">
      <w:pPr>
        <w:pStyle w:val="ConsPlusNormal"/>
        <w:ind w:firstLine="540"/>
        <w:jc w:val="both"/>
      </w:pPr>
      <w:r>
        <w:t xml:space="preserve">4.1. </w:t>
      </w:r>
      <w:proofErr w:type="gramStart"/>
      <w:r>
        <w:t xml:space="preserve">Управление осуществляет информирование контролируемых лиц и иных заинтересованных лиц по вопросам соблюдения обязательных требований посредством размещения сведений, определенных </w:t>
      </w:r>
      <w:hyperlink r:id="rId28">
        <w:r>
          <w:rPr>
            <w:color w:val="0000FF"/>
          </w:rPr>
          <w:t>частью 3 статьи 46</w:t>
        </w:r>
      </w:hyperlink>
      <w:r>
        <w:t xml:space="preserve"> Федерального закона, на официальном Интернет-портале города Оренбурга,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177F05" w:rsidRDefault="00177F05">
      <w:pPr>
        <w:pStyle w:val="ConsPlusNormal"/>
        <w:spacing w:before="220"/>
        <w:ind w:firstLine="540"/>
        <w:jc w:val="both"/>
      </w:pPr>
      <w:r>
        <w:t>4.2. Обобщение правоприменительной практики организации и проведения муниципального контроля осуществляется ежегодно.</w:t>
      </w:r>
    </w:p>
    <w:p w:rsidR="00177F05" w:rsidRDefault="00177F05">
      <w:pPr>
        <w:pStyle w:val="ConsPlusNormal"/>
        <w:spacing w:before="220"/>
        <w:ind w:firstLine="540"/>
        <w:jc w:val="both"/>
      </w:pPr>
      <w:r>
        <w:t>По итогам обобщения правоприменительной практики Управление обеспечивает подготовку доклада с результатами обобщения правоприменительной практики Управления (далее - доклад).</w:t>
      </w:r>
    </w:p>
    <w:p w:rsidR="00177F05" w:rsidRDefault="00177F05">
      <w:pPr>
        <w:pStyle w:val="ConsPlusNormal"/>
        <w:spacing w:before="220"/>
        <w:ind w:firstLine="540"/>
        <w:jc w:val="both"/>
      </w:pPr>
      <w:r>
        <w:t>Управление обеспечивает публичное обсуждение проекта доклада.</w:t>
      </w:r>
    </w:p>
    <w:p w:rsidR="00177F05" w:rsidRDefault="00177F05">
      <w:pPr>
        <w:pStyle w:val="ConsPlusNormal"/>
        <w:spacing w:before="220"/>
        <w:ind w:firstLine="540"/>
        <w:jc w:val="both"/>
      </w:pPr>
      <w:r>
        <w:t xml:space="preserve">Доклад утверждается начальником Управления, заместителями начальника Управления и размещается на </w:t>
      </w:r>
      <w:proofErr w:type="gramStart"/>
      <w:r>
        <w:t>официальном</w:t>
      </w:r>
      <w:proofErr w:type="gramEnd"/>
      <w:r>
        <w:t xml:space="preserve"> Интернет-портале города Оренбурга ежегодно не позднее 30 января года, следующего за годом обобщения правоприменительной практики.</w:t>
      </w:r>
    </w:p>
    <w:p w:rsidR="00177F05" w:rsidRDefault="00177F05">
      <w:pPr>
        <w:pStyle w:val="ConsPlusNormal"/>
        <w:jc w:val="both"/>
      </w:pPr>
    </w:p>
    <w:p w:rsidR="00177F05" w:rsidRDefault="00177F05">
      <w:pPr>
        <w:pStyle w:val="ConsPlusTitle"/>
        <w:jc w:val="center"/>
        <w:outlineLvl w:val="1"/>
      </w:pPr>
      <w:r>
        <w:t>5. Объявление предостережения</w:t>
      </w:r>
    </w:p>
    <w:p w:rsidR="00177F05" w:rsidRDefault="00177F05">
      <w:pPr>
        <w:pStyle w:val="ConsPlusNormal"/>
        <w:jc w:val="both"/>
      </w:pPr>
    </w:p>
    <w:p w:rsidR="00177F05" w:rsidRDefault="00177F05">
      <w:pPr>
        <w:pStyle w:val="ConsPlusNormal"/>
        <w:ind w:firstLine="540"/>
        <w:jc w:val="both"/>
      </w:pPr>
      <w:r>
        <w:t xml:space="preserve">5.1. При наличии указанных в </w:t>
      </w:r>
      <w:hyperlink r:id="rId29">
        <w:r>
          <w:rPr>
            <w:color w:val="0000FF"/>
          </w:rPr>
          <w:t>части 1 статьи 49</w:t>
        </w:r>
      </w:hyperlink>
      <w:r>
        <w:t xml:space="preserve"> Федерального закона сведений Управление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77F05" w:rsidRDefault="00177F05">
      <w:pPr>
        <w:pStyle w:val="ConsPlusNormal"/>
        <w:spacing w:before="220"/>
        <w:ind w:firstLine="540"/>
        <w:jc w:val="both"/>
      </w:pPr>
      <w:hyperlink r:id="rId30">
        <w:r>
          <w:rPr>
            <w:color w:val="0000FF"/>
          </w:rPr>
          <w:t>Предостережение</w:t>
        </w:r>
      </w:hyperlink>
      <w:r>
        <w:t xml:space="preserve"> составляется по форме, утвержденной приказом Минэкономразвития России от 31.03.2021 N 151 "О типовых формах документов, используемых контрольным (надзорным) органом".</w:t>
      </w:r>
    </w:p>
    <w:p w:rsidR="00177F05" w:rsidRDefault="00177F05">
      <w:pPr>
        <w:pStyle w:val="ConsPlusNormal"/>
        <w:spacing w:before="220"/>
        <w:ind w:firstLine="540"/>
        <w:jc w:val="both"/>
      </w:pPr>
      <w:r>
        <w:t>5.2. Решение об объявлении предостережения о недопустимости нарушения обязательных требований принимает начальник Управления, заместители начальника Управления.</w:t>
      </w:r>
    </w:p>
    <w:p w:rsidR="00177F05" w:rsidRDefault="00177F05">
      <w:pPr>
        <w:pStyle w:val="ConsPlusNormal"/>
        <w:spacing w:before="220"/>
        <w:ind w:firstLine="540"/>
        <w:jc w:val="both"/>
      </w:pPr>
      <w:r>
        <w:t>В предостережении о недопустимости нарушения обязательных требований, в том числе указывается:</w:t>
      </w:r>
    </w:p>
    <w:p w:rsidR="00177F05" w:rsidRDefault="00177F05">
      <w:pPr>
        <w:pStyle w:val="ConsPlusNormal"/>
        <w:spacing w:before="220"/>
        <w:ind w:firstLine="540"/>
        <w:jc w:val="both"/>
      </w:pPr>
      <w:proofErr w:type="gramStart"/>
      <w:r>
        <w:t>а) информация о контролируемом лице (наименование, организационно-правовая форма, фамилия, имя, отчество (при наличии) индивидуального предпринимателя, адрес места жительства, адрес с почтовым индексом, телефон, факс, адрес электронной почты);</w:t>
      </w:r>
      <w:proofErr w:type="gramEnd"/>
    </w:p>
    <w:p w:rsidR="00177F05" w:rsidRDefault="00177F05">
      <w:pPr>
        <w:pStyle w:val="ConsPlusNormal"/>
        <w:spacing w:before="220"/>
        <w:ind w:firstLine="540"/>
        <w:jc w:val="both"/>
      </w:pPr>
      <w:r>
        <w:t>б) адрес места осуществления деятельности;</w:t>
      </w:r>
    </w:p>
    <w:p w:rsidR="00177F05" w:rsidRDefault="00177F05">
      <w:pPr>
        <w:pStyle w:val="ConsPlusNormal"/>
        <w:spacing w:before="220"/>
        <w:ind w:firstLine="540"/>
        <w:jc w:val="both"/>
      </w:pPr>
      <w:r>
        <w:t>в) обязательные требования, предусматривающий их нормативный правовой акт, информация о том, какие действия (бездействие) аккредитованного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w:t>
      </w:r>
    </w:p>
    <w:p w:rsidR="00177F05" w:rsidRDefault="00177F05">
      <w:pPr>
        <w:pStyle w:val="ConsPlusNormal"/>
        <w:spacing w:before="220"/>
        <w:ind w:firstLine="540"/>
        <w:jc w:val="both"/>
      </w:pPr>
      <w:bookmarkStart w:id="1" w:name="P163"/>
      <w:bookmarkEnd w:id="1"/>
      <w:r>
        <w:lastRenderedPageBreak/>
        <w:t>5.3. Информирование контролируемого лица об объявлении предостережения о недопустимости нарушения обязательных требований осуществляется посредством направления предостережения о недопустимости нарушения обязательных требований электронной почтой по адресу, сведения о котором представлены органу государственного жилищного надзора контролируемым лицом либо сведения о котором, были представлены при государственной регистрации юридического лица.</w:t>
      </w:r>
    </w:p>
    <w:p w:rsidR="00177F05" w:rsidRDefault="00177F05">
      <w:pPr>
        <w:pStyle w:val="ConsPlusNormal"/>
        <w:spacing w:before="220"/>
        <w:ind w:firstLine="540"/>
        <w:jc w:val="both"/>
      </w:pPr>
      <w:r>
        <w:t xml:space="preserve">5.4. Направление контролируемому лицу предостережения о недопустимости нарушения обязательных требований осуществляется не позднее 10 рабочих дней со дня получения должностным лицом Управления сведений, указанных в </w:t>
      </w:r>
      <w:hyperlink r:id="rId31">
        <w:r>
          <w:rPr>
            <w:color w:val="0000FF"/>
          </w:rPr>
          <w:t>части 1 статьи 49</w:t>
        </w:r>
      </w:hyperlink>
      <w:r>
        <w:t xml:space="preserve"> Федерального закона.</w:t>
      </w:r>
    </w:p>
    <w:p w:rsidR="00177F05" w:rsidRDefault="00177F05">
      <w:pPr>
        <w:pStyle w:val="ConsPlusNormal"/>
        <w:spacing w:before="220"/>
        <w:ind w:firstLine="540"/>
        <w:jc w:val="both"/>
      </w:pPr>
      <w:r>
        <w:t>5.5. По результатам рассмотрения предостережения контролируемым лицом могут быть поданы в Управление возражения.</w:t>
      </w:r>
    </w:p>
    <w:p w:rsidR="00177F05" w:rsidRDefault="00177F05">
      <w:pPr>
        <w:pStyle w:val="ConsPlusNormal"/>
        <w:spacing w:before="220"/>
        <w:ind w:firstLine="540"/>
        <w:jc w:val="both"/>
      </w:pPr>
      <w:r>
        <w:t>5.6. В возражение на предостережение о недопустимости нарушения обязательных требований указываются:</w:t>
      </w:r>
    </w:p>
    <w:p w:rsidR="00177F05" w:rsidRDefault="00177F05">
      <w:pPr>
        <w:pStyle w:val="ConsPlusNormal"/>
        <w:spacing w:before="220"/>
        <w:ind w:firstLine="540"/>
        <w:jc w:val="both"/>
      </w:pPr>
      <w:proofErr w:type="gramStart"/>
      <w:r>
        <w:t>1) наименование Управления;</w:t>
      </w:r>
      <w:proofErr w:type="gramEnd"/>
    </w:p>
    <w:p w:rsidR="00177F05" w:rsidRDefault="00177F05">
      <w:pPr>
        <w:pStyle w:val="ConsPlusNormal"/>
        <w:spacing w:before="220"/>
        <w:ind w:firstLine="540"/>
        <w:jc w:val="both"/>
      </w:pPr>
      <w:proofErr w:type="gramStart"/>
      <w:r>
        <w:t>2) наименование юридического лица, фамилия,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177F05" w:rsidRDefault="00177F05">
      <w:pPr>
        <w:pStyle w:val="ConsPlusNormal"/>
        <w:spacing w:before="220"/>
        <w:ind w:firstLine="540"/>
        <w:jc w:val="both"/>
      </w:pPr>
      <w:r>
        <w:t>3) дата и номер предостережения;</w:t>
      </w:r>
    </w:p>
    <w:p w:rsidR="00177F05" w:rsidRDefault="00177F05">
      <w:pPr>
        <w:pStyle w:val="ConsPlusNormal"/>
        <w:spacing w:before="220"/>
        <w:ind w:firstLine="540"/>
        <w:jc w:val="both"/>
      </w:pPr>
      <w:r>
        <w:t xml:space="preserve">4) доводы, на основании которых контролируемое лицо </w:t>
      </w:r>
      <w:proofErr w:type="gramStart"/>
      <w:r>
        <w:t>не согласно</w:t>
      </w:r>
      <w:proofErr w:type="gramEnd"/>
      <w:r>
        <w:t xml:space="preserve"> с объявленным предостережением;</w:t>
      </w:r>
    </w:p>
    <w:p w:rsidR="00177F05" w:rsidRDefault="00177F05">
      <w:pPr>
        <w:pStyle w:val="ConsPlusNormal"/>
        <w:spacing w:before="220"/>
        <w:ind w:firstLine="540"/>
        <w:jc w:val="both"/>
      </w:pPr>
      <w:r>
        <w:t>5) дата получения предостережения контролируемым лицом;</w:t>
      </w:r>
    </w:p>
    <w:p w:rsidR="00177F05" w:rsidRDefault="00177F05">
      <w:pPr>
        <w:pStyle w:val="ConsPlusNormal"/>
        <w:spacing w:before="220"/>
        <w:ind w:firstLine="540"/>
        <w:jc w:val="both"/>
      </w:pPr>
      <w:r>
        <w:t>6) личная подпись и дата.</w:t>
      </w:r>
    </w:p>
    <w:p w:rsidR="00177F05" w:rsidRDefault="00177F05">
      <w:pPr>
        <w:pStyle w:val="ConsPlusNormal"/>
        <w:spacing w:before="220"/>
        <w:ind w:firstLine="540"/>
        <w:jc w:val="both"/>
      </w:pPr>
      <w:r>
        <w:t>5.7. К возражению на предостережение о недопустимости нарушения обязательных требований прикладываются документы, подтверждающие незаконность и необоснованность предостережения о недопустимости нарушения обязательных требований.</w:t>
      </w:r>
    </w:p>
    <w:p w:rsidR="00177F05" w:rsidRDefault="00177F05">
      <w:pPr>
        <w:pStyle w:val="ConsPlusNormal"/>
        <w:spacing w:before="220"/>
        <w:ind w:firstLine="540"/>
        <w:jc w:val="both"/>
      </w:pPr>
      <w:r>
        <w:t>5.8. Возражение направляется контролируемым лицом в бумажном виде почтовым отправлением Управлению, либо в виде электронного документа, подписанного усиленной квалифицированной электронной подписью контролируемого лица, лица, уполномоченного действовать от его имени, на указанный в предостережении адрес электронной почты Управления, либо иными указанными в предостережении способами.</w:t>
      </w:r>
    </w:p>
    <w:p w:rsidR="00177F05" w:rsidRDefault="00177F05">
      <w:pPr>
        <w:pStyle w:val="ConsPlusNormal"/>
        <w:spacing w:before="220"/>
        <w:ind w:firstLine="540"/>
        <w:jc w:val="both"/>
      </w:pPr>
      <w:r>
        <w:t xml:space="preserve">5.9. В течение 20 рабочих дней со дня получения возражения Управление направляет контролируемому лицу ответ одним из способов, установленных </w:t>
      </w:r>
      <w:hyperlink w:anchor="P163">
        <w:r>
          <w:rPr>
            <w:color w:val="0000FF"/>
          </w:rPr>
          <w:t>пунктом 5.3</w:t>
        </w:r>
      </w:hyperlink>
      <w:r>
        <w:t xml:space="preserve"> настоящего Положения.</w:t>
      </w:r>
    </w:p>
    <w:p w:rsidR="00177F05" w:rsidRDefault="00177F05">
      <w:pPr>
        <w:pStyle w:val="ConsPlusNormal"/>
        <w:spacing w:before="220"/>
        <w:ind w:firstLine="540"/>
        <w:jc w:val="both"/>
      </w:pPr>
      <w:r>
        <w:t>5.10. По результатам рассмотрения возражения Управление принимает одно из следующих решений:</w:t>
      </w:r>
    </w:p>
    <w:p w:rsidR="00177F05" w:rsidRDefault="00177F05">
      <w:pPr>
        <w:pStyle w:val="ConsPlusNormal"/>
        <w:spacing w:before="220"/>
        <w:ind w:firstLine="540"/>
        <w:jc w:val="both"/>
      </w:pPr>
      <w:r>
        <w:t>1) удовлетворяет возражение в форме отмены объявленного предостережения;</w:t>
      </w:r>
    </w:p>
    <w:p w:rsidR="00177F05" w:rsidRDefault="00177F05">
      <w:pPr>
        <w:pStyle w:val="ConsPlusNormal"/>
        <w:spacing w:before="220"/>
        <w:ind w:firstLine="540"/>
        <w:jc w:val="both"/>
      </w:pPr>
      <w:r>
        <w:t>2) отказывает в удовлетворении возражения с указанием причины отказа.</w:t>
      </w:r>
    </w:p>
    <w:p w:rsidR="00177F05" w:rsidRDefault="00177F05">
      <w:pPr>
        <w:pStyle w:val="ConsPlusNormal"/>
        <w:spacing w:before="220"/>
        <w:ind w:firstLine="540"/>
        <w:jc w:val="both"/>
      </w:pPr>
      <w:r>
        <w:t>5.11. Управление информирует контролируемое лицо о результатах рассмотрения возражения не позднее 5 рабочих дней со дня рассмотрения возражения в отношении предостережения.</w:t>
      </w:r>
    </w:p>
    <w:p w:rsidR="00177F05" w:rsidRDefault="00177F05">
      <w:pPr>
        <w:pStyle w:val="ConsPlusNormal"/>
        <w:spacing w:before="220"/>
        <w:ind w:firstLine="540"/>
        <w:jc w:val="both"/>
      </w:pPr>
      <w:r>
        <w:lastRenderedPageBreak/>
        <w:t>5.12. Управление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177F05" w:rsidRDefault="00177F05">
      <w:pPr>
        <w:pStyle w:val="ConsPlusNormal"/>
        <w:jc w:val="both"/>
      </w:pPr>
    </w:p>
    <w:p w:rsidR="00177F05" w:rsidRDefault="00177F05">
      <w:pPr>
        <w:pStyle w:val="ConsPlusTitle"/>
        <w:jc w:val="center"/>
        <w:outlineLvl w:val="1"/>
      </w:pPr>
      <w:bookmarkStart w:id="2" w:name="P182"/>
      <w:bookmarkEnd w:id="2"/>
      <w:r>
        <w:t>6. Консультирование</w:t>
      </w:r>
    </w:p>
    <w:p w:rsidR="00177F05" w:rsidRDefault="00177F05">
      <w:pPr>
        <w:pStyle w:val="ConsPlusNormal"/>
        <w:jc w:val="both"/>
      </w:pPr>
    </w:p>
    <w:p w:rsidR="00177F05" w:rsidRDefault="00177F05">
      <w:pPr>
        <w:pStyle w:val="ConsPlusNormal"/>
        <w:ind w:firstLine="540"/>
        <w:jc w:val="both"/>
      </w:pPr>
      <w:r>
        <w:t xml:space="preserve">6.1. Управлением консультирование осуществляется в соответствии со </w:t>
      </w:r>
      <w:hyperlink r:id="rId32">
        <w:r>
          <w:rPr>
            <w:color w:val="0000FF"/>
          </w:rPr>
          <w:t>статьей 50</w:t>
        </w:r>
      </w:hyperlink>
      <w:r>
        <w:t xml:space="preserve"> Федерального закона.</w:t>
      </w:r>
    </w:p>
    <w:p w:rsidR="00177F05" w:rsidRDefault="00177F05">
      <w:pPr>
        <w:pStyle w:val="ConsPlusNormal"/>
        <w:spacing w:before="220"/>
        <w:ind w:firstLine="540"/>
        <w:jc w:val="both"/>
      </w:pPr>
      <w:r>
        <w:t>6.2. Должностные лица Управления осуществляют консультирование по следующим вопросам:</w:t>
      </w:r>
    </w:p>
    <w:p w:rsidR="00177F05" w:rsidRDefault="00177F05">
      <w:pPr>
        <w:pStyle w:val="ConsPlusNormal"/>
        <w:spacing w:before="220"/>
        <w:ind w:firstLine="540"/>
        <w:jc w:val="both"/>
      </w:pPr>
      <w:r>
        <w:t>1) порядок организации и осуществления муниципального контроля;</w:t>
      </w:r>
    </w:p>
    <w:p w:rsidR="00177F05" w:rsidRDefault="00177F05">
      <w:pPr>
        <w:pStyle w:val="ConsPlusNormal"/>
        <w:spacing w:before="220"/>
        <w:ind w:firstLine="540"/>
        <w:jc w:val="both"/>
      </w:pPr>
      <w:r>
        <w:t>2) предмет муниципального контроля;</w:t>
      </w:r>
    </w:p>
    <w:p w:rsidR="00177F05" w:rsidRDefault="00177F05">
      <w:pPr>
        <w:pStyle w:val="ConsPlusNormal"/>
        <w:spacing w:before="220"/>
        <w:ind w:firstLine="540"/>
        <w:jc w:val="both"/>
      </w:pPr>
      <w:r>
        <w:t>3) критерии отнесения объектов контроля к категориям риска;</w:t>
      </w:r>
    </w:p>
    <w:p w:rsidR="00177F05" w:rsidRDefault="00177F05">
      <w:pPr>
        <w:pStyle w:val="ConsPlusNormal"/>
        <w:spacing w:before="220"/>
        <w:ind w:firstLine="540"/>
        <w:jc w:val="both"/>
      </w:pPr>
      <w:r>
        <w:t>4) состав и порядок осуществления профилактических мероприятий;</w:t>
      </w:r>
    </w:p>
    <w:p w:rsidR="00177F05" w:rsidRDefault="00177F05">
      <w:pPr>
        <w:pStyle w:val="ConsPlusNormal"/>
        <w:spacing w:before="220"/>
        <w:ind w:firstLine="540"/>
        <w:jc w:val="both"/>
      </w:pPr>
      <w:r>
        <w:t>5) порядок проведения контрольных мероприятий;</w:t>
      </w:r>
    </w:p>
    <w:p w:rsidR="00177F05" w:rsidRDefault="00177F05">
      <w:pPr>
        <w:pStyle w:val="ConsPlusNormal"/>
        <w:spacing w:before="220"/>
        <w:ind w:firstLine="540"/>
        <w:jc w:val="both"/>
      </w:pPr>
      <w:r>
        <w:t>6) порядок подачи возражений на предостережение о недопустимости нарушений обязательных требований;</w:t>
      </w:r>
    </w:p>
    <w:p w:rsidR="00177F05" w:rsidRDefault="00177F05">
      <w:pPr>
        <w:pStyle w:val="ConsPlusNormal"/>
        <w:spacing w:before="220"/>
        <w:ind w:firstLine="540"/>
        <w:jc w:val="both"/>
      </w:pPr>
      <w:r>
        <w:t>7) порядок обжалования решений Управления, действий (бездействия) его должностных лиц;</w:t>
      </w:r>
    </w:p>
    <w:p w:rsidR="00177F05" w:rsidRDefault="00177F05">
      <w:pPr>
        <w:pStyle w:val="ConsPlusNormal"/>
        <w:spacing w:before="220"/>
        <w:ind w:firstLine="540"/>
        <w:jc w:val="both"/>
      </w:pPr>
      <w:r>
        <w:t>6.3. Консультирование может осуществляться при письменном обращении,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177F05" w:rsidRDefault="00177F05">
      <w:pPr>
        <w:pStyle w:val="ConsPlusNormal"/>
        <w:spacing w:before="220"/>
        <w:ind w:firstLine="540"/>
        <w:jc w:val="both"/>
      </w:pPr>
      <w:r>
        <w:t>6.4. Время консультирования по телефону, посредством видео-конференц-связи, при личном приеме одного контролируемого лица (его представителя) не может превышать 15 минут.</w:t>
      </w:r>
    </w:p>
    <w:p w:rsidR="00177F05" w:rsidRDefault="00177F05">
      <w:pPr>
        <w:pStyle w:val="ConsPlusNormal"/>
        <w:spacing w:before="220"/>
        <w:ind w:firstLine="540"/>
        <w:jc w:val="both"/>
      </w:pPr>
      <w:r>
        <w:t>6.5. По итогам консультирования информация в письменной форме не предоставляется, за исключением случаев консультирования на основании обращений, поступивших в письменной форме или в форме электронного документа.</w:t>
      </w:r>
    </w:p>
    <w:p w:rsidR="00177F05" w:rsidRDefault="00177F05">
      <w:pPr>
        <w:pStyle w:val="ConsPlusNormal"/>
        <w:spacing w:before="220"/>
        <w:ind w:firstLine="540"/>
        <w:jc w:val="both"/>
      </w:pPr>
      <w:r>
        <w:t xml:space="preserve">Консультирование по однотипным обращениям контролируемых лиц и их представителей осуществляется посредством размещения на </w:t>
      </w:r>
      <w:proofErr w:type="gramStart"/>
      <w:r>
        <w:t>официальном</w:t>
      </w:r>
      <w:proofErr w:type="gramEnd"/>
      <w:r>
        <w:t xml:space="preserve"> Интернет-портале города Оренбурга письменного разъяснения, подписанного начальником Управления или его заместителями.</w:t>
      </w:r>
    </w:p>
    <w:p w:rsidR="00177F05" w:rsidRDefault="00177F05">
      <w:pPr>
        <w:pStyle w:val="ConsPlusNormal"/>
        <w:spacing w:before="220"/>
        <w:ind w:firstLine="540"/>
        <w:jc w:val="both"/>
      </w:pPr>
      <w:r>
        <w:t>6.6. Управление осуществляет учет проведенных консультирований.</w:t>
      </w:r>
    </w:p>
    <w:p w:rsidR="00177F05" w:rsidRDefault="00177F05">
      <w:pPr>
        <w:pStyle w:val="ConsPlusNormal"/>
        <w:jc w:val="both"/>
      </w:pPr>
    </w:p>
    <w:p w:rsidR="00177F05" w:rsidRDefault="00177F05">
      <w:pPr>
        <w:pStyle w:val="ConsPlusTitle"/>
        <w:jc w:val="center"/>
        <w:outlineLvl w:val="1"/>
      </w:pPr>
      <w:r>
        <w:t>7. Профилактический визит</w:t>
      </w:r>
    </w:p>
    <w:p w:rsidR="00177F05" w:rsidRDefault="00177F05">
      <w:pPr>
        <w:pStyle w:val="ConsPlusNormal"/>
        <w:jc w:val="both"/>
      </w:pPr>
    </w:p>
    <w:p w:rsidR="00177F05" w:rsidRDefault="00177F05">
      <w:pPr>
        <w:pStyle w:val="ConsPlusNormal"/>
        <w:ind w:firstLine="540"/>
        <w:jc w:val="both"/>
      </w:pPr>
      <w:r>
        <w:t>7.1.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177F05" w:rsidRDefault="00177F05">
      <w:pPr>
        <w:pStyle w:val="ConsPlusNormal"/>
        <w:spacing w:before="220"/>
        <w:ind w:firstLine="540"/>
        <w:jc w:val="both"/>
      </w:pPr>
      <w:r>
        <w:t>Продолжительность профилактического визита составляет не более 2 часов в течение рабочего дня.</w:t>
      </w:r>
    </w:p>
    <w:p w:rsidR="00177F05" w:rsidRDefault="00177F05">
      <w:pPr>
        <w:pStyle w:val="ConsPlusNormal"/>
        <w:spacing w:before="220"/>
        <w:ind w:firstLine="540"/>
        <w:jc w:val="both"/>
      </w:pPr>
      <w:r>
        <w:t>7.2. Инспектор проводит обязательный профилактический визит в отношении:</w:t>
      </w:r>
    </w:p>
    <w:p w:rsidR="00177F05" w:rsidRDefault="00177F05">
      <w:pPr>
        <w:pStyle w:val="ConsPlusNormal"/>
        <w:spacing w:before="220"/>
        <w:ind w:firstLine="540"/>
        <w:jc w:val="both"/>
      </w:pPr>
      <w:r>
        <w:t xml:space="preserve">1) контролируемых лиц, приступающих к осуществлению деятельности в сфере управления </w:t>
      </w:r>
      <w:r>
        <w:lastRenderedPageBreak/>
        <w:t>многоквартирными домами, не позднее чем в течение одного года с момента начала такой деятельности (при наличии сведений о начале деятельности);</w:t>
      </w:r>
    </w:p>
    <w:p w:rsidR="00177F05" w:rsidRDefault="00177F05">
      <w:pPr>
        <w:pStyle w:val="ConsPlusNormal"/>
        <w:spacing w:before="220"/>
        <w:ind w:firstLine="540"/>
        <w:jc w:val="both"/>
      </w:pPr>
      <w: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177F05" w:rsidRDefault="00177F05">
      <w:pPr>
        <w:pStyle w:val="ConsPlusNormal"/>
        <w:spacing w:before="220"/>
        <w:ind w:firstLine="540"/>
        <w:jc w:val="both"/>
      </w:pPr>
      <w:r>
        <w:t>7.3. Профилактические визиты проводятся по согласованию с контролируемыми лицами.</w:t>
      </w:r>
    </w:p>
    <w:p w:rsidR="00177F05" w:rsidRDefault="00177F05">
      <w:pPr>
        <w:pStyle w:val="ConsPlusNormal"/>
        <w:spacing w:before="220"/>
        <w:ind w:firstLine="540"/>
        <w:jc w:val="both"/>
      </w:pPr>
      <w:r>
        <w:t xml:space="preserve">7.4. Управление направляет контролируемому лицу уведомление о проведении профилактического визита не </w:t>
      </w:r>
      <w:proofErr w:type="gramStart"/>
      <w:r>
        <w:t>позднее</w:t>
      </w:r>
      <w:proofErr w:type="gramEnd"/>
      <w:r>
        <w:t xml:space="preserve"> чем за 5 рабочих дней до даты его проведения.</w:t>
      </w:r>
    </w:p>
    <w:p w:rsidR="00177F05" w:rsidRDefault="00177F05">
      <w:pPr>
        <w:pStyle w:val="ConsPlusNormal"/>
        <w:spacing w:before="220"/>
        <w:ind w:firstLine="540"/>
        <w:jc w:val="both"/>
      </w:pPr>
      <w:r>
        <w:t xml:space="preserve">Контролируемое лицо вправе отказаться от проведения профилактического визита (включая обязательный профилактический визит), уведомив об этом Управление не </w:t>
      </w:r>
      <w:proofErr w:type="gramStart"/>
      <w:r>
        <w:t>позднее</w:t>
      </w:r>
      <w:proofErr w:type="gramEnd"/>
      <w:r>
        <w:t xml:space="preserve"> чем за 3 рабочих дня до даты его проведения.</w:t>
      </w:r>
    </w:p>
    <w:p w:rsidR="00177F05" w:rsidRDefault="00177F05">
      <w:pPr>
        <w:pStyle w:val="ConsPlusNormal"/>
        <w:spacing w:before="220"/>
        <w:ind w:firstLine="540"/>
        <w:jc w:val="both"/>
      </w:pPr>
      <w:r>
        <w:t>7.5. По итогам профилактического визита Инспектор составляет акт о проведении профилактического визита, форма которого утверждается начальником Управления, заместителями начальника Управления.</w:t>
      </w:r>
    </w:p>
    <w:p w:rsidR="00177F05" w:rsidRDefault="00177F05">
      <w:pPr>
        <w:pStyle w:val="ConsPlusNormal"/>
        <w:spacing w:before="220"/>
        <w:ind w:firstLine="540"/>
        <w:jc w:val="both"/>
      </w:pPr>
      <w:r>
        <w:t>7.6. Управление осуществляет учет проведенных профилактических визитов.</w:t>
      </w:r>
    </w:p>
    <w:p w:rsidR="00177F05" w:rsidRDefault="00177F05">
      <w:pPr>
        <w:pStyle w:val="ConsPlusNormal"/>
        <w:jc w:val="both"/>
      </w:pPr>
    </w:p>
    <w:p w:rsidR="00177F05" w:rsidRDefault="00177F05">
      <w:pPr>
        <w:pStyle w:val="ConsPlusTitle"/>
        <w:jc w:val="center"/>
        <w:outlineLvl w:val="1"/>
      </w:pPr>
      <w:r>
        <w:t>8. Контрольные мероприятия, проводимые в рамках</w:t>
      </w:r>
    </w:p>
    <w:p w:rsidR="00177F05" w:rsidRDefault="00177F05">
      <w:pPr>
        <w:pStyle w:val="ConsPlusTitle"/>
        <w:jc w:val="center"/>
      </w:pPr>
      <w:r>
        <w:t>муниципального контроля</w:t>
      </w:r>
    </w:p>
    <w:p w:rsidR="00177F05" w:rsidRDefault="00177F05">
      <w:pPr>
        <w:pStyle w:val="ConsPlusNormal"/>
        <w:jc w:val="both"/>
      </w:pPr>
    </w:p>
    <w:p w:rsidR="00177F05" w:rsidRDefault="00177F05">
      <w:pPr>
        <w:pStyle w:val="ConsPlusTitle"/>
        <w:jc w:val="center"/>
        <w:outlineLvl w:val="2"/>
      </w:pPr>
      <w:r>
        <w:t>8.1. Контрольные мероприятия. Общие вопросы</w:t>
      </w:r>
    </w:p>
    <w:p w:rsidR="00177F05" w:rsidRDefault="00177F05">
      <w:pPr>
        <w:pStyle w:val="ConsPlusNormal"/>
        <w:jc w:val="both"/>
      </w:pPr>
    </w:p>
    <w:p w:rsidR="00177F05" w:rsidRDefault="00177F05">
      <w:pPr>
        <w:pStyle w:val="ConsPlusNormal"/>
        <w:ind w:firstLine="540"/>
        <w:jc w:val="both"/>
      </w:pPr>
      <w:bookmarkStart w:id="3" w:name="P217"/>
      <w:bookmarkEnd w:id="3"/>
      <w:r>
        <w:t>8.1.1. При осуществлении муниципального контроля взаимодействием с контролируемыми лицами являются:</w:t>
      </w:r>
    </w:p>
    <w:p w:rsidR="00177F05" w:rsidRDefault="00177F05">
      <w:pPr>
        <w:pStyle w:val="ConsPlusNormal"/>
        <w:spacing w:before="220"/>
        <w:ind w:firstLine="540"/>
        <w:jc w:val="both"/>
      </w:pPr>
      <w:r>
        <w:t>встречи, телефонные и иные переговоры (непосредственное взаимодействие) между Инспектором и контролируемым лицом или его представителем;</w:t>
      </w:r>
    </w:p>
    <w:p w:rsidR="00177F05" w:rsidRDefault="00177F05">
      <w:pPr>
        <w:pStyle w:val="ConsPlusNormal"/>
        <w:spacing w:before="220"/>
        <w:ind w:firstLine="540"/>
        <w:jc w:val="both"/>
      </w:pPr>
      <w:r>
        <w:t>запрос документов, иных материалов;</w:t>
      </w:r>
    </w:p>
    <w:p w:rsidR="00177F05" w:rsidRDefault="00177F05">
      <w:pPr>
        <w:pStyle w:val="ConsPlusNormal"/>
        <w:spacing w:before="220"/>
        <w:ind w:firstLine="540"/>
        <w:jc w:val="both"/>
      </w:pPr>
      <w: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177F05" w:rsidRDefault="00177F05">
      <w:pPr>
        <w:pStyle w:val="ConsPlusNormal"/>
        <w:spacing w:before="220"/>
        <w:ind w:firstLine="540"/>
        <w:jc w:val="both"/>
      </w:pPr>
      <w:r>
        <w:t>8.1.2. Муниципальный контроль осуществляется Управлением посредством организации проведения следующих плановых и внеплановых контрольных мероприятий:</w:t>
      </w:r>
    </w:p>
    <w:p w:rsidR="00177F05" w:rsidRDefault="00177F05">
      <w:pPr>
        <w:pStyle w:val="ConsPlusNormal"/>
        <w:spacing w:before="220"/>
        <w:ind w:firstLine="540"/>
        <w:jc w:val="both"/>
      </w:pPr>
      <w:r>
        <w:t>инспекционный визит, документарная проверка, выездная проверка - при взаимодействии с контролируемыми лицами;</w:t>
      </w:r>
    </w:p>
    <w:p w:rsidR="00177F05" w:rsidRDefault="00177F05">
      <w:pPr>
        <w:pStyle w:val="ConsPlusNormal"/>
        <w:spacing w:before="220"/>
        <w:ind w:firstLine="540"/>
        <w:jc w:val="both"/>
      </w:pPr>
      <w:r>
        <w:t>наблюдение за соблюдением обязательных требований, выездное обследование - без взаимодействия с контролируемыми лицами.</w:t>
      </w:r>
    </w:p>
    <w:p w:rsidR="00177F05" w:rsidRDefault="00177F05">
      <w:pPr>
        <w:pStyle w:val="ConsPlusNormal"/>
        <w:spacing w:before="220"/>
        <w:ind w:firstLine="540"/>
        <w:jc w:val="both"/>
      </w:pPr>
      <w:r>
        <w:t>8.1.3. Контрольные мероприятия, осуществляемые при взаимодействии с контролируемым лицом, проводятся Управлением по следующим основаниям:</w:t>
      </w:r>
    </w:p>
    <w:p w:rsidR="00177F05" w:rsidRDefault="00177F05">
      <w:pPr>
        <w:pStyle w:val="ConsPlusNormal"/>
        <w:spacing w:before="220"/>
        <w:ind w:firstLine="540"/>
        <w:jc w:val="both"/>
      </w:pPr>
      <w:r>
        <w:t>1) наличие у Управления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77F05" w:rsidRDefault="00177F05">
      <w:pPr>
        <w:pStyle w:val="ConsPlusNormal"/>
        <w:spacing w:before="220"/>
        <w:ind w:firstLine="540"/>
        <w:jc w:val="both"/>
      </w:pPr>
      <w:r>
        <w:t>2) наступление сроков проведения контрольных мероприятий, включенных в план проведения контрольных мероприятий;</w:t>
      </w:r>
    </w:p>
    <w:p w:rsidR="00177F05" w:rsidRDefault="00177F05">
      <w:pPr>
        <w:pStyle w:val="ConsPlusNormal"/>
        <w:spacing w:before="220"/>
        <w:ind w:firstLine="540"/>
        <w:jc w:val="both"/>
      </w:pPr>
      <w:r>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77F05" w:rsidRDefault="00177F05">
      <w:pPr>
        <w:pStyle w:val="ConsPlusNormal"/>
        <w:spacing w:before="220"/>
        <w:ind w:firstLine="540"/>
        <w:jc w:val="both"/>
      </w:pPr>
      <w: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77F05" w:rsidRDefault="00177F05">
      <w:pPr>
        <w:pStyle w:val="ConsPlusNormal"/>
        <w:spacing w:before="220"/>
        <w:ind w:firstLine="540"/>
        <w:jc w:val="both"/>
      </w:pPr>
      <w:r>
        <w:t xml:space="preserve">5) истечение срока исполнения решения Управления об устранении выявленного нарушения обязательных требований - в случаях, установленных </w:t>
      </w:r>
      <w:hyperlink r:id="rId33">
        <w:r>
          <w:rPr>
            <w:color w:val="0000FF"/>
          </w:rPr>
          <w:t>частью 1 статьи 95</w:t>
        </w:r>
      </w:hyperlink>
      <w:r>
        <w:t xml:space="preserve"> Федерального закона.</w:t>
      </w:r>
    </w:p>
    <w:p w:rsidR="00177F05" w:rsidRDefault="00177F05">
      <w:pPr>
        <w:pStyle w:val="ConsPlusNormal"/>
        <w:spacing w:before="220"/>
        <w:ind w:firstLine="540"/>
        <w:jc w:val="both"/>
      </w:pPr>
      <w:r>
        <w:t>Контрольные мероприятия без взаимодействия проводятся Инспекторами на основании заданий уполномоченных должностных лиц Управления, включая задания, содержащиеся в планах работы Управления, в том числе в случаях, установленных Федеральным законом.</w:t>
      </w:r>
    </w:p>
    <w:p w:rsidR="00177F05" w:rsidRDefault="00177F05">
      <w:pPr>
        <w:pStyle w:val="ConsPlusNormal"/>
        <w:spacing w:before="220"/>
        <w:ind w:firstLine="540"/>
        <w:jc w:val="both"/>
      </w:pPr>
      <w:r>
        <w:t>8.1.4.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177F05" w:rsidRDefault="00177F05">
      <w:pPr>
        <w:pStyle w:val="ConsPlusNormal"/>
        <w:spacing w:before="220"/>
        <w:ind w:firstLine="540"/>
        <w:jc w:val="both"/>
      </w:pPr>
      <w:r>
        <w:t>осмотр;</w:t>
      </w:r>
    </w:p>
    <w:p w:rsidR="00177F05" w:rsidRDefault="00177F05">
      <w:pPr>
        <w:pStyle w:val="ConsPlusNormal"/>
        <w:spacing w:before="220"/>
        <w:ind w:firstLine="540"/>
        <w:jc w:val="both"/>
      </w:pPr>
      <w:r>
        <w:t>опрос;</w:t>
      </w:r>
    </w:p>
    <w:p w:rsidR="00177F05" w:rsidRDefault="00177F05">
      <w:pPr>
        <w:pStyle w:val="ConsPlusNormal"/>
        <w:spacing w:before="220"/>
        <w:ind w:firstLine="540"/>
        <w:jc w:val="both"/>
      </w:pPr>
      <w:r>
        <w:t>получение письменных объяснений;</w:t>
      </w:r>
    </w:p>
    <w:p w:rsidR="00177F05" w:rsidRDefault="00177F05">
      <w:pPr>
        <w:pStyle w:val="ConsPlusNormal"/>
        <w:spacing w:before="220"/>
        <w:ind w:firstLine="540"/>
        <w:jc w:val="both"/>
      </w:pPr>
      <w:r>
        <w:t>истребование документов;</w:t>
      </w:r>
    </w:p>
    <w:p w:rsidR="00177F05" w:rsidRDefault="00177F05">
      <w:pPr>
        <w:pStyle w:val="ConsPlusNormal"/>
        <w:spacing w:before="220"/>
        <w:ind w:firstLine="540"/>
        <w:jc w:val="both"/>
      </w:pPr>
      <w:r>
        <w:t>экспертиза.</w:t>
      </w:r>
    </w:p>
    <w:p w:rsidR="00177F05" w:rsidRDefault="00177F05">
      <w:pPr>
        <w:pStyle w:val="ConsPlusNormal"/>
        <w:spacing w:before="220"/>
        <w:ind w:firstLine="540"/>
        <w:jc w:val="both"/>
      </w:pPr>
      <w:bookmarkStart w:id="4" w:name="P237"/>
      <w:bookmarkEnd w:id="4"/>
      <w:r>
        <w:t xml:space="preserve">8.1.5.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Управления, подписанное начальником Управления, заместителями начальника Управления, в котором указываются сведения, предусмотренные </w:t>
      </w:r>
      <w:hyperlink r:id="rId34">
        <w:r>
          <w:rPr>
            <w:color w:val="0000FF"/>
          </w:rPr>
          <w:t>частью 1 статьи 64</w:t>
        </w:r>
      </w:hyperlink>
      <w:r>
        <w:t xml:space="preserve"> Федерального закона.</w:t>
      </w:r>
    </w:p>
    <w:p w:rsidR="00177F05" w:rsidRDefault="00177F05">
      <w:pPr>
        <w:pStyle w:val="ConsPlusNormal"/>
        <w:spacing w:before="220"/>
        <w:ind w:firstLine="540"/>
        <w:jc w:val="both"/>
      </w:pPr>
      <w: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w:t>
      </w:r>
      <w:hyperlink w:anchor="P237">
        <w:r>
          <w:rPr>
            <w:color w:val="0000FF"/>
          </w:rPr>
          <w:t>абзацем первым</w:t>
        </w:r>
      </w:hyperlink>
      <w:r>
        <w:t xml:space="preserve"> настоящего пункта Положения.</w:t>
      </w:r>
    </w:p>
    <w:p w:rsidR="00177F05" w:rsidRDefault="00177F05">
      <w:pPr>
        <w:pStyle w:val="ConsPlusNormal"/>
        <w:spacing w:before="220"/>
        <w:ind w:firstLine="540"/>
        <w:jc w:val="both"/>
      </w:pPr>
      <w:r>
        <w:t>8.1.6. Контрольные мероприятия проводятся Инспекторами, указанными в решении Управления о проведении контрольного мероприятия.</w:t>
      </w:r>
    </w:p>
    <w:p w:rsidR="00177F05" w:rsidRDefault="00177F05">
      <w:pPr>
        <w:pStyle w:val="ConsPlusNormal"/>
        <w:spacing w:before="220"/>
        <w:ind w:firstLine="540"/>
        <w:jc w:val="both"/>
      </w:pPr>
      <w:r>
        <w:t>При необходимости Управление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177F05" w:rsidRDefault="00177F05">
      <w:pPr>
        <w:pStyle w:val="ConsPlusNormal"/>
        <w:spacing w:before="220"/>
        <w:ind w:firstLine="540"/>
        <w:jc w:val="both"/>
      </w:pPr>
      <w:r>
        <w:t xml:space="preserve">8.1.7.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 акт) по форме, утвержденной </w:t>
      </w:r>
      <w:hyperlink r:id="rId35">
        <w:r>
          <w:rPr>
            <w:color w:val="0000FF"/>
          </w:rPr>
          <w:t>приказом</w:t>
        </w:r>
      </w:hyperlink>
      <w:r>
        <w:t xml:space="preserve"> Министерства экономического развития Российской Федерации от 31.03.2021 N 151 "О типовых формах документов, используемых контрольным (надзорным) органом".</w:t>
      </w:r>
    </w:p>
    <w:p w:rsidR="00177F05" w:rsidRDefault="00177F05">
      <w:pPr>
        <w:pStyle w:val="ConsPlusNormal"/>
        <w:spacing w:before="220"/>
        <w:ind w:firstLine="540"/>
        <w:jc w:val="both"/>
      </w:pPr>
      <w:r>
        <w:t>8.1.8.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77F05" w:rsidRDefault="00177F05">
      <w:pPr>
        <w:pStyle w:val="ConsPlusNormal"/>
        <w:spacing w:before="220"/>
        <w:ind w:firstLine="540"/>
        <w:jc w:val="both"/>
      </w:pPr>
      <w:r>
        <w:lastRenderedPageBreak/>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177F05" w:rsidRDefault="00177F05">
      <w:pPr>
        <w:pStyle w:val="ConsPlusNormal"/>
        <w:spacing w:before="220"/>
        <w:ind w:firstLine="540"/>
        <w:jc w:val="both"/>
      </w:pPr>
      <w: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177F05" w:rsidRDefault="00177F05">
      <w:pPr>
        <w:pStyle w:val="ConsPlusNormal"/>
        <w:spacing w:before="220"/>
        <w:ind w:firstLine="540"/>
        <w:jc w:val="both"/>
      </w:pPr>
      <w:r>
        <w:t>8.1.9. Документы, иные материалы, являющиеся доказательствами нарушения обязательных требований, приобщаются к акту.</w:t>
      </w:r>
    </w:p>
    <w:p w:rsidR="00177F05" w:rsidRDefault="00177F05">
      <w:pPr>
        <w:pStyle w:val="ConsPlusNormal"/>
        <w:spacing w:before="220"/>
        <w:ind w:firstLine="540"/>
        <w:jc w:val="both"/>
      </w:pPr>
      <w:r>
        <w:t>Заполненные при проведении контрольного мероприятия проверочные листы должны быть приобщены к акту.</w:t>
      </w:r>
    </w:p>
    <w:p w:rsidR="00177F05" w:rsidRDefault="00177F05">
      <w:pPr>
        <w:pStyle w:val="ConsPlusNormal"/>
        <w:spacing w:before="220"/>
        <w:ind w:firstLine="540"/>
        <w:jc w:val="both"/>
      </w:pPr>
      <w:r>
        <w:t>8.1.10.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77F05" w:rsidRDefault="00177F05">
      <w:pPr>
        <w:pStyle w:val="ConsPlusNormal"/>
        <w:spacing w:before="220"/>
        <w:ind w:firstLine="540"/>
        <w:jc w:val="both"/>
      </w:pPr>
      <w:r>
        <w:t xml:space="preserve">8.1.11.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w:anchor="P398">
        <w:r>
          <w:rPr>
            <w:color w:val="0000FF"/>
          </w:rPr>
          <w:t>разделом 9</w:t>
        </w:r>
      </w:hyperlink>
      <w:r>
        <w:t xml:space="preserve"> настоящего Положения.</w:t>
      </w:r>
    </w:p>
    <w:p w:rsidR="00177F05" w:rsidRDefault="00177F05">
      <w:pPr>
        <w:pStyle w:val="ConsPlusNormal"/>
        <w:jc w:val="both"/>
      </w:pPr>
    </w:p>
    <w:p w:rsidR="00177F05" w:rsidRDefault="00177F05">
      <w:pPr>
        <w:pStyle w:val="ConsPlusTitle"/>
        <w:jc w:val="center"/>
        <w:outlineLvl w:val="2"/>
      </w:pPr>
      <w:r>
        <w:t>8.2. Меры, принимаемые Управлением</w:t>
      </w:r>
    </w:p>
    <w:p w:rsidR="00177F05" w:rsidRDefault="00177F05">
      <w:pPr>
        <w:pStyle w:val="ConsPlusTitle"/>
        <w:jc w:val="center"/>
      </w:pPr>
      <w:r>
        <w:t>по результатам контрольных мероприятий</w:t>
      </w:r>
    </w:p>
    <w:p w:rsidR="00177F05" w:rsidRDefault="00177F05">
      <w:pPr>
        <w:pStyle w:val="ConsPlusNormal"/>
        <w:jc w:val="both"/>
      </w:pPr>
    </w:p>
    <w:p w:rsidR="00177F05" w:rsidRDefault="00177F05">
      <w:pPr>
        <w:pStyle w:val="ConsPlusNormal"/>
        <w:ind w:firstLine="540"/>
        <w:jc w:val="both"/>
      </w:pPr>
      <w:r>
        <w:t xml:space="preserve">8.2.1. Управление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w:t>
      </w:r>
      <w:proofErr w:type="gramStart"/>
      <w:r>
        <w:t>обязан</w:t>
      </w:r>
      <w:proofErr w:type="gramEnd"/>
      <w:r>
        <w:t>:</w:t>
      </w:r>
    </w:p>
    <w:p w:rsidR="00177F05" w:rsidRDefault="00177F05">
      <w:pPr>
        <w:pStyle w:val="ConsPlusNormal"/>
        <w:spacing w:before="220"/>
        <w:ind w:firstLine="540"/>
        <w:jc w:val="both"/>
      </w:pPr>
      <w:bookmarkStart w:id="5" w:name="P254"/>
      <w:bookmarkEnd w:id="5"/>
      <w:proofErr w:type="gramStart"/>
      <w: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5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t xml:space="preserve"> также других мероприятий, предусмотренных Федеральным законом о виде контроля;</w:t>
      </w:r>
    </w:p>
    <w:p w:rsidR="00177F05" w:rsidRDefault="00177F05">
      <w:pPr>
        <w:pStyle w:val="ConsPlusNormal"/>
        <w:spacing w:before="220"/>
        <w:ind w:firstLine="540"/>
        <w:jc w:val="both"/>
      </w:pPr>
      <w:bookmarkStart w:id="6" w:name="P255"/>
      <w:bookmarkEnd w:id="6"/>
      <w:proofErr w:type="gramStart"/>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t xml:space="preserve"> </w:t>
      </w:r>
      <w:proofErr w:type="gramStart"/>
      <w: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t xml:space="preserve"> (ущерб) причинен;</w:t>
      </w:r>
    </w:p>
    <w:p w:rsidR="00177F05" w:rsidRDefault="00177F05">
      <w:pPr>
        <w:pStyle w:val="ConsPlusNormal"/>
        <w:spacing w:before="220"/>
        <w:ind w:firstLine="540"/>
        <w:jc w:val="both"/>
      </w:pPr>
      <w: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w:t>
      </w:r>
      <w:r>
        <w:lastRenderedPageBreak/>
        <w:t>ответственности;</w:t>
      </w:r>
    </w:p>
    <w:p w:rsidR="00177F05" w:rsidRDefault="00177F05">
      <w:pPr>
        <w:pStyle w:val="ConsPlusNormal"/>
        <w:spacing w:before="220"/>
        <w:ind w:firstLine="540"/>
        <w:jc w:val="both"/>
      </w:pPr>
      <w:proofErr w:type="gramStart"/>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177F05" w:rsidRDefault="00177F05">
      <w:pPr>
        <w:pStyle w:val="ConsPlusNormal"/>
        <w:spacing w:before="220"/>
        <w:ind w:firstLine="540"/>
        <w:jc w:val="both"/>
      </w:pPr>
      <w: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77F05" w:rsidRDefault="00177F05">
      <w:pPr>
        <w:pStyle w:val="ConsPlusNormal"/>
        <w:spacing w:before="220"/>
        <w:ind w:firstLine="540"/>
        <w:jc w:val="both"/>
      </w:pPr>
      <w:r>
        <w:t>8.2.2. Контролируемое лицо до истечения срока исполнения предписания уведомляет Управление об исполнении предписания с приложением документов и сведений, подтверждающих устранение выявленных нарушений обязательных требований.</w:t>
      </w:r>
    </w:p>
    <w:p w:rsidR="00177F05" w:rsidRDefault="00177F05">
      <w:pPr>
        <w:pStyle w:val="ConsPlusNormal"/>
        <w:spacing w:before="220"/>
        <w:ind w:firstLine="540"/>
        <w:jc w:val="both"/>
      </w:pPr>
      <w:r>
        <w:t xml:space="preserve">8.2.3. По истечении срока исполнения контролируемым лицом решения, принятого в соответствии с </w:t>
      </w:r>
      <w:hyperlink w:anchor="P254">
        <w:r>
          <w:rPr>
            <w:color w:val="0000FF"/>
          </w:rPr>
          <w:t>подпунктом 1 пункта 8.2.1</w:t>
        </w:r>
      </w:hyperlink>
      <w: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t xml:space="preserve">безопасности) </w:t>
      </w:r>
      <w:proofErr w:type="gramEnd"/>
      <w:r>
        <w:t>Управление оценивает исполнение решения на основании представленных документов и сведений, полученной информации.</w:t>
      </w:r>
    </w:p>
    <w:p w:rsidR="00177F05" w:rsidRDefault="00177F05">
      <w:pPr>
        <w:pStyle w:val="ConsPlusNormal"/>
        <w:spacing w:before="220"/>
        <w:ind w:firstLine="540"/>
        <w:jc w:val="both"/>
      </w:pPr>
      <w:r>
        <w:t>8.2.4. В случае исполнения контролируемым лицом предписания Управление направляет контролируемому лицу уведомление об исполнении предписания.</w:t>
      </w:r>
    </w:p>
    <w:p w:rsidR="00177F05" w:rsidRDefault="00177F05">
      <w:pPr>
        <w:pStyle w:val="ConsPlusNormal"/>
        <w:spacing w:before="220"/>
        <w:ind w:firstLine="540"/>
        <w:jc w:val="both"/>
      </w:pPr>
      <w:r>
        <w:t>8.2.5.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Управление оценивает исполнение указанного решения путем проведения инспекционного визита или документарной проверки.</w:t>
      </w:r>
    </w:p>
    <w:p w:rsidR="00177F05" w:rsidRDefault="00177F05">
      <w:pPr>
        <w:pStyle w:val="ConsPlusNormal"/>
        <w:spacing w:before="220"/>
        <w:ind w:firstLine="540"/>
        <w:jc w:val="both"/>
      </w:pPr>
      <w:r>
        <w:t>В случае если проводится оценка исполнения решения, принятого по итогам выездной проверки, допускается проведение выездной проверки.</w:t>
      </w:r>
    </w:p>
    <w:p w:rsidR="00177F05" w:rsidRDefault="00177F05">
      <w:pPr>
        <w:pStyle w:val="ConsPlusNormal"/>
        <w:spacing w:before="220"/>
        <w:ind w:firstLine="540"/>
        <w:jc w:val="both"/>
      </w:pPr>
      <w:r>
        <w:t xml:space="preserve">8.2.6. В случае если по итогам проведения одного из контрольных мероприятий, предусмотренных </w:t>
      </w:r>
      <w:hyperlink w:anchor="P217">
        <w:r>
          <w:rPr>
            <w:color w:val="0000FF"/>
          </w:rPr>
          <w:t>пунктом 8.1.1</w:t>
        </w:r>
      </w:hyperlink>
      <w:r>
        <w:t xml:space="preserve"> настоящего Положения, Управлением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254">
        <w:r>
          <w:rPr>
            <w:color w:val="0000FF"/>
          </w:rPr>
          <w:t>подпунктом 1 пункта 8.2.1</w:t>
        </w:r>
      </w:hyperlink>
      <w:r>
        <w:t xml:space="preserve"> настоящего Положения, с указанием новых сроков его исполнения.</w:t>
      </w:r>
    </w:p>
    <w:p w:rsidR="00177F05" w:rsidRDefault="00177F05">
      <w:pPr>
        <w:pStyle w:val="ConsPlusNormal"/>
        <w:spacing w:before="220"/>
        <w:ind w:firstLine="540"/>
        <w:jc w:val="both"/>
      </w:pPr>
      <w:r>
        <w:t>При неисполнении предписания в установленные сроки Управление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77F05" w:rsidRDefault="00177F05">
      <w:pPr>
        <w:pStyle w:val="ConsPlusNormal"/>
        <w:jc w:val="both"/>
      </w:pPr>
    </w:p>
    <w:p w:rsidR="00177F05" w:rsidRDefault="00177F05">
      <w:pPr>
        <w:pStyle w:val="ConsPlusTitle"/>
        <w:jc w:val="center"/>
        <w:outlineLvl w:val="2"/>
      </w:pPr>
      <w:r>
        <w:t>8.3. Плановые контрольные мероприятия</w:t>
      </w:r>
    </w:p>
    <w:p w:rsidR="00177F05" w:rsidRDefault="00177F05">
      <w:pPr>
        <w:pStyle w:val="ConsPlusNormal"/>
        <w:jc w:val="both"/>
      </w:pPr>
    </w:p>
    <w:p w:rsidR="00177F05" w:rsidRDefault="00177F05">
      <w:pPr>
        <w:pStyle w:val="ConsPlusNormal"/>
        <w:ind w:firstLine="540"/>
        <w:jc w:val="both"/>
      </w:pPr>
      <w:r>
        <w:t>8.3.1.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Управлением (далее - ежегодный план мероприятий) и подлежащего согласованию с органами прокуратуры.</w:t>
      </w:r>
    </w:p>
    <w:p w:rsidR="00177F05" w:rsidRDefault="00177F05">
      <w:pPr>
        <w:pStyle w:val="ConsPlusNormal"/>
        <w:spacing w:before="220"/>
        <w:ind w:firstLine="540"/>
        <w:jc w:val="both"/>
      </w:pPr>
      <w:r>
        <w:t xml:space="preserve">8.3.2.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w:t>
      </w:r>
      <w:r>
        <w:lastRenderedPageBreak/>
        <w:t>рискам причинения вреда (ущерба).</w:t>
      </w:r>
    </w:p>
    <w:p w:rsidR="00177F05" w:rsidRDefault="00177F05">
      <w:pPr>
        <w:pStyle w:val="ConsPlusNormal"/>
        <w:spacing w:before="220"/>
        <w:ind w:firstLine="540"/>
        <w:jc w:val="both"/>
      </w:pPr>
      <w:r>
        <w:t>8.3.3. Управление проводит следующие виды плановых контрольных мероприятий:</w:t>
      </w:r>
    </w:p>
    <w:p w:rsidR="00177F05" w:rsidRDefault="00177F05">
      <w:pPr>
        <w:pStyle w:val="ConsPlusNormal"/>
        <w:spacing w:before="220"/>
        <w:ind w:firstLine="540"/>
        <w:jc w:val="both"/>
      </w:pPr>
      <w:r>
        <w:t>инспекционный визит;</w:t>
      </w:r>
    </w:p>
    <w:p w:rsidR="00177F05" w:rsidRDefault="00177F05">
      <w:pPr>
        <w:pStyle w:val="ConsPlusNormal"/>
        <w:spacing w:before="220"/>
        <w:ind w:firstLine="540"/>
        <w:jc w:val="both"/>
      </w:pPr>
      <w:r>
        <w:t>документарная проверка;</w:t>
      </w:r>
    </w:p>
    <w:p w:rsidR="00177F05" w:rsidRDefault="00177F05">
      <w:pPr>
        <w:pStyle w:val="ConsPlusNormal"/>
        <w:spacing w:before="220"/>
        <w:ind w:firstLine="540"/>
        <w:jc w:val="both"/>
      </w:pPr>
      <w:r>
        <w:t>выездная проверка.</w:t>
      </w:r>
    </w:p>
    <w:p w:rsidR="00177F05" w:rsidRDefault="00177F05">
      <w:pPr>
        <w:pStyle w:val="ConsPlusNormal"/>
        <w:spacing w:before="220"/>
        <w:ind w:firstLine="540"/>
        <w:jc w:val="both"/>
      </w:pPr>
      <w:r>
        <w:t>8.3.4. Плановые контрольные мероприятия в отношении объектов контроля проводятся со следующей периодичностью:</w:t>
      </w:r>
    </w:p>
    <w:p w:rsidR="00177F05" w:rsidRDefault="00177F05">
      <w:pPr>
        <w:pStyle w:val="ConsPlusNormal"/>
        <w:spacing w:before="220"/>
        <w:ind w:firstLine="540"/>
        <w:jc w:val="both"/>
      </w:pPr>
      <w:r>
        <w:t>для категории высокого риска - один раз в 2 года;</w:t>
      </w:r>
    </w:p>
    <w:p w:rsidR="00177F05" w:rsidRDefault="00177F05">
      <w:pPr>
        <w:pStyle w:val="ConsPlusNormal"/>
        <w:spacing w:before="220"/>
        <w:ind w:firstLine="540"/>
        <w:jc w:val="both"/>
      </w:pPr>
      <w:r>
        <w:t>для категории среднего риска - один раз в 3 года;</w:t>
      </w:r>
    </w:p>
    <w:p w:rsidR="00177F05" w:rsidRDefault="00177F05">
      <w:pPr>
        <w:pStyle w:val="ConsPlusNormal"/>
        <w:spacing w:before="220"/>
        <w:ind w:firstLine="540"/>
        <w:jc w:val="both"/>
      </w:pPr>
      <w:r>
        <w:t>для категории умеренного риска - один раз в 5 лет.</w:t>
      </w:r>
    </w:p>
    <w:p w:rsidR="00177F05" w:rsidRDefault="00177F05">
      <w:pPr>
        <w:pStyle w:val="ConsPlusNormal"/>
        <w:spacing w:before="220"/>
        <w:ind w:firstLine="540"/>
        <w:jc w:val="both"/>
      </w:pPr>
      <w:r>
        <w:t>Плановые контрольные мероприятия в отношении объекта контроля, отнесенного к категории низкого риска, не проводятся.</w:t>
      </w:r>
    </w:p>
    <w:p w:rsidR="00177F05" w:rsidRDefault="00177F05">
      <w:pPr>
        <w:pStyle w:val="ConsPlusNormal"/>
        <w:spacing w:before="220"/>
        <w:ind w:firstLine="540"/>
        <w:jc w:val="both"/>
      </w:pPr>
      <w:r>
        <w:t>8.3.5. При осуществлении муниципального контроля в отношении жилых помещений, используемых гражданами, плановые контрольные мероприятия не проводятся.</w:t>
      </w:r>
    </w:p>
    <w:p w:rsidR="00177F05" w:rsidRDefault="00177F05">
      <w:pPr>
        <w:pStyle w:val="ConsPlusNormal"/>
        <w:jc w:val="both"/>
      </w:pPr>
    </w:p>
    <w:p w:rsidR="00177F05" w:rsidRDefault="00177F05">
      <w:pPr>
        <w:pStyle w:val="ConsPlusTitle"/>
        <w:jc w:val="center"/>
        <w:outlineLvl w:val="2"/>
      </w:pPr>
      <w:r>
        <w:t>8.4. Внеплановые контрольные мероприятия</w:t>
      </w:r>
    </w:p>
    <w:p w:rsidR="00177F05" w:rsidRDefault="00177F05">
      <w:pPr>
        <w:pStyle w:val="ConsPlusNormal"/>
        <w:jc w:val="both"/>
      </w:pPr>
    </w:p>
    <w:p w:rsidR="00177F05" w:rsidRDefault="00177F05">
      <w:pPr>
        <w:pStyle w:val="ConsPlusNormal"/>
        <w:ind w:firstLine="540"/>
        <w:jc w:val="both"/>
      </w:pPr>
      <w:r>
        <w:t>8.4.1. Внеплановые контрольные мероприятия проводятся Управлением в виде:</w:t>
      </w:r>
    </w:p>
    <w:p w:rsidR="00177F05" w:rsidRDefault="00177F05">
      <w:pPr>
        <w:pStyle w:val="ConsPlusNormal"/>
        <w:spacing w:before="220"/>
        <w:ind w:firstLine="540"/>
        <w:jc w:val="both"/>
      </w:pPr>
      <w:r>
        <w:t>документарных проверок;</w:t>
      </w:r>
    </w:p>
    <w:p w:rsidR="00177F05" w:rsidRDefault="00177F05">
      <w:pPr>
        <w:pStyle w:val="ConsPlusNormal"/>
        <w:spacing w:before="220"/>
        <w:ind w:firstLine="540"/>
        <w:jc w:val="both"/>
      </w:pPr>
      <w:r>
        <w:t>выездных проверок;</w:t>
      </w:r>
    </w:p>
    <w:p w:rsidR="00177F05" w:rsidRDefault="00177F05">
      <w:pPr>
        <w:pStyle w:val="ConsPlusNormal"/>
        <w:spacing w:before="220"/>
        <w:ind w:firstLine="540"/>
        <w:jc w:val="both"/>
      </w:pPr>
      <w:r>
        <w:t>инспекционного визита;</w:t>
      </w:r>
    </w:p>
    <w:p w:rsidR="00177F05" w:rsidRDefault="00177F05">
      <w:pPr>
        <w:pStyle w:val="ConsPlusNormal"/>
        <w:spacing w:before="220"/>
        <w:ind w:firstLine="540"/>
        <w:jc w:val="both"/>
      </w:pPr>
      <w:r>
        <w:t>наблюдения за соблюдением обязательных требований;</w:t>
      </w:r>
    </w:p>
    <w:p w:rsidR="00177F05" w:rsidRDefault="00177F05">
      <w:pPr>
        <w:pStyle w:val="ConsPlusNormal"/>
        <w:spacing w:before="220"/>
        <w:ind w:firstLine="540"/>
        <w:jc w:val="both"/>
      </w:pPr>
      <w:r>
        <w:t>выездного обследования.</w:t>
      </w:r>
    </w:p>
    <w:p w:rsidR="00177F05" w:rsidRDefault="00177F05">
      <w:pPr>
        <w:pStyle w:val="ConsPlusNormal"/>
        <w:spacing w:before="220"/>
        <w:ind w:firstLine="540"/>
        <w:jc w:val="both"/>
      </w:pPr>
      <w:r>
        <w:t>8.4.2. Решение о проведении внепланового контрольного мероприятия принимается с учетом индикаторов риска нарушения обязательных требований.</w:t>
      </w:r>
    </w:p>
    <w:p w:rsidR="00177F05" w:rsidRDefault="00177F05">
      <w:pPr>
        <w:pStyle w:val="ConsPlusNormal"/>
        <w:spacing w:before="220"/>
        <w:ind w:firstLine="540"/>
        <w:jc w:val="both"/>
      </w:pPr>
      <w:r>
        <w:t xml:space="preserve">8.4.3.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36">
        <w:r>
          <w:rPr>
            <w:color w:val="0000FF"/>
          </w:rPr>
          <w:t>пунктами 1</w:t>
        </w:r>
      </w:hyperlink>
      <w:r>
        <w:t xml:space="preserve">, </w:t>
      </w:r>
      <w:hyperlink r:id="rId37">
        <w:r>
          <w:rPr>
            <w:color w:val="0000FF"/>
          </w:rPr>
          <w:t>3</w:t>
        </w:r>
      </w:hyperlink>
      <w:r>
        <w:t xml:space="preserve"> - </w:t>
      </w:r>
      <w:hyperlink r:id="rId38">
        <w:r>
          <w:rPr>
            <w:color w:val="0000FF"/>
          </w:rPr>
          <w:t>6 части 1 статьи 57</w:t>
        </w:r>
      </w:hyperlink>
      <w:r>
        <w:t xml:space="preserve"> Федерального закона.</w:t>
      </w:r>
    </w:p>
    <w:p w:rsidR="00177F05" w:rsidRDefault="00177F05">
      <w:pPr>
        <w:pStyle w:val="ConsPlusNormal"/>
        <w:spacing w:before="220"/>
        <w:ind w:firstLine="540"/>
        <w:jc w:val="both"/>
      </w:pPr>
      <w:r>
        <w:t>8.4.4.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77F05" w:rsidRDefault="00177F05">
      <w:pPr>
        <w:pStyle w:val="ConsPlusNormal"/>
        <w:jc w:val="both"/>
      </w:pPr>
    </w:p>
    <w:p w:rsidR="00177F05" w:rsidRDefault="00177F05">
      <w:pPr>
        <w:pStyle w:val="ConsPlusTitle"/>
        <w:jc w:val="center"/>
        <w:outlineLvl w:val="2"/>
      </w:pPr>
      <w:r>
        <w:t>8.5. Документарная проверка</w:t>
      </w:r>
    </w:p>
    <w:p w:rsidR="00177F05" w:rsidRDefault="00177F05">
      <w:pPr>
        <w:pStyle w:val="ConsPlusNormal"/>
        <w:jc w:val="both"/>
      </w:pPr>
    </w:p>
    <w:p w:rsidR="00177F05" w:rsidRDefault="00177F05">
      <w:pPr>
        <w:pStyle w:val="ConsPlusNormal"/>
        <w:ind w:firstLine="540"/>
        <w:jc w:val="both"/>
      </w:pPr>
      <w:r>
        <w:t xml:space="preserve">8.5.1. Под документарной проверкой понимается контрольное мероприятие, которое проводится по месту нахождения Управления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w:t>
      </w:r>
      <w:r>
        <w:lastRenderedPageBreak/>
        <w:t>решений контрольного органа.</w:t>
      </w:r>
    </w:p>
    <w:p w:rsidR="00177F05" w:rsidRDefault="00177F05">
      <w:pPr>
        <w:pStyle w:val="ConsPlusNormal"/>
        <w:spacing w:before="220"/>
        <w:ind w:firstLine="540"/>
        <w:jc w:val="both"/>
      </w:pPr>
      <w:r>
        <w:t>8.5.2. В случае если достоверность сведений, содержащихся в документах, имеющихся в распоряжении Управления, вызывает обоснованные сомнения либо эти сведения не позволяют оценить исполнение контролируемым лицом обязательных требований, Управление направляет в адрес контролируемого лица требование представить иные необходимые для рассмотрения в ходе документарной проверки документы.</w:t>
      </w:r>
    </w:p>
    <w:p w:rsidR="00177F05" w:rsidRDefault="00177F05">
      <w:pPr>
        <w:pStyle w:val="ConsPlusNormal"/>
        <w:spacing w:before="220"/>
        <w:ind w:firstLine="540"/>
        <w:jc w:val="both"/>
      </w:pPr>
      <w:r>
        <w:t>В течение 10 рабочих дней со дня получения данного требования контролируемое лицо обязано направить в Управление указанные в требовании документы.</w:t>
      </w:r>
    </w:p>
    <w:p w:rsidR="00177F05" w:rsidRDefault="00177F05">
      <w:pPr>
        <w:pStyle w:val="ConsPlusNormal"/>
        <w:spacing w:before="220"/>
        <w:ind w:firstLine="540"/>
        <w:jc w:val="both"/>
      </w:pPr>
      <w:r>
        <w:t>8.5.3. Срок проведения документарной проверки не может превышать 10 рабочих дней.</w:t>
      </w:r>
    </w:p>
    <w:p w:rsidR="00177F05" w:rsidRDefault="00177F05">
      <w:pPr>
        <w:pStyle w:val="ConsPlusNormal"/>
        <w:spacing w:before="220"/>
        <w:ind w:firstLine="540"/>
        <w:jc w:val="both"/>
      </w:pPr>
      <w:r>
        <w:t>В указанный срок не включается период с момента:</w:t>
      </w:r>
    </w:p>
    <w:p w:rsidR="00177F05" w:rsidRDefault="00177F05">
      <w:pPr>
        <w:pStyle w:val="ConsPlusNormal"/>
        <w:spacing w:before="220"/>
        <w:ind w:firstLine="540"/>
        <w:jc w:val="both"/>
      </w:pPr>
      <w:r>
        <w:t>1) направления Управлением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Управление;</w:t>
      </w:r>
    </w:p>
    <w:p w:rsidR="00177F05" w:rsidRDefault="00177F05">
      <w:pPr>
        <w:pStyle w:val="ConsPlusNormal"/>
        <w:spacing w:before="220"/>
        <w:ind w:firstLine="540"/>
        <w:jc w:val="both"/>
      </w:pPr>
      <w:r>
        <w:t>2) период с момента направления контролируемому лицу информации в Управление:</w:t>
      </w:r>
    </w:p>
    <w:p w:rsidR="00177F05" w:rsidRDefault="00177F05">
      <w:pPr>
        <w:pStyle w:val="ConsPlusNormal"/>
        <w:spacing w:before="220"/>
        <w:ind w:firstLine="540"/>
        <w:jc w:val="both"/>
      </w:pPr>
      <w:r>
        <w:t>о выявлении ошибок и (или) противоречий в представленных контролируемым лицом документах;</w:t>
      </w:r>
    </w:p>
    <w:p w:rsidR="00177F05" w:rsidRDefault="00177F05">
      <w:pPr>
        <w:pStyle w:val="ConsPlusNormal"/>
        <w:spacing w:before="220"/>
        <w:ind w:firstLine="540"/>
        <w:jc w:val="both"/>
      </w:pPr>
      <w:r>
        <w:t>о несоответствии сведений, содержащихся в представленных документах, сведениям, содержащимся в имеющихся у Управления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Управление.</w:t>
      </w:r>
    </w:p>
    <w:p w:rsidR="00177F05" w:rsidRDefault="00177F05">
      <w:pPr>
        <w:pStyle w:val="ConsPlusNormal"/>
        <w:spacing w:before="220"/>
        <w:ind w:firstLine="540"/>
        <w:jc w:val="both"/>
      </w:pPr>
      <w:r>
        <w:t>8.5.4. Перечень допустимых контрольных действий совершаемых в ходе документарной проверки:</w:t>
      </w:r>
    </w:p>
    <w:p w:rsidR="00177F05" w:rsidRDefault="00177F05">
      <w:pPr>
        <w:pStyle w:val="ConsPlusNormal"/>
        <w:spacing w:before="220"/>
        <w:ind w:firstLine="540"/>
        <w:jc w:val="both"/>
      </w:pPr>
      <w:r>
        <w:t>1) истребование документов;</w:t>
      </w:r>
    </w:p>
    <w:p w:rsidR="00177F05" w:rsidRDefault="00177F05">
      <w:pPr>
        <w:pStyle w:val="ConsPlusNormal"/>
        <w:spacing w:before="220"/>
        <w:ind w:firstLine="540"/>
        <w:jc w:val="both"/>
      </w:pPr>
      <w:r>
        <w:t>2) получение письменных объяснений;</w:t>
      </w:r>
    </w:p>
    <w:p w:rsidR="00177F05" w:rsidRDefault="00177F05">
      <w:pPr>
        <w:pStyle w:val="ConsPlusNormal"/>
        <w:spacing w:before="220"/>
        <w:ind w:firstLine="540"/>
        <w:jc w:val="both"/>
      </w:pPr>
      <w:r>
        <w:t>3) экспертиза.</w:t>
      </w:r>
    </w:p>
    <w:p w:rsidR="00177F05" w:rsidRDefault="00177F05">
      <w:pPr>
        <w:pStyle w:val="ConsPlusNormal"/>
        <w:spacing w:before="220"/>
        <w:ind w:firstLine="540"/>
        <w:jc w:val="both"/>
      </w:pPr>
      <w:bookmarkStart w:id="7" w:name="P309"/>
      <w:bookmarkEnd w:id="7"/>
      <w:r>
        <w:t>8.5.5.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177F05" w:rsidRDefault="00177F05">
      <w:pPr>
        <w:pStyle w:val="ConsPlusNormal"/>
        <w:spacing w:before="220"/>
        <w:ind w:firstLine="540"/>
        <w:jc w:val="both"/>
      </w:pPr>
      <w:r>
        <w:t>Контролируемое лицо в срок, указанный в требовании о представлении документов, направляет истребуемые документы в Управление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177F05" w:rsidRDefault="00177F05">
      <w:pPr>
        <w:pStyle w:val="ConsPlusNormal"/>
        <w:spacing w:before="220"/>
        <w:ind w:firstLine="540"/>
        <w:jc w:val="both"/>
      </w:pPr>
      <w: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177F05" w:rsidRDefault="00177F05">
      <w:pPr>
        <w:pStyle w:val="ConsPlusNormal"/>
        <w:spacing w:before="220"/>
        <w:ind w:firstLine="540"/>
        <w:jc w:val="both"/>
      </w:pPr>
      <w:bookmarkStart w:id="8" w:name="P312"/>
      <w:bookmarkEnd w:id="8"/>
      <w:r>
        <w:t>8.5.6. Письменные объяснения могут быть запрошены Инспектором от контролируемого лица или его представителя, свидетелей.</w:t>
      </w:r>
    </w:p>
    <w:p w:rsidR="00177F05" w:rsidRDefault="00177F05">
      <w:pPr>
        <w:pStyle w:val="ConsPlusNormal"/>
        <w:spacing w:before="220"/>
        <w:ind w:firstLine="540"/>
        <w:jc w:val="both"/>
      </w:pPr>
      <w:r>
        <w:lastRenderedPageBreak/>
        <w:t>Указанные лица предоставляют Инспектору письменные объяснения в свободной форме не позднее 2 рабочих дней до даты завершения проверки.</w:t>
      </w:r>
    </w:p>
    <w:p w:rsidR="00177F05" w:rsidRDefault="00177F05">
      <w:pPr>
        <w:pStyle w:val="ConsPlusNormal"/>
        <w:spacing w:before="220"/>
        <w:ind w:firstLine="540"/>
        <w:jc w:val="both"/>
      </w:pPr>
      <w:r>
        <w:t>Письменные объяснения оформляются путем составления письменного документа в свободной форме.</w:t>
      </w:r>
    </w:p>
    <w:p w:rsidR="00177F05" w:rsidRDefault="00177F05">
      <w:pPr>
        <w:pStyle w:val="ConsPlusNormal"/>
        <w:spacing w:before="220"/>
        <w:ind w:firstLine="540"/>
        <w:jc w:val="both"/>
      </w:pPr>
      <w: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177F05" w:rsidRDefault="00177F05">
      <w:pPr>
        <w:pStyle w:val="ConsPlusNormal"/>
        <w:spacing w:before="220"/>
        <w:ind w:firstLine="540"/>
        <w:jc w:val="both"/>
      </w:pPr>
      <w:bookmarkStart w:id="9" w:name="P316"/>
      <w:bookmarkEnd w:id="9"/>
      <w:r>
        <w:t>8.5.7. Экспертиза осуществляется экспертом или экспертной организацией по поручению Управления.</w:t>
      </w:r>
    </w:p>
    <w:p w:rsidR="00177F05" w:rsidRDefault="00177F05">
      <w:pPr>
        <w:pStyle w:val="ConsPlusNormal"/>
        <w:spacing w:before="220"/>
        <w:ind w:firstLine="540"/>
        <w:jc w:val="both"/>
      </w:pPr>
      <w: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177F05" w:rsidRDefault="00177F05">
      <w:pPr>
        <w:pStyle w:val="ConsPlusNormal"/>
        <w:spacing w:before="220"/>
        <w:ind w:firstLine="540"/>
        <w:jc w:val="both"/>
      </w:pPr>
      <w: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177F05" w:rsidRDefault="00177F05">
      <w:pPr>
        <w:pStyle w:val="ConsPlusNormal"/>
        <w:spacing w:before="220"/>
        <w:ind w:firstLine="540"/>
        <w:jc w:val="both"/>
      </w:pPr>
      <w:r>
        <w:t>Результаты экспертизы оформляются экспертным заключением по форме, утвержденной Управлением.</w:t>
      </w:r>
    </w:p>
    <w:p w:rsidR="00177F05" w:rsidRDefault="00177F05">
      <w:pPr>
        <w:pStyle w:val="ConsPlusNormal"/>
        <w:spacing w:before="220"/>
        <w:ind w:firstLine="540"/>
        <w:jc w:val="both"/>
      </w:pPr>
      <w:r>
        <w:t>8.5.8. Оформление акта производится по месту нахождения Управления в день окончания проведения документарной проверки.</w:t>
      </w:r>
    </w:p>
    <w:p w:rsidR="00177F05" w:rsidRDefault="00177F05">
      <w:pPr>
        <w:pStyle w:val="ConsPlusNormal"/>
        <w:spacing w:before="220"/>
        <w:ind w:firstLine="540"/>
        <w:jc w:val="both"/>
      </w:pPr>
      <w:r>
        <w:t xml:space="preserve">8.5.9. Акт направляется Управлением контролируемому лицу в срок не позднее 5 рабочих дней после окончания документарной проверки в порядке, предусмотренном </w:t>
      </w:r>
      <w:hyperlink r:id="rId39">
        <w:r>
          <w:rPr>
            <w:color w:val="0000FF"/>
          </w:rPr>
          <w:t>статьей 21</w:t>
        </w:r>
      </w:hyperlink>
      <w:r>
        <w:t xml:space="preserve"> Федерального закона.</w:t>
      </w:r>
    </w:p>
    <w:p w:rsidR="00177F05" w:rsidRDefault="00177F05">
      <w:pPr>
        <w:pStyle w:val="ConsPlusNormal"/>
        <w:spacing w:before="220"/>
        <w:ind w:firstLine="540"/>
        <w:jc w:val="both"/>
      </w:pPr>
      <w:r>
        <w:t>8.5.10. Внеплановая документарная проверка проводится без согласования с органами прокуратуры.</w:t>
      </w:r>
    </w:p>
    <w:p w:rsidR="00177F05" w:rsidRDefault="00177F05">
      <w:pPr>
        <w:pStyle w:val="ConsPlusNormal"/>
        <w:jc w:val="both"/>
      </w:pPr>
    </w:p>
    <w:p w:rsidR="00177F05" w:rsidRDefault="00177F05">
      <w:pPr>
        <w:pStyle w:val="ConsPlusTitle"/>
        <w:jc w:val="center"/>
        <w:outlineLvl w:val="2"/>
      </w:pPr>
      <w:r>
        <w:t>8.6. Выездная проверка</w:t>
      </w:r>
    </w:p>
    <w:p w:rsidR="00177F05" w:rsidRDefault="00177F05">
      <w:pPr>
        <w:pStyle w:val="ConsPlusNormal"/>
        <w:jc w:val="both"/>
      </w:pPr>
    </w:p>
    <w:p w:rsidR="00177F05" w:rsidRDefault="00177F05">
      <w:pPr>
        <w:pStyle w:val="ConsPlusNormal"/>
        <w:ind w:firstLine="540"/>
        <w:jc w:val="both"/>
      </w:pPr>
      <w:bookmarkStart w:id="10" w:name="P326"/>
      <w:bookmarkEnd w:id="10"/>
      <w:r>
        <w:t>8.6.1. Выездная проверка проводится Управлением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77F05" w:rsidRDefault="00177F05">
      <w:pPr>
        <w:pStyle w:val="ConsPlusNormal"/>
        <w:jc w:val="both"/>
      </w:pPr>
      <w:r>
        <w:t>(</w:t>
      </w:r>
      <w:proofErr w:type="gramStart"/>
      <w:r>
        <w:t>в</w:t>
      </w:r>
      <w:proofErr w:type="gramEnd"/>
      <w:r>
        <w:t xml:space="preserve"> ред. </w:t>
      </w:r>
      <w:hyperlink r:id="rId40">
        <w:r>
          <w:rPr>
            <w:color w:val="0000FF"/>
          </w:rPr>
          <w:t>Решения</w:t>
        </w:r>
      </w:hyperlink>
      <w:r>
        <w:t xml:space="preserve"> Оренбургского городского Совета от 27.12.2022 N 304)</w:t>
      </w:r>
    </w:p>
    <w:p w:rsidR="00177F05" w:rsidRDefault="00177F05">
      <w:pPr>
        <w:pStyle w:val="ConsPlusNormal"/>
        <w:spacing w:before="220"/>
        <w:ind w:firstLine="540"/>
        <w:jc w:val="both"/>
      </w:pPr>
      <w:r>
        <w:t>Выездная проверка может проводиться с использованием средств дистанционного взаимодействия, в том числе посредством аудио- или видеосвязи.</w:t>
      </w:r>
    </w:p>
    <w:p w:rsidR="00177F05" w:rsidRDefault="00177F05">
      <w:pPr>
        <w:pStyle w:val="ConsPlusNormal"/>
        <w:spacing w:before="220"/>
        <w:ind w:firstLine="540"/>
        <w:jc w:val="both"/>
      </w:pPr>
      <w:r>
        <w:t>8.6.2. Выездная проверка проводится в случае, если не представляется возможным:</w:t>
      </w:r>
    </w:p>
    <w:p w:rsidR="00177F05" w:rsidRDefault="00177F05">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Управления или в запрашиваемых им документах и объяснениях контролируемого лица;</w:t>
      </w:r>
    </w:p>
    <w:p w:rsidR="00177F05" w:rsidRDefault="00177F05">
      <w:pPr>
        <w:pStyle w:val="ConsPlusNormal"/>
        <w:spacing w:before="220"/>
        <w:ind w:firstLine="540"/>
        <w:jc w:val="both"/>
      </w:pPr>
      <w:proofErr w:type="gramStart"/>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326">
        <w:r>
          <w:rPr>
            <w:color w:val="0000FF"/>
          </w:rPr>
          <w:t>пункте 8.6.1</w:t>
        </w:r>
      </w:hyperlink>
      <w:r>
        <w:t xml:space="preserve"> настоящего Положения место и совершения </w:t>
      </w:r>
      <w:r>
        <w:lastRenderedPageBreak/>
        <w:t>необходимых контрольных действий, предусмотренных в рамках иного вида контрольных мероприятий.</w:t>
      </w:r>
      <w:proofErr w:type="gramEnd"/>
    </w:p>
    <w:p w:rsidR="00177F05" w:rsidRDefault="00177F05">
      <w:pPr>
        <w:pStyle w:val="ConsPlusNormal"/>
        <w:spacing w:before="220"/>
        <w:ind w:firstLine="540"/>
        <w:jc w:val="both"/>
      </w:pPr>
      <w:r>
        <w:t xml:space="preserve">8.6.3.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1">
        <w:r>
          <w:rPr>
            <w:color w:val="0000FF"/>
          </w:rPr>
          <w:t>пунктами 3</w:t>
        </w:r>
      </w:hyperlink>
      <w:r>
        <w:t xml:space="preserve"> - </w:t>
      </w:r>
      <w:hyperlink r:id="rId42">
        <w:r>
          <w:rPr>
            <w:color w:val="0000FF"/>
          </w:rPr>
          <w:t>5 части 1 статьи 57</w:t>
        </w:r>
      </w:hyperlink>
      <w:r>
        <w:t xml:space="preserve"> и </w:t>
      </w:r>
      <w:hyperlink r:id="rId43">
        <w:r>
          <w:rPr>
            <w:color w:val="0000FF"/>
          </w:rPr>
          <w:t>частью 12 статьи 66</w:t>
        </w:r>
      </w:hyperlink>
      <w:r>
        <w:t xml:space="preserve"> Федерального закона.</w:t>
      </w:r>
    </w:p>
    <w:p w:rsidR="00177F05" w:rsidRDefault="00177F05">
      <w:pPr>
        <w:pStyle w:val="ConsPlusNormal"/>
        <w:spacing w:before="220"/>
        <w:ind w:firstLine="540"/>
        <w:jc w:val="both"/>
      </w:pPr>
      <w:r>
        <w:t xml:space="preserve">8.6.4. Управление уведомляет контролируемое лицо о проведении выездной проверки не </w:t>
      </w:r>
      <w:proofErr w:type="gramStart"/>
      <w:r>
        <w:t>позднее</w:t>
      </w:r>
      <w:proofErr w:type="gramEnd"/>
      <w:r>
        <w:t xml:space="preserve"> чем за 24 часа до ее начала путем направления контролируемому лицу копии решения о проведении выездной проверки.</w:t>
      </w:r>
    </w:p>
    <w:p w:rsidR="00177F05" w:rsidRDefault="00177F05">
      <w:pPr>
        <w:pStyle w:val="ConsPlusNormal"/>
        <w:spacing w:before="220"/>
        <w:ind w:firstLine="540"/>
        <w:jc w:val="both"/>
      </w:pPr>
      <w:r>
        <w:t>8.6.5.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(надзорных) мероприятий.</w:t>
      </w:r>
    </w:p>
    <w:p w:rsidR="00177F05" w:rsidRDefault="00177F05">
      <w:pPr>
        <w:pStyle w:val="ConsPlusNormal"/>
        <w:spacing w:before="220"/>
        <w:ind w:firstLine="540"/>
        <w:jc w:val="both"/>
      </w:pPr>
      <w:r>
        <w:t>8.6.6. Срок проведения выездной проверки составляет не более 10 рабочих дней.</w:t>
      </w:r>
    </w:p>
    <w:p w:rsidR="00177F05" w:rsidRDefault="00177F05">
      <w:pPr>
        <w:pStyle w:val="ConsPlusNormal"/>
        <w:spacing w:before="220"/>
        <w:ind w:firstLine="540"/>
        <w:jc w:val="both"/>
      </w:pPr>
      <w:r>
        <w:t>В отношении одного субъекта малого предпринимательства общий срок взаимодействия в ходе проведения выездной проверки не может превышать 15 часов для малого предприятия и 15 часов для микропредприятия.</w:t>
      </w:r>
    </w:p>
    <w:p w:rsidR="00177F05" w:rsidRDefault="00177F05">
      <w:pPr>
        <w:pStyle w:val="ConsPlusNormal"/>
        <w:spacing w:before="220"/>
        <w:ind w:firstLine="540"/>
        <w:jc w:val="both"/>
      </w:pPr>
      <w:r>
        <w:t>8.6.7. Перечень допустимых контрольных действий в ходе выездной проверки:</w:t>
      </w:r>
    </w:p>
    <w:p w:rsidR="00177F05" w:rsidRDefault="00177F05">
      <w:pPr>
        <w:pStyle w:val="ConsPlusNormal"/>
        <w:spacing w:before="220"/>
        <w:ind w:firstLine="540"/>
        <w:jc w:val="both"/>
      </w:pPr>
      <w:r>
        <w:t>1) осмотр;</w:t>
      </w:r>
    </w:p>
    <w:p w:rsidR="00177F05" w:rsidRDefault="00177F05">
      <w:pPr>
        <w:pStyle w:val="ConsPlusNormal"/>
        <w:spacing w:before="220"/>
        <w:ind w:firstLine="540"/>
        <w:jc w:val="both"/>
      </w:pPr>
      <w:r>
        <w:t>2) опрос;</w:t>
      </w:r>
    </w:p>
    <w:p w:rsidR="00177F05" w:rsidRDefault="00177F05">
      <w:pPr>
        <w:pStyle w:val="ConsPlusNormal"/>
        <w:spacing w:before="220"/>
        <w:ind w:firstLine="540"/>
        <w:jc w:val="both"/>
      </w:pPr>
      <w:r>
        <w:t>3) истребование документов;</w:t>
      </w:r>
    </w:p>
    <w:p w:rsidR="00177F05" w:rsidRDefault="00177F05">
      <w:pPr>
        <w:pStyle w:val="ConsPlusNormal"/>
        <w:spacing w:before="220"/>
        <w:ind w:firstLine="540"/>
        <w:jc w:val="both"/>
      </w:pPr>
      <w:r>
        <w:t>4) получение письменных объяснений;</w:t>
      </w:r>
    </w:p>
    <w:p w:rsidR="00177F05" w:rsidRDefault="00177F05">
      <w:pPr>
        <w:pStyle w:val="ConsPlusNormal"/>
        <w:spacing w:before="220"/>
        <w:ind w:firstLine="540"/>
        <w:jc w:val="both"/>
      </w:pPr>
      <w:r>
        <w:t>5) экспертиза.</w:t>
      </w:r>
    </w:p>
    <w:p w:rsidR="00177F05" w:rsidRDefault="00177F05">
      <w:pPr>
        <w:pStyle w:val="ConsPlusNormal"/>
        <w:spacing w:before="220"/>
        <w:ind w:firstLine="540"/>
        <w:jc w:val="both"/>
      </w:pPr>
      <w:bookmarkStart w:id="11" w:name="P343"/>
      <w:bookmarkEnd w:id="11"/>
      <w:r>
        <w:t>8.6.8. Осмотр осуществляется Инспектором в присутствии контролируемого лица и (или) его представителя с обязательным применением видеозаписи.</w:t>
      </w:r>
    </w:p>
    <w:p w:rsidR="00177F05" w:rsidRDefault="00177F05">
      <w:pPr>
        <w:pStyle w:val="ConsPlusNormal"/>
        <w:spacing w:before="220"/>
        <w:ind w:firstLine="540"/>
        <w:jc w:val="both"/>
      </w:pPr>
      <w:r>
        <w:t>По результатам осмотра составляется протокол осмотра.</w:t>
      </w:r>
    </w:p>
    <w:p w:rsidR="00177F05" w:rsidRDefault="00177F05">
      <w:pPr>
        <w:pStyle w:val="ConsPlusNormal"/>
        <w:spacing w:before="220"/>
        <w:ind w:firstLine="540"/>
        <w:jc w:val="both"/>
      </w:pPr>
      <w:r>
        <w:t>8.6.9.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177F05" w:rsidRDefault="00177F05">
      <w:pPr>
        <w:pStyle w:val="ConsPlusNormal"/>
        <w:spacing w:before="220"/>
        <w:ind w:firstLine="540"/>
        <w:jc w:val="both"/>
      </w:pPr>
      <w: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177F05" w:rsidRDefault="00177F05">
      <w:pPr>
        <w:pStyle w:val="ConsPlusNormal"/>
        <w:spacing w:before="220"/>
        <w:ind w:firstLine="540"/>
        <w:jc w:val="both"/>
      </w:pPr>
      <w:bookmarkStart w:id="12" w:name="P347"/>
      <w:bookmarkEnd w:id="12"/>
      <w:r>
        <w:t>8.6.10.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177F05" w:rsidRDefault="00177F05">
      <w:pPr>
        <w:pStyle w:val="ConsPlusNormal"/>
        <w:spacing w:before="220"/>
        <w:ind w:firstLine="540"/>
        <w:jc w:val="both"/>
      </w:pPr>
      <w: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177F05" w:rsidRDefault="00177F05">
      <w:pPr>
        <w:pStyle w:val="ConsPlusNormal"/>
        <w:spacing w:before="220"/>
        <w:ind w:firstLine="540"/>
        <w:jc w:val="both"/>
      </w:pPr>
      <w: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77F05" w:rsidRDefault="00177F05">
      <w:pPr>
        <w:pStyle w:val="ConsPlusNormal"/>
        <w:spacing w:before="220"/>
        <w:ind w:firstLine="540"/>
        <w:jc w:val="both"/>
      </w:pPr>
      <w:r>
        <w:t xml:space="preserve">8.6.11. Представление контролируемым лицом истребуемых документов, письменных объяснений, проведение экспертизы осуществляется в соответствии с </w:t>
      </w:r>
      <w:hyperlink w:anchor="P309">
        <w:r>
          <w:rPr>
            <w:color w:val="0000FF"/>
          </w:rPr>
          <w:t>пунктами 8.5.5</w:t>
        </w:r>
      </w:hyperlink>
      <w:r>
        <w:t xml:space="preserve">, </w:t>
      </w:r>
      <w:hyperlink w:anchor="P312">
        <w:r>
          <w:rPr>
            <w:color w:val="0000FF"/>
          </w:rPr>
          <w:t>8.5.6</w:t>
        </w:r>
      </w:hyperlink>
      <w:r>
        <w:t xml:space="preserve"> и </w:t>
      </w:r>
      <w:hyperlink w:anchor="P316">
        <w:r>
          <w:rPr>
            <w:color w:val="0000FF"/>
          </w:rPr>
          <w:t>8.5.7</w:t>
        </w:r>
      </w:hyperlink>
      <w:r>
        <w:t xml:space="preserve"> настоящего Положения.</w:t>
      </w:r>
    </w:p>
    <w:p w:rsidR="00177F05" w:rsidRDefault="00177F05">
      <w:pPr>
        <w:pStyle w:val="ConsPlusNormal"/>
        <w:spacing w:before="220"/>
        <w:ind w:firstLine="540"/>
        <w:jc w:val="both"/>
      </w:pPr>
      <w:r>
        <w:t>8.6.12. По окончании проведения выездной проверки Инспектор составляет акт выездной проверки.</w:t>
      </w:r>
    </w:p>
    <w:p w:rsidR="00177F05" w:rsidRDefault="00177F05">
      <w:pPr>
        <w:pStyle w:val="ConsPlusNormal"/>
        <w:spacing w:before="220"/>
        <w:ind w:firstLine="540"/>
        <w:jc w:val="both"/>
      </w:pPr>
      <w:bookmarkStart w:id="13" w:name="P352"/>
      <w:bookmarkEnd w:id="13"/>
      <w:r>
        <w:t>Информация о проведении фотосъемки, аудио- и видеозаписи отражается в акте проверки.</w:t>
      </w:r>
    </w:p>
    <w:p w:rsidR="00177F05" w:rsidRDefault="00177F05">
      <w:pPr>
        <w:pStyle w:val="ConsPlusNormal"/>
        <w:spacing w:before="220"/>
        <w:ind w:firstLine="540"/>
        <w:jc w:val="both"/>
      </w:pPr>
      <w:r>
        <w:t xml:space="preserve">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w:t>
      </w:r>
      <w:hyperlink w:anchor="P352">
        <w:r>
          <w:rPr>
            <w:color w:val="0000FF"/>
          </w:rPr>
          <w:t>абзацем вторым</w:t>
        </w:r>
      </w:hyperlink>
      <w:r>
        <w:t xml:space="preserve"> настоящего пункта Положения, не применяются.</w:t>
      </w:r>
    </w:p>
    <w:p w:rsidR="00177F05" w:rsidRDefault="00177F05">
      <w:pPr>
        <w:pStyle w:val="ConsPlusNormal"/>
        <w:spacing w:before="220"/>
        <w:ind w:firstLine="540"/>
        <w:jc w:val="both"/>
      </w:pPr>
      <w:r>
        <w:t xml:space="preserve">8.6.13.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t>деятельности</w:t>
      </w:r>
      <w:proofErr w:type="gramEnd"/>
      <w: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44">
        <w:r>
          <w:rPr>
            <w:color w:val="0000FF"/>
          </w:rPr>
          <w:t>частями 4</w:t>
        </w:r>
      </w:hyperlink>
      <w:r>
        <w:t xml:space="preserve"> и </w:t>
      </w:r>
      <w:hyperlink r:id="rId45">
        <w:r>
          <w:rPr>
            <w:color w:val="0000FF"/>
          </w:rPr>
          <w:t>5 статьи 21</w:t>
        </w:r>
      </w:hyperlink>
      <w:r>
        <w:t xml:space="preserve"> Федеральным законом.</w:t>
      </w:r>
    </w:p>
    <w:p w:rsidR="00177F05" w:rsidRDefault="00177F05">
      <w:pPr>
        <w:pStyle w:val="ConsPlusNormal"/>
        <w:spacing w:before="220"/>
        <w:ind w:firstLine="540"/>
        <w:jc w:val="both"/>
      </w:pPr>
      <w: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177F05" w:rsidRDefault="00177F05">
      <w:pPr>
        <w:pStyle w:val="ConsPlusNormal"/>
        <w:spacing w:before="220"/>
        <w:ind w:firstLine="540"/>
        <w:jc w:val="both"/>
      </w:pPr>
      <w:r>
        <w:t>8.6.14. Индивидуальный предприниматель, гражданин, являющиеся контролируемыми лицами, вправе представить в Управлении информацию о невозможности присутствия при проведении контрольных мероприятий в случаях:</w:t>
      </w:r>
    </w:p>
    <w:p w:rsidR="00177F05" w:rsidRDefault="00177F05">
      <w:pPr>
        <w:pStyle w:val="ConsPlusNormal"/>
        <w:spacing w:before="220"/>
        <w:ind w:firstLine="540"/>
        <w:jc w:val="both"/>
      </w:pPr>
      <w:r>
        <w:t>1) временной нетрудоспособности;</w:t>
      </w:r>
    </w:p>
    <w:p w:rsidR="00177F05" w:rsidRDefault="00177F05">
      <w:pPr>
        <w:pStyle w:val="ConsPlusNormal"/>
        <w:spacing w:before="220"/>
        <w:ind w:firstLine="540"/>
        <w:jc w:val="both"/>
      </w:pPr>
      <w:r>
        <w:t>2) необходимости явки по вызову (извещениям, повесткам) судов, правоохранительных органов, военных комиссариатов;</w:t>
      </w:r>
    </w:p>
    <w:p w:rsidR="00177F05" w:rsidRDefault="00177F05">
      <w:pPr>
        <w:pStyle w:val="ConsPlusNormal"/>
        <w:spacing w:before="220"/>
        <w:ind w:firstLine="540"/>
        <w:jc w:val="both"/>
      </w:pPr>
      <w:r>
        <w:t xml:space="preserve">3) избрания в соответствии с Уголовно-процессуальным </w:t>
      </w:r>
      <w:hyperlink r:id="rId46">
        <w:r>
          <w:rPr>
            <w:color w:val="0000FF"/>
          </w:rPr>
          <w:t>кодексом</w:t>
        </w:r>
      </w:hyperlink>
      <w:r>
        <w:t xml:space="preserve"> Российской Федерации меры пресечения, исключающей возможность присутствия при проведении контрольных мероприятий;</w:t>
      </w:r>
    </w:p>
    <w:p w:rsidR="00177F05" w:rsidRDefault="00177F05">
      <w:pPr>
        <w:pStyle w:val="ConsPlusNormal"/>
        <w:spacing w:before="220"/>
        <w:ind w:firstLine="540"/>
        <w:jc w:val="both"/>
      </w:pPr>
      <w:r>
        <w:t>4) нахождения в служебной командировке.</w:t>
      </w:r>
    </w:p>
    <w:p w:rsidR="00177F05" w:rsidRDefault="00177F05">
      <w:pPr>
        <w:pStyle w:val="ConsPlusNormal"/>
        <w:spacing w:before="220"/>
        <w:ind w:firstLine="540"/>
        <w:jc w:val="both"/>
      </w:pPr>
      <w:r>
        <w:t>При поступлении информации проведение контрольных мероприятий переносится Управлением на срок, необходимый для устранения обстоятельств, послуживших поводом для данного обращения индивидуального предпринимателя, гражданина.</w:t>
      </w:r>
    </w:p>
    <w:p w:rsidR="00177F05" w:rsidRDefault="00177F05">
      <w:pPr>
        <w:pStyle w:val="ConsPlusNormal"/>
        <w:jc w:val="both"/>
      </w:pPr>
    </w:p>
    <w:p w:rsidR="00177F05" w:rsidRDefault="00177F05">
      <w:pPr>
        <w:pStyle w:val="ConsPlusTitle"/>
        <w:jc w:val="center"/>
        <w:outlineLvl w:val="2"/>
      </w:pPr>
      <w:r>
        <w:t>8.7. Инспекционный визит</w:t>
      </w:r>
    </w:p>
    <w:p w:rsidR="00177F05" w:rsidRDefault="00177F05">
      <w:pPr>
        <w:pStyle w:val="ConsPlusNormal"/>
        <w:jc w:val="both"/>
      </w:pPr>
    </w:p>
    <w:p w:rsidR="00177F05" w:rsidRDefault="00177F05">
      <w:pPr>
        <w:pStyle w:val="ConsPlusNormal"/>
        <w:ind w:firstLine="540"/>
        <w:jc w:val="both"/>
      </w:pPr>
      <w:r>
        <w:t>8.7.1. Инспекционный визит проводится Управлением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77F05" w:rsidRDefault="00177F05">
      <w:pPr>
        <w:pStyle w:val="ConsPlusNormal"/>
        <w:spacing w:before="220"/>
        <w:ind w:firstLine="540"/>
        <w:jc w:val="both"/>
      </w:pPr>
      <w:r>
        <w:t xml:space="preserve">Инспекционный визит проводится без предварительного уведомления контролируемого </w:t>
      </w:r>
      <w:r>
        <w:lastRenderedPageBreak/>
        <w:t>лица и собственника производственного объекта.</w:t>
      </w:r>
    </w:p>
    <w:p w:rsidR="00177F05" w:rsidRDefault="00177F05">
      <w:pPr>
        <w:pStyle w:val="ConsPlusNormal"/>
        <w:spacing w:before="220"/>
        <w:ind w:firstLine="540"/>
        <w:jc w:val="both"/>
      </w:pPr>
      <w:r>
        <w:t>Контролируемые лица или их представители обязаны обеспечить беспрепятственный доступ Инспектора в здания, сооружения, помещения.</w:t>
      </w:r>
    </w:p>
    <w:p w:rsidR="00177F05" w:rsidRDefault="00177F05">
      <w:pPr>
        <w:pStyle w:val="ConsPlusNormal"/>
        <w:spacing w:before="220"/>
        <w:ind w:firstLine="540"/>
        <w:jc w:val="both"/>
      </w:pPr>
      <w: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177F05" w:rsidRDefault="00177F05">
      <w:pPr>
        <w:pStyle w:val="ConsPlusNormal"/>
        <w:spacing w:before="220"/>
        <w:ind w:firstLine="540"/>
        <w:jc w:val="both"/>
      </w:pPr>
      <w:bookmarkStart w:id="14" w:name="P369"/>
      <w:bookmarkEnd w:id="14"/>
      <w:r>
        <w:t>8.7.2. Перечень допустимых контрольных действий в ходе инспекционного визита:</w:t>
      </w:r>
    </w:p>
    <w:p w:rsidR="00177F05" w:rsidRDefault="00177F05">
      <w:pPr>
        <w:pStyle w:val="ConsPlusNormal"/>
        <w:spacing w:before="220"/>
        <w:ind w:firstLine="540"/>
        <w:jc w:val="both"/>
      </w:pPr>
      <w:r>
        <w:t>а) осмотр;</w:t>
      </w:r>
    </w:p>
    <w:p w:rsidR="00177F05" w:rsidRDefault="00177F05">
      <w:pPr>
        <w:pStyle w:val="ConsPlusNormal"/>
        <w:spacing w:before="220"/>
        <w:ind w:firstLine="540"/>
        <w:jc w:val="both"/>
      </w:pPr>
      <w:r>
        <w:t>б) опрос;</w:t>
      </w:r>
    </w:p>
    <w:p w:rsidR="00177F05" w:rsidRDefault="00177F05">
      <w:pPr>
        <w:pStyle w:val="ConsPlusNormal"/>
        <w:spacing w:before="220"/>
        <w:ind w:firstLine="540"/>
        <w:jc w:val="both"/>
      </w:pPr>
      <w:r>
        <w:t>в) получение письменных объяснений;</w:t>
      </w:r>
    </w:p>
    <w:p w:rsidR="00177F05" w:rsidRDefault="00177F05">
      <w:pPr>
        <w:pStyle w:val="ConsPlusNormal"/>
        <w:spacing w:before="220"/>
        <w:ind w:firstLine="540"/>
        <w:jc w:val="both"/>
      </w:pPr>
      <w: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77F05" w:rsidRDefault="00177F05">
      <w:pPr>
        <w:pStyle w:val="ConsPlusNormal"/>
        <w:spacing w:before="220"/>
        <w:ind w:firstLine="540"/>
        <w:jc w:val="both"/>
      </w:pPr>
      <w: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177F05" w:rsidRDefault="00177F05">
      <w:pPr>
        <w:pStyle w:val="ConsPlusNormal"/>
        <w:spacing w:before="220"/>
        <w:ind w:firstLine="540"/>
        <w:jc w:val="both"/>
      </w:pPr>
      <w:r>
        <w:t xml:space="preserve">8.7.3.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47">
        <w:r>
          <w:rPr>
            <w:color w:val="0000FF"/>
          </w:rPr>
          <w:t>пунктами 3</w:t>
        </w:r>
      </w:hyperlink>
      <w:r>
        <w:t xml:space="preserve"> - </w:t>
      </w:r>
      <w:hyperlink r:id="rId48">
        <w:r>
          <w:rPr>
            <w:color w:val="0000FF"/>
          </w:rPr>
          <w:t>5 части 1 статьи 57</w:t>
        </w:r>
      </w:hyperlink>
      <w:r>
        <w:t xml:space="preserve"> и </w:t>
      </w:r>
      <w:hyperlink r:id="rId49">
        <w:r>
          <w:rPr>
            <w:color w:val="0000FF"/>
          </w:rPr>
          <w:t>частью 12 статьи 66</w:t>
        </w:r>
      </w:hyperlink>
      <w:r>
        <w:t xml:space="preserve"> Федерального закона.</w:t>
      </w:r>
    </w:p>
    <w:p w:rsidR="00177F05" w:rsidRDefault="00177F05">
      <w:pPr>
        <w:pStyle w:val="ConsPlusNormal"/>
        <w:spacing w:before="220"/>
        <w:ind w:firstLine="540"/>
        <w:jc w:val="both"/>
      </w:pPr>
      <w:hyperlink r:id="rId50">
        <w:r>
          <w:rPr>
            <w:color w:val="0000FF"/>
          </w:rPr>
          <w:t>8.7.4</w:t>
        </w:r>
      </w:hyperlink>
      <w:r>
        <w:t xml:space="preserve">. Контрольные действия, предусмотренные </w:t>
      </w:r>
      <w:hyperlink w:anchor="P369">
        <w:r>
          <w:rPr>
            <w:color w:val="0000FF"/>
          </w:rPr>
          <w:t>пунктом 8.7.2</w:t>
        </w:r>
      </w:hyperlink>
      <w:r>
        <w:t xml:space="preserve"> настоящего Положения, осуществляются в соответствии с </w:t>
      </w:r>
      <w:hyperlink w:anchor="P309">
        <w:r>
          <w:rPr>
            <w:color w:val="0000FF"/>
          </w:rPr>
          <w:t>пунктами 8.5.5</w:t>
        </w:r>
      </w:hyperlink>
      <w:r>
        <w:t xml:space="preserve">, </w:t>
      </w:r>
      <w:hyperlink w:anchor="P312">
        <w:r>
          <w:rPr>
            <w:color w:val="0000FF"/>
          </w:rPr>
          <w:t>8.5.6</w:t>
        </w:r>
      </w:hyperlink>
      <w:r>
        <w:t xml:space="preserve">, </w:t>
      </w:r>
      <w:hyperlink w:anchor="P343">
        <w:r>
          <w:rPr>
            <w:color w:val="0000FF"/>
          </w:rPr>
          <w:t>8.6.8</w:t>
        </w:r>
      </w:hyperlink>
      <w:r>
        <w:t xml:space="preserve"> - </w:t>
      </w:r>
      <w:hyperlink w:anchor="P347">
        <w:r>
          <w:rPr>
            <w:color w:val="0000FF"/>
          </w:rPr>
          <w:t>8.6.10</w:t>
        </w:r>
      </w:hyperlink>
      <w:r>
        <w:t xml:space="preserve"> настоящего Положения.</w:t>
      </w:r>
    </w:p>
    <w:p w:rsidR="00177F05" w:rsidRDefault="00177F05">
      <w:pPr>
        <w:pStyle w:val="ConsPlusNormal"/>
        <w:jc w:val="both"/>
      </w:pPr>
    </w:p>
    <w:p w:rsidR="00177F05" w:rsidRDefault="00177F05">
      <w:pPr>
        <w:pStyle w:val="ConsPlusTitle"/>
        <w:jc w:val="center"/>
        <w:outlineLvl w:val="2"/>
      </w:pPr>
      <w:r>
        <w:t>8.8. Наблюдение за соблюдением обязательных требований</w:t>
      </w:r>
    </w:p>
    <w:p w:rsidR="00177F05" w:rsidRDefault="00177F05">
      <w:pPr>
        <w:pStyle w:val="ConsPlusTitle"/>
        <w:jc w:val="center"/>
      </w:pPr>
      <w:r>
        <w:t>(мониторинг безопасности)</w:t>
      </w:r>
    </w:p>
    <w:p w:rsidR="00177F05" w:rsidRDefault="00177F05">
      <w:pPr>
        <w:pStyle w:val="ConsPlusNormal"/>
        <w:jc w:val="both"/>
      </w:pPr>
    </w:p>
    <w:p w:rsidR="00177F05" w:rsidRDefault="00177F05">
      <w:pPr>
        <w:pStyle w:val="ConsPlusNormal"/>
        <w:ind w:firstLine="540"/>
        <w:jc w:val="both"/>
      </w:pPr>
      <w:r>
        <w:t xml:space="preserve">8.8.1. </w:t>
      </w:r>
      <w:proofErr w:type="gramStart"/>
      <w:r>
        <w:t>Управление при наблюдении за соблюдением обязательных требований (мониторинге безопасности) проводит сбор, анализ данных об объектах контроля, имеющихся у Управления,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w:t>
      </w:r>
      <w:proofErr w:type="gramEnd"/>
      <w:r>
        <w:t xml:space="preserve"> в автоматическом режиме технических средств фиксации правонарушений, имеющих функции фото- и киносъемки, видеозаписи.</w:t>
      </w:r>
    </w:p>
    <w:p w:rsidR="00177F05" w:rsidRDefault="00177F05">
      <w:pPr>
        <w:pStyle w:val="ConsPlusNormal"/>
        <w:spacing w:before="220"/>
        <w:ind w:firstLine="540"/>
        <w:jc w:val="both"/>
      </w:pPr>
      <w:r>
        <w:t>8.8.2.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Управлением могут быть приняты следующие решения:</w:t>
      </w:r>
    </w:p>
    <w:p w:rsidR="00177F05" w:rsidRDefault="00177F05">
      <w:pPr>
        <w:pStyle w:val="ConsPlusNormal"/>
        <w:spacing w:before="220"/>
        <w:ind w:firstLine="540"/>
        <w:jc w:val="both"/>
      </w:pPr>
      <w:r>
        <w:t xml:space="preserve">1) решение о проведении внепланового контрольного мероприятия в соответствии со </w:t>
      </w:r>
      <w:hyperlink r:id="rId51">
        <w:r>
          <w:rPr>
            <w:color w:val="0000FF"/>
          </w:rPr>
          <w:t>статьей 60</w:t>
        </w:r>
      </w:hyperlink>
      <w:r>
        <w:t xml:space="preserve"> Федерального закона;</w:t>
      </w:r>
    </w:p>
    <w:p w:rsidR="00177F05" w:rsidRDefault="00177F05">
      <w:pPr>
        <w:pStyle w:val="ConsPlusNormal"/>
        <w:spacing w:before="220"/>
        <w:ind w:firstLine="540"/>
        <w:jc w:val="both"/>
      </w:pPr>
      <w:r>
        <w:t>2) решение об объявлении предостережения;</w:t>
      </w:r>
    </w:p>
    <w:p w:rsidR="00177F05" w:rsidRDefault="00177F05">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r:id="rId52">
        <w:r>
          <w:rPr>
            <w:color w:val="0000FF"/>
          </w:rPr>
          <w:t>пунктом 1 части 2 статьи 90</w:t>
        </w:r>
      </w:hyperlink>
      <w:r>
        <w:t xml:space="preserve"> Федерального закона, в случае указания такой </w:t>
      </w:r>
      <w:r>
        <w:lastRenderedPageBreak/>
        <w:t>возможности в федеральном законе о виде контроля, законе субъекта Российской Федерации о виде контроля;</w:t>
      </w:r>
    </w:p>
    <w:p w:rsidR="00177F05" w:rsidRDefault="00177F05">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r:id="rId53">
        <w:r>
          <w:rPr>
            <w:color w:val="0000FF"/>
          </w:rPr>
          <w:t>частью 3 статьи 90</w:t>
        </w:r>
      </w:hyperlink>
      <w:r>
        <w:t xml:space="preserve">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77F05" w:rsidRDefault="00177F05">
      <w:pPr>
        <w:pStyle w:val="ConsPlusNormal"/>
        <w:jc w:val="both"/>
      </w:pPr>
    </w:p>
    <w:p w:rsidR="00177F05" w:rsidRDefault="00177F05">
      <w:pPr>
        <w:pStyle w:val="ConsPlusTitle"/>
        <w:jc w:val="center"/>
        <w:outlineLvl w:val="2"/>
      </w:pPr>
      <w:r>
        <w:t>8.9. Выездное обследование</w:t>
      </w:r>
    </w:p>
    <w:p w:rsidR="00177F05" w:rsidRDefault="00177F05">
      <w:pPr>
        <w:pStyle w:val="ConsPlusNormal"/>
        <w:jc w:val="both"/>
      </w:pPr>
    </w:p>
    <w:p w:rsidR="00177F05" w:rsidRDefault="00177F05">
      <w:pPr>
        <w:pStyle w:val="ConsPlusNormal"/>
        <w:ind w:firstLine="540"/>
        <w:jc w:val="both"/>
      </w:pPr>
      <w:r>
        <w:t>8.9.1. Выездное обследование проводится Управлением в целях оценки соблюдения контролируемыми лицами обязательных требований.</w:t>
      </w:r>
    </w:p>
    <w:p w:rsidR="00177F05" w:rsidRDefault="00177F05">
      <w:pPr>
        <w:pStyle w:val="ConsPlusNormal"/>
        <w:spacing w:before="220"/>
        <w:ind w:firstLine="540"/>
        <w:jc w:val="both"/>
      </w:pPr>
      <w:r>
        <w:t>8.9.2.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177F05" w:rsidRDefault="00177F05">
      <w:pPr>
        <w:pStyle w:val="ConsPlusNormal"/>
        <w:spacing w:before="220"/>
        <w:ind w:firstLine="540"/>
        <w:jc w:val="both"/>
      </w:pPr>
      <w: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177F05" w:rsidRDefault="00177F05">
      <w:pPr>
        <w:pStyle w:val="ConsPlusNormal"/>
        <w:spacing w:before="220"/>
        <w:ind w:firstLine="540"/>
        <w:jc w:val="both"/>
      </w:pPr>
      <w:r>
        <w:t>8.9.3. Выездное обследование проводится без информирования контролируемого лица.</w:t>
      </w:r>
    </w:p>
    <w:p w:rsidR="00177F05" w:rsidRDefault="00177F05">
      <w:pPr>
        <w:pStyle w:val="ConsPlusNormal"/>
        <w:spacing w:before="220"/>
        <w:ind w:firstLine="540"/>
        <w:jc w:val="both"/>
      </w:pPr>
      <w: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177F05" w:rsidRDefault="00177F05">
      <w:pPr>
        <w:pStyle w:val="ConsPlusNormal"/>
        <w:spacing w:before="220"/>
        <w:ind w:firstLine="540"/>
        <w:jc w:val="both"/>
      </w:pPr>
      <w:r>
        <w:t xml:space="preserve">8.9.4. По результатам проведения выездного обследования не могут быть приняты решения, предусмотренные </w:t>
      </w:r>
      <w:hyperlink w:anchor="P254">
        <w:r>
          <w:rPr>
            <w:color w:val="0000FF"/>
          </w:rPr>
          <w:t>подпунктами 1</w:t>
        </w:r>
      </w:hyperlink>
      <w:r>
        <w:t xml:space="preserve"> и </w:t>
      </w:r>
      <w:hyperlink w:anchor="P255">
        <w:r>
          <w:rPr>
            <w:color w:val="0000FF"/>
          </w:rPr>
          <w:t>2 пункта 8.2.1</w:t>
        </w:r>
      </w:hyperlink>
      <w:r>
        <w:t xml:space="preserve"> настоящего Положения.</w:t>
      </w:r>
    </w:p>
    <w:p w:rsidR="00177F05" w:rsidRDefault="00177F05">
      <w:pPr>
        <w:pStyle w:val="ConsPlusNormal"/>
        <w:jc w:val="both"/>
      </w:pPr>
      <w:r>
        <w:t>(</w:t>
      </w:r>
      <w:proofErr w:type="gramStart"/>
      <w:r>
        <w:t>в</w:t>
      </w:r>
      <w:proofErr w:type="gramEnd"/>
      <w:r>
        <w:t xml:space="preserve"> ред. </w:t>
      </w:r>
      <w:hyperlink r:id="rId54">
        <w:r>
          <w:rPr>
            <w:color w:val="0000FF"/>
          </w:rPr>
          <w:t>Решения</w:t>
        </w:r>
      </w:hyperlink>
      <w:r>
        <w:t xml:space="preserve"> Оренбургского городского Совета от 27.12.2022 N 304)</w:t>
      </w:r>
    </w:p>
    <w:p w:rsidR="00177F05" w:rsidRDefault="00177F05">
      <w:pPr>
        <w:pStyle w:val="ConsPlusNormal"/>
        <w:jc w:val="both"/>
      </w:pPr>
    </w:p>
    <w:p w:rsidR="00177F05" w:rsidRDefault="00177F05">
      <w:pPr>
        <w:pStyle w:val="ConsPlusTitle"/>
        <w:jc w:val="center"/>
        <w:outlineLvl w:val="1"/>
      </w:pPr>
      <w:bookmarkStart w:id="15" w:name="P398"/>
      <w:bookmarkEnd w:id="15"/>
      <w:r>
        <w:t>9. Досудебное обжалование</w:t>
      </w:r>
    </w:p>
    <w:p w:rsidR="00177F05" w:rsidRDefault="00177F05">
      <w:pPr>
        <w:pStyle w:val="ConsPlusNormal"/>
        <w:jc w:val="both"/>
      </w:pPr>
    </w:p>
    <w:p w:rsidR="00177F05" w:rsidRDefault="00177F05">
      <w:pPr>
        <w:pStyle w:val="ConsPlusNormal"/>
        <w:ind w:firstLine="540"/>
        <w:jc w:val="both"/>
      </w:pPr>
      <w:r>
        <w:t xml:space="preserve">9.1. Правом на обжалование решений Управления,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r:id="rId55">
        <w:r>
          <w:rPr>
            <w:color w:val="0000FF"/>
          </w:rPr>
          <w:t>пунктах 3</w:t>
        </w:r>
      </w:hyperlink>
      <w:r>
        <w:t xml:space="preserve"> - </w:t>
      </w:r>
      <w:hyperlink r:id="rId56">
        <w:r>
          <w:rPr>
            <w:color w:val="0000FF"/>
          </w:rPr>
          <w:t>4 части 4 статьи 40</w:t>
        </w:r>
      </w:hyperlink>
      <w:r>
        <w:t xml:space="preserve"> Федерального закона.</w:t>
      </w:r>
    </w:p>
    <w:p w:rsidR="00177F05" w:rsidRDefault="00177F05">
      <w:pPr>
        <w:pStyle w:val="ConsPlusNormal"/>
        <w:spacing w:before="220"/>
        <w:ind w:firstLine="540"/>
        <w:jc w:val="both"/>
      </w:pPr>
      <w:r>
        <w:t xml:space="preserve">9.2. Досудебное обжалование решений Управления, действий (бездействия) его должностных лиц осуществляется в соответствии с </w:t>
      </w:r>
      <w:hyperlink w:anchor="P405">
        <w:r>
          <w:rPr>
            <w:color w:val="0000FF"/>
          </w:rPr>
          <w:t>пунктами 9.4</w:t>
        </w:r>
      </w:hyperlink>
      <w:r>
        <w:t xml:space="preserve"> - </w:t>
      </w:r>
      <w:hyperlink w:anchor="P441">
        <w:r>
          <w:rPr>
            <w:color w:val="0000FF"/>
          </w:rPr>
          <w:t>9.13</w:t>
        </w:r>
      </w:hyperlink>
      <w:r>
        <w:t xml:space="preserve"> настоящего Положения.</w:t>
      </w:r>
    </w:p>
    <w:p w:rsidR="00177F05" w:rsidRDefault="00177F05">
      <w:pPr>
        <w:pStyle w:val="ConsPlusNormal"/>
        <w:spacing w:before="220"/>
        <w:ind w:firstLine="540"/>
        <w:jc w:val="both"/>
      </w:pPr>
      <w:r>
        <w:t>9.3. Жалоба подается контролируемым лицом в Управление в электронном виде с использованием единого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177F05" w:rsidRDefault="00177F05">
      <w:pPr>
        <w:pStyle w:val="ConsPlusNormal"/>
        <w:spacing w:before="220"/>
        <w:ind w:firstLine="540"/>
        <w:jc w:val="both"/>
      </w:pPr>
      <w:r>
        <w:t>Жалоба на решения, действия (бездействие) должностных лиц Управления рассматривается начальником Управления или его заместителями.</w:t>
      </w:r>
    </w:p>
    <w:p w:rsidR="00177F05" w:rsidRDefault="00177F05">
      <w:pPr>
        <w:pStyle w:val="ConsPlusNormal"/>
        <w:spacing w:before="220"/>
        <w:ind w:firstLine="540"/>
        <w:jc w:val="both"/>
      </w:pPr>
      <w:r>
        <w:t>Жалоба на решения, действия (бездействие) начальника Управления рассматривается Главой города Оренбурга.</w:t>
      </w:r>
    </w:p>
    <w:p w:rsidR="00177F05" w:rsidRDefault="00177F05">
      <w:pPr>
        <w:pStyle w:val="ConsPlusNormal"/>
        <w:spacing w:before="220"/>
        <w:ind w:firstLine="540"/>
        <w:jc w:val="both"/>
      </w:pPr>
      <w:bookmarkStart w:id="16" w:name="P405"/>
      <w:bookmarkEnd w:id="16"/>
      <w:r>
        <w:t>9.4. Жалоба на решение, действия (бездействие) должностных лиц может быть подана в течение 30 календарных дней со дня, когда контролируемое лицо узнало или должно был узнать о нарушении своих прав.</w:t>
      </w:r>
    </w:p>
    <w:p w:rsidR="00177F05" w:rsidRDefault="00177F05">
      <w:pPr>
        <w:pStyle w:val="ConsPlusNormal"/>
        <w:spacing w:before="220"/>
        <w:ind w:firstLine="540"/>
        <w:jc w:val="both"/>
      </w:pPr>
      <w:r>
        <w:lastRenderedPageBreak/>
        <w:t>9.5. Жалоба на предписание Управления может быть подана в течение 10 рабочих дней с момента получения контролируемым лицом предписания.</w:t>
      </w:r>
    </w:p>
    <w:p w:rsidR="00177F05" w:rsidRDefault="00177F05">
      <w:pPr>
        <w:pStyle w:val="ConsPlusNormal"/>
        <w:spacing w:before="220"/>
        <w:ind w:firstLine="540"/>
        <w:jc w:val="both"/>
      </w:pPr>
      <w:r>
        <w:t>В случае пропуска по уважительной причине срока подачи жалобы этот срок по ходатайству лица, подающего жалобу, может быть восстановлен Управлением.</w:t>
      </w:r>
    </w:p>
    <w:p w:rsidR="00177F05" w:rsidRDefault="00177F05">
      <w:pPr>
        <w:pStyle w:val="ConsPlusNormal"/>
        <w:spacing w:before="220"/>
        <w:ind w:firstLine="540"/>
        <w:jc w:val="both"/>
      </w:pPr>
      <w: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77F05" w:rsidRDefault="00177F05">
      <w:pPr>
        <w:pStyle w:val="ConsPlusNormal"/>
        <w:spacing w:before="220"/>
        <w:ind w:firstLine="540"/>
        <w:jc w:val="both"/>
      </w:pPr>
      <w:r>
        <w:t>Жалоба может содержать ходатайство о приостановлении исполнения обжалуемого решения Управления.</w:t>
      </w:r>
    </w:p>
    <w:p w:rsidR="00177F05" w:rsidRDefault="00177F05">
      <w:pPr>
        <w:pStyle w:val="ConsPlusNormal"/>
        <w:spacing w:before="220"/>
        <w:ind w:firstLine="540"/>
        <w:jc w:val="both"/>
      </w:pPr>
      <w:r>
        <w:t>9.6. Управление в срок не позднее 2 рабочих дней со дня регистрации жалобы принимает решение:</w:t>
      </w:r>
    </w:p>
    <w:p w:rsidR="00177F05" w:rsidRDefault="00177F05">
      <w:pPr>
        <w:pStyle w:val="ConsPlusNormal"/>
        <w:spacing w:before="220"/>
        <w:ind w:firstLine="540"/>
        <w:jc w:val="both"/>
      </w:pPr>
      <w:r>
        <w:t>1) о приостановлении исполнения обжалуемого решения;</w:t>
      </w:r>
    </w:p>
    <w:p w:rsidR="00177F05" w:rsidRDefault="00177F05">
      <w:pPr>
        <w:pStyle w:val="ConsPlusNormal"/>
        <w:spacing w:before="220"/>
        <w:ind w:firstLine="540"/>
        <w:jc w:val="both"/>
      </w:pPr>
      <w:r>
        <w:t>2) об отказе в приостановлении исполнения обжалуемого решения.</w:t>
      </w:r>
    </w:p>
    <w:p w:rsidR="00177F05" w:rsidRDefault="00177F05">
      <w:pPr>
        <w:pStyle w:val="ConsPlusNormal"/>
        <w:spacing w:before="220"/>
        <w:ind w:firstLine="540"/>
        <w:jc w:val="both"/>
      </w:pPr>
      <w:r>
        <w:t>Информация о решении, указанном в настоящем пункте, направляется лицу, подавшему жалобу, в течение 1 рабочего дня с момента принятия решения.</w:t>
      </w:r>
    </w:p>
    <w:p w:rsidR="00177F05" w:rsidRDefault="00177F05">
      <w:pPr>
        <w:pStyle w:val="ConsPlusNormal"/>
        <w:spacing w:before="220"/>
        <w:ind w:firstLine="540"/>
        <w:jc w:val="both"/>
      </w:pPr>
      <w:r>
        <w:t>9.7. Жалоба должна содержать:</w:t>
      </w:r>
    </w:p>
    <w:p w:rsidR="00177F05" w:rsidRDefault="00177F05">
      <w:pPr>
        <w:pStyle w:val="ConsPlusNormal"/>
        <w:spacing w:before="220"/>
        <w:ind w:firstLine="540"/>
        <w:jc w:val="both"/>
      </w:pPr>
      <w:proofErr w:type="gramStart"/>
      <w:r>
        <w:t>1) наименование органа муниципального жилищного контроля;</w:t>
      </w:r>
      <w:proofErr w:type="gramEnd"/>
    </w:p>
    <w:p w:rsidR="00177F05" w:rsidRDefault="00177F05">
      <w:pPr>
        <w:pStyle w:val="ConsPlusNormal"/>
        <w:spacing w:before="220"/>
        <w:ind w:firstLine="540"/>
        <w:jc w:val="both"/>
      </w:pPr>
      <w:proofErr w:type="gramStart"/>
      <w:r>
        <w:t>2) фамилию, имя, отчество (при наличии) должностного лица, решение и (или) действие (бездействие) которых обжалуются;</w:t>
      </w:r>
      <w:proofErr w:type="gramEnd"/>
    </w:p>
    <w:p w:rsidR="00177F05" w:rsidRDefault="00177F05">
      <w:pPr>
        <w:pStyle w:val="ConsPlusNormal"/>
        <w:spacing w:before="220"/>
        <w:ind w:firstLine="540"/>
        <w:jc w:val="both"/>
      </w:pPr>
      <w:proofErr w:type="gramStart"/>
      <w:r>
        <w:t>3)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177F05" w:rsidRDefault="00177F05">
      <w:pPr>
        <w:pStyle w:val="ConsPlusNormal"/>
        <w:spacing w:before="220"/>
        <w:ind w:firstLine="540"/>
        <w:jc w:val="both"/>
      </w:pPr>
      <w:r>
        <w:t>4) сведения об обжалуемом решении и (или) действии (бездействии) должностного лица Управления, которые привели или могут привести к нарушению прав контролируемого лица, подавшего жалобу;</w:t>
      </w:r>
    </w:p>
    <w:p w:rsidR="00177F05" w:rsidRDefault="00177F05">
      <w:pPr>
        <w:pStyle w:val="ConsPlusNormal"/>
        <w:spacing w:before="220"/>
        <w:ind w:firstLine="540"/>
        <w:jc w:val="both"/>
      </w:pPr>
      <w:r>
        <w:t>5) основания и доводы, на основании которых заявитель не согласен с решением и (или) действием (бездействием) должностного лица Управления. Лицом, подающим жалобу, могут быть представлены документы (при наличии), подтверждающие его доводы, либо их копии;</w:t>
      </w:r>
    </w:p>
    <w:p w:rsidR="00177F05" w:rsidRDefault="00177F05">
      <w:pPr>
        <w:pStyle w:val="ConsPlusNormal"/>
        <w:spacing w:before="220"/>
        <w:ind w:firstLine="540"/>
        <w:jc w:val="both"/>
      </w:pPr>
      <w:r>
        <w:t>6) требования лица, подавшего жалобу.</w:t>
      </w:r>
    </w:p>
    <w:p w:rsidR="00177F05" w:rsidRDefault="00177F05">
      <w:pPr>
        <w:pStyle w:val="ConsPlusNormal"/>
        <w:spacing w:before="220"/>
        <w:ind w:firstLine="540"/>
        <w:jc w:val="both"/>
      </w:pPr>
      <w:r>
        <w:t>Жалоба не должна содержать нецензурные либо оскорбительные выражения, угрозы жизни, здоровью и имуществу должностных лиц органа муниципального жилищного контроля либо членов их семей;</w:t>
      </w:r>
    </w:p>
    <w:p w:rsidR="00177F05" w:rsidRDefault="00177F05">
      <w:pPr>
        <w:pStyle w:val="ConsPlusNormal"/>
        <w:spacing w:before="220"/>
        <w:ind w:firstLine="540"/>
        <w:jc w:val="both"/>
      </w:pPr>
      <w:r>
        <w:t>7)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177F05" w:rsidRDefault="00177F05">
      <w:pPr>
        <w:pStyle w:val="ConsPlusNormal"/>
        <w:spacing w:before="220"/>
        <w:ind w:firstLine="540"/>
        <w:jc w:val="both"/>
      </w:pPr>
      <w:r>
        <w:t>9.8.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t>ии и ау</w:t>
      </w:r>
      <w:proofErr w:type="gramEnd"/>
      <w:r>
        <w:t>тентификации".</w:t>
      </w:r>
    </w:p>
    <w:p w:rsidR="00177F05" w:rsidRDefault="00177F05">
      <w:pPr>
        <w:pStyle w:val="ConsPlusNormal"/>
        <w:spacing w:before="220"/>
        <w:ind w:firstLine="540"/>
        <w:jc w:val="both"/>
      </w:pPr>
      <w:r>
        <w:lastRenderedPageBreak/>
        <w:t>9.9. Управление принимает решение об отказе в рассмотрении жалобы в течение 5 рабочих дней с момента получения жалобы, если:</w:t>
      </w:r>
    </w:p>
    <w:p w:rsidR="00177F05" w:rsidRDefault="00177F05">
      <w:pPr>
        <w:pStyle w:val="ConsPlusNormal"/>
        <w:spacing w:before="220"/>
        <w:ind w:firstLine="540"/>
        <w:jc w:val="both"/>
      </w:pPr>
      <w:r>
        <w:t xml:space="preserve">1) жалоба подана после истечения сроков подачи жалобы, установленных </w:t>
      </w:r>
      <w:hyperlink r:id="rId57">
        <w:r>
          <w:rPr>
            <w:color w:val="0000FF"/>
          </w:rPr>
          <w:t>частями 5</w:t>
        </w:r>
      </w:hyperlink>
      <w:r>
        <w:t xml:space="preserve"> и </w:t>
      </w:r>
      <w:hyperlink r:id="rId58">
        <w:r>
          <w:rPr>
            <w:color w:val="0000FF"/>
          </w:rPr>
          <w:t>6 статьи 40</w:t>
        </w:r>
      </w:hyperlink>
      <w:r>
        <w:t xml:space="preserve"> Федерального закона, и не содержит ходатайства о восстановлении пропущенного срока на подачу жалобы;</w:t>
      </w:r>
    </w:p>
    <w:p w:rsidR="00177F05" w:rsidRDefault="00177F05">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177F05" w:rsidRDefault="00177F05">
      <w:pPr>
        <w:pStyle w:val="ConsPlusNormal"/>
        <w:spacing w:before="220"/>
        <w:ind w:firstLine="540"/>
        <w:jc w:val="both"/>
      </w:pPr>
      <w:r>
        <w:t>3) до принятия решения по жалобе от контролируемого лица, ее подавшего, поступило заявление об отзыве жалобы;</w:t>
      </w:r>
    </w:p>
    <w:p w:rsidR="00177F05" w:rsidRDefault="00177F05">
      <w:pPr>
        <w:pStyle w:val="ConsPlusNormal"/>
        <w:spacing w:before="220"/>
        <w:ind w:firstLine="540"/>
        <w:jc w:val="both"/>
      </w:pPr>
      <w:r>
        <w:t>4) имеется решение суда по вопросам, поставленным в жалобе;</w:t>
      </w:r>
    </w:p>
    <w:p w:rsidR="00177F05" w:rsidRDefault="00177F05">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177F05" w:rsidRDefault="00177F05">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177F05" w:rsidRDefault="00177F05">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177F05" w:rsidRDefault="00177F05">
      <w:pPr>
        <w:pStyle w:val="ConsPlusNormal"/>
        <w:spacing w:before="220"/>
        <w:ind w:firstLine="540"/>
        <w:jc w:val="both"/>
      </w:pPr>
      <w:r>
        <w:t>8) жалоба подана в ненадлежащий уполномоченный орган;</w:t>
      </w:r>
    </w:p>
    <w:p w:rsidR="00177F05" w:rsidRDefault="00177F05">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органа.</w:t>
      </w:r>
    </w:p>
    <w:p w:rsidR="00177F05" w:rsidRDefault="00177F05">
      <w:pPr>
        <w:pStyle w:val="ConsPlusNormal"/>
        <w:spacing w:before="220"/>
        <w:ind w:firstLine="540"/>
        <w:jc w:val="both"/>
      </w:pPr>
      <w:r>
        <w:t>9.10. Жалоба подлежит рассмотрению Управлением не более 20 рабочих дней со дня ее регистрации.</w:t>
      </w:r>
    </w:p>
    <w:p w:rsidR="00177F05" w:rsidRDefault="00177F05">
      <w:pPr>
        <w:pStyle w:val="ConsPlusNormal"/>
        <w:spacing w:before="220"/>
        <w:ind w:firstLine="540"/>
        <w:jc w:val="both"/>
      </w:pPr>
      <w:r>
        <w:t>9.11. Указанный срок может быть продлен на 20 рабочих дней, в следующих исключительных случаях:</w:t>
      </w:r>
    </w:p>
    <w:p w:rsidR="00177F05" w:rsidRDefault="00177F05">
      <w:pPr>
        <w:pStyle w:val="ConsPlusNormal"/>
        <w:spacing w:before="220"/>
        <w:ind w:firstLine="540"/>
        <w:jc w:val="both"/>
      </w:pPr>
      <w:r>
        <w:t>1) проведение в отношении должностного лица Управления, действия (бездействие) которого обжалуются служебной проверки по фактам, указанным в жалобе;</w:t>
      </w:r>
    </w:p>
    <w:p w:rsidR="00177F05" w:rsidRDefault="00177F05">
      <w:pPr>
        <w:pStyle w:val="ConsPlusNormal"/>
        <w:spacing w:before="220"/>
        <w:ind w:firstLine="540"/>
        <w:jc w:val="both"/>
      </w:pPr>
      <w:proofErr w:type="gramStart"/>
      <w:r>
        <w:t>2) отсутствие должностного лица Управления, действия (бездействие) которого обжалуются, по уважительной причине (болезнь, отпуск, командировка).</w:t>
      </w:r>
      <w:proofErr w:type="gramEnd"/>
    </w:p>
    <w:p w:rsidR="00177F05" w:rsidRDefault="00177F05">
      <w:pPr>
        <w:pStyle w:val="ConsPlusNormal"/>
        <w:spacing w:before="220"/>
        <w:ind w:firstLine="540"/>
        <w:jc w:val="both"/>
      </w:pPr>
      <w:r>
        <w:t>Управление вправе запросить у контролируемого лица, подавшего жалобу, дополнительную информацию и документы, относящиеся к предмету жалобы.</w:t>
      </w:r>
    </w:p>
    <w:p w:rsidR="00177F05" w:rsidRDefault="00177F05">
      <w:pPr>
        <w:pStyle w:val="ConsPlusNormal"/>
        <w:spacing w:before="220"/>
        <w:ind w:firstLine="540"/>
        <w:jc w:val="both"/>
      </w:pPr>
      <w:r>
        <w:t>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документов и информации, относящихся к предмету жалобы, до момента получения их Управлением, но не более чем на 5 рабочих дней с момента направления запроса. Неполучение от контролируемого лица дополнительных документов и информации, относящихся к предмету жалобы, не является основанием для отказа в рассмотрении жалобы.</w:t>
      </w:r>
    </w:p>
    <w:p w:rsidR="00177F05" w:rsidRDefault="00177F05">
      <w:pPr>
        <w:pStyle w:val="ConsPlusNormal"/>
        <w:spacing w:before="220"/>
        <w:ind w:firstLine="540"/>
        <w:jc w:val="both"/>
      </w:pPr>
      <w:r>
        <w:t>9.12. Не допускается запрашивать у контролируемого лица, подавшего жалобу, документы и информацию, которые находятся в распоряжении Управления.</w:t>
      </w:r>
    </w:p>
    <w:p w:rsidR="00177F05" w:rsidRDefault="00177F05">
      <w:pPr>
        <w:pStyle w:val="ConsPlusNormal"/>
        <w:spacing w:before="220"/>
        <w:ind w:firstLine="540"/>
        <w:jc w:val="both"/>
      </w:pPr>
      <w:bookmarkStart w:id="17" w:name="P441"/>
      <w:bookmarkEnd w:id="17"/>
      <w:r>
        <w:lastRenderedPageBreak/>
        <w:t>9.13. По итогам рассмотрения жалобы Управление:</w:t>
      </w:r>
    </w:p>
    <w:p w:rsidR="00177F05" w:rsidRDefault="00177F05">
      <w:pPr>
        <w:pStyle w:val="ConsPlusNormal"/>
        <w:spacing w:before="220"/>
        <w:ind w:firstLine="540"/>
        <w:jc w:val="both"/>
      </w:pPr>
      <w:r>
        <w:t>1) оставляет жалобу без удовлетворения;</w:t>
      </w:r>
    </w:p>
    <w:p w:rsidR="00177F05" w:rsidRDefault="00177F05">
      <w:pPr>
        <w:pStyle w:val="ConsPlusNormal"/>
        <w:spacing w:before="220"/>
        <w:ind w:firstLine="540"/>
        <w:jc w:val="both"/>
      </w:pPr>
      <w:r>
        <w:t>2) отменяет решение контрольного органа полностью или частично;</w:t>
      </w:r>
    </w:p>
    <w:p w:rsidR="00177F05" w:rsidRDefault="00177F05">
      <w:pPr>
        <w:pStyle w:val="ConsPlusNormal"/>
        <w:spacing w:before="220"/>
        <w:ind w:firstLine="540"/>
        <w:jc w:val="both"/>
      </w:pPr>
      <w:r>
        <w:t>3) отменяет решение контрольного органа полностью и принимает новое решение;</w:t>
      </w:r>
    </w:p>
    <w:p w:rsidR="00177F05" w:rsidRDefault="00177F05">
      <w:pPr>
        <w:pStyle w:val="ConsPlusNormal"/>
        <w:spacing w:before="220"/>
        <w:ind w:firstLine="540"/>
        <w:jc w:val="both"/>
      </w:pPr>
      <w:r>
        <w:t>4) признает действия (бездействие) должностных лиц Управления незаконными и выносит решение по существу, в том числе об осуществлении при необходимости определенных действий.</w:t>
      </w:r>
    </w:p>
    <w:p w:rsidR="00177F05" w:rsidRDefault="00177F05">
      <w:pPr>
        <w:pStyle w:val="ConsPlusNormal"/>
        <w:spacing w:before="220"/>
        <w:ind w:firstLine="540"/>
        <w:jc w:val="both"/>
      </w:pPr>
      <w:r>
        <w:t>9.15. Решение Управления,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177F05" w:rsidRDefault="00177F05">
      <w:pPr>
        <w:pStyle w:val="ConsPlusNormal"/>
        <w:jc w:val="both"/>
      </w:pPr>
      <w:r>
        <w:t>(</w:t>
      </w:r>
      <w:proofErr w:type="gramStart"/>
      <w:r>
        <w:t>п</w:t>
      </w:r>
      <w:proofErr w:type="gramEnd"/>
      <w:r>
        <w:t xml:space="preserve">. 9.15 в ред. </w:t>
      </w:r>
      <w:hyperlink r:id="rId59">
        <w:r>
          <w:rPr>
            <w:color w:val="0000FF"/>
          </w:rPr>
          <w:t>Решения</w:t>
        </w:r>
      </w:hyperlink>
      <w:r>
        <w:t xml:space="preserve"> Оренбургского городского Совета от 09.06.2022 N 235)</w:t>
      </w:r>
    </w:p>
    <w:p w:rsidR="00177F05" w:rsidRDefault="00177F05">
      <w:pPr>
        <w:pStyle w:val="ConsPlusNormal"/>
        <w:jc w:val="both"/>
      </w:pPr>
    </w:p>
    <w:p w:rsidR="00177F05" w:rsidRDefault="00177F05">
      <w:pPr>
        <w:pStyle w:val="ConsPlusNormal"/>
        <w:jc w:val="both"/>
      </w:pPr>
    </w:p>
    <w:p w:rsidR="00177F05" w:rsidRDefault="00177F05">
      <w:pPr>
        <w:pStyle w:val="ConsPlusNormal"/>
        <w:jc w:val="both"/>
      </w:pPr>
    </w:p>
    <w:p w:rsidR="00177F05" w:rsidRDefault="00177F05">
      <w:pPr>
        <w:pStyle w:val="ConsPlusNormal"/>
        <w:jc w:val="both"/>
      </w:pPr>
    </w:p>
    <w:p w:rsidR="00177F05" w:rsidRDefault="00177F05">
      <w:pPr>
        <w:pStyle w:val="ConsPlusNormal"/>
        <w:jc w:val="both"/>
      </w:pPr>
    </w:p>
    <w:p w:rsidR="00177F05" w:rsidRDefault="00177F05">
      <w:pPr>
        <w:pStyle w:val="ConsPlusNormal"/>
        <w:jc w:val="right"/>
        <w:outlineLvl w:val="1"/>
      </w:pPr>
      <w:r>
        <w:t>Приложение 1.1</w:t>
      </w:r>
    </w:p>
    <w:p w:rsidR="00177F05" w:rsidRDefault="00177F05">
      <w:pPr>
        <w:pStyle w:val="ConsPlusNormal"/>
        <w:jc w:val="both"/>
      </w:pPr>
    </w:p>
    <w:p w:rsidR="00177F05" w:rsidRDefault="00177F05">
      <w:pPr>
        <w:pStyle w:val="ConsPlusTitle"/>
        <w:jc w:val="center"/>
      </w:pPr>
      <w:bookmarkStart w:id="18" w:name="P455"/>
      <w:bookmarkEnd w:id="18"/>
      <w:r>
        <w:t>Критерии</w:t>
      </w:r>
    </w:p>
    <w:p w:rsidR="00177F05" w:rsidRDefault="00177F05">
      <w:pPr>
        <w:pStyle w:val="ConsPlusTitle"/>
        <w:jc w:val="center"/>
      </w:pPr>
      <w:r>
        <w:t>отнесения объектов контроля к категориям риска</w:t>
      </w:r>
    </w:p>
    <w:p w:rsidR="00177F05" w:rsidRDefault="00177F05">
      <w:pPr>
        <w:pStyle w:val="ConsPlusTitle"/>
        <w:jc w:val="center"/>
      </w:pPr>
      <w:r>
        <w:t>в рамках осуществления муниципального контроля</w:t>
      </w:r>
    </w:p>
    <w:p w:rsidR="00177F05" w:rsidRDefault="00177F05">
      <w:pPr>
        <w:pStyle w:val="ConsPlusNormal"/>
        <w:jc w:val="both"/>
      </w:pPr>
    </w:p>
    <w:p w:rsidR="00177F05" w:rsidRDefault="00177F05">
      <w:pPr>
        <w:pStyle w:val="ConsPlusNormal"/>
        <w:ind w:firstLine="540"/>
        <w:jc w:val="both"/>
      </w:pPr>
      <w:r>
        <w:t>1. Отнесение объектов контроля к определенной категории риска осуществляется в зависимости от значения показателя риска:</w:t>
      </w:r>
    </w:p>
    <w:p w:rsidR="00177F05" w:rsidRDefault="00177F05">
      <w:pPr>
        <w:pStyle w:val="ConsPlusNormal"/>
        <w:spacing w:before="220"/>
        <w:ind w:firstLine="540"/>
        <w:jc w:val="both"/>
      </w:pPr>
      <w:r>
        <w:t>при значении показателя риска более 6 объект контроля относится к категории высокого риска;</w:t>
      </w:r>
    </w:p>
    <w:p w:rsidR="00177F05" w:rsidRDefault="00177F05">
      <w:pPr>
        <w:pStyle w:val="ConsPlusNormal"/>
        <w:spacing w:before="220"/>
        <w:ind w:firstLine="540"/>
        <w:jc w:val="both"/>
      </w:pPr>
      <w:r>
        <w:t>при значении показателя риска от 4 до 6 включительно - к категории среднего риска;</w:t>
      </w:r>
    </w:p>
    <w:p w:rsidR="00177F05" w:rsidRDefault="00177F05">
      <w:pPr>
        <w:pStyle w:val="ConsPlusNormal"/>
        <w:spacing w:before="220"/>
        <w:ind w:firstLine="540"/>
        <w:jc w:val="both"/>
      </w:pPr>
      <w:r>
        <w:t>при значении показателя риска от 2 до 3 включительно - к категории умеренного риска;</w:t>
      </w:r>
    </w:p>
    <w:p w:rsidR="00177F05" w:rsidRDefault="00177F05">
      <w:pPr>
        <w:pStyle w:val="ConsPlusNormal"/>
        <w:spacing w:before="220"/>
        <w:ind w:firstLine="540"/>
        <w:jc w:val="both"/>
      </w:pPr>
      <w:r>
        <w:t>при значении показателя риска от 0 до 1 включительно - к категории низкого риска.</w:t>
      </w:r>
    </w:p>
    <w:p w:rsidR="00177F05" w:rsidRDefault="00177F05">
      <w:pPr>
        <w:pStyle w:val="ConsPlusNormal"/>
        <w:spacing w:before="220"/>
        <w:ind w:firstLine="540"/>
        <w:jc w:val="both"/>
      </w:pPr>
      <w:r>
        <w:t>2. Показатель риска рассчитывается по следующей формуле:</w:t>
      </w:r>
    </w:p>
    <w:p w:rsidR="00177F05" w:rsidRDefault="00177F05">
      <w:pPr>
        <w:pStyle w:val="ConsPlusNormal"/>
        <w:jc w:val="both"/>
      </w:pPr>
    </w:p>
    <w:p w:rsidR="00177F05" w:rsidRDefault="00177F05">
      <w:pPr>
        <w:pStyle w:val="ConsPlusNormal"/>
        <w:ind w:firstLine="540"/>
        <w:jc w:val="both"/>
      </w:pPr>
      <w:r>
        <w:t>К = 2 x V</w:t>
      </w:r>
      <w:r>
        <w:rPr>
          <w:vertAlign w:val="subscript"/>
        </w:rPr>
        <w:t>1</w:t>
      </w:r>
      <w:r>
        <w:t xml:space="preserve"> + V</w:t>
      </w:r>
      <w:r>
        <w:rPr>
          <w:vertAlign w:val="subscript"/>
        </w:rPr>
        <w:t>2</w:t>
      </w:r>
      <w:r>
        <w:t xml:space="preserve"> + 2 x V</w:t>
      </w:r>
      <w:r>
        <w:rPr>
          <w:vertAlign w:val="subscript"/>
        </w:rPr>
        <w:t>3</w:t>
      </w:r>
      <w:r>
        <w:t>, где:</w:t>
      </w:r>
    </w:p>
    <w:p w:rsidR="00177F05" w:rsidRDefault="00177F05">
      <w:pPr>
        <w:pStyle w:val="ConsPlusNormal"/>
        <w:jc w:val="both"/>
      </w:pPr>
    </w:p>
    <w:p w:rsidR="00177F05" w:rsidRDefault="00177F05">
      <w:pPr>
        <w:pStyle w:val="ConsPlusNormal"/>
        <w:ind w:firstLine="540"/>
        <w:jc w:val="both"/>
      </w:pPr>
      <w:proofErr w:type="gramStart"/>
      <w:r>
        <w:t>К</w:t>
      </w:r>
      <w:proofErr w:type="gramEnd"/>
      <w:r>
        <w:t xml:space="preserve"> - показатель риска;</w:t>
      </w:r>
    </w:p>
    <w:p w:rsidR="00177F05" w:rsidRDefault="00177F05">
      <w:pPr>
        <w:pStyle w:val="ConsPlusNormal"/>
        <w:spacing w:before="220"/>
        <w:ind w:firstLine="540"/>
        <w:jc w:val="both"/>
      </w:pPr>
      <w:proofErr w:type="gramStart"/>
      <w:r>
        <w:t>V</w:t>
      </w:r>
      <w:r>
        <w:rPr>
          <w:vertAlign w:val="subscript"/>
        </w:rPr>
        <w:t>1</w:t>
      </w:r>
      <w: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w:t>
      </w:r>
      <w:hyperlink r:id="rId60">
        <w:r>
          <w:rPr>
            <w:color w:val="0000FF"/>
          </w:rPr>
          <w:t>статьей 19.4.1</w:t>
        </w:r>
      </w:hyperlink>
      <w:r>
        <w:t xml:space="preserve"> Кодекса Российской Федерации об административных правонарушениях, вынесенных по протоколам об</w:t>
      </w:r>
      <w:proofErr w:type="gramEnd"/>
      <w:r>
        <w:t xml:space="preserve"> административных </w:t>
      </w:r>
      <w:proofErr w:type="gramStart"/>
      <w:r>
        <w:t>правонарушениях</w:t>
      </w:r>
      <w:proofErr w:type="gramEnd"/>
      <w:r>
        <w:t>, составленных Контрольным органом;</w:t>
      </w:r>
    </w:p>
    <w:p w:rsidR="00177F05" w:rsidRDefault="00177F05">
      <w:pPr>
        <w:pStyle w:val="ConsPlusNormal"/>
        <w:spacing w:before="220"/>
        <w:ind w:firstLine="540"/>
        <w:jc w:val="both"/>
      </w:pPr>
      <w:proofErr w:type="gramStart"/>
      <w:r>
        <w:t>V</w:t>
      </w:r>
      <w:r>
        <w:rPr>
          <w:vertAlign w:val="subscript"/>
        </w:rPr>
        <w:t>2</w:t>
      </w:r>
      <w: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w:t>
      </w:r>
      <w:r>
        <w:lastRenderedPageBreak/>
        <w:t xml:space="preserve">должностным лицам) за совершение административных правонарушений, предусмотренных </w:t>
      </w:r>
      <w:hyperlink r:id="rId61">
        <w:r>
          <w:rPr>
            <w:color w:val="0000FF"/>
          </w:rPr>
          <w:t>статьями 7.21</w:t>
        </w:r>
      </w:hyperlink>
      <w:r>
        <w:t xml:space="preserve"> - </w:t>
      </w:r>
      <w:hyperlink r:id="rId62">
        <w:r>
          <w:rPr>
            <w:color w:val="0000FF"/>
          </w:rPr>
          <w:t>7.23</w:t>
        </w:r>
      </w:hyperlink>
      <w:r>
        <w:t xml:space="preserve">, </w:t>
      </w:r>
      <w:hyperlink r:id="rId63">
        <w:r>
          <w:rPr>
            <w:color w:val="0000FF"/>
          </w:rPr>
          <w:t>частями 4</w:t>
        </w:r>
      </w:hyperlink>
      <w:r>
        <w:t xml:space="preserve"> и </w:t>
      </w:r>
      <w:hyperlink r:id="rId64">
        <w:r>
          <w:rPr>
            <w:color w:val="0000FF"/>
          </w:rPr>
          <w:t>5 статьи 9.16</w:t>
        </w:r>
      </w:hyperlink>
      <w:r>
        <w:t xml:space="preserve">, </w:t>
      </w:r>
      <w:hyperlink r:id="rId65">
        <w:r>
          <w:rPr>
            <w:color w:val="0000FF"/>
          </w:rPr>
          <w:t>статьей 19.7</w:t>
        </w:r>
      </w:hyperlink>
      <w:r>
        <w:t xml:space="preserve"> Кодекса Российской Федерации об административных правонарушениях, вынесенных по протоколам об административных</w:t>
      </w:r>
      <w:proofErr w:type="gramEnd"/>
      <w:r>
        <w:t xml:space="preserve"> </w:t>
      </w:r>
      <w:proofErr w:type="gramStart"/>
      <w:r>
        <w:t>правонарушениях</w:t>
      </w:r>
      <w:proofErr w:type="gramEnd"/>
      <w:r>
        <w:t>, составленных Контрольным органом;</w:t>
      </w:r>
    </w:p>
    <w:p w:rsidR="00177F05" w:rsidRDefault="00177F05">
      <w:pPr>
        <w:pStyle w:val="ConsPlusNormal"/>
        <w:spacing w:before="220"/>
        <w:ind w:firstLine="540"/>
        <w:jc w:val="both"/>
      </w:pPr>
      <w:proofErr w:type="gramStart"/>
      <w:r>
        <w:t>V</w:t>
      </w:r>
      <w:r>
        <w:rPr>
          <w:vertAlign w:val="subscript"/>
        </w:rPr>
        <w:t>3</w:t>
      </w:r>
      <w: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w:t>
      </w:r>
      <w:hyperlink r:id="rId66">
        <w:r>
          <w:rPr>
            <w:color w:val="0000FF"/>
          </w:rPr>
          <w:t>частью 1 статьи 19.5</w:t>
        </w:r>
      </w:hyperlink>
      <w: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roofErr w:type="gramEnd"/>
    </w:p>
    <w:p w:rsidR="00177F05" w:rsidRDefault="00177F05">
      <w:pPr>
        <w:pStyle w:val="ConsPlusNormal"/>
        <w:jc w:val="both"/>
      </w:pPr>
    </w:p>
    <w:p w:rsidR="00177F05" w:rsidRDefault="00177F05">
      <w:pPr>
        <w:pStyle w:val="ConsPlusNormal"/>
        <w:jc w:val="both"/>
      </w:pPr>
    </w:p>
    <w:p w:rsidR="00177F05" w:rsidRDefault="00177F05">
      <w:pPr>
        <w:pStyle w:val="ConsPlusNormal"/>
        <w:jc w:val="both"/>
      </w:pPr>
    </w:p>
    <w:p w:rsidR="00177F05" w:rsidRDefault="00177F05">
      <w:pPr>
        <w:pStyle w:val="ConsPlusNormal"/>
        <w:jc w:val="both"/>
      </w:pPr>
    </w:p>
    <w:p w:rsidR="00177F05" w:rsidRDefault="00177F05">
      <w:pPr>
        <w:pStyle w:val="ConsPlusNormal"/>
        <w:jc w:val="both"/>
      </w:pPr>
    </w:p>
    <w:p w:rsidR="00177F05" w:rsidRDefault="00177F05">
      <w:pPr>
        <w:pStyle w:val="ConsPlusNormal"/>
        <w:jc w:val="right"/>
        <w:outlineLvl w:val="1"/>
      </w:pPr>
      <w:r>
        <w:t>Приложение 1.2</w:t>
      </w:r>
    </w:p>
    <w:p w:rsidR="00177F05" w:rsidRDefault="00177F05">
      <w:pPr>
        <w:pStyle w:val="ConsPlusNormal"/>
        <w:jc w:val="both"/>
      </w:pPr>
    </w:p>
    <w:p w:rsidR="00177F05" w:rsidRDefault="00177F05">
      <w:pPr>
        <w:pStyle w:val="ConsPlusTitle"/>
        <w:jc w:val="center"/>
      </w:pPr>
      <w:bookmarkStart w:id="19" w:name="P479"/>
      <w:bookmarkEnd w:id="19"/>
      <w:r>
        <w:t>Индикаторы</w:t>
      </w:r>
    </w:p>
    <w:p w:rsidR="00177F05" w:rsidRDefault="00177F05">
      <w:pPr>
        <w:pStyle w:val="ConsPlusTitle"/>
        <w:jc w:val="center"/>
      </w:pPr>
      <w:r>
        <w:t>риска нарушения обязательных требований, используемые</w:t>
      </w:r>
    </w:p>
    <w:p w:rsidR="00177F05" w:rsidRDefault="00177F05">
      <w:pPr>
        <w:pStyle w:val="ConsPlusTitle"/>
        <w:jc w:val="center"/>
      </w:pPr>
      <w:r>
        <w:t xml:space="preserve">в качестве основания для проведения </w:t>
      </w:r>
      <w:proofErr w:type="gramStart"/>
      <w:r>
        <w:t>контрольных</w:t>
      </w:r>
      <w:proofErr w:type="gramEnd"/>
    </w:p>
    <w:p w:rsidR="00177F05" w:rsidRDefault="00177F05">
      <w:pPr>
        <w:pStyle w:val="ConsPlusTitle"/>
        <w:jc w:val="center"/>
      </w:pPr>
      <w:r>
        <w:t>мероприятий при осуществлении муниципального контроля</w:t>
      </w:r>
    </w:p>
    <w:p w:rsidR="00177F05" w:rsidRDefault="00177F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77F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7F05" w:rsidRDefault="00177F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7F05" w:rsidRDefault="00177F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7F05" w:rsidRDefault="00177F05">
            <w:pPr>
              <w:pStyle w:val="ConsPlusNormal"/>
              <w:jc w:val="center"/>
            </w:pPr>
            <w:r>
              <w:rPr>
                <w:color w:val="392C69"/>
              </w:rPr>
              <w:t>Список изменяющих документов</w:t>
            </w:r>
          </w:p>
          <w:p w:rsidR="00177F05" w:rsidRDefault="00177F05">
            <w:pPr>
              <w:pStyle w:val="ConsPlusNormal"/>
              <w:jc w:val="center"/>
            </w:pPr>
            <w:proofErr w:type="gramStart"/>
            <w:r>
              <w:rPr>
                <w:color w:val="392C69"/>
              </w:rPr>
              <w:t xml:space="preserve">(в ред. Решений Оренбургского городского Совета от 27.12.2022 </w:t>
            </w:r>
            <w:hyperlink r:id="rId67">
              <w:r>
                <w:rPr>
                  <w:color w:val="0000FF"/>
                </w:rPr>
                <w:t>N 304</w:t>
              </w:r>
            </w:hyperlink>
            <w:r>
              <w:rPr>
                <w:color w:val="392C69"/>
              </w:rPr>
              <w:t>,</w:t>
            </w:r>
            <w:proofErr w:type="gramEnd"/>
          </w:p>
          <w:p w:rsidR="00177F05" w:rsidRDefault="00177F05">
            <w:pPr>
              <w:pStyle w:val="ConsPlusNormal"/>
              <w:jc w:val="center"/>
            </w:pPr>
            <w:r>
              <w:rPr>
                <w:color w:val="392C69"/>
              </w:rPr>
              <w:t xml:space="preserve">от 25.03.2024 </w:t>
            </w:r>
            <w:hyperlink r:id="rId68">
              <w:r>
                <w:rPr>
                  <w:color w:val="0000FF"/>
                </w:rPr>
                <w:t>N 487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7F05" w:rsidRDefault="00177F05">
            <w:pPr>
              <w:pStyle w:val="ConsPlusNormal"/>
            </w:pPr>
          </w:p>
        </w:tc>
      </w:tr>
    </w:tbl>
    <w:p w:rsidR="00177F05" w:rsidRDefault="00177F05">
      <w:pPr>
        <w:pStyle w:val="ConsPlusNormal"/>
        <w:jc w:val="both"/>
      </w:pPr>
    </w:p>
    <w:p w:rsidR="00177F05" w:rsidRDefault="00177F05">
      <w:pPr>
        <w:pStyle w:val="ConsPlusNormal"/>
        <w:ind w:firstLine="540"/>
        <w:jc w:val="both"/>
      </w:pPr>
      <w:bookmarkStart w:id="20" w:name="P487"/>
      <w:bookmarkEnd w:id="20"/>
      <w:r>
        <w:t xml:space="preserve">1. </w:t>
      </w:r>
      <w:proofErr w:type="gramStart"/>
      <w:r>
        <w:t>Поступление в Управление жилищно-коммунального хозяйства администрации города Оренбурга (далее - Управление)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roofErr w:type="gramEnd"/>
    </w:p>
    <w:p w:rsidR="00177F05" w:rsidRDefault="00177F05">
      <w:pPr>
        <w:pStyle w:val="ConsPlusNormal"/>
        <w:spacing w:before="220"/>
        <w:ind w:firstLine="540"/>
        <w:jc w:val="both"/>
      </w:pPr>
      <w:r>
        <w:t>а) порядку осуществления перевода жилого помещения в нежилое помещение и нежилого помещения в жилое в многоквартирном доме;</w:t>
      </w:r>
    </w:p>
    <w:p w:rsidR="00177F05" w:rsidRDefault="00177F05">
      <w:pPr>
        <w:pStyle w:val="ConsPlusNormal"/>
        <w:spacing w:before="220"/>
        <w:ind w:firstLine="540"/>
        <w:jc w:val="both"/>
      </w:pPr>
      <w:r>
        <w:t>б) порядку осуществления перепланировки и (или) переустройства помещений в многоквартирном доме;</w:t>
      </w:r>
    </w:p>
    <w:p w:rsidR="00177F05" w:rsidRDefault="00177F05">
      <w:pPr>
        <w:pStyle w:val="ConsPlusNormal"/>
        <w:spacing w:before="220"/>
        <w:ind w:firstLine="540"/>
        <w:jc w:val="both"/>
      </w:pPr>
      <w:r>
        <w:t>в) к предоставлению коммунальных услуг собственникам и пользователям помещений в многоквартирных домах и жилых домов;</w:t>
      </w:r>
    </w:p>
    <w:p w:rsidR="00177F05" w:rsidRDefault="00177F05">
      <w:pPr>
        <w:pStyle w:val="ConsPlusNormal"/>
        <w:spacing w:before="220"/>
        <w:ind w:firstLine="540"/>
        <w:jc w:val="both"/>
      </w:pPr>
      <w:r>
        <w:t>г) к обеспечению доступности для инвалидов помещений в многоквартирных домах;</w:t>
      </w:r>
    </w:p>
    <w:p w:rsidR="00177F05" w:rsidRDefault="00177F05">
      <w:pPr>
        <w:pStyle w:val="ConsPlusNormal"/>
        <w:spacing w:before="220"/>
        <w:ind w:firstLine="540"/>
        <w:jc w:val="both"/>
      </w:pPr>
      <w: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177F05" w:rsidRDefault="00177F05">
      <w:pPr>
        <w:pStyle w:val="ConsPlusNormal"/>
        <w:spacing w:before="220"/>
        <w:ind w:firstLine="540"/>
        <w:jc w:val="both"/>
      </w:pPr>
      <w:r>
        <w:t>е) к обеспечению безопасности при использовании и содержании внутридомового и внутриквартирного газового оборудования, а также при содержании относящихся к общему имуществу в многоквартирном доме вентиляционных и дымовых каналов.</w:t>
      </w:r>
    </w:p>
    <w:p w:rsidR="00177F05" w:rsidRDefault="00177F05">
      <w:pPr>
        <w:pStyle w:val="ConsPlusNormal"/>
        <w:jc w:val="both"/>
      </w:pPr>
      <w:r>
        <w:t xml:space="preserve">(пп. "е" в ред. </w:t>
      </w:r>
      <w:hyperlink r:id="rId69">
        <w:r>
          <w:rPr>
            <w:color w:val="0000FF"/>
          </w:rPr>
          <w:t>Решения</w:t>
        </w:r>
      </w:hyperlink>
      <w:r>
        <w:t xml:space="preserve"> Оренбургского городского Совета от 25.03.2024 N 487)</w:t>
      </w:r>
    </w:p>
    <w:p w:rsidR="00177F05" w:rsidRDefault="00177F05">
      <w:pPr>
        <w:pStyle w:val="ConsPlusNormal"/>
        <w:spacing w:before="220"/>
        <w:ind w:firstLine="540"/>
        <w:jc w:val="both"/>
      </w:pPr>
      <w:r>
        <w:lastRenderedPageBreak/>
        <w:t xml:space="preserve">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w:t>
      </w:r>
      <w:hyperlink r:id="rId70">
        <w:r>
          <w:rPr>
            <w:color w:val="0000FF"/>
          </w:rPr>
          <w:t>частью 12 статьи 66</w:t>
        </w:r>
      </w:hyperlink>
      <w:r>
        <w:t xml:space="preserve"> Федерального закона от 31.07.2020 N 248-ФЗ "О государственном контроле (надзоре) и муниципальном контроле в Российской Федерации" (далее - Федеральный закон).</w:t>
      </w:r>
    </w:p>
    <w:p w:rsidR="00177F05" w:rsidRDefault="00177F05">
      <w:pPr>
        <w:pStyle w:val="ConsPlusNormal"/>
        <w:spacing w:before="220"/>
        <w:ind w:firstLine="540"/>
        <w:jc w:val="both"/>
      </w:pPr>
      <w:r>
        <w:t xml:space="preserve">2. </w:t>
      </w:r>
      <w:proofErr w:type="gramStart"/>
      <w:r>
        <w:t xml:space="preserve">Поступление в Управление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w:t>
      </w:r>
      <w:hyperlink r:id="rId71">
        <w:r>
          <w:rPr>
            <w:color w:val="0000FF"/>
          </w:rPr>
          <w:t>частью 1 статьи 20</w:t>
        </w:r>
      </w:hyperlink>
      <w:r>
        <w:t xml:space="preserve"> Жилищного кодекса Российской Федерации (далее - ЖК РФ), за исключением обращений, указанных в </w:t>
      </w:r>
      <w:hyperlink w:anchor="P487">
        <w:r>
          <w:rPr>
            <w:color w:val="0000FF"/>
          </w:rPr>
          <w:t>пункте 1</w:t>
        </w:r>
      </w:hyperlink>
      <w:r>
        <w:t xml:space="preserve"> настоящих типовых индикаторов, и</w:t>
      </w:r>
      <w:proofErr w:type="gramEnd"/>
      <w:r>
        <w:t xml:space="preserve"> обращений, послуживших основанием для проведения внепланового контрольного мероприятия в соответствии с </w:t>
      </w:r>
      <w:hyperlink r:id="rId72">
        <w:r>
          <w:rPr>
            <w:color w:val="0000FF"/>
          </w:rPr>
          <w:t>частью 12 статьи 66</w:t>
        </w:r>
      </w:hyperlink>
      <w:r>
        <w:t xml:space="preserve"> Федерального закона, в случае если в течение года до поступления данного обращения, информации контролируемому лицу Управлением объявлялись предостережения о недопустимости нарушения аналогичных обязательных требований.</w:t>
      </w:r>
    </w:p>
    <w:p w:rsidR="00177F05" w:rsidRDefault="00177F05">
      <w:pPr>
        <w:pStyle w:val="ConsPlusNormal"/>
        <w:spacing w:before="220"/>
        <w:ind w:firstLine="540"/>
        <w:jc w:val="both"/>
      </w:pPr>
      <w:r>
        <w:t xml:space="preserve">3. </w:t>
      </w:r>
      <w:proofErr w:type="gramStart"/>
      <w: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Управления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w:t>
      </w:r>
      <w:proofErr w:type="gramEnd"/>
      <w:r>
        <w:t xml:space="preserve">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w:t>
      </w:r>
      <w:hyperlink r:id="rId73">
        <w:r>
          <w:rPr>
            <w:color w:val="0000FF"/>
          </w:rPr>
          <w:t>частью 1 статьи 20</w:t>
        </w:r>
      </w:hyperlink>
      <w:r>
        <w:t xml:space="preserve"> ЖК РФ.</w:t>
      </w:r>
    </w:p>
    <w:p w:rsidR="00177F05" w:rsidRDefault="00177F05">
      <w:pPr>
        <w:pStyle w:val="ConsPlusNormal"/>
        <w:jc w:val="both"/>
      </w:pPr>
      <w:r>
        <w:t xml:space="preserve">(п. 3 в ред. </w:t>
      </w:r>
      <w:hyperlink r:id="rId74">
        <w:r>
          <w:rPr>
            <w:color w:val="0000FF"/>
          </w:rPr>
          <w:t>Решения</w:t>
        </w:r>
      </w:hyperlink>
      <w:r>
        <w:t xml:space="preserve"> Оренбургского городского Совета от 27.12.2022 N 304)</w:t>
      </w:r>
    </w:p>
    <w:p w:rsidR="00177F05" w:rsidRDefault="00177F05">
      <w:pPr>
        <w:pStyle w:val="ConsPlusNormal"/>
        <w:spacing w:before="220"/>
        <w:ind w:firstLine="540"/>
        <w:jc w:val="both"/>
      </w:pPr>
      <w:r>
        <w:t xml:space="preserve">4.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w:t>
      </w:r>
      <w:hyperlink r:id="rId75">
        <w:r>
          <w:rPr>
            <w:color w:val="0000FF"/>
          </w:rPr>
          <w:t>частью 5 статьи 165</w:t>
        </w:r>
      </w:hyperlink>
      <w:r>
        <w:t xml:space="preserve"> ЖК РФ.</w:t>
      </w:r>
    </w:p>
    <w:p w:rsidR="00177F05" w:rsidRDefault="00177F05">
      <w:pPr>
        <w:pStyle w:val="ConsPlusNormal"/>
        <w:jc w:val="both"/>
      </w:pPr>
      <w:r>
        <w:t>(</w:t>
      </w:r>
      <w:proofErr w:type="gramStart"/>
      <w:r>
        <w:t>п</w:t>
      </w:r>
      <w:proofErr w:type="gramEnd"/>
      <w:r>
        <w:t xml:space="preserve">. 4 в ред. </w:t>
      </w:r>
      <w:hyperlink r:id="rId76">
        <w:r>
          <w:rPr>
            <w:color w:val="0000FF"/>
          </w:rPr>
          <w:t>Решения</w:t>
        </w:r>
      </w:hyperlink>
      <w:r>
        <w:t xml:space="preserve"> Оренбургского городского Совета от 27.12.2022 N 304)</w:t>
      </w:r>
    </w:p>
    <w:p w:rsidR="00177F05" w:rsidRDefault="00177F05">
      <w:pPr>
        <w:pStyle w:val="ConsPlusNormal"/>
        <w:jc w:val="both"/>
      </w:pPr>
    </w:p>
    <w:p w:rsidR="00177F05" w:rsidRDefault="00177F05">
      <w:pPr>
        <w:pStyle w:val="ConsPlusNormal"/>
        <w:jc w:val="both"/>
      </w:pPr>
    </w:p>
    <w:p w:rsidR="00177F05" w:rsidRDefault="00177F05">
      <w:pPr>
        <w:pStyle w:val="ConsPlusNormal"/>
        <w:pBdr>
          <w:bottom w:val="single" w:sz="6" w:space="0" w:color="auto"/>
        </w:pBdr>
        <w:spacing w:before="100" w:after="100"/>
        <w:jc w:val="both"/>
        <w:rPr>
          <w:sz w:val="2"/>
          <w:szCs w:val="2"/>
        </w:rPr>
      </w:pPr>
    </w:p>
    <w:p w:rsidR="008C6910" w:rsidRDefault="008C6910"/>
    <w:sectPr w:rsidR="008C6910" w:rsidSect="005777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177F05"/>
    <w:rsid w:val="00042837"/>
    <w:rsid w:val="00177F05"/>
    <w:rsid w:val="00214D30"/>
    <w:rsid w:val="00257D07"/>
    <w:rsid w:val="00395F0E"/>
    <w:rsid w:val="00484774"/>
    <w:rsid w:val="004F4FC4"/>
    <w:rsid w:val="00595213"/>
    <w:rsid w:val="00773A8F"/>
    <w:rsid w:val="007C2A88"/>
    <w:rsid w:val="008A06A8"/>
    <w:rsid w:val="008C6910"/>
    <w:rsid w:val="00A030C7"/>
    <w:rsid w:val="00A03454"/>
    <w:rsid w:val="00AF698A"/>
    <w:rsid w:val="00DB72E8"/>
    <w:rsid w:val="00F0531A"/>
    <w:rsid w:val="00FF59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9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7F0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77F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77F0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77F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7F0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77F0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7F0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7F0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0999&amp;dst=465" TargetMode="External"/><Relationship Id="rId18" Type="http://schemas.openxmlformats.org/officeDocument/2006/relationships/hyperlink" Target="https://login.consultant.ru/link/?req=doc&amp;base=RLAW390&amp;n=122976&amp;dst=100505" TargetMode="External"/><Relationship Id="rId26" Type="http://schemas.openxmlformats.org/officeDocument/2006/relationships/hyperlink" Target="https://login.consultant.ru/link/?req=doc&amp;base=LAW&amp;n=493210" TargetMode="External"/><Relationship Id="rId39" Type="http://schemas.openxmlformats.org/officeDocument/2006/relationships/hyperlink" Target="https://login.consultant.ru/link/?req=doc&amp;base=LAW&amp;n=495001&amp;dst=100225" TargetMode="External"/><Relationship Id="rId21" Type="http://schemas.openxmlformats.org/officeDocument/2006/relationships/hyperlink" Target="https://login.consultant.ru/link/?req=doc&amp;base=RLAW390&amp;n=130984&amp;dst=100007" TargetMode="External"/><Relationship Id="rId34" Type="http://schemas.openxmlformats.org/officeDocument/2006/relationships/hyperlink" Target="https://login.consultant.ru/link/?req=doc&amp;base=LAW&amp;n=495001&amp;dst=101176" TargetMode="External"/><Relationship Id="rId42" Type="http://schemas.openxmlformats.org/officeDocument/2006/relationships/hyperlink" Target="https://login.consultant.ru/link/?req=doc&amp;base=LAW&amp;n=495001&amp;dst=100638" TargetMode="External"/><Relationship Id="rId47" Type="http://schemas.openxmlformats.org/officeDocument/2006/relationships/hyperlink" Target="https://login.consultant.ru/link/?req=doc&amp;base=LAW&amp;n=495001&amp;dst=100636" TargetMode="External"/><Relationship Id="rId50" Type="http://schemas.openxmlformats.org/officeDocument/2006/relationships/hyperlink" Target="https://login.consultant.ru/link/?req=doc&amp;base=RLAW390&amp;n=121071&amp;dst=100008" TargetMode="External"/><Relationship Id="rId55" Type="http://schemas.openxmlformats.org/officeDocument/2006/relationships/hyperlink" Target="https://login.consultant.ru/link/?req=doc&amp;base=LAW&amp;n=495001&amp;dst=101146" TargetMode="External"/><Relationship Id="rId63" Type="http://schemas.openxmlformats.org/officeDocument/2006/relationships/hyperlink" Target="https://login.consultant.ru/link/?req=doc&amp;base=LAW&amp;n=483238&amp;dst=2010" TargetMode="External"/><Relationship Id="rId68" Type="http://schemas.openxmlformats.org/officeDocument/2006/relationships/hyperlink" Target="https://login.consultant.ru/link/?req=doc&amp;base=RLAW390&amp;n=130984&amp;dst=100009" TargetMode="External"/><Relationship Id="rId76" Type="http://schemas.openxmlformats.org/officeDocument/2006/relationships/hyperlink" Target="https://login.consultant.ru/link/?req=doc&amp;base=RLAW390&amp;n=121071&amp;dst=100012" TargetMode="External"/><Relationship Id="rId7" Type="http://schemas.openxmlformats.org/officeDocument/2006/relationships/hyperlink" Target="https://login.consultant.ru/link/?req=doc&amp;base=RLAW390&amp;n=130984&amp;dst=100006" TargetMode="External"/><Relationship Id="rId71" Type="http://schemas.openxmlformats.org/officeDocument/2006/relationships/hyperlink" Target="https://login.consultant.ru/link/?req=doc&amp;base=LAW&amp;n=493210&amp;dst=1003" TargetMode="External"/><Relationship Id="rId2" Type="http://schemas.openxmlformats.org/officeDocument/2006/relationships/settings" Target="settings.xml"/><Relationship Id="rId16" Type="http://schemas.openxmlformats.org/officeDocument/2006/relationships/hyperlink" Target="https://login.consultant.ru/link/?req=doc&amp;base=RLAW390&amp;n=136799&amp;dst=101746" TargetMode="External"/><Relationship Id="rId29" Type="http://schemas.openxmlformats.org/officeDocument/2006/relationships/hyperlink" Target="https://login.consultant.ru/link/?req=doc&amp;base=LAW&amp;n=495001&amp;dst=101168" TargetMode="External"/><Relationship Id="rId11" Type="http://schemas.openxmlformats.org/officeDocument/2006/relationships/hyperlink" Target="https://login.consultant.ru/link/?req=doc&amp;base=LAW&amp;n=495001&amp;dst=100088" TargetMode="External"/><Relationship Id="rId24" Type="http://schemas.openxmlformats.org/officeDocument/2006/relationships/hyperlink" Target="https://login.consultant.ru/link/?req=doc&amp;base=LAW&amp;n=493210" TargetMode="External"/><Relationship Id="rId32" Type="http://schemas.openxmlformats.org/officeDocument/2006/relationships/hyperlink" Target="https://login.consultant.ru/link/?req=doc&amp;base=LAW&amp;n=495001&amp;dst=100553" TargetMode="External"/><Relationship Id="rId37" Type="http://schemas.openxmlformats.org/officeDocument/2006/relationships/hyperlink" Target="https://login.consultant.ru/link/?req=doc&amp;base=LAW&amp;n=495001&amp;dst=100636" TargetMode="External"/><Relationship Id="rId40" Type="http://schemas.openxmlformats.org/officeDocument/2006/relationships/hyperlink" Target="https://login.consultant.ru/link/?req=doc&amp;base=RLAW390&amp;n=121071&amp;dst=100007" TargetMode="External"/><Relationship Id="rId45" Type="http://schemas.openxmlformats.org/officeDocument/2006/relationships/hyperlink" Target="https://login.consultant.ru/link/?req=doc&amp;base=LAW&amp;n=495001&amp;dst=101128" TargetMode="External"/><Relationship Id="rId53" Type="http://schemas.openxmlformats.org/officeDocument/2006/relationships/hyperlink" Target="https://login.consultant.ru/link/?req=doc&amp;base=LAW&amp;n=495001&amp;dst=101263" TargetMode="External"/><Relationship Id="rId58" Type="http://schemas.openxmlformats.org/officeDocument/2006/relationships/hyperlink" Target="https://login.consultant.ru/link/?req=doc&amp;base=LAW&amp;n=495001&amp;dst=100441" TargetMode="External"/><Relationship Id="rId66" Type="http://schemas.openxmlformats.org/officeDocument/2006/relationships/hyperlink" Target="https://login.consultant.ru/link/?req=doc&amp;base=LAW&amp;n=483238&amp;dst=5267" TargetMode="External"/><Relationship Id="rId74" Type="http://schemas.openxmlformats.org/officeDocument/2006/relationships/hyperlink" Target="https://login.consultant.ru/link/?req=doc&amp;base=RLAW390&amp;n=121071&amp;dst=100010" TargetMode="External"/><Relationship Id="rId5" Type="http://schemas.openxmlformats.org/officeDocument/2006/relationships/hyperlink" Target="https://login.consultant.ru/link/?req=doc&amp;base=RLAW390&amp;n=122976&amp;dst=100505" TargetMode="External"/><Relationship Id="rId15" Type="http://schemas.openxmlformats.org/officeDocument/2006/relationships/hyperlink" Target="https://login.consultant.ru/link/?req=doc&amp;base=LAW&amp;n=480999&amp;dst=101363" TargetMode="External"/><Relationship Id="rId23" Type="http://schemas.openxmlformats.org/officeDocument/2006/relationships/hyperlink" Target="https://login.consultant.ru/link/?req=doc&amp;base=LAW&amp;n=493210" TargetMode="External"/><Relationship Id="rId28" Type="http://schemas.openxmlformats.org/officeDocument/2006/relationships/hyperlink" Target="https://login.consultant.ru/link/?req=doc&amp;base=LAW&amp;n=495001&amp;dst=100512" TargetMode="External"/><Relationship Id="rId36" Type="http://schemas.openxmlformats.org/officeDocument/2006/relationships/hyperlink" Target="https://login.consultant.ru/link/?req=doc&amp;base=LAW&amp;n=495001&amp;dst=100634" TargetMode="External"/><Relationship Id="rId49" Type="http://schemas.openxmlformats.org/officeDocument/2006/relationships/hyperlink" Target="https://login.consultant.ru/link/?req=doc&amp;base=LAW&amp;n=495001&amp;dst=101187" TargetMode="External"/><Relationship Id="rId57" Type="http://schemas.openxmlformats.org/officeDocument/2006/relationships/hyperlink" Target="https://login.consultant.ru/link/?req=doc&amp;base=LAW&amp;n=495001&amp;dst=100440" TargetMode="External"/><Relationship Id="rId61" Type="http://schemas.openxmlformats.org/officeDocument/2006/relationships/hyperlink" Target="https://login.consultant.ru/link/?req=doc&amp;base=LAW&amp;n=483238&amp;dst=9038" TargetMode="External"/><Relationship Id="rId10" Type="http://schemas.openxmlformats.org/officeDocument/2006/relationships/hyperlink" Target="https://login.consultant.ru/link/?req=doc&amp;base=LAW&amp;n=493210&amp;dst=1018" TargetMode="External"/><Relationship Id="rId19" Type="http://schemas.openxmlformats.org/officeDocument/2006/relationships/hyperlink" Target="https://login.consultant.ru/link/?req=doc&amp;base=RLAW390&amp;n=121071&amp;dst=100006" TargetMode="External"/><Relationship Id="rId31" Type="http://schemas.openxmlformats.org/officeDocument/2006/relationships/hyperlink" Target="https://login.consultant.ru/link/?req=doc&amp;base=LAW&amp;n=495001&amp;dst=101168" TargetMode="External"/><Relationship Id="rId44" Type="http://schemas.openxmlformats.org/officeDocument/2006/relationships/hyperlink" Target="https://login.consultant.ru/link/?req=doc&amp;base=LAW&amp;n=495001&amp;dst=101127" TargetMode="External"/><Relationship Id="rId52" Type="http://schemas.openxmlformats.org/officeDocument/2006/relationships/hyperlink" Target="https://login.consultant.ru/link/?req=doc&amp;base=LAW&amp;n=495001&amp;dst=100999" TargetMode="External"/><Relationship Id="rId60" Type="http://schemas.openxmlformats.org/officeDocument/2006/relationships/hyperlink" Target="https://login.consultant.ru/link/?req=doc&amp;base=LAW&amp;n=483238&amp;dst=7996" TargetMode="External"/><Relationship Id="rId65" Type="http://schemas.openxmlformats.org/officeDocument/2006/relationships/hyperlink" Target="https://login.consultant.ru/link/?req=doc&amp;base=LAW&amp;n=483238&amp;dst=101624" TargetMode="External"/><Relationship Id="rId73" Type="http://schemas.openxmlformats.org/officeDocument/2006/relationships/hyperlink" Target="https://login.consultant.ru/link/?req=doc&amp;base=LAW&amp;n=493210&amp;dst=1003" TargetMode="External"/><Relationship Id="rId78"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875&amp;dst=100582" TargetMode="External"/><Relationship Id="rId14" Type="http://schemas.openxmlformats.org/officeDocument/2006/relationships/hyperlink" Target="https://login.consultant.ru/link/?req=doc&amp;base=LAW&amp;n=480999&amp;dst=100426" TargetMode="External"/><Relationship Id="rId22" Type="http://schemas.openxmlformats.org/officeDocument/2006/relationships/hyperlink" Target="https://login.consultant.ru/link/?req=doc&amp;base=LAW&amp;n=481288" TargetMode="External"/><Relationship Id="rId27" Type="http://schemas.openxmlformats.org/officeDocument/2006/relationships/hyperlink" Target="https://login.consultant.ru/link/?req=doc&amp;base=LAW&amp;n=388492" TargetMode="External"/><Relationship Id="rId30" Type="http://schemas.openxmlformats.org/officeDocument/2006/relationships/hyperlink" Target="https://login.consultant.ru/link/?req=doc&amp;base=LAW&amp;n=403777&amp;dst=100762" TargetMode="External"/><Relationship Id="rId35" Type="http://schemas.openxmlformats.org/officeDocument/2006/relationships/hyperlink" Target="https://login.consultant.ru/link/?req=doc&amp;base=LAW&amp;n=403777" TargetMode="External"/><Relationship Id="rId43" Type="http://schemas.openxmlformats.org/officeDocument/2006/relationships/hyperlink" Target="https://login.consultant.ru/link/?req=doc&amp;base=LAW&amp;n=495001&amp;dst=101187" TargetMode="External"/><Relationship Id="rId48" Type="http://schemas.openxmlformats.org/officeDocument/2006/relationships/hyperlink" Target="https://login.consultant.ru/link/?req=doc&amp;base=LAW&amp;n=495001&amp;dst=100638" TargetMode="External"/><Relationship Id="rId56" Type="http://schemas.openxmlformats.org/officeDocument/2006/relationships/hyperlink" Target="https://login.consultant.ru/link/?req=doc&amp;base=LAW&amp;n=495001&amp;dst=101143" TargetMode="External"/><Relationship Id="rId64" Type="http://schemas.openxmlformats.org/officeDocument/2006/relationships/hyperlink" Target="https://login.consultant.ru/link/?req=doc&amp;base=LAW&amp;n=483238&amp;dst=2012" TargetMode="External"/><Relationship Id="rId69" Type="http://schemas.openxmlformats.org/officeDocument/2006/relationships/hyperlink" Target="https://login.consultant.ru/link/?req=doc&amp;base=RLAW390&amp;n=130984&amp;dst=100009" TargetMode="External"/><Relationship Id="rId77" Type="http://schemas.openxmlformats.org/officeDocument/2006/relationships/fontTable" Target="fontTable.xml"/><Relationship Id="rId8" Type="http://schemas.openxmlformats.org/officeDocument/2006/relationships/hyperlink" Target="https://login.consultant.ru/link/?req=doc&amp;base=LAW&amp;n=2875&amp;dst=100055" TargetMode="External"/><Relationship Id="rId51" Type="http://schemas.openxmlformats.org/officeDocument/2006/relationships/hyperlink" Target="https://login.consultant.ru/link/?req=doc&amp;base=LAW&amp;n=495001&amp;dst=100659" TargetMode="External"/><Relationship Id="rId72" Type="http://schemas.openxmlformats.org/officeDocument/2006/relationships/hyperlink" Target="https://login.consultant.ru/link/?req=doc&amp;base=LAW&amp;n=495001&amp;dst=101187"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95001&amp;dst=100116" TargetMode="External"/><Relationship Id="rId17" Type="http://schemas.openxmlformats.org/officeDocument/2006/relationships/hyperlink" Target="https://login.consultant.ru/link/?req=doc&amp;base=RLAW390&amp;n=61364" TargetMode="External"/><Relationship Id="rId25" Type="http://schemas.openxmlformats.org/officeDocument/2006/relationships/hyperlink" Target="https://login.consultant.ru/link/?req=doc&amp;base=LAW&amp;n=493210" TargetMode="External"/><Relationship Id="rId33" Type="http://schemas.openxmlformats.org/officeDocument/2006/relationships/hyperlink" Target="https://login.consultant.ru/link/?req=doc&amp;base=LAW&amp;n=495001&amp;dst=101267" TargetMode="External"/><Relationship Id="rId38" Type="http://schemas.openxmlformats.org/officeDocument/2006/relationships/hyperlink" Target="https://login.consultant.ru/link/?req=doc&amp;base=LAW&amp;n=495001&amp;dst=100639" TargetMode="External"/><Relationship Id="rId46" Type="http://schemas.openxmlformats.org/officeDocument/2006/relationships/hyperlink" Target="https://login.consultant.ru/link/?req=doc&amp;base=LAW&amp;n=501322" TargetMode="External"/><Relationship Id="rId59" Type="http://schemas.openxmlformats.org/officeDocument/2006/relationships/hyperlink" Target="https://login.consultant.ru/link/?req=doc&amp;base=RLAW390&amp;n=122976&amp;dst=100505" TargetMode="External"/><Relationship Id="rId67" Type="http://schemas.openxmlformats.org/officeDocument/2006/relationships/hyperlink" Target="https://login.consultant.ru/link/?req=doc&amp;base=RLAW390&amp;n=121071&amp;dst=100010" TargetMode="External"/><Relationship Id="rId20" Type="http://schemas.openxmlformats.org/officeDocument/2006/relationships/hyperlink" Target="https://login.consultant.ru/link/?req=doc&amp;base=RLAW390&amp;n=130984&amp;dst=100006" TargetMode="External"/><Relationship Id="rId41" Type="http://schemas.openxmlformats.org/officeDocument/2006/relationships/hyperlink" Target="https://login.consultant.ru/link/?req=doc&amp;base=LAW&amp;n=495001&amp;dst=100636" TargetMode="External"/><Relationship Id="rId54" Type="http://schemas.openxmlformats.org/officeDocument/2006/relationships/hyperlink" Target="https://login.consultant.ru/link/?req=doc&amp;base=RLAW390&amp;n=121071&amp;dst=100009" TargetMode="External"/><Relationship Id="rId62" Type="http://schemas.openxmlformats.org/officeDocument/2006/relationships/hyperlink" Target="https://login.consultant.ru/link/?req=doc&amp;base=LAW&amp;n=483238&amp;dst=100459" TargetMode="External"/><Relationship Id="rId70" Type="http://schemas.openxmlformats.org/officeDocument/2006/relationships/hyperlink" Target="https://login.consultant.ru/link/?req=doc&amp;base=LAW&amp;n=495001&amp;dst=101187" TargetMode="External"/><Relationship Id="rId75" Type="http://schemas.openxmlformats.org/officeDocument/2006/relationships/hyperlink" Target="https://login.consultant.ru/link/?req=doc&amp;base=LAW&amp;n=493210&amp;dst=661" TargetMode="External"/><Relationship Id="rId1" Type="http://schemas.openxmlformats.org/officeDocument/2006/relationships/styles" Target="styles.xml"/><Relationship Id="rId6" Type="http://schemas.openxmlformats.org/officeDocument/2006/relationships/hyperlink" Target="https://login.consultant.ru/link/?req=doc&amp;base=RLAW390&amp;n=121071&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11338</Words>
  <Characters>64633</Characters>
  <Application>Microsoft Office Word</Application>
  <DocSecurity>0</DocSecurity>
  <Lines>538</Lines>
  <Paragraphs>151</Paragraphs>
  <ScaleCrop>false</ScaleCrop>
  <Company>Microsoft</Company>
  <LinksUpToDate>false</LinksUpToDate>
  <CharactersWithSpaces>75820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Курьякова</dc:creator>
  <cp:lastModifiedBy>Курьякова</cp:lastModifiedBy>
  <cp:revision>1</cp:revision>
  <dcterms:created xsi:type="dcterms:W3CDTF">2025-04-15T09:21:00Z</dcterms:created>
  <dcterms:modified xsi:type="dcterms:W3CDTF">2025-04-15T09:22:00Z</dcterms:modified>
</cp:coreProperties>
</file>