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81" w:rsidRDefault="00012881">
      <w:pPr>
        <w:pStyle w:val="ConsPlusTitlePage"/>
      </w:pPr>
      <w:r>
        <w:t xml:space="preserve">Документ предоставлен </w:t>
      </w:r>
      <w:hyperlink r:id="rId4">
        <w:r>
          <w:rPr>
            <w:color w:val="0000FF"/>
          </w:rPr>
          <w:t>КонсультантПлюс</w:t>
        </w:r>
      </w:hyperlink>
      <w:r>
        <w:br/>
      </w:r>
    </w:p>
    <w:p w:rsidR="00012881" w:rsidRDefault="00012881">
      <w:pPr>
        <w:pStyle w:val="ConsPlusNormal"/>
        <w:jc w:val="both"/>
        <w:outlineLvl w:val="0"/>
      </w:pPr>
    </w:p>
    <w:p w:rsidR="00012881" w:rsidRDefault="00012881">
      <w:pPr>
        <w:pStyle w:val="ConsPlusTitle"/>
        <w:jc w:val="center"/>
        <w:outlineLvl w:val="0"/>
      </w:pPr>
      <w:r>
        <w:t>АДМИНИСТРАЦИЯ ГОРОДА ОРЕНБУРГА</w:t>
      </w:r>
    </w:p>
    <w:p w:rsidR="00012881" w:rsidRDefault="00012881">
      <w:pPr>
        <w:pStyle w:val="ConsPlusTitle"/>
        <w:jc w:val="center"/>
      </w:pPr>
    </w:p>
    <w:p w:rsidR="00012881" w:rsidRDefault="00012881">
      <w:pPr>
        <w:pStyle w:val="ConsPlusTitle"/>
        <w:jc w:val="center"/>
      </w:pPr>
      <w:r>
        <w:t>ПОСТАНОВЛЕНИЕ</w:t>
      </w:r>
    </w:p>
    <w:p w:rsidR="00012881" w:rsidRDefault="00012881">
      <w:pPr>
        <w:pStyle w:val="ConsPlusTitle"/>
        <w:jc w:val="center"/>
      </w:pPr>
      <w:r>
        <w:t>от 26 сентября 2012 г. N 2471-п</w:t>
      </w:r>
    </w:p>
    <w:p w:rsidR="00012881" w:rsidRDefault="00012881">
      <w:pPr>
        <w:pStyle w:val="ConsPlusTitle"/>
        <w:jc w:val="center"/>
      </w:pPr>
    </w:p>
    <w:p w:rsidR="00012881" w:rsidRDefault="00012881">
      <w:pPr>
        <w:pStyle w:val="ConsPlusTitle"/>
        <w:jc w:val="center"/>
      </w:pPr>
      <w:r>
        <w:t>Об утверждении Административного регламента предоставления</w:t>
      </w:r>
    </w:p>
    <w:p w:rsidR="00012881" w:rsidRDefault="00012881">
      <w:pPr>
        <w:pStyle w:val="ConsPlusTitle"/>
        <w:jc w:val="center"/>
      </w:pPr>
      <w:r>
        <w:t>муниципальной услуги "Предоставление материальной помощи</w:t>
      </w:r>
    </w:p>
    <w:p w:rsidR="00012881" w:rsidRDefault="00012881">
      <w:pPr>
        <w:pStyle w:val="ConsPlusTitle"/>
        <w:jc w:val="center"/>
      </w:pPr>
      <w:r>
        <w:t>жителям города Оренбурга, находящимся</w:t>
      </w:r>
    </w:p>
    <w:p w:rsidR="00012881" w:rsidRDefault="00012881">
      <w:pPr>
        <w:pStyle w:val="ConsPlusTitle"/>
        <w:jc w:val="center"/>
      </w:pPr>
      <w:r>
        <w:t>в трудной жизненной ситуации"</w:t>
      </w:r>
    </w:p>
    <w:p w:rsidR="00012881" w:rsidRDefault="000128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881" w:rsidRDefault="00012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881" w:rsidRDefault="00012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881" w:rsidRDefault="00012881">
            <w:pPr>
              <w:pStyle w:val="ConsPlusNormal"/>
              <w:jc w:val="center"/>
            </w:pPr>
            <w:r>
              <w:rPr>
                <w:color w:val="392C69"/>
              </w:rPr>
              <w:t>Список изменяющих документов</w:t>
            </w:r>
          </w:p>
          <w:p w:rsidR="00012881" w:rsidRDefault="00012881">
            <w:pPr>
              <w:pStyle w:val="ConsPlusNormal"/>
              <w:jc w:val="center"/>
            </w:pPr>
            <w:r>
              <w:rPr>
                <w:color w:val="392C69"/>
              </w:rPr>
              <w:t>(в ред. Постановлений администрации города Оренбурга</w:t>
            </w:r>
          </w:p>
          <w:p w:rsidR="00012881" w:rsidRDefault="00012881">
            <w:pPr>
              <w:pStyle w:val="ConsPlusNormal"/>
              <w:jc w:val="center"/>
            </w:pPr>
            <w:r>
              <w:rPr>
                <w:color w:val="392C69"/>
              </w:rPr>
              <w:t xml:space="preserve">от 20.03.2013 </w:t>
            </w:r>
            <w:hyperlink r:id="rId5">
              <w:r>
                <w:rPr>
                  <w:color w:val="0000FF"/>
                </w:rPr>
                <w:t>N 559-п</w:t>
              </w:r>
            </w:hyperlink>
            <w:r>
              <w:rPr>
                <w:color w:val="392C69"/>
              </w:rPr>
              <w:t xml:space="preserve">, от 30.12.2015 </w:t>
            </w:r>
            <w:hyperlink r:id="rId6">
              <w:r>
                <w:rPr>
                  <w:color w:val="0000FF"/>
                </w:rPr>
                <w:t>N 3699-п</w:t>
              </w:r>
            </w:hyperlink>
            <w:r>
              <w:rPr>
                <w:color w:val="392C69"/>
              </w:rPr>
              <w:t xml:space="preserve">, от 04.07.2017 </w:t>
            </w:r>
            <w:hyperlink r:id="rId7">
              <w:r>
                <w:rPr>
                  <w:color w:val="0000FF"/>
                </w:rPr>
                <w:t>N 2690-п</w:t>
              </w:r>
            </w:hyperlink>
            <w:r>
              <w:rPr>
                <w:color w:val="392C69"/>
              </w:rPr>
              <w:t>,</w:t>
            </w:r>
          </w:p>
          <w:p w:rsidR="00012881" w:rsidRDefault="00012881">
            <w:pPr>
              <w:pStyle w:val="ConsPlusNormal"/>
              <w:jc w:val="center"/>
            </w:pPr>
            <w:r>
              <w:rPr>
                <w:color w:val="392C69"/>
              </w:rPr>
              <w:t xml:space="preserve">от 11.12.2017 </w:t>
            </w:r>
            <w:hyperlink r:id="rId8">
              <w:r>
                <w:rPr>
                  <w:color w:val="0000FF"/>
                </w:rPr>
                <w:t>N 4747-п</w:t>
              </w:r>
            </w:hyperlink>
            <w:r>
              <w:rPr>
                <w:color w:val="392C69"/>
              </w:rPr>
              <w:t xml:space="preserve">, от 18.05.2018 </w:t>
            </w:r>
            <w:hyperlink r:id="rId9">
              <w:r>
                <w:rPr>
                  <w:color w:val="0000FF"/>
                </w:rPr>
                <w:t>N 1516-п</w:t>
              </w:r>
            </w:hyperlink>
            <w:r>
              <w:rPr>
                <w:color w:val="392C69"/>
              </w:rPr>
              <w:t xml:space="preserve">, от 23.11.2018 </w:t>
            </w:r>
            <w:hyperlink r:id="rId10">
              <w:r>
                <w:rPr>
                  <w:color w:val="0000FF"/>
                </w:rPr>
                <w:t>N 3916-п</w:t>
              </w:r>
            </w:hyperlink>
            <w:r>
              <w:rPr>
                <w:color w:val="392C69"/>
              </w:rPr>
              <w:t>,</w:t>
            </w:r>
          </w:p>
          <w:p w:rsidR="00012881" w:rsidRDefault="00012881">
            <w:pPr>
              <w:pStyle w:val="ConsPlusNormal"/>
              <w:jc w:val="center"/>
            </w:pPr>
            <w:r>
              <w:rPr>
                <w:color w:val="392C69"/>
              </w:rPr>
              <w:t xml:space="preserve">от 31.08.2020 </w:t>
            </w:r>
            <w:hyperlink r:id="rId11">
              <w:r>
                <w:rPr>
                  <w:color w:val="0000FF"/>
                </w:rPr>
                <w:t>N 1301-п</w:t>
              </w:r>
            </w:hyperlink>
            <w:r>
              <w:rPr>
                <w:color w:val="392C69"/>
              </w:rPr>
              <w:t xml:space="preserve">, от 13.07.2021 </w:t>
            </w:r>
            <w:hyperlink r:id="rId12">
              <w:r>
                <w:rPr>
                  <w:color w:val="0000FF"/>
                </w:rPr>
                <w:t>N 1392-п</w:t>
              </w:r>
            </w:hyperlink>
            <w:r>
              <w:rPr>
                <w:color w:val="392C69"/>
              </w:rPr>
              <w:t xml:space="preserve">, от 21.10.2022 </w:t>
            </w:r>
            <w:hyperlink r:id="rId13">
              <w:r>
                <w:rPr>
                  <w:color w:val="0000FF"/>
                </w:rPr>
                <w:t>N 1941-п</w:t>
              </w:r>
            </w:hyperlink>
            <w:r>
              <w:rPr>
                <w:color w:val="392C69"/>
              </w:rPr>
              <w:t>,</w:t>
            </w:r>
          </w:p>
          <w:p w:rsidR="00012881" w:rsidRDefault="00012881">
            <w:pPr>
              <w:pStyle w:val="ConsPlusNormal"/>
              <w:jc w:val="center"/>
            </w:pPr>
            <w:r>
              <w:rPr>
                <w:color w:val="392C69"/>
              </w:rPr>
              <w:t xml:space="preserve">от 11.11.2022 </w:t>
            </w:r>
            <w:hyperlink r:id="rId14">
              <w:r>
                <w:rPr>
                  <w:color w:val="0000FF"/>
                </w:rPr>
                <w:t>N 2067-п</w:t>
              </w:r>
            </w:hyperlink>
            <w:r>
              <w:rPr>
                <w:color w:val="392C69"/>
              </w:rPr>
              <w:t xml:space="preserve">, от 28.05.2024 </w:t>
            </w:r>
            <w:hyperlink r:id="rId15">
              <w:r>
                <w:rPr>
                  <w:color w:val="0000FF"/>
                </w:rPr>
                <w:t>N 941-п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881" w:rsidRDefault="00012881">
            <w:pPr>
              <w:pStyle w:val="ConsPlusNormal"/>
            </w:pPr>
          </w:p>
        </w:tc>
      </w:tr>
    </w:tbl>
    <w:p w:rsidR="00012881" w:rsidRDefault="00012881">
      <w:pPr>
        <w:pStyle w:val="ConsPlusNormal"/>
        <w:jc w:val="both"/>
      </w:pPr>
    </w:p>
    <w:p w:rsidR="00012881" w:rsidRDefault="00012881">
      <w:pPr>
        <w:pStyle w:val="ConsPlusNormal"/>
        <w:ind w:firstLine="540"/>
        <w:jc w:val="both"/>
      </w:pPr>
      <w:r>
        <w:t xml:space="preserve">В соответствии со </w:t>
      </w:r>
      <w:hyperlink r:id="rId16">
        <w:r>
          <w:rPr>
            <w:color w:val="0000FF"/>
          </w:rPr>
          <w:t>статьями 12</w:t>
        </w:r>
      </w:hyperlink>
      <w:r>
        <w:t xml:space="preserve">, </w:t>
      </w:r>
      <w:hyperlink r:id="rId17">
        <w:r>
          <w:rPr>
            <w:color w:val="0000FF"/>
          </w:rPr>
          <w:t>13</w:t>
        </w:r>
      </w:hyperlink>
      <w:r>
        <w:t xml:space="preserve"> Федерального закона от 27.07.2010 N 210-ФЗ "Об организации предоставления государственных и муниципальных услуг", с </w:t>
      </w:r>
      <w:hyperlink r:id="rId18">
        <w:r>
          <w:rPr>
            <w:color w:val="0000FF"/>
          </w:rPr>
          <w:t>пунктом 4 части 1 статьи 33</w:t>
        </w:r>
      </w:hyperlink>
      <w:r>
        <w:t xml:space="preserve">, </w:t>
      </w:r>
      <w:hyperlink r:id="rId19">
        <w:r>
          <w:rPr>
            <w:color w:val="0000FF"/>
          </w:rPr>
          <w:t>пунктом 2 части 20 статьи 35</w:t>
        </w:r>
      </w:hyperlink>
      <w:r>
        <w:t xml:space="preserve"> Устава муниципального образования "город Оренбург", принятого </w:t>
      </w:r>
      <w:hyperlink r:id="rId20">
        <w:r>
          <w:rPr>
            <w:color w:val="0000FF"/>
          </w:rPr>
          <w:t>решением</w:t>
        </w:r>
      </w:hyperlink>
      <w:r>
        <w:t xml:space="preserve"> Оренбургского городского Совета от 28.04.2015 N 1015, </w:t>
      </w:r>
      <w:hyperlink r:id="rId21">
        <w:r>
          <w:rPr>
            <w:color w:val="0000FF"/>
          </w:rPr>
          <w:t>постановлением</w:t>
        </w:r>
      </w:hyperlink>
      <w:r>
        <w:t xml:space="preserve"> администрации города Оренбурга от 30.12.2011 N 7585-п "Об утверждении порядка разработки, проведения экспертизы и утверждения административных регламентов предоставления муниципальных услуг":</w:t>
      </w:r>
    </w:p>
    <w:p w:rsidR="00012881" w:rsidRDefault="00012881">
      <w:pPr>
        <w:pStyle w:val="ConsPlusNormal"/>
        <w:jc w:val="both"/>
      </w:pPr>
      <w:r>
        <w:t xml:space="preserve">(в ред. </w:t>
      </w:r>
      <w:hyperlink r:id="rId22">
        <w:r>
          <w:rPr>
            <w:color w:val="0000FF"/>
          </w:rPr>
          <w:t>Постановления</w:t>
        </w:r>
      </w:hyperlink>
      <w:r>
        <w:t xml:space="preserve"> Администрации города Оренбурга от 21.10.2022 N 1941-п)</w:t>
      </w:r>
    </w:p>
    <w:p w:rsidR="00012881" w:rsidRDefault="00012881">
      <w:pPr>
        <w:pStyle w:val="ConsPlusNormal"/>
        <w:jc w:val="both"/>
      </w:pPr>
    </w:p>
    <w:p w:rsidR="00012881" w:rsidRDefault="00012881">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"Предоставление материальной помощи жителям города Оренбурга, находящимся в трудной жизненной ситуации" согласно приложению.</w:t>
      </w:r>
    </w:p>
    <w:p w:rsidR="00012881" w:rsidRDefault="00012881">
      <w:pPr>
        <w:pStyle w:val="ConsPlusNormal"/>
        <w:jc w:val="both"/>
      </w:pPr>
    </w:p>
    <w:p w:rsidR="00012881" w:rsidRDefault="00012881">
      <w:pPr>
        <w:pStyle w:val="ConsPlusNormal"/>
        <w:ind w:firstLine="540"/>
        <w:jc w:val="both"/>
      </w:pPr>
      <w:r>
        <w:t>2. Настоящее постановление вступает в силу после его официального опубликования в газете "Вечерний Оренбург" и подлежит размещению на официальном сайте администрации города Оренбурга.</w:t>
      </w:r>
    </w:p>
    <w:p w:rsidR="00012881" w:rsidRDefault="00012881">
      <w:pPr>
        <w:pStyle w:val="ConsPlusNormal"/>
        <w:jc w:val="both"/>
      </w:pPr>
    </w:p>
    <w:p w:rsidR="00012881" w:rsidRDefault="00012881">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реестр муниципальных нормативных правовых актов.</w:t>
      </w:r>
    </w:p>
    <w:p w:rsidR="00012881" w:rsidRDefault="00012881">
      <w:pPr>
        <w:pStyle w:val="ConsPlusNormal"/>
        <w:jc w:val="both"/>
      </w:pPr>
    </w:p>
    <w:p w:rsidR="00012881" w:rsidRDefault="00012881">
      <w:pPr>
        <w:pStyle w:val="ConsPlusNormal"/>
        <w:ind w:firstLine="540"/>
        <w:jc w:val="both"/>
      </w:pPr>
      <w:r>
        <w:t>4. Поручить организацию исполнения настоящего постановления заместителю главы администрации города Оренбурга по социальным вопросам Снатенковой В.В.</w:t>
      </w:r>
    </w:p>
    <w:p w:rsidR="00012881" w:rsidRDefault="00012881">
      <w:pPr>
        <w:pStyle w:val="ConsPlusNormal"/>
        <w:jc w:val="both"/>
      </w:pPr>
    </w:p>
    <w:p w:rsidR="00012881" w:rsidRDefault="00012881">
      <w:pPr>
        <w:pStyle w:val="ConsPlusNormal"/>
        <w:jc w:val="right"/>
      </w:pPr>
      <w:bookmarkStart w:id="0" w:name="P28"/>
      <w:bookmarkEnd w:id="0"/>
      <w:r>
        <w:t>Глава администрации</w:t>
      </w:r>
    </w:p>
    <w:p w:rsidR="00012881" w:rsidRDefault="00012881">
      <w:pPr>
        <w:pStyle w:val="ConsPlusNormal"/>
        <w:jc w:val="right"/>
      </w:pPr>
      <w:r>
        <w:t>города Оренбурга</w:t>
      </w:r>
    </w:p>
    <w:p w:rsidR="00012881" w:rsidRDefault="00012881">
      <w:pPr>
        <w:pStyle w:val="ConsPlusNormal"/>
        <w:jc w:val="right"/>
      </w:pPr>
      <w:r>
        <w:t>Е.С.АРАПОВ</w:t>
      </w: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right"/>
        <w:outlineLvl w:val="0"/>
      </w:pPr>
      <w:r>
        <w:t>Приложение</w:t>
      </w:r>
    </w:p>
    <w:p w:rsidR="00012881" w:rsidRDefault="00012881">
      <w:pPr>
        <w:pStyle w:val="ConsPlusNormal"/>
        <w:jc w:val="right"/>
      </w:pPr>
      <w:r>
        <w:lastRenderedPageBreak/>
        <w:t>к постановлению</w:t>
      </w:r>
    </w:p>
    <w:p w:rsidR="00012881" w:rsidRDefault="00012881">
      <w:pPr>
        <w:pStyle w:val="ConsPlusNormal"/>
        <w:jc w:val="right"/>
      </w:pPr>
      <w:r>
        <w:t>администрации города Оренбурга</w:t>
      </w:r>
    </w:p>
    <w:p w:rsidR="00012881" w:rsidRDefault="00012881">
      <w:pPr>
        <w:pStyle w:val="ConsPlusNormal"/>
        <w:jc w:val="right"/>
      </w:pPr>
      <w:r>
        <w:t>от 26 сентября 2012 г. N 2471-п</w:t>
      </w:r>
    </w:p>
    <w:p w:rsidR="00012881" w:rsidRDefault="00012881">
      <w:pPr>
        <w:pStyle w:val="ConsPlusNormal"/>
        <w:jc w:val="both"/>
      </w:pPr>
    </w:p>
    <w:p w:rsidR="00012881" w:rsidRDefault="00012881">
      <w:pPr>
        <w:pStyle w:val="ConsPlusTitle"/>
        <w:jc w:val="center"/>
      </w:pPr>
      <w:bookmarkStart w:id="1" w:name="P41"/>
      <w:bookmarkEnd w:id="1"/>
      <w:r>
        <w:t>АДМИНИСТРАТИВНЫЙ РЕГЛАМЕНТ</w:t>
      </w:r>
    </w:p>
    <w:p w:rsidR="00012881" w:rsidRDefault="00012881">
      <w:pPr>
        <w:pStyle w:val="ConsPlusTitle"/>
        <w:jc w:val="center"/>
      </w:pPr>
      <w:r>
        <w:t>предоставления муниципальной услуги</w:t>
      </w:r>
    </w:p>
    <w:p w:rsidR="00012881" w:rsidRDefault="00012881">
      <w:pPr>
        <w:pStyle w:val="ConsPlusTitle"/>
        <w:jc w:val="center"/>
      </w:pPr>
      <w:r>
        <w:t>"Предоставление материальной помощи жителям</w:t>
      </w:r>
    </w:p>
    <w:p w:rsidR="00012881" w:rsidRDefault="00012881">
      <w:pPr>
        <w:pStyle w:val="ConsPlusTitle"/>
        <w:jc w:val="center"/>
      </w:pPr>
      <w:r>
        <w:t>города Оренбурга, находящимся в трудной жизненной ситуации"</w:t>
      </w:r>
    </w:p>
    <w:p w:rsidR="00012881" w:rsidRDefault="000128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8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881" w:rsidRDefault="000128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881" w:rsidRDefault="000128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881" w:rsidRDefault="00012881">
            <w:pPr>
              <w:pStyle w:val="ConsPlusNormal"/>
              <w:jc w:val="center"/>
            </w:pPr>
            <w:r>
              <w:rPr>
                <w:color w:val="392C69"/>
              </w:rPr>
              <w:t>Список изменяющих документов</w:t>
            </w:r>
          </w:p>
          <w:p w:rsidR="00012881" w:rsidRDefault="00012881">
            <w:pPr>
              <w:pStyle w:val="ConsPlusNormal"/>
              <w:jc w:val="center"/>
            </w:pPr>
            <w:r>
              <w:rPr>
                <w:color w:val="392C69"/>
              </w:rPr>
              <w:t>(в ред. Постановлений Администрации города Оренбурга</w:t>
            </w:r>
          </w:p>
          <w:p w:rsidR="00012881" w:rsidRDefault="00012881">
            <w:pPr>
              <w:pStyle w:val="ConsPlusNormal"/>
              <w:jc w:val="center"/>
            </w:pPr>
            <w:r>
              <w:rPr>
                <w:color w:val="392C69"/>
              </w:rPr>
              <w:t xml:space="preserve">от 13.07.2021 </w:t>
            </w:r>
            <w:hyperlink r:id="rId23">
              <w:r>
                <w:rPr>
                  <w:color w:val="0000FF"/>
                </w:rPr>
                <w:t>N 1392-п</w:t>
              </w:r>
            </w:hyperlink>
            <w:r>
              <w:rPr>
                <w:color w:val="392C69"/>
              </w:rPr>
              <w:t xml:space="preserve">, от 21.10.2022 </w:t>
            </w:r>
            <w:hyperlink r:id="rId24">
              <w:r>
                <w:rPr>
                  <w:color w:val="0000FF"/>
                </w:rPr>
                <w:t>N 1941-п</w:t>
              </w:r>
            </w:hyperlink>
            <w:r>
              <w:rPr>
                <w:color w:val="392C69"/>
              </w:rPr>
              <w:t xml:space="preserve">, от 11.11.2022 </w:t>
            </w:r>
            <w:hyperlink r:id="rId25">
              <w:r>
                <w:rPr>
                  <w:color w:val="0000FF"/>
                </w:rPr>
                <w:t>N 2067-п</w:t>
              </w:r>
            </w:hyperlink>
            <w:r>
              <w:rPr>
                <w:color w:val="392C69"/>
              </w:rPr>
              <w:t>,</w:t>
            </w:r>
          </w:p>
          <w:p w:rsidR="00012881" w:rsidRDefault="00012881">
            <w:pPr>
              <w:pStyle w:val="ConsPlusNormal"/>
              <w:jc w:val="center"/>
            </w:pPr>
            <w:r>
              <w:rPr>
                <w:color w:val="392C69"/>
              </w:rPr>
              <w:t xml:space="preserve">от 28.05.2024 </w:t>
            </w:r>
            <w:hyperlink r:id="rId26">
              <w:r>
                <w:rPr>
                  <w:color w:val="0000FF"/>
                </w:rPr>
                <w:t>N 941-п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881" w:rsidRDefault="00012881">
            <w:pPr>
              <w:pStyle w:val="ConsPlusNormal"/>
            </w:pPr>
          </w:p>
        </w:tc>
      </w:tr>
    </w:tbl>
    <w:p w:rsidR="00012881" w:rsidRDefault="00012881">
      <w:pPr>
        <w:pStyle w:val="ConsPlusNormal"/>
        <w:jc w:val="both"/>
      </w:pPr>
    </w:p>
    <w:p w:rsidR="00012881" w:rsidRDefault="00012881">
      <w:pPr>
        <w:pStyle w:val="ConsPlusTitle"/>
        <w:jc w:val="center"/>
        <w:outlineLvl w:val="1"/>
      </w:pPr>
      <w:r>
        <w:t>1. Общие положения</w:t>
      </w:r>
    </w:p>
    <w:p w:rsidR="00012881" w:rsidRDefault="00012881">
      <w:pPr>
        <w:pStyle w:val="ConsPlusNormal"/>
        <w:jc w:val="both"/>
      </w:pPr>
    </w:p>
    <w:p w:rsidR="00012881" w:rsidRDefault="00012881">
      <w:pPr>
        <w:pStyle w:val="ConsPlusNormal"/>
        <w:ind w:firstLine="540"/>
        <w:jc w:val="both"/>
      </w:pPr>
      <w:r>
        <w:t>1.1. Административный регламент предоставления муниципальной услуги "Предоставление материальной помощи жителям города Оренбурга, находящимся в трудной жизненной ситуации" (далее - Административный регламент) разработан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Оренбургской области, муниципальными правовыми актами.</w:t>
      </w:r>
    </w:p>
    <w:p w:rsidR="00012881" w:rsidRDefault="00012881">
      <w:pPr>
        <w:pStyle w:val="ConsPlusNormal"/>
        <w:spacing w:before="220"/>
        <w:ind w:firstLine="540"/>
        <w:jc w:val="both"/>
      </w:pPr>
      <w:r>
        <w:t>1.2. Основные понятия, используемые в Административном регламенте:</w:t>
      </w:r>
    </w:p>
    <w:p w:rsidR="00012881" w:rsidRDefault="00012881">
      <w:pPr>
        <w:pStyle w:val="ConsPlusNormal"/>
        <w:spacing w:before="220"/>
        <w:ind w:firstLine="540"/>
        <w:jc w:val="both"/>
      </w:pPr>
      <w:r>
        <w:t xml:space="preserve">заявитель - физическое лицо, обратившееся в управление по социальной политике администрации города Оренбурга (далее - УСП), ГАУ Оренбургской области "Оренбургский областной многофункциональный центр предоставления государственных и муниципальных услуг" (далее - МФЦ) с запросом о предоставлении муниципальной услуги, выраженным в устной, письменной или электронной форме, в том числе с комплексным запросом, в порядке, установленном </w:t>
      </w:r>
      <w:hyperlink r:id="rId27">
        <w:r>
          <w:rPr>
            <w:color w:val="0000FF"/>
          </w:rPr>
          <w:t>статьей 15.1</w:t>
        </w:r>
      </w:hyperlink>
      <w:r>
        <w:t xml:space="preserve"> Федерального закона от 27.07.2010 N 210-ФЗ;</w:t>
      </w:r>
    </w:p>
    <w:p w:rsidR="00012881" w:rsidRDefault="00012881">
      <w:pPr>
        <w:pStyle w:val="ConsPlusNormal"/>
        <w:spacing w:before="220"/>
        <w:ind w:firstLine="540"/>
        <w:jc w:val="both"/>
      </w:pPr>
      <w:r>
        <w:t>трудная жизненная ситуация - ситуация, объективно нарушающая жизнедеятельность гражданина в связи с малообеспеченностью, неспособностью к самообслуживанию, болезнью, наводнением, пожаром, стихийным или иным бедствием, иной ситуацией, которую он не может преодолеть самостоятельно.</w:t>
      </w:r>
    </w:p>
    <w:p w:rsidR="00012881" w:rsidRDefault="00012881">
      <w:pPr>
        <w:pStyle w:val="ConsPlusNormal"/>
        <w:spacing w:before="220"/>
        <w:ind w:firstLine="540"/>
        <w:jc w:val="both"/>
      </w:pPr>
      <w:r>
        <w:t>Сокращения, используемые в Административном регламенте:</w:t>
      </w:r>
    </w:p>
    <w:p w:rsidR="00012881" w:rsidRDefault="00012881">
      <w:pPr>
        <w:pStyle w:val="ConsPlusNormal"/>
        <w:spacing w:before="220"/>
        <w:ind w:firstLine="540"/>
        <w:jc w:val="both"/>
      </w:pPr>
      <w:r>
        <w:t>федеральный реестр - федеральная государственная информационная система "Федеральный реестр государственных и муниципальных услуг (функций)";</w:t>
      </w:r>
    </w:p>
    <w:p w:rsidR="00012881" w:rsidRDefault="00012881">
      <w:pPr>
        <w:pStyle w:val="ConsPlusNormal"/>
        <w:spacing w:before="220"/>
        <w:ind w:firstLine="540"/>
        <w:jc w:val="both"/>
      </w:pPr>
      <w:r>
        <w:t>Единый портал - Единый портал государственных и муниципальных услуг (функций);</w:t>
      </w:r>
    </w:p>
    <w:p w:rsidR="00012881" w:rsidRDefault="00012881">
      <w:pPr>
        <w:pStyle w:val="ConsPlusNormal"/>
        <w:spacing w:before="220"/>
        <w:ind w:firstLine="540"/>
        <w:jc w:val="both"/>
      </w:pPr>
      <w:r>
        <w:t>ЕСИА - единая система идентификации и аутентификации;</w:t>
      </w:r>
    </w:p>
    <w:p w:rsidR="00012881" w:rsidRDefault="00012881">
      <w:pPr>
        <w:pStyle w:val="ConsPlusNormal"/>
        <w:spacing w:before="220"/>
        <w:ind w:firstLine="540"/>
        <w:jc w:val="both"/>
      </w:pPr>
      <w:r>
        <w:t>ЕЦП - Единая централизованная цифровая платформа в социальной сфере;</w:t>
      </w:r>
    </w:p>
    <w:p w:rsidR="00012881" w:rsidRDefault="00012881">
      <w:pPr>
        <w:pStyle w:val="ConsPlusNormal"/>
        <w:jc w:val="both"/>
      </w:pPr>
      <w:r>
        <w:t xml:space="preserve">(в ред. </w:t>
      </w:r>
      <w:hyperlink r:id="rId28">
        <w:r>
          <w:rPr>
            <w:color w:val="0000FF"/>
          </w:rPr>
          <w:t>Постановления</w:t>
        </w:r>
      </w:hyperlink>
      <w:r>
        <w:t xml:space="preserve"> Администрации города Оренбурга от 28.05.2024 N 941-п)</w:t>
      </w:r>
    </w:p>
    <w:p w:rsidR="00012881" w:rsidRDefault="00012881">
      <w:pPr>
        <w:pStyle w:val="ConsPlusNormal"/>
        <w:spacing w:before="220"/>
        <w:ind w:firstLine="540"/>
        <w:jc w:val="both"/>
      </w:pPr>
      <w:r>
        <w:t>КЦСОН - государственное бюджетное учреждение социального обслуживания Оренбургской области "Комплексный центр социального обслуживания населения" в Южном округе города Оренбурга и государственное бюджетное учреждение социального обслуживания Оренбургской области "Комплексный центр социального обслуживания населения" в Северном округе города Оренбурга.</w:t>
      </w:r>
    </w:p>
    <w:p w:rsidR="00012881" w:rsidRDefault="00012881">
      <w:pPr>
        <w:pStyle w:val="ConsPlusNormal"/>
        <w:spacing w:before="220"/>
        <w:ind w:firstLine="540"/>
        <w:jc w:val="both"/>
      </w:pPr>
      <w:bookmarkStart w:id="2" w:name="P63"/>
      <w:bookmarkEnd w:id="2"/>
      <w:r>
        <w:lastRenderedPageBreak/>
        <w:t>1.3. Заявителями на предоставление муниципальной услуги являются граждане Российской Федерации, место жительства которых расположено в пределах муниципального образования "город Оренбург", находящиеся в трудной жизненной ситуации, а также их уполномоченные представители.</w:t>
      </w:r>
    </w:p>
    <w:p w:rsidR="00012881" w:rsidRDefault="00012881">
      <w:pPr>
        <w:pStyle w:val="ConsPlusNormal"/>
        <w:spacing w:before="220"/>
        <w:ind w:firstLine="540"/>
        <w:jc w:val="both"/>
      </w:pPr>
      <w: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(не требуется в случае, если предоставление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012881" w:rsidRDefault="00012881">
      <w:pPr>
        <w:pStyle w:val="ConsPlusNormal"/>
        <w:spacing w:before="220"/>
        <w:ind w:firstLine="540"/>
        <w:jc w:val="both"/>
      </w:pPr>
      <w:bookmarkStart w:id="3" w:name="P65"/>
      <w:bookmarkEnd w:id="3"/>
      <w:r>
        <w:t>1.3.1. Право на материальную помощь в виде денежной выплаты имеют заявители в следующих случаях:</w:t>
      </w:r>
    </w:p>
    <w:p w:rsidR="00012881" w:rsidRDefault="00012881">
      <w:pPr>
        <w:pStyle w:val="ConsPlusNormal"/>
        <w:spacing w:before="220"/>
        <w:ind w:firstLine="540"/>
        <w:jc w:val="both"/>
      </w:pPr>
      <w:r>
        <w:t>1) тяжелое заболевание гражданина или члена семьи, которое привело к необходимости оплаты лечения, в том числе оперативного, приобретения лекарственных препаратов или изделий медицинского назначения по заключению врача или врачебно-консультационной комиссии;</w:t>
      </w:r>
    </w:p>
    <w:p w:rsidR="00012881" w:rsidRDefault="00012881">
      <w:pPr>
        <w:pStyle w:val="ConsPlusNormal"/>
        <w:spacing w:before="220"/>
        <w:ind w:firstLine="540"/>
        <w:jc w:val="both"/>
      </w:pPr>
      <w:r>
        <w:t>2) наводнение, пожар, стихийное или иное бедствие, которое причинило существенный ущерб гражданину;</w:t>
      </w:r>
    </w:p>
    <w:p w:rsidR="00012881" w:rsidRDefault="00012881">
      <w:pPr>
        <w:pStyle w:val="ConsPlusNormal"/>
        <w:spacing w:before="220"/>
        <w:ind w:firstLine="540"/>
        <w:jc w:val="both"/>
      </w:pPr>
      <w:r>
        <w:t>3) потеря трудоспособности свыше двух месяцев или смерть единственного кормильца семьи;</w:t>
      </w:r>
    </w:p>
    <w:p w:rsidR="00012881" w:rsidRDefault="00012881">
      <w:pPr>
        <w:pStyle w:val="ConsPlusNormal"/>
        <w:spacing w:before="220"/>
        <w:ind w:firstLine="540"/>
        <w:jc w:val="both"/>
      </w:pPr>
      <w:r>
        <w:t>4) приведение в негодность жилого помещения по независящим от проживающих там граждан причинам, создающим реальную угрозу жизни и здоровью граждан, в том числе при возникновении ситуации, создающей угрозу безопасности проживания граждан в жилом помещении.</w:t>
      </w:r>
    </w:p>
    <w:p w:rsidR="00012881" w:rsidRDefault="00012881">
      <w:pPr>
        <w:pStyle w:val="ConsPlusNormal"/>
        <w:spacing w:before="220"/>
        <w:ind w:firstLine="540"/>
        <w:jc w:val="both"/>
      </w:pPr>
      <w:bookmarkStart w:id="4" w:name="P70"/>
      <w:bookmarkEnd w:id="4"/>
      <w:r>
        <w:t>1.3.2. Право на получение материальной помощи в виде талонов на бытовые и/или банные услуги (далее - талоны) имеют заявители:</w:t>
      </w:r>
    </w:p>
    <w:p w:rsidR="00012881" w:rsidRDefault="00012881">
      <w:pPr>
        <w:pStyle w:val="ConsPlusNormal"/>
        <w:spacing w:before="220"/>
        <w:ind w:firstLine="540"/>
        <w:jc w:val="both"/>
      </w:pPr>
      <w:r>
        <w:t xml:space="preserve">1) обратившиеся за материальной помощью в случаях, указанных в </w:t>
      </w:r>
      <w:hyperlink w:anchor="P65">
        <w:r>
          <w:rPr>
            <w:color w:val="0000FF"/>
          </w:rPr>
          <w:t>подпункте 1.3.1</w:t>
        </w:r>
      </w:hyperlink>
      <w:r>
        <w:t xml:space="preserve"> Административного регламента;</w:t>
      </w:r>
    </w:p>
    <w:p w:rsidR="00012881" w:rsidRDefault="00012881">
      <w:pPr>
        <w:pStyle w:val="ConsPlusNormal"/>
        <w:spacing w:before="220"/>
        <w:ind w:firstLine="540"/>
        <w:jc w:val="both"/>
      </w:pPr>
      <w:r>
        <w:t>2) среднедушевой доход которых не превышает величину прожиточного минимума в расчете на душу населения, установленного в Оренбургской области (на дату обращения), в том числе состоящие на учете в качестве получателей социальных услуг, пособия на ребенка и социальной стипендии.</w:t>
      </w:r>
    </w:p>
    <w:p w:rsidR="00012881" w:rsidRDefault="00012881">
      <w:pPr>
        <w:pStyle w:val="ConsPlusNormal"/>
        <w:spacing w:before="220"/>
        <w:ind w:firstLine="540"/>
        <w:jc w:val="both"/>
      </w:pPr>
      <w:r>
        <w:t xml:space="preserve">Среднедушевой доход гражданина и членов его семьи рассчитывается в соответствии с </w:t>
      </w:r>
      <w:hyperlink r:id="rId29">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12881" w:rsidRDefault="00012881">
      <w:pPr>
        <w:pStyle w:val="ConsPlusNormal"/>
        <w:spacing w:before="220"/>
        <w:ind w:firstLine="540"/>
        <w:jc w:val="both"/>
      </w:pPr>
      <w:r>
        <w:t>3) в рамках проведения социально защитных акций.</w:t>
      </w:r>
    </w:p>
    <w:p w:rsidR="00012881" w:rsidRDefault="00012881">
      <w:pPr>
        <w:pStyle w:val="ConsPlusNormal"/>
        <w:spacing w:before="220"/>
        <w:ind w:firstLine="540"/>
        <w:jc w:val="both"/>
      </w:pPr>
      <w:r>
        <w:t>1.4. Требования к порядку информирования о предоставлении муниципальной услуги:</w:t>
      </w:r>
    </w:p>
    <w:p w:rsidR="00012881" w:rsidRDefault="00012881">
      <w:pPr>
        <w:pStyle w:val="ConsPlusNormal"/>
        <w:spacing w:before="220"/>
        <w:ind w:firstLine="540"/>
        <w:jc w:val="both"/>
      </w:pPr>
      <w:r>
        <w:t>информация о муниципальной услуге, в том числе о ходе ее предоставления, может быть получена по телефону, а также через Единый портал, официальный Интернет-портал города Оренбурга. 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012881" w:rsidRDefault="00012881">
      <w:pPr>
        <w:pStyle w:val="ConsPlusNormal"/>
        <w:spacing w:before="220"/>
        <w:ind w:firstLine="540"/>
        <w:jc w:val="both"/>
      </w:pPr>
      <w:r>
        <w:t xml:space="preserve">справочная информация о местонахождении, графике работы отраслевого </w:t>
      </w:r>
      <w:r>
        <w:lastRenderedPageBreak/>
        <w:t>(функционального) органа Администрации города Оренбурга,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отраслевого (функционального) органа Администрации города Оренбурга, предоставляющего муниципальную услугу, организаций, участвующих в предоставлении муниципальной услуги, адресах официального Интернет-портала города Оренбурга, электронной почты и (или) формы обратной связи органа, предоставляющего муниципальную услугу, в сети "Интернет" размещены на официальном Интернет-портале города Оренбурга в разделе "Муниципальные услуги", в федеральном реестре и на Едином портале.</w:t>
      </w:r>
    </w:p>
    <w:p w:rsidR="00012881" w:rsidRDefault="00012881">
      <w:pPr>
        <w:pStyle w:val="ConsPlusNormal"/>
        <w:spacing w:before="220"/>
        <w:ind w:firstLine="540"/>
        <w:jc w:val="both"/>
      </w:pPr>
      <w:r>
        <w:t>1.5. Информация о предоставляемой муниципальной услуге подлежит передаче в ЕЦП.</w:t>
      </w:r>
    </w:p>
    <w:p w:rsidR="00012881" w:rsidRDefault="00012881">
      <w:pPr>
        <w:pStyle w:val="ConsPlusNormal"/>
        <w:jc w:val="both"/>
      </w:pPr>
      <w:r>
        <w:t xml:space="preserve">(в ред. </w:t>
      </w:r>
      <w:hyperlink r:id="rId30">
        <w:r>
          <w:rPr>
            <w:color w:val="0000FF"/>
          </w:rPr>
          <w:t>Постановления</w:t>
        </w:r>
      </w:hyperlink>
      <w:r>
        <w:t xml:space="preserve"> Администрации города Оренбурга от 28.05.2024 N 941-п)</w:t>
      </w:r>
    </w:p>
    <w:p w:rsidR="00012881" w:rsidRDefault="00012881">
      <w:pPr>
        <w:pStyle w:val="ConsPlusNormal"/>
        <w:spacing w:before="220"/>
        <w:ind w:firstLine="540"/>
        <w:jc w:val="both"/>
      </w:pPr>
      <w:r>
        <w:t>Для получения персонифицированных сведений о заявителях при предоставлении муниципальной услуги УСП в ЕГИССО направляется запрос о предоставлении информации.</w:t>
      </w:r>
    </w:p>
    <w:p w:rsidR="00012881" w:rsidRDefault="00012881">
      <w:pPr>
        <w:pStyle w:val="ConsPlusNormal"/>
        <w:jc w:val="both"/>
      </w:pPr>
    </w:p>
    <w:p w:rsidR="00012881" w:rsidRDefault="00012881">
      <w:pPr>
        <w:pStyle w:val="ConsPlusTitle"/>
        <w:jc w:val="center"/>
        <w:outlineLvl w:val="1"/>
      </w:pPr>
      <w:r>
        <w:t>2. Стандарт предоставления муниципальной услуги</w:t>
      </w:r>
    </w:p>
    <w:p w:rsidR="00012881" w:rsidRDefault="00012881">
      <w:pPr>
        <w:pStyle w:val="ConsPlusNormal"/>
        <w:jc w:val="both"/>
      </w:pPr>
    </w:p>
    <w:p w:rsidR="00012881" w:rsidRDefault="00012881">
      <w:pPr>
        <w:pStyle w:val="ConsPlusNormal"/>
        <w:ind w:firstLine="540"/>
        <w:jc w:val="both"/>
      </w:pPr>
      <w:r>
        <w:t>2.1. Наименование муниципальной услуги: предоставление материальной помощи жителям города Оренбурга, находящимся в трудной жизненной ситуации.</w:t>
      </w:r>
    </w:p>
    <w:p w:rsidR="00012881" w:rsidRDefault="00012881">
      <w:pPr>
        <w:pStyle w:val="ConsPlusNormal"/>
        <w:spacing w:before="220"/>
        <w:ind w:firstLine="540"/>
        <w:jc w:val="both"/>
      </w:pPr>
      <w:r>
        <w:t xml:space="preserve">2.2. Наименование органа, предоставляющего муниципальную услугу: УСП по решению комиссии по предоставлению материальной помощи гражданам, находящимся в трудной жизненной ситуации (далее - комиссия), </w:t>
      </w:r>
      <w:hyperlink r:id="rId31">
        <w:r>
          <w:rPr>
            <w:color w:val="0000FF"/>
          </w:rPr>
          <w:t>состав</w:t>
        </w:r>
      </w:hyperlink>
      <w:r>
        <w:t xml:space="preserve"> и </w:t>
      </w:r>
      <w:hyperlink r:id="rId32">
        <w:r>
          <w:rPr>
            <w:color w:val="0000FF"/>
          </w:rPr>
          <w:t>положение</w:t>
        </w:r>
      </w:hyperlink>
      <w:r>
        <w:t xml:space="preserve"> о работе которой установлены постановлением администрации города Оренбурга от 08.06.2017 N 2284-п "О создании комиссии по предоставлению материальной помощи гражданам, находящимся в трудной жизненной ситуации".</w:t>
      </w:r>
    </w:p>
    <w:p w:rsidR="00012881" w:rsidRDefault="00012881">
      <w:pPr>
        <w:pStyle w:val="ConsPlusNormal"/>
        <w:spacing w:before="220"/>
        <w:ind w:firstLine="540"/>
        <w:jc w:val="both"/>
      </w:pPr>
      <w:r>
        <w:t xml:space="preserve">2.3. Результат предоставления муниципальной услуги: </w:t>
      </w:r>
      <w:hyperlink w:anchor="P399">
        <w:r>
          <w:rPr>
            <w:color w:val="0000FF"/>
          </w:rPr>
          <w:t>решение</w:t>
        </w:r>
      </w:hyperlink>
      <w:r>
        <w:t xml:space="preserve"> о предоставлении материальной помощи по форме согласно приложению N 1 к настоящему Административному регламенту либо </w:t>
      </w:r>
      <w:hyperlink w:anchor="P427">
        <w:r>
          <w:rPr>
            <w:color w:val="0000FF"/>
          </w:rPr>
          <w:t>решение</w:t>
        </w:r>
      </w:hyperlink>
      <w:r>
        <w:t xml:space="preserve"> об отказе в предоставлении материальной помощи по форме согласно приложению N 2 к настоящему Административному регламенту, которое направляется заявителю в письменной или электронной форме.</w:t>
      </w:r>
    </w:p>
    <w:p w:rsidR="00012881" w:rsidRDefault="00012881">
      <w:pPr>
        <w:pStyle w:val="ConsPlusNormal"/>
        <w:spacing w:before="220"/>
        <w:ind w:firstLine="540"/>
        <w:jc w:val="both"/>
      </w:pPr>
      <w:r>
        <w:t xml:space="preserve">2.4. Срок предоставления муниципальной услуги: в течение 45 рабочих дней после обращения заявителя и предъявления полного пакета документов согласно перечню, указанному в </w:t>
      </w:r>
      <w:hyperlink w:anchor="P89">
        <w:r>
          <w:rPr>
            <w:color w:val="0000FF"/>
          </w:rPr>
          <w:t>пункте 2.6</w:t>
        </w:r>
      </w:hyperlink>
      <w:r>
        <w:t xml:space="preserve"> настоящего Административного регламента.</w:t>
      </w:r>
    </w:p>
    <w:p w:rsidR="00012881" w:rsidRDefault="00012881">
      <w:pPr>
        <w:pStyle w:val="ConsPlusNormal"/>
        <w:spacing w:before="220"/>
        <w:ind w:firstLine="540"/>
        <w:jc w:val="both"/>
      </w:pPr>
      <w:r>
        <w:t>2.5. Нормативные правовые акты, регулирующие представление муниципальной услуги с указанием их реквизитов и источников официального опубликования размещаются на официальном Интернет-портале города Оренбурга в разделе "Муниципальные услуги", а также соответствующем разделе федерального реестра, Едином портале.</w:t>
      </w:r>
    </w:p>
    <w:p w:rsidR="00012881" w:rsidRDefault="00012881">
      <w:pPr>
        <w:pStyle w:val="ConsPlusNormal"/>
        <w:spacing w:before="220"/>
        <w:ind w:firstLine="540"/>
        <w:jc w:val="both"/>
      </w:pPr>
      <w:bookmarkStart w:id="5" w:name="P89"/>
      <w:bookmarkEnd w:id="5"/>
      <w: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12881" w:rsidRDefault="00012881">
      <w:pPr>
        <w:pStyle w:val="ConsPlusNormal"/>
        <w:spacing w:before="220"/>
        <w:ind w:firstLine="540"/>
        <w:jc w:val="both"/>
      </w:pPr>
      <w:r>
        <w:t>1) заявители, обратившиеся за материальной помощью в связи с тяжелым заболеванием гражданина или члена семьи, которое привело к необходимости оплаты лечения, в том числе оперативного, приобретением лекарственных препаратов или изделий медицинского назначения по заключению врача или врачебно-консультационной комиссии, предоставляют:</w:t>
      </w:r>
    </w:p>
    <w:p w:rsidR="00012881" w:rsidRDefault="00012881">
      <w:pPr>
        <w:pStyle w:val="ConsPlusNormal"/>
        <w:spacing w:before="220"/>
        <w:ind w:firstLine="540"/>
        <w:jc w:val="both"/>
      </w:pPr>
      <w:hyperlink w:anchor="P469">
        <w:r>
          <w:rPr>
            <w:color w:val="0000FF"/>
          </w:rPr>
          <w:t>заявление</w:t>
        </w:r>
      </w:hyperlink>
      <w:r>
        <w:t xml:space="preserve"> по форме согласно приложению N 3 к настоящему Административному регламенту (если предоставление муниципальной услуги осуществляется в электронном виде через Единый </w:t>
      </w:r>
      <w:r>
        <w:lastRenderedPageBreak/>
        <w:t>портал, заявление заполняется по форме, представленной на Едином портале, и отдельно заявителем не предоставляется);</w:t>
      </w:r>
    </w:p>
    <w:p w:rsidR="00012881" w:rsidRDefault="00012881">
      <w:pPr>
        <w:pStyle w:val="ConsPlusNormal"/>
        <w:spacing w:before="220"/>
        <w:ind w:firstLine="540"/>
        <w:jc w:val="both"/>
      </w:pPr>
      <w:r>
        <w:t>документ, удостоверяющий личность гражданина Российской Федерации и его копия (не требуется в случае, если предоставление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012881" w:rsidRDefault="00012881">
      <w:pPr>
        <w:pStyle w:val="ConsPlusNormal"/>
        <w:spacing w:before="220"/>
        <w:ind w:firstLine="540"/>
        <w:jc w:val="both"/>
      </w:pPr>
      <w:r>
        <w:t>документы о доходах заявителя и членов семьи за три календарных месяца, предшествующих месяцу обращения;</w:t>
      </w:r>
    </w:p>
    <w:p w:rsidR="00012881" w:rsidRDefault="00012881">
      <w:pPr>
        <w:pStyle w:val="ConsPlusNormal"/>
        <w:spacing w:before="220"/>
        <w:ind w:firstLine="540"/>
        <w:jc w:val="both"/>
      </w:pPr>
      <w:r>
        <w:t>реквизиты счета, открытого в кредитной организации на имя заявителя;</w:t>
      </w:r>
    </w:p>
    <w:p w:rsidR="00012881" w:rsidRDefault="00012881">
      <w:pPr>
        <w:pStyle w:val="ConsPlusNormal"/>
        <w:spacing w:before="220"/>
        <w:ind w:firstLine="540"/>
        <w:jc w:val="both"/>
      </w:pPr>
      <w:r>
        <w:t>документы, подтверждающие факт или необходимость проведения лечения (в том числе оперативного), приобретения лекарственных препаратов или изделий медицинского назначения по заключению врача или врачебно-консультационной комиссии (товарные и кассовые чеки, квитанции, договоры на оказание платных медицинских услуг, справки, эпикризы, заключения, направления на медицинские обследования, операции, подтвержденные лечащим врачом и др.);</w:t>
      </w:r>
    </w:p>
    <w:p w:rsidR="00012881" w:rsidRDefault="00012881">
      <w:pPr>
        <w:pStyle w:val="ConsPlusNormal"/>
        <w:spacing w:before="220"/>
        <w:ind w:firstLine="540"/>
        <w:jc w:val="both"/>
      </w:pPr>
      <w:r>
        <w:t>документы, подтверждающие право на меры социальной поддержки: копия удостоверения установленной формы, справки о реабилитации, справки о признании семьи многодетной (при их наличии).</w:t>
      </w:r>
    </w:p>
    <w:p w:rsidR="00012881" w:rsidRDefault="00012881">
      <w:pPr>
        <w:pStyle w:val="ConsPlusNormal"/>
        <w:spacing w:before="220"/>
        <w:ind w:firstLine="540"/>
        <w:jc w:val="both"/>
      </w:pPr>
      <w:r>
        <w:t xml:space="preserve">Для неработающих трудоспособных граждан: трудовая книжка и ее копия (сведения о трудовой деятельности, предусмотренные </w:t>
      </w:r>
      <w:hyperlink r:id="rId33">
        <w:r>
          <w:rPr>
            <w:color w:val="0000FF"/>
          </w:rPr>
          <w:t>статьей 66.1</w:t>
        </w:r>
      </w:hyperlink>
      <w:r>
        <w:t xml:space="preserve"> Трудового кодекса Российской Федерации) или справка о нахождении на регистрационном учете в целях поиска подходящей работы (в качестве безработного), выданная территориальными органами занятости населения.</w:t>
      </w:r>
    </w:p>
    <w:p w:rsidR="00012881" w:rsidRDefault="00012881">
      <w:pPr>
        <w:pStyle w:val="ConsPlusNormal"/>
        <w:spacing w:before="220"/>
        <w:ind w:firstLine="540"/>
        <w:jc w:val="both"/>
      </w:pPr>
      <w:r>
        <w:t>Документами, подтверждающими родство (свойство) членов семьи являются: свидетельство о рождении ребенка, свидетельство о заключении (расторжении) брака, выписка из решения органов опеки и попечительства об установлении над ребенком опеки или попечительства;</w:t>
      </w:r>
    </w:p>
    <w:p w:rsidR="00012881" w:rsidRDefault="00012881">
      <w:pPr>
        <w:pStyle w:val="ConsPlusNormal"/>
        <w:spacing w:before="220"/>
        <w:ind w:firstLine="540"/>
        <w:jc w:val="both"/>
      </w:pPr>
      <w:bookmarkStart w:id="6" w:name="P99"/>
      <w:bookmarkEnd w:id="6"/>
      <w:r>
        <w:t>2) заявители, обратившиеся за материальной помощью в связи с наводнением, пожаром, стихийным или иным бедствием, которым причинен существенный ущерб, предоставляют:</w:t>
      </w:r>
    </w:p>
    <w:p w:rsidR="00012881" w:rsidRDefault="00012881">
      <w:pPr>
        <w:pStyle w:val="ConsPlusNormal"/>
        <w:spacing w:before="220"/>
        <w:ind w:firstLine="540"/>
        <w:jc w:val="both"/>
      </w:pPr>
      <w:hyperlink w:anchor="P469">
        <w:r>
          <w:rPr>
            <w:color w:val="0000FF"/>
          </w:rPr>
          <w:t>заявление</w:t>
        </w:r>
      </w:hyperlink>
      <w:r>
        <w:t xml:space="preserve"> по форме согласно приложению N 3 к настоящему Административному регламенту (если предоставление муниципальной услуги осуществляется в электронном виде через Единый портал, заявление заполняется по форме, представленной на Едином портале, и отдельно заявителем не предоставляется);</w:t>
      </w:r>
    </w:p>
    <w:p w:rsidR="00012881" w:rsidRDefault="00012881">
      <w:pPr>
        <w:pStyle w:val="ConsPlusNormal"/>
        <w:spacing w:before="220"/>
        <w:ind w:firstLine="540"/>
        <w:jc w:val="both"/>
      </w:pPr>
      <w:r>
        <w:t>документ, удостоверяющий личность гражданина Российской Федерации и его копия (не требуется в случае, если предоставление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012881" w:rsidRDefault="00012881">
      <w:pPr>
        <w:pStyle w:val="ConsPlusNormal"/>
        <w:spacing w:before="220"/>
        <w:ind w:firstLine="540"/>
        <w:jc w:val="both"/>
      </w:pPr>
      <w:r>
        <w:t>реквизиты счета, открытого в кредитной организации на имя заявителя;</w:t>
      </w:r>
    </w:p>
    <w:p w:rsidR="00012881" w:rsidRDefault="00012881">
      <w:pPr>
        <w:pStyle w:val="ConsPlusNormal"/>
        <w:spacing w:before="220"/>
        <w:ind w:firstLine="540"/>
        <w:jc w:val="both"/>
      </w:pPr>
      <w:r>
        <w:t>документы, подтверждающие факт имущественных потерь вследствие пожара, наводнения, иного стихийного бедствия и их копии;</w:t>
      </w:r>
    </w:p>
    <w:p w:rsidR="00012881" w:rsidRDefault="00012881">
      <w:pPr>
        <w:pStyle w:val="ConsPlusNormal"/>
        <w:spacing w:before="220"/>
        <w:ind w:firstLine="540"/>
        <w:jc w:val="both"/>
      </w:pPr>
      <w:r>
        <w:t>3) заявители, обратившиеся за материальной помощью в связи с потерей трудоспособности свыше двух месяцев или смерти единственного кормильца семьи, предоставляют:</w:t>
      </w:r>
    </w:p>
    <w:p w:rsidR="00012881" w:rsidRDefault="00012881">
      <w:pPr>
        <w:pStyle w:val="ConsPlusNormal"/>
        <w:spacing w:before="220"/>
        <w:ind w:firstLine="540"/>
        <w:jc w:val="both"/>
      </w:pPr>
      <w:hyperlink w:anchor="P469">
        <w:r>
          <w:rPr>
            <w:color w:val="0000FF"/>
          </w:rPr>
          <w:t>заявление</w:t>
        </w:r>
      </w:hyperlink>
      <w:r>
        <w:t xml:space="preserve"> по форме согласно приложению N 3 к настоящему Административному регламенту (если предоставление муниципальной услуги осуществляется в электронном виде через Единый портал, заявление заполняется по форме, представленной на Едином портале, и отдельно </w:t>
      </w:r>
      <w:r>
        <w:lastRenderedPageBreak/>
        <w:t>заявителем не предоставляется);</w:t>
      </w:r>
    </w:p>
    <w:p w:rsidR="00012881" w:rsidRDefault="00012881">
      <w:pPr>
        <w:pStyle w:val="ConsPlusNormal"/>
        <w:spacing w:before="220"/>
        <w:ind w:firstLine="540"/>
        <w:jc w:val="both"/>
      </w:pPr>
      <w:r>
        <w:t>документ, удостоверяющий личность гражданина Российской Федерации и его копия (не требуется в случае, если предоставление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012881" w:rsidRDefault="00012881">
      <w:pPr>
        <w:pStyle w:val="ConsPlusNormal"/>
        <w:spacing w:before="220"/>
        <w:ind w:firstLine="540"/>
        <w:jc w:val="both"/>
      </w:pPr>
      <w:r>
        <w:t>документы о доходах заявителя и членов семьи за три календарных месяца, предшествующих месяцу обращения;</w:t>
      </w:r>
    </w:p>
    <w:p w:rsidR="00012881" w:rsidRDefault="00012881">
      <w:pPr>
        <w:pStyle w:val="ConsPlusNormal"/>
        <w:spacing w:before="220"/>
        <w:ind w:firstLine="540"/>
        <w:jc w:val="both"/>
      </w:pPr>
      <w:r>
        <w:t>реквизиты счета, открытого в кредитной организации на имя заявителя;</w:t>
      </w:r>
    </w:p>
    <w:p w:rsidR="00012881" w:rsidRDefault="00012881">
      <w:pPr>
        <w:pStyle w:val="ConsPlusNormal"/>
        <w:spacing w:before="220"/>
        <w:ind w:firstLine="540"/>
        <w:jc w:val="both"/>
      </w:pPr>
      <w:r>
        <w:t>документы, подтверждающие факт потери трудоспособности, смерти единственного кормильца семьи (копии больничных листов, справок организаций здравоохранения, подтверждающих факт тяжелого заболевания, эпикризы, подтвержденные лечащим врачом, свидетельство о смерти и его копия);</w:t>
      </w:r>
    </w:p>
    <w:p w:rsidR="00012881" w:rsidRDefault="00012881">
      <w:pPr>
        <w:pStyle w:val="ConsPlusNormal"/>
        <w:spacing w:before="220"/>
        <w:ind w:firstLine="540"/>
        <w:jc w:val="both"/>
      </w:pPr>
      <w:r>
        <w:t>документы, подтверждающие право на меры социальной поддержки: копия удостоверения установленной формы, справки о реабилитации, справки о признании семьи многодетной (при их наличии).</w:t>
      </w:r>
    </w:p>
    <w:p w:rsidR="00012881" w:rsidRDefault="00012881">
      <w:pPr>
        <w:pStyle w:val="ConsPlusNormal"/>
        <w:spacing w:before="220"/>
        <w:ind w:firstLine="540"/>
        <w:jc w:val="both"/>
      </w:pPr>
      <w:r>
        <w:t xml:space="preserve">Для неработающих трудоспособных граждан: трудовая книжка и ее копия (сведения о трудовой деятельности, предусмотренные </w:t>
      </w:r>
      <w:hyperlink r:id="rId34">
        <w:r>
          <w:rPr>
            <w:color w:val="0000FF"/>
          </w:rPr>
          <w:t>статьей 66.1</w:t>
        </w:r>
      </w:hyperlink>
      <w:r>
        <w:t xml:space="preserve"> Трудового кодекса Российской Федерации) или справка о нахождении на регистрационном учете в целях поиска подходящей работы (в качестве безработного), выданная территориальными органами занятости населения.</w:t>
      </w:r>
    </w:p>
    <w:p w:rsidR="00012881" w:rsidRDefault="00012881">
      <w:pPr>
        <w:pStyle w:val="ConsPlusNormal"/>
        <w:spacing w:before="220"/>
        <w:ind w:firstLine="540"/>
        <w:jc w:val="both"/>
      </w:pPr>
      <w:r>
        <w:t>Документами, подтверждающими родство (свойство) членов семьи являются: свидетельство о рождении ребенка, свидетельство о заключении (расторжении) брака, выписка из решения органов опеки и попечительства об установлении над ребенком опеки или попечительства;</w:t>
      </w:r>
    </w:p>
    <w:p w:rsidR="00012881" w:rsidRDefault="00012881">
      <w:pPr>
        <w:pStyle w:val="ConsPlusNormal"/>
        <w:spacing w:before="220"/>
        <w:ind w:firstLine="540"/>
        <w:jc w:val="both"/>
      </w:pPr>
      <w:r>
        <w:t>4) заявители, обратившиеся за материальной помощью в связи с приведением в негодность жилого помещения по независящим от проживающих там граждан причинам, создающим реальную угрозу жизни и здоровью граждан, в том числе при возникновении ситуации, создающей угрозу безопасности проживания граждан в жилом помещении, предоставляют:</w:t>
      </w:r>
    </w:p>
    <w:p w:rsidR="00012881" w:rsidRDefault="00012881">
      <w:pPr>
        <w:pStyle w:val="ConsPlusNormal"/>
        <w:spacing w:before="220"/>
        <w:ind w:firstLine="540"/>
        <w:jc w:val="both"/>
      </w:pPr>
      <w:hyperlink w:anchor="P469">
        <w:r>
          <w:rPr>
            <w:color w:val="0000FF"/>
          </w:rPr>
          <w:t>заявление</w:t>
        </w:r>
      </w:hyperlink>
      <w:r>
        <w:t xml:space="preserve"> по форме согласно приложению N 3 к настоящему Административному регламенту (если предоставление муниципальной услуги осуществляется в электронном виде через Единый портал, заявление заполняется по форме, представленной на Едином портале, и отдельно заявителем не предоставляется);</w:t>
      </w:r>
    </w:p>
    <w:p w:rsidR="00012881" w:rsidRDefault="00012881">
      <w:pPr>
        <w:pStyle w:val="ConsPlusNormal"/>
        <w:spacing w:before="220"/>
        <w:ind w:firstLine="540"/>
        <w:jc w:val="both"/>
      </w:pPr>
      <w:r>
        <w:t>документ, удостоверяющий личность гражданина Российской Федерации и его копия (не требуется в случае, если предоставление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012881" w:rsidRDefault="00012881">
      <w:pPr>
        <w:pStyle w:val="ConsPlusNormal"/>
        <w:spacing w:before="220"/>
        <w:ind w:firstLine="540"/>
        <w:jc w:val="both"/>
      </w:pPr>
      <w:r>
        <w:t>реквизиты счета, открытого в кредитной организации на имя заявителя;</w:t>
      </w:r>
    </w:p>
    <w:p w:rsidR="00012881" w:rsidRDefault="00012881">
      <w:pPr>
        <w:pStyle w:val="ConsPlusNormal"/>
        <w:spacing w:before="220"/>
        <w:ind w:firstLine="540"/>
        <w:jc w:val="both"/>
      </w:pPr>
      <w:r>
        <w:t>документы, подтверждающие негодность жилого помещения и возникновение ситуации, создающей угрозу безопасности проживания граждан в жилом помещении (акты, предписания, иные документы уполномоченных органов);</w:t>
      </w:r>
    </w:p>
    <w:p w:rsidR="00012881" w:rsidRDefault="00012881">
      <w:pPr>
        <w:pStyle w:val="ConsPlusNormal"/>
        <w:spacing w:before="220"/>
        <w:ind w:firstLine="540"/>
        <w:jc w:val="both"/>
      </w:pPr>
      <w:bookmarkStart w:id="7" w:name="P118"/>
      <w:bookmarkEnd w:id="7"/>
      <w:r>
        <w:t>5) заявители, обратившиеся за материальной помощью в виде талонов, предоставляют:</w:t>
      </w:r>
    </w:p>
    <w:p w:rsidR="00012881" w:rsidRDefault="00012881">
      <w:pPr>
        <w:pStyle w:val="ConsPlusNormal"/>
        <w:spacing w:before="220"/>
        <w:ind w:firstLine="540"/>
        <w:jc w:val="both"/>
      </w:pPr>
      <w:hyperlink w:anchor="P469">
        <w:r>
          <w:rPr>
            <w:color w:val="0000FF"/>
          </w:rPr>
          <w:t>заявление</w:t>
        </w:r>
      </w:hyperlink>
      <w:r>
        <w:t xml:space="preserve"> по форме согласно приложению N 3 к настоящему Административному регламенту (если предоставление муниципальной услуги осуществляется в электронном виде через Единый портал, заявление заполняется по форме, представленной на Едином портале, и отдельно </w:t>
      </w:r>
      <w:r>
        <w:lastRenderedPageBreak/>
        <w:t>заявителем не предоставляется);</w:t>
      </w:r>
    </w:p>
    <w:p w:rsidR="00012881" w:rsidRDefault="00012881">
      <w:pPr>
        <w:pStyle w:val="ConsPlusNormal"/>
        <w:spacing w:before="220"/>
        <w:ind w:firstLine="540"/>
        <w:jc w:val="both"/>
      </w:pPr>
      <w:r>
        <w:t>документ, удостоверяющий личность гражданина Российской Федерации и его копия (не требуется в случае, если предоставление документов осуществляется в электронном виде через Единый портал и заявитель прошел авторизацию через ЕСИА, при условии совпадения сведений о физическом лице в ЕСИА);</w:t>
      </w:r>
    </w:p>
    <w:p w:rsidR="00012881" w:rsidRDefault="00012881">
      <w:pPr>
        <w:pStyle w:val="ConsPlusNormal"/>
        <w:spacing w:before="220"/>
        <w:ind w:firstLine="540"/>
        <w:jc w:val="both"/>
      </w:pPr>
      <w:r>
        <w:t>документы о доходах заявителя и членов семьи за три календарных месяца, предшествующих месяцу обращения, за исключением обращения в случаях:</w:t>
      </w:r>
    </w:p>
    <w:p w:rsidR="00012881" w:rsidRDefault="00012881">
      <w:pPr>
        <w:pStyle w:val="ConsPlusNormal"/>
        <w:spacing w:before="220"/>
        <w:ind w:firstLine="540"/>
        <w:jc w:val="both"/>
      </w:pPr>
      <w:r>
        <w:t>наводнения, пожара, стихийного или иного бедствия, которое причинило существенный ущерб гражданину;</w:t>
      </w:r>
    </w:p>
    <w:p w:rsidR="00012881" w:rsidRDefault="00012881">
      <w:pPr>
        <w:pStyle w:val="ConsPlusNormal"/>
        <w:spacing w:before="220"/>
        <w:ind w:firstLine="540"/>
        <w:jc w:val="both"/>
      </w:pPr>
      <w:r>
        <w:t>приведения в негодность жилого помещения по независящим от проживающих там граждан причинам, создающим реальную угрозу жизни и здоровью граждан, в том числе при возникновении ситуации, создающей угрозу безопасности проживания граждан в жилом помещении.</w:t>
      </w:r>
    </w:p>
    <w:p w:rsidR="00012881" w:rsidRDefault="00012881">
      <w:pPr>
        <w:pStyle w:val="ConsPlusNormal"/>
        <w:spacing w:before="220"/>
        <w:ind w:firstLine="540"/>
        <w:jc w:val="both"/>
      </w:pPr>
      <w:r>
        <w:t xml:space="preserve">Для неработающих трудоспособных граждан: трудовая книжка и ее копия (сведения о трудовой деятельности, предусмотренные </w:t>
      </w:r>
      <w:hyperlink r:id="rId35">
        <w:r>
          <w:rPr>
            <w:color w:val="0000FF"/>
          </w:rPr>
          <w:t>статьей 66.1</w:t>
        </w:r>
      </w:hyperlink>
      <w:r>
        <w:t xml:space="preserve"> Трудового кодекса Российской Федерации) или справка о нахождении на регистрационном учете в целях поиска подходящей работы (в качестве безработного), выданная территориальными органами занятости населения.</w:t>
      </w:r>
    </w:p>
    <w:p w:rsidR="00012881" w:rsidRDefault="00012881">
      <w:pPr>
        <w:pStyle w:val="ConsPlusNormal"/>
        <w:spacing w:before="220"/>
        <w:ind w:firstLine="540"/>
        <w:jc w:val="both"/>
      </w:pPr>
      <w:r>
        <w:t>Документами, подтверждающими родство (свойство) членов семьи являются: свидетельство о рождении ребенка, свидетельство о заключении (расторжении) брака, выписка из решения органов опеки и попечительства об установлении над ребенком опеки или попечительства;</w:t>
      </w:r>
    </w:p>
    <w:p w:rsidR="00012881" w:rsidRDefault="00012881">
      <w:pPr>
        <w:pStyle w:val="ConsPlusNormal"/>
        <w:spacing w:before="220"/>
        <w:ind w:firstLine="540"/>
        <w:jc w:val="both"/>
      </w:pPr>
      <w:r>
        <w:t xml:space="preserve">6) талоны на бытовые услуги без истребования документов, указанных в </w:t>
      </w:r>
      <w:hyperlink w:anchor="P118">
        <w:r>
          <w:rPr>
            <w:color w:val="0000FF"/>
          </w:rPr>
          <w:t>подпункте 5</w:t>
        </w:r>
      </w:hyperlink>
      <w:r>
        <w:t xml:space="preserve"> настоящего пункта, выдаются в следующих случаях:</w:t>
      </w:r>
    </w:p>
    <w:p w:rsidR="00012881" w:rsidRDefault="00012881">
      <w:pPr>
        <w:pStyle w:val="ConsPlusNormal"/>
        <w:spacing w:before="220"/>
        <w:ind w:firstLine="540"/>
        <w:jc w:val="both"/>
      </w:pPr>
      <w:r>
        <w:t>а) одновременного предоставления денежной выплаты в связи с:</w:t>
      </w:r>
    </w:p>
    <w:p w:rsidR="00012881" w:rsidRDefault="00012881">
      <w:pPr>
        <w:pStyle w:val="ConsPlusNormal"/>
        <w:spacing w:before="220"/>
        <w:ind w:firstLine="540"/>
        <w:jc w:val="both"/>
      </w:pPr>
      <w:r>
        <w:t>наводнением, пожаром, стихийным или иным бедствием, которые причинили существенный ущерб гражданину;</w:t>
      </w:r>
    </w:p>
    <w:p w:rsidR="00012881" w:rsidRDefault="00012881">
      <w:pPr>
        <w:pStyle w:val="ConsPlusNormal"/>
        <w:spacing w:before="220"/>
        <w:ind w:firstLine="540"/>
        <w:jc w:val="both"/>
      </w:pPr>
      <w:r>
        <w:t>приведением в негодность жилого помещения по независящим от проживающих там граждан причинам, создающим реальную угрозу жизни и здоровью граждан, в том числе при возникновении ситуации, создающей угрозу безопасности проживания граждан в жилом помещении;</w:t>
      </w:r>
    </w:p>
    <w:p w:rsidR="00012881" w:rsidRDefault="00012881">
      <w:pPr>
        <w:pStyle w:val="ConsPlusNormal"/>
        <w:spacing w:before="220"/>
        <w:ind w:firstLine="540"/>
        <w:jc w:val="both"/>
      </w:pPr>
      <w:bookmarkStart w:id="8" w:name="P130"/>
      <w:bookmarkEnd w:id="8"/>
      <w:r>
        <w:t>б) при поступлении в УСП ходатайства КЦСОН в отношении граждан, состоящих на учете в качестве получателей социальных услуг, пособия на ребенка и социальной стипендии;</w:t>
      </w:r>
    </w:p>
    <w:p w:rsidR="00012881" w:rsidRDefault="00012881">
      <w:pPr>
        <w:pStyle w:val="ConsPlusNormal"/>
        <w:spacing w:before="220"/>
        <w:ind w:firstLine="540"/>
        <w:jc w:val="both"/>
      </w:pPr>
      <w:r>
        <w:t>по решению комиссии и/или ходатайства КЦСОН в рамках проведения социально защитных акций;</w:t>
      </w:r>
    </w:p>
    <w:p w:rsidR="00012881" w:rsidRDefault="00012881">
      <w:pPr>
        <w:pStyle w:val="ConsPlusNormal"/>
        <w:spacing w:before="220"/>
        <w:ind w:firstLine="540"/>
        <w:jc w:val="both"/>
      </w:pPr>
      <w:r>
        <w:t xml:space="preserve">7) талоны на банные услуги без истребования документов, указанных в </w:t>
      </w:r>
      <w:hyperlink w:anchor="P118">
        <w:r>
          <w:rPr>
            <w:color w:val="0000FF"/>
          </w:rPr>
          <w:t>подпункте 5</w:t>
        </w:r>
      </w:hyperlink>
      <w:r>
        <w:t xml:space="preserve"> настоящего пункта, выдаются в следующих случаях:</w:t>
      </w:r>
    </w:p>
    <w:p w:rsidR="00012881" w:rsidRDefault="00012881">
      <w:pPr>
        <w:pStyle w:val="ConsPlusNormal"/>
        <w:spacing w:before="220"/>
        <w:ind w:firstLine="540"/>
        <w:jc w:val="both"/>
      </w:pPr>
      <w:r>
        <w:t>а) одновременного предоставления денежной выплаты в связи с:</w:t>
      </w:r>
    </w:p>
    <w:p w:rsidR="00012881" w:rsidRDefault="00012881">
      <w:pPr>
        <w:pStyle w:val="ConsPlusNormal"/>
        <w:spacing w:before="220"/>
        <w:ind w:firstLine="540"/>
        <w:jc w:val="both"/>
      </w:pPr>
      <w:r>
        <w:t>наводнением, пожаром, стихийным или иным бедствием, которые причинили существенный ущерб гражданину;</w:t>
      </w:r>
    </w:p>
    <w:p w:rsidR="00012881" w:rsidRDefault="00012881">
      <w:pPr>
        <w:pStyle w:val="ConsPlusNormal"/>
        <w:spacing w:before="220"/>
        <w:ind w:firstLine="540"/>
        <w:jc w:val="both"/>
      </w:pPr>
      <w:r>
        <w:t xml:space="preserve">приведением в негодность жилого помещения по независящим от проживающих там граждан причинам, создающим реальную угрозу жизни и здоровью граждан, в том числе при возникновении ситуации, создающей угрозу безопасности проживания граждан в жилом </w:t>
      </w:r>
      <w:r>
        <w:lastRenderedPageBreak/>
        <w:t>помещении;</w:t>
      </w:r>
    </w:p>
    <w:p w:rsidR="00012881" w:rsidRDefault="00012881">
      <w:pPr>
        <w:pStyle w:val="ConsPlusNormal"/>
        <w:spacing w:before="220"/>
        <w:ind w:firstLine="540"/>
        <w:jc w:val="both"/>
      </w:pPr>
      <w:r>
        <w:t>б) при поступлении в УСП ходатайства КЦСОН в отношении граждан, среднедушевой доход которых не превышает величину прожиточного минимума в расчете на душу населения, установленного в Оренбургской области (в том числе состоящих на учете в качестве получателей социальных услуг, пособия на ребенка и социальной стипендии), проживающих в жилых домах (помещениях), где отсутствуют условия для помывки, что подтверждается актом материально-бытового обследования.</w:t>
      </w:r>
    </w:p>
    <w:p w:rsidR="00012881" w:rsidRDefault="00012881">
      <w:pPr>
        <w:pStyle w:val="ConsPlusNormal"/>
        <w:spacing w:before="220"/>
        <w:ind w:firstLine="540"/>
        <w:jc w:val="both"/>
      </w:pPr>
      <w:r>
        <w:t>Документы, представляемые заявителем, должны соответствовать требованиям, установленным законодательством Российской Федерации к таким документам. Документы, составляемые заявителем, должны соответствовать следующим требованиям:</w:t>
      </w:r>
    </w:p>
    <w:p w:rsidR="00012881" w:rsidRDefault="00012881">
      <w:pPr>
        <w:pStyle w:val="ConsPlusNormal"/>
        <w:spacing w:before="220"/>
        <w:ind w:firstLine="540"/>
        <w:jc w:val="both"/>
      </w:pPr>
      <w:r>
        <w:t>1) разборчивое написание текста документа шариковой ручкой или при помощи средств электронно-вычислительной техники;</w:t>
      </w:r>
    </w:p>
    <w:p w:rsidR="00012881" w:rsidRDefault="00012881">
      <w:pPr>
        <w:pStyle w:val="ConsPlusNormal"/>
        <w:spacing w:before="220"/>
        <w:ind w:firstLine="540"/>
        <w:jc w:val="both"/>
      </w:pPr>
      <w:r>
        <w:t>2) указание фамилии, имени, отчества заявителя, его места жительства (места нахождения), телефона без сокращений;</w:t>
      </w:r>
    </w:p>
    <w:p w:rsidR="00012881" w:rsidRDefault="00012881">
      <w:pPr>
        <w:pStyle w:val="ConsPlusNormal"/>
        <w:spacing w:before="220"/>
        <w:ind w:firstLine="540"/>
        <w:jc w:val="both"/>
      </w:pPr>
      <w:r>
        <w:t>3) отсутствие в документах неоговоренных исправлений.</w:t>
      </w:r>
    </w:p>
    <w:p w:rsidR="00012881" w:rsidRDefault="00012881">
      <w:pPr>
        <w:pStyle w:val="ConsPlusNormal"/>
        <w:spacing w:before="220"/>
        <w:ind w:firstLine="540"/>
        <w:jc w:val="both"/>
      </w:pPr>
      <w:r>
        <w:t>Требования к документам, направляемым МФЦ для обеспечения в получении заявителем муниципальной услуги, указанной в комплексном запросе:</w:t>
      </w:r>
    </w:p>
    <w:p w:rsidR="00012881" w:rsidRDefault="00012881">
      <w:pPr>
        <w:pStyle w:val="ConsPlusNormal"/>
        <w:spacing w:before="220"/>
        <w:ind w:firstLine="540"/>
        <w:jc w:val="both"/>
      </w:pPr>
      <w:r>
        <w:t>1) заявления, подписанные уполномоченным работником МФЦ и скрепленные печатью МФЦ;</w:t>
      </w:r>
    </w:p>
    <w:p w:rsidR="00012881" w:rsidRDefault="00012881">
      <w:pPr>
        <w:pStyle w:val="ConsPlusNormal"/>
        <w:spacing w:before="220"/>
        <w:ind w:firstLine="540"/>
        <w:jc w:val="both"/>
      </w:pPr>
      <w:r>
        <w:t>2) сведения, документы и (или) информация, необходимые для предоставления указанной в комплексном запросе муниципальной услуги, направляются с приложением заверенной МФЦ копии комплексного запроса.</w:t>
      </w:r>
    </w:p>
    <w:p w:rsidR="00012881" w:rsidRDefault="00012881">
      <w:pPr>
        <w:pStyle w:val="ConsPlusNormal"/>
        <w:spacing w:before="220"/>
        <w:ind w:firstLine="540"/>
        <w:jc w:val="both"/>
      </w:pPr>
      <w:bookmarkStart w:id="9" w:name="P144"/>
      <w:bookmarkEnd w:id="9"/>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Непредставление заявителем указанных документов не является основанием для отказа заявителю в предоставлении муниципальной услуги:</w:t>
      </w:r>
    </w:p>
    <w:p w:rsidR="00012881" w:rsidRDefault="00012881">
      <w:pPr>
        <w:pStyle w:val="ConsPlusNormal"/>
        <w:spacing w:before="220"/>
        <w:ind w:firstLine="540"/>
        <w:jc w:val="both"/>
      </w:pPr>
      <w:r>
        <w:t>1) сведения, подтверждающие место жительства заявителя и членов семьи на территории муниципального образования "город Оренбург";</w:t>
      </w:r>
    </w:p>
    <w:p w:rsidR="00012881" w:rsidRDefault="00012881">
      <w:pPr>
        <w:pStyle w:val="ConsPlusNormal"/>
        <w:spacing w:before="220"/>
        <w:ind w:firstLine="540"/>
        <w:jc w:val="both"/>
      </w:pPr>
      <w:r>
        <w:t>2) страховой номер индивидуального лицевого счета гражданина в системе обязательного пенсионного страхования (далее СНИЛС);</w:t>
      </w:r>
    </w:p>
    <w:p w:rsidR="00012881" w:rsidRDefault="00012881">
      <w:pPr>
        <w:pStyle w:val="ConsPlusNormal"/>
        <w:spacing w:before="220"/>
        <w:ind w:firstLine="540"/>
        <w:jc w:val="both"/>
      </w:pPr>
      <w:r>
        <w:t xml:space="preserve">3) документы, подтверждающие право собственности либо владения и пользования жилым помещением, в отношении которого возникло право на материальную помощь в случае, предусмотренном </w:t>
      </w:r>
      <w:hyperlink w:anchor="P99">
        <w:r>
          <w:rPr>
            <w:color w:val="0000FF"/>
          </w:rPr>
          <w:t>подпунктом 2 пункта 2.6</w:t>
        </w:r>
      </w:hyperlink>
      <w:r>
        <w:t xml:space="preserve"> настоящего Административного регламента;</w:t>
      </w:r>
    </w:p>
    <w:p w:rsidR="00012881" w:rsidRDefault="00012881">
      <w:pPr>
        <w:pStyle w:val="ConsPlusNormal"/>
        <w:spacing w:before="220"/>
        <w:ind w:firstLine="540"/>
        <w:jc w:val="both"/>
      </w:pPr>
      <w:r>
        <w:t>4) сведения, содержащиеся в федеральной государственной информационной системе "Федеральный реестр инвалидов", предоставляемые федеральными государственными учреждениями медико-социальной экспертизы;</w:t>
      </w:r>
    </w:p>
    <w:p w:rsidR="00012881" w:rsidRDefault="00012881">
      <w:pPr>
        <w:pStyle w:val="ConsPlusNormal"/>
        <w:spacing w:before="220"/>
        <w:ind w:firstLine="540"/>
        <w:jc w:val="both"/>
      </w:pPr>
      <w:r>
        <w:t>5)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012881" w:rsidRDefault="00012881">
      <w:pPr>
        <w:pStyle w:val="ConsPlusNormal"/>
        <w:jc w:val="both"/>
      </w:pPr>
      <w:r>
        <w:t xml:space="preserve">(пп. 5 в ред. </w:t>
      </w:r>
      <w:hyperlink r:id="rId36">
        <w:r>
          <w:rPr>
            <w:color w:val="0000FF"/>
          </w:rPr>
          <w:t>Постановления</w:t>
        </w:r>
      </w:hyperlink>
      <w:r>
        <w:t xml:space="preserve"> Администрации города Оренбурга от 11.11.2022 N 2067-п)</w:t>
      </w:r>
    </w:p>
    <w:p w:rsidR="00012881" w:rsidRDefault="00012881">
      <w:pPr>
        <w:pStyle w:val="ConsPlusNormal"/>
        <w:spacing w:before="220"/>
        <w:ind w:firstLine="540"/>
        <w:jc w:val="both"/>
      </w:pPr>
      <w:r>
        <w:lastRenderedPageBreak/>
        <w:t xml:space="preserve">При рассмотрении заявлений на предоставление материальной помощи в соответствии с </w:t>
      </w:r>
      <w:hyperlink w:anchor="P99">
        <w:r>
          <w:rPr>
            <w:color w:val="0000FF"/>
          </w:rPr>
          <w:t>подпунктами 2</w:t>
        </w:r>
      </w:hyperlink>
      <w:r>
        <w:t xml:space="preserve"> - </w:t>
      </w:r>
      <w:hyperlink w:anchor="P118">
        <w:r>
          <w:rPr>
            <w:color w:val="0000FF"/>
          </w:rPr>
          <w:t>5 пункта 2.6</w:t>
        </w:r>
      </w:hyperlink>
      <w:r>
        <w:t xml:space="preserve"> настоящего Административного регламента КЦСОН по запросу УСП составляет акт материально-бытового обследования.</w:t>
      </w:r>
    </w:p>
    <w:p w:rsidR="00012881" w:rsidRDefault="00012881">
      <w:pPr>
        <w:pStyle w:val="ConsPlusNormal"/>
        <w:spacing w:before="220"/>
        <w:ind w:firstLine="540"/>
        <w:jc w:val="both"/>
      </w:pPr>
      <w:r>
        <w:t>2.8. Услуги, которые являются необходимыми и обязательными для предоставления муниципальной услуги, отсутствуют.</w:t>
      </w:r>
    </w:p>
    <w:p w:rsidR="00012881" w:rsidRDefault="00012881">
      <w:pPr>
        <w:pStyle w:val="ConsPlusNormal"/>
        <w:spacing w:before="220"/>
        <w:ind w:firstLine="540"/>
        <w:jc w:val="both"/>
      </w:pPr>
      <w:bookmarkStart w:id="10" w:name="P153"/>
      <w:bookmarkEnd w:id="10"/>
      <w:r>
        <w:t>2.9. Исчерпывающий перечень оснований для отказа в приеме документов, необходимых для предоставления муниципальной услуги:</w:t>
      </w:r>
    </w:p>
    <w:p w:rsidR="00012881" w:rsidRDefault="00012881">
      <w:pPr>
        <w:pStyle w:val="ConsPlusNormal"/>
        <w:spacing w:before="220"/>
        <w:ind w:firstLine="540"/>
        <w:jc w:val="both"/>
      </w:pPr>
      <w:r>
        <w:t xml:space="preserve">1) предоставление документов, не соответствующих </w:t>
      </w:r>
      <w:hyperlink w:anchor="P89">
        <w:r>
          <w:rPr>
            <w:color w:val="0000FF"/>
          </w:rPr>
          <w:t>пункту 2.6</w:t>
        </w:r>
      </w:hyperlink>
      <w:r>
        <w:t xml:space="preserve"> настоящего Административного регламента;</w:t>
      </w:r>
    </w:p>
    <w:p w:rsidR="00012881" w:rsidRDefault="00012881">
      <w:pPr>
        <w:pStyle w:val="ConsPlusNormal"/>
        <w:spacing w:before="220"/>
        <w:ind w:firstLine="540"/>
        <w:jc w:val="both"/>
      </w:pPr>
      <w:r>
        <w:t xml:space="preserve">2) нарушение требований к оформлению документов, изложенных в </w:t>
      </w:r>
      <w:hyperlink w:anchor="P89">
        <w:r>
          <w:rPr>
            <w:color w:val="0000FF"/>
          </w:rPr>
          <w:t>пункте 2.6</w:t>
        </w:r>
      </w:hyperlink>
      <w:r>
        <w:t xml:space="preserve"> настоящего Административного регламента.</w:t>
      </w:r>
    </w:p>
    <w:p w:rsidR="00012881" w:rsidRDefault="00012881">
      <w:pPr>
        <w:pStyle w:val="ConsPlusNormal"/>
        <w:spacing w:before="220"/>
        <w:ind w:firstLine="540"/>
        <w:jc w:val="both"/>
      </w:pPr>
      <w:bookmarkStart w:id="11" w:name="P156"/>
      <w:bookmarkEnd w:id="11"/>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2881" w:rsidRDefault="00012881">
      <w:pPr>
        <w:pStyle w:val="ConsPlusNormal"/>
        <w:spacing w:before="220"/>
        <w:ind w:firstLine="540"/>
        <w:jc w:val="both"/>
      </w:pPr>
      <w:r>
        <w:t>1) основания для приостановления предоставления муниципальной услуги отсутствуют;</w:t>
      </w:r>
    </w:p>
    <w:p w:rsidR="00012881" w:rsidRDefault="00012881">
      <w:pPr>
        <w:pStyle w:val="ConsPlusNormal"/>
        <w:spacing w:before="220"/>
        <w:ind w:firstLine="540"/>
        <w:jc w:val="both"/>
      </w:pPr>
      <w:r>
        <w:t>2) основания для отказа в предоставлении муниципальной услуги:</w:t>
      </w:r>
    </w:p>
    <w:p w:rsidR="00012881" w:rsidRDefault="00012881">
      <w:pPr>
        <w:pStyle w:val="ConsPlusNormal"/>
        <w:spacing w:before="220"/>
        <w:ind w:firstLine="540"/>
        <w:jc w:val="both"/>
      </w:pPr>
      <w:r>
        <w:t>отсутствие у гражданина права на предоставление материальной помощи;</w:t>
      </w:r>
    </w:p>
    <w:p w:rsidR="00012881" w:rsidRDefault="00012881">
      <w:pPr>
        <w:pStyle w:val="ConsPlusNormal"/>
        <w:spacing w:before="220"/>
        <w:ind w:firstLine="540"/>
        <w:jc w:val="both"/>
      </w:pPr>
      <w:r>
        <w:t>предоставление неполной и/или недостоверной информации;</w:t>
      </w:r>
    </w:p>
    <w:p w:rsidR="00012881" w:rsidRDefault="00012881">
      <w:pPr>
        <w:pStyle w:val="ConsPlusNormal"/>
        <w:spacing w:before="220"/>
        <w:ind w:firstLine="540"/>
        <w:jc w:val="both"/>
      </w:pPr>
      <w:r>
        <w:t>повторное обращение гражданина в течение календарного года по одному и тому же основанию;</w:t>
      </w:r>
    </w:p>
    <w:p w:rsidR="00012881" w:rsidRDefault="00012881">
      <w:pPr>
        <w:pStyle w:val="ConsPlusNormal"/>
        <w:spacing w:before="220"/>
        <w:ind w:firstLine="540"/>
        <w:jc w:val="both"/>
      </w:pPr>
      <w:r>
        <w:t>отсутствие ассигнований, предусмотренных в бюджете города Оренбурга на предоставление материальной помощи текущий год, либо средств из иных источников, привлеченных в соответствии с законодательством Российской Федерации.</w:t>
      </w:r>
    </w:p>
    <w:p w:rsidR="00012881" w:rsidRDefault="00012881">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012881" w:rsidRDefault="00012881">
      <w:pPr>
        <w:pStyle w:val="ConsPlusNormal"/>
        <w:spacing w:before="220"/>
        <w:ind w:firstLine="540"/>
        <w:jc w:val="both"/>
      </w:pPr>
      <w:r>
        <w:t>муниципальная услуга предоставляется без взимания платы.</w:t>
      </w:r>
    </w:p>
    <w:p w:rsidR="00012881" w:rsidRDefault="00012881">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881" w:rsidRDefault="00012881">
      <w:pPr>
        <w:pStyle w:val="ConsPlusNormal"/>
        <w:spacing w:before="220"/>
        <w:ind w:firstLine="540"/>
        <w:jc w:val="both"/>
      </w:pPr>
      <w:r>
        <w:t>1) время ожидания в очереди при подаче запроса о предоставлении муниципальной услуги, получении консультации, при получении результата не должно превышать 15 минут;</w:t>
      </w:r>
    </w:p>
    <w:p w:rsidR="00012881" w:rsidRDefault="00012881">
      <w:pPr>
        <w:pStyle w:val="ConsPlusNormal"/>
        <w:spacing w:before="220"/>
        <w:ind w:firstLine="540"/>
        <w:jc w:val="both"/>
      </w:pPr>
      <w:r>
        <w:t>2) при ответах на телефонные звонки и устные обращения специалист в вежливой форме информирует обратившегося по интересующему вопросу. Ответ на телефонный звонок должен содержать информацию об услуге, фамилия, имя, отчество сотрудника, принявшего телефонный звонок. Время разговора не должно превышать 10 минут.</w:t>
      </w:r>
    </w:p>
    <w:p w:rsidR="00012881" w:rsidRDefault="00012881">
      <w:pPr>
        <w:pStyle w:val="ConsPlusNormal"/>
        <w:spacing w:before="220"/>
        <w:ind w:firstLine="540"/>
        <w:jc w:val="both"/>
      </w:pPr>
      <w:r>
        <w:t>2.13. Срок и порядок регистрации запроса заявителя о предоставлении муниципальной услуги.</w:t>
      </w:r>
    </w:p>
    <w:p w:rsidR="00012881" w:rsidRDefault="00012881">
      <w:pPr>
        <w:pStyle w:val="ConsPlusNormal"/>
        <w:spacing w:before="220"/>
        <w:ind w:firstLine="540"/>
        <w:jc w:val="both"/>
      </w:pPr>
      <w:r>
        <w:t xml:space="preserve">Запрос заявителя (заявление) регистрируется в день обращения в порядке, установленном </w:t>
      </w:r>
      <w:hyperlink w:anchor="P247">
        <w:r>
          <w:rPr>
            <w:color w:val="0000FF"/>
          </w:rPr>
          <w:t>пунктом 3.2</w:t>
        </w:r>
      </w:hyperlink>
      <w:r>
        <w:t xml:space="preserve"> настоящего Административного регламента.</w:t>
      </w:r>
    </w:p>
    <w:p w:rsidR="00012881" w:rsidRDefault="00012881">
      <w:pPr>
        <w:pStyle w:val="ConsPlusNormal"/>
        <w:spacing w:before="220"/>
        <w:ind w:firstLine="540"/>
        <w:jc w:val="both"/>
      </w:pPr>
      <w:r>
        <w:t xml:space="preserve">2.14. Требования к помещениям, в которых предоставляются муниципальные услуги, к залу </w:t>
      </w:r>
      <w: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2881" w:rsidRDefault="00012881">
      <w:pPr>
        <w:pStyle w:val="ConsPlusNormal"/>
        <w:spacing w:before="220"/>
        <w:ind w:firstLine="540"/>
        <w:jc w:val="both"/>
      </w:pPr>
      <w:r>
        <w:t>2.14.1. Требования к помещениям, в которых предоставляется муниципальная услуга, местам приема заявителей:</w:t>
      </w:r>
    </w:p>
    <w:p w:rsidR="00012881" w:rsidRDefault="00012881">
      <w:pPr>
        <w:pStyle w:val="ConsPlusNormal"/>
        <w:spacing w:before="220"/>
        <w:ind w:firstLine="540"/>
        <w:jc w:val="both"/>
      </w:pPr>
      <w:r>
        <w:t>оборудование служебных кабинетов специалистов УСП,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012881" w:rsidRDefault="00012881">
      <w:pPr>
        <w:pStyle w:val="ConsPlusNormal"/>
        <w:spacing w:before="220"/>
        <w:ind w:firstLine="540"/>
        <w:jc w:val="both"/>
      </w:pPr>
      <w:r>
        <w:t>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012881" w:rsidRDefault="00012881">
      <w:pPr>
        <w:pStyle w:val="ConsPlusNormal"/>
        <w:spacing w:before="220"/>
        <w:ind w:firstLine="540"/>
        <w:jc w:val="both"/>
      </w:pPr>
      <w:r>
        <w:t>2.14.2. Требования к местам ожидания:</w:t>
      </w:r>
    </w:p>
    <w:p w:rsidR="00012881" w:rsidRDefault="00012881">
      <w:pPr>
        <w:pStyle w:val="ConsPlusNormal"/>
        <w:spacing w:before="220"/>
        <w:ind w:firstLine="540"/>
        <w:jc w:val="both"/>
      </w:pPr>
      <w:r>
        <w:t>оборудование стульями, кресельными секциями или скамьями, столами (стойками) для возможности оформления документов;</w:t>
      </w:r>
    </w:p>
    <w:p w:rsidR="00012881" w:rsidRDefault="00012881">
      <w:pPr>
        <w:pStyle w:val="ConsPlusNormal"/>
        <w:spacing w:before="220"/>
        <w:ind w:firstLine="540"/>
        <w:jc w:val="both"/>
      </w:pPr>
      <w:r>
        <w:t>нахождение мест ожидания в холле или ином специально приспособленном помещении;</w:t>
      </w:r>
    </w:p>
    <w:p w:rsidR="00012881" w:rsidRDefault="00012881">
      <w:pPr>
        <w:pStyle w:val="ConsPlusNormal"/>
        <w:spacing w:before="220"/>
        <w:ind w:firstLine="540"/>
        <w:jc w:val="both"/>
      </w:pPr>
      <w:r>
        <w:t>наличие в здании, где организуется прием заявителей, мест общественного пользования и мест для хранения верхней одежды.</w:t>
      </w:r>
    </w:p>
    <w:p w:rsidR="00012881" w:rsidRDefault="00012881">
      <w:pPr>
        <w:pStyle w:val="ConsPlusNormal"/>
        <w:spacing w:before="220"/>
        <w:ind w:firstLine="540"/>
        <w:jc w:val="both"/>
      </w:pPr>
      <w:r>
        <w:t>2.14.3. Требования к местам для информирования заявителей:</w:t>
      </w:r>
    </w:p>
    <w:p w:rsidR="00012881" w:rsidRDefault="00012881">
      <w:pPr>
        <w:pStyle w:val="ConsPlusNormal"/>
        <w:spacing w:before="220"/>
        <w:ind w:firstLine="540"/>
        <w:jc w:val="both"/>
      </w:pPr>
      <w:r>
        <w:t>на информационных стендах УСП, МФЦ, а также в информации, размещенной через Единый портал, должны содержаться следующие сведения:</w:t>
      </w:r>
    </w:p>
    <w:p w:rsidR="00012881" w:rsidRDefault="00012881">
      <w:pPr>
        <w:pStyle w:val="ConsPlusNormal"/>
        <w:spacing w:before="220"/>
        <w:ind w:firstLine="540"/>
        <w:jc w:val="both"/>
      </w:pPr>
      <w:r>
        <w:t>место нахождения, график (режим) работы, номера телефонов, адреса электронной почты;</w:t>
      </w:r>
    </w:p>
    <w:p w:rsidR="00012881" w:rsidRDefault="00012881">
      <w:pPr>
        <w:pStyle w:val="ConsPlusNormal"/>
        <w:spacing w:before="220"/>
        <w:ind w:firstLine="540"/>
        <w:jc w:val="both"/>
      </w:pPr>
      <w:r>
        <w:t xml:space="preserve">процедура предоставления муниципальной услуги (в текстовом виде и в виде </w:t>
      </w:r>
      <w:hyperlink w:anchor="P518">
        <w:r>
          <w:rPr>
            <w:color w:val="0000FF"/>
          </w:rPr>
          <w:t>блок-схемы</w:t>
        </w:r>
      </w:hyperlink>
      <w:r>
        <w:t xml:space="preserve"> согласно приложению 4 настоящему Административному регламенту);</w:t>
      </w:r>
    </w:p>
    <w:p w:rsidR="00012881" w:rsidRDefault="00012881">
      <w:pPr>
        <w:pStyle w:val="ConsPlusNormal"/>
        <w:spacing w:before="220"/>
        <w:ind w:firstLine="540"/>
        <w:jc w:val="both"/>
      </w:pPr>
      <w:r>
        <w:t>категории получателей муниципальной услуги;</w:t>
      </w:r>
    </w:p>
    <w:p w:rsidR="00012881" w:rsidRDefault="00012881">
      <w:pPr>
        <w:pStyle w:val="ConsPlusNormal"/>
        <w:spacing w:before="220"/>
        <w:ind w:firstLine="540"/>
        <w:jc w:val="both"/>
      </w:pPr>
      <w:r>
        <w:t>перечень документов, необходимых для получения муниципальной услуги;</w:t>
      </w:r>
    </w:p>
    <w:p w:rsidR="00012881" w:rsidRDefault="00012881">
      <w:pPr>
        <w:pStyle w:val="ConsPlusNormal"/>
        <w:spacing w:before="220"/>
        <w:ind w:firstLine="540"/>
        <w:jc w:val="both"/>
      </w:pPr>
      <w:r>
        <w:t>образец заполнения заявления;</w:t>
      </w:r>
    </w:p>
    <w:p w:rsidR="00012881" w:rsidRDefault="00012881">
      <w:pPr>
        <w:pStyle w:val="ConsPlusNormal"/>
        <w:spacing w:before="220"/>
        <w:ind w:firstLine="540"/>
        <w:jc w:val="both"/>
      </w:pPr>
      <w:r>
        <w:t>основания для отказа в предоставлении муниципальной услуги;</w:t>
      </w:r>
    </w:p>
    <w:p w:rsidR="00012881" w:rsidRDefault="00012881">
      <w:pPr>
        <w:pStyle w:val="ConsPlusNormal"/>
        <w:spacing w:before="220"/>
        <w:ind w:firstLine="540"/>
        <w:jc w:val="both"/>
      </w:pPr>
      <w:r>
        <w:t>извлечения из нормативных правовых актов, регламентирующих предоставление муниципальной услуги.</w:t>
      </w:r>
    </w:p>
    <w:p w:rsidR="00012881" w:rsidRDefault="00012881">
      <w:pPr>
        <w:pStyle w:val="ConsPlusNormal"/>
        <w:spacing w:before="220"/>
        <w:ind w:firstLine="540"/>
        <w:jc w:val="both"/>
      </w:pPr>
      <w:r>
        <w:t>2.14.4. Требования к обеспечению условий доступности для инвалидов муниципальной услуги:</w:t>
      </w:r>
    </w:p>
    <w:p w:rsidR="00012881" w:rsidRDefault="00012881">
      <w:pPr>
        <w:pStyle w:val="ConsPlusNormal"/>
        <w:spacing w:before="220"/>
        <w:ind w:firstLine="540"/>
        <w:jc w:val="both"/>
      </w:pPr>
      <w:r>
        <w:t>беспрепятственный доступ в помещение, в котором предоставляется муниципальная услуга, а также беспрепятственное пользование транспортом, средствами связи и информации;</w:t>
      </w:r>
    </w:p>
    <w:p w:rsidR="00012881" w:rsidRDefault="00012881">
      <w:pPr>
        <w:pStyle w:val="ConsPlusNormal"/>
        <w:spacing w:before="220"/>
        <w:ind w:firstLine="540"/>
        <w:jc w:val="both"/>
      </w:pPr>
      <w:r>
        <w:t xml:space="preserve">возможность самостоятельного передвижения по территории, на которой расположено помещение, в котором предоставляется муниципальная услуга, а также входа в такое помещение </w:t>
      </w:r>
      <w:r>
        <w:lastRenderedPageBreak/>
        <w:t>и выхода из него, посадки в транспортное средство и высадки из него, в том числе с использованием кресла-коляски;</w:t>
      </w:r>
    </w:p>
    <w:p w:rsidR="00012881" w:rsidRDefault="0001288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12881" w:rsidRDefault="0001288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в котором предоставляется муниципальная услуга, и к услугам с учетом ограничений их жизнедеятельности;</w:t>
      </w:r>
    </w:p>
    <w:p w:rsidR="00012881" w:rsidRDefault="00012881">
      <w:pPr>
        <w:pStyle w:val="ConsPlusNormal"/>
        <w:spacing w:before="220"/>
        <w:ind w:firstLine="540"/>
        <w:jc w:val="both"/>
      </w:pPr>
      <w:r>
        <w:t>допуск сурдопереводчика и тифлосурдопереводчика;</w:t>
      </w:r>
    </w:p>
    <w:p w:rsidR="00012881" w:rsidRDefault="00012881">
      <w:pPr>
        <w:pStyle w:val="ConsPlusNormal"/>
        <w:spacing w:before="220"/>
        <w:ind w:firstLine="540"/>
        <w:jc w:val="both"/>
      </w:pPr>
      <w:r>
        <w:t>допуск собаки-проводника в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881" w:rsidRDefault="00012881">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012881" w:rsidRDefault="00012881">
      <w:pPr>
        <w:pStyle w:val="ConsPlusNormal"/>
        <w:spacing w:before="220"/>
        <w:ind w:firstLine="540"/>
        <w:jc w:val="both"/>
      </w:pPr>
      <w:r>
        <w:t>2.15. Показатели доступности и качества муниципальных услуг:</w:t>
      </w:r>
    </w:p>
    <w:p w:rsidR="00012881" w:rsidRDefault="00012881">
      <w:pPr>
        <w:pStyle w:val="ConsPlusNormal"/>
        <w:spacing w:before="220"/>
        <w:ind w:firstLine="540"/>
        <w:jc w:val="both"/>
      </w:pPr>
      <w:r>
        <w:t>возможность получать муниципальную услугу своевременно и в соответствии со стандартом предоставления муниципальной услуги;</w:t>
      </w:r>
    </w:p>
    <w:p w:rsidR="00012881" w:rsidRDefault="00012881">
      <w:pPr>
        <w:pStyle w:val="ConsPlusNormal"/>
        <w:spacing w:before="220"/>
        <w:ind w:firstLine="540"/>
        <w:jc w:val="both"/>
      </w:pPr>
      <w: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12881" w:rsidRDefault="00012881">
      <w:pPr>
        <w:pStyle w:val="ConsPlusNormal"/>
        <w:spacing w:before="220"/>
        <w:ind w:firstLine="540"/>
        <w:jc w:val="both"/>
      </w:pPr>
      <w:r>
        <w:t>возможность получать информацию о ходе представления муниципальной услуги, в том числе через Единый портал, а также предоставление результата услуги в личный кабинет заявителя (при заполнении заявления через Единый портал);</w:t>
      </w:r>
    </w:p>
    <w:p w:rsidR="00012881" w:rsidRDefault="00012881">
      <w:pPr>
        <w:pStyle w:val="ConsPlusNormal"/>
        <w:spacing w:before="220"/>
        <w:ind w:firstLine="540"/>
        <w:jc w:val="both"/>
      </w:pPr>
      <w:r>
        <w:t xml:space="preserve">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органа (организации),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w:t>
      </w:r>
    </w:p>
    <w:p w:rsidR="00012881" w:rsidRDefault="00012881">
      <w:pPr>
        <w:pStyle w:val="ConsPlusNormal"/>
        <w:spacing w:before="220"/>
        <w:ind w:firstLine="540"/>
        <w:jc w:val="both"/>
      </w:pPr>
      <w:r>
        <w:t>2.15.1. Основные требования к качеству предоставления муниципальной услуги:</w:t>
      </w:r>
    </w:p>
    <w:p w:rsidR="00012881" w:rsidRDefault="00012881">
      <w:pPr>
        <w:pStyle w:val="ConsPlusNormal"/>
        <w:spacing w:before="220"/>
        <w:ind w:firstLine="540"/>
        <w:jc w:val="both"/>
      </w:pPr>
      <w:r>
        <w:t>своевременность предоставления муниципальной услуги;</w:t>
      </w:r>
    </w:p>
    <w:p w:rsidR="00012881" w:rsidRDefault="00012881">
      <w:pPr>
        <w:pStyle w:val="ConsPlusNormal"/>
        <w:spacing w:before="220"/>
        <w:ind w:firstLine="540"/>
        <w:jc w:val="both"/>
      </w:pPr>
      <w:r>
        <w:t>достоверность и полнота информирования заявителя о ходе рассмотрения его заявления;</w:t>
      </w:r>
    </w:p>
    <w:p w:rsidR="00012881" w:rsidRDefault="00012881">
      <w:pPr>
        <w:pStyle w:val="ConsPlusNormal"/>
        <w:spacing w:before="220"/>
        <w:ind w:firstLine="540"/>
        <w:jc w:val="both"/>
      </w:pPr>
      <w:r>
        <w:t>удобство и доступность получения заявителем информации о порядке предоставления муниципальной услуги.</w:t>
      </w:r>
    </w:p>
    <w:p w:rsidR="00012881" w:rsidRDefault="00012881">
      <w:pPr>
        <w:pStyle w:val="ConsPlusNormal"/>
        <w:spacing w:before="220"/>
        <w:ind w:firstLine="540"/>
        <w:jc w:val="both"/>
      </w:pPr>
      <w:r>
        <w:t>2.15.2.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уполномоченного органа/уполномоченного лица.</w:t>
      </w:r>
    </w:p>
    <w:p w:rsidR="00012881" w:rsidRDefault="00012881">
      <w:pPr>
        <w:pStyle w:val="ConsPlusNormal"/>
        <w:spacing w:before="220"/>
        <w:ind w:firstLine="540"/>
        <w:jc w:val="both"/>
      </w:pPr>
      <w:r>
        <w:t>2.15.3. При предоставлении муниципальной услуги предполагается два взаимодействия заявителя с должностными лицами уполномоченного органа:</w:t>
      </w:r>
    </w:p>
    <w:p w:rsidR="00012881" w:rsidRDefault="00012881">
      <w:pPr>
        <w:pStyle w:val="ConsPlusNormal"/>
        <w:spacing w:before="220"/>
        <w:ind w:firstLine="540"/>
        <w:jc w:val="both"/>
      </w:pPr>
      <w:r>
        <w:lastRenderedPageBreak/>
        <w:t>прием и регистрация заявления и документов, необходимых для предоставления услуги;</w:t>
      </w:r>
    </w:p>
    <w:p w:rsidR="00012881" w:rsidRDefault="00012881">
      <w:pPr>
        <w:pStyle w:val="ConsPlusNormal"/>
        <w:spacing w:before="220"/>
        <w:ind w:firstLine="540"/>
        <w:jc w:val="both"/>
      </w:pPr>
      <w:r>
        <w:t>направление заявителю результата предоставления муниципальной услуги в виде уведомлений.</w:t>
      </w:r>
    </w:p>
    <w:p w:rsidR="00012881" w:rsidRDefault="00012881">
      <w:pPr>
        <w:pStyle w:val="ConsPlusNormal"/>
        <w:spacing w:before="220"/>
        <w:ind w:firstLine="540"/>
        <w:jc w:val="both"/>
      </w:pPr>
      <w: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Продолжительность одного такого взаимодействия не должна превышать 15 минут. При направлении заявления почтовым отправлением или с использованием Единого портала непосредственного взаимодействия заявителя с должностным лицом, осуществляющим предоставление муниципальной услуги, не требуется.</w:t>
      </w:r>
    </w:p>
    <w:p w:rsidR="00012881" w:rsidRDefault="00012881">
      <w:pPr>
        <w:pStyle w:val="ConsPlusNormal"/>
        <w:spacing w:before="220"/>
        <w:ind w:firstLine="540"/>
        <w:jc w:val="both"/>
      </w:pPr>
      <w:r>
        <w:t>Возможность получения муниципальной услуги в МФЦ обеспечивается при наличии соглашений о взаимодействии между МФЦ и муниципальным образованием.</w:t>
      </w:r>
    </w:p>
    <w:p w:rsidR="00012881" w:rsidRDefault="00012881">
      <w:pPr>
        <w:pStyle w:val="ConsPlusNormal"/>
        <w:spacing w:before="220"/>
        <w:ind w:firstLine="540"/>
        <w:jc w:val="both"/>
      </w:pPr>
      <w: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Едином портале.</w:t>
      </w:r>
    </w:p>
    <w:p w:rsidR="00012881" w:rsidRDefault="00012881">
      <w:pPr>
        <w:pStyle w:val="ConsPlusNormal"/>
        <w:spacing w:before="220"/>
        <w:ind w:firstLine="540"/>
        <w:jc w:val="both"/>
      </w:pPr>
      <w:r>
        <w:t>2.16. Иные требования, в том числе учитывающие особенности предоставления муниципальных услуг в многофункциональных центрах (включая порядок подачи комплексного запроса на предоставление двух и более муниципальных услуг в многофункциональных центрах при однократном обращении заявителя) и особенности предоставления муниципальных услуг в электронной форме:</w:t>
      </w:r>
    </w:p>
    <w:p w:rsidR="00012881" w:rsidRDefault="00012881">
      <w:pPr>
        <w:pStyle w:val="ConsPlusNormal"/>
        <w:spacing w:before="220"/>
        <w:ind w:firstLine="540"/>
        <w:jc w:val="both"/>
      </w:pPr>
      <w:r>
        <w:t>1) предоставление муниципальной услуги в электронной форме через Единый портал, в том числе в рамках предоставления электронного взаимодействия между государственными органами, органами местного самоуправления, организациями и заявителем.</w:t>
      </w:r>
    </w:p>
    <w:p w:rsidR="00012881" w:rsidRDefault="00012881">
      <w:pPr>
        <w:pStyle w:val="ConsPlusNormal"/>
        <w:spacing w:before="220"/>
        <w:ind w:firstLine="540"/>
        <w:jc w:val="both"/>
      </w:pPr>
      <w:r>
        <w:t>В целях предоставления муниципальных услуг в электронной форме могут использоваться средства информационно-телекоммуникационных технологий, в том числе Единого портала, МФЦ;</w:t>
      </w:r>
    </w:p>
    <w:p w:rsidR="00012881" w:rsidRDefault="00012881">
      <w:pPr>
        <w:pStyle w:val="ConsPlusNormal"/>
        <w:spacing w:before="220"/>
        <w:ind w:firstLine="540"/>
        <w:jc w:val="both"/>
      </w:pPr>
      <w:r>
        <w:t>2) предоставление муниципальной услуги через МФЦ по принципу "одного окна" после однократного личного обращения заявителя;</w:t>
      </w:r>
    </w:p>
    <w:p w:rsidR="00012881" w:rsidRDefault="00012881">
      <w:pPr>
        <w:pStyle w:val="ConsPlusNormal"/>
        <w:spacing w:before="220"/>
        <w:ind w:firstLine="540"/>
        <w:jc w:val="both"/>
      </w:pPr>
      <w:r>
        <w:t>3) предоставление муниципальной услуги в электронной форме после однократного обращения заявителя с соответствующим запросом через Единый портал;</w:t>
      </w:r>
    </w:p>
    <w:p w:rsidR="00012881" w:rsidRDefault="00012881">
      <w:pPr>
        <w:pStyle w:val="ConsPlusNormal"/>
        <w:spacing w:before="220"/>
        <w:ind w:firstLine="540"/>
        <w:jc w:val="both"/>
      </w:pPr>
      <w:r>
        <w:t>4) взаимодействие МФЦ и УСП без участия заявителя в соответствии с нормативными правовыми актами и соглашением о взаимодействии;</w:t>
      </w:r>
    </w:p>
    <w:p w:rsidR="00012881" w:rsidRDefault="00012881">
      <w:pPr>
        <w:pStyle w:val="ConsPlusNormal"/>
        <w:spacing w:before="220"/>
        <w:ind w:firstLine="540"/>
        <w:jc w:val="both"/>
      </w:pPr>
      <w:r>
        <w:t>5) при реализации функций УСП, МФЦ не вправе требовать с заявителя:</w:t>
      </w:r>
    </w:p>
    <w:p w:rsidR="00012881" w:rsidRDefault="00012881">
      <w:pPr>
        <w:pStyle w:val="ConsPlusNormal"/>
        <w:spacing w:before="220"/>
        <w:ind w:firstLine="540"/>
        <w:jc w:val="both"/>
      </w:pPr>
      <w:r>
        <w:t xml:space="preserve">предоставления документов,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 предоставления документов и информации, которые находятся в распоряжении уполномоченных органов, предоставляющих муниципальную услугу; осуществления согласования, а также иных действий, необходимых для получения муниципальной услуги и связанных с обращением в иные органы; иных действий, предусмотренных </w:t>
      </w:r>
      <w:hyperlink r:id="rId38">
        <w:r>
          <w:rPr>
            <w:color w:val="0000FF"/>
          </w:rPr>
          <w:t>частью 1 статьи 7</w:t>
        </w:r>
      </w:hyperlink>
      <w:r>
        <w:t xml:space="preserve"> Федерального закона от 27.07.2010 N 210-ФЗ;</w:t>
      </w:r>
    </w:p>
    <w:p w:rsidR="00012881" w:rsidRDefault="00012881">
      <w:pPr>
        <w:pStyle w:val="ConsPlusNormal"/>
        <w:spacing w:before="220"/>
        <w:ind w:firstLine="540"/>
        <w:jc w:val="both"/>
      </w:pPr>
      <w:r>
        <w:t>6) при предоставлении муниципальной услуги в электронной форме осуществляются:</w:t>
      </w:r>
    </w:p>
    <w:p w:rsidR="00012881" w:rsidRDefault="00012881">
      <w:pPr>
        <w:pStyle w:val="ConsPlusNormal"/>
        <w:spacing w:before="220"/>
        <w:ind w:firstLine="540"/>
        <w:jc w:val="both"/>
      </w:pPr>
      <w:r>
        <w:t>предоставление информации заявителю и обеспечение доступа заявителя к сведениям о муниципальной услуге;</w:t>
      </w:r>
    </w:p>
    <w:p w:rsidR="00012881" w:rsidRDefault="00012881">
      <w:pPr>
        <w:pStyle w:val="ConsPlusNormal"/>
        <w:spacing w:before="220"/>
        <w:ind w:firstLine="540"/>
        <w:jc w:val="both"/>
      </w:pPr>
      <w:r>
        <w:lastRenderedPageBreak/>
        <w:t>подача заявителем заявления и документов, необходимых для предоставления муниципальной услуги, и прием заявления и документов с использованием Единого портала;</w:t>
      </w:r>
    </w:p>
    <w:p w:rsidR="00012881" w:rsidRDefault="00012881">
      <w:pPr>
        <w:pStyle w:val="ConsPlusNormal"/>
        <w:spacing w:before="220"/>
        <w:ind w:firstLine="540"/>
        <w:jc w:val="both"/>
      </w:pPr>
      <w:r>
        <w:t xml:space="preserve">заявитель вправе использовать простую электронную подпись, в соответствии с </w:t>
      </w:r>
      <w:hyperlink r:id="rId3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12881" w:rsidRDefault="00012881">
      <w:pPr>
        <w:pStyle w:val="ConsPlusNormal"/>
        <w:spacing w:before="220"/>
        <w:ind w:firstLine="540"/>
        <w:jc w:val="both"/>
      </w:pPr>
      <w:r>
        <w:t>7) особенности предоставления муниципальных услуг в МФЦ.</w:t>
      </w:r>
    </w:p>
    <w:p w:rsidR="00012881" w:rsidRDefault="00012881">
      <w:pPr>
        <w:pStyle w:val="ConsPlusNormal"/>
        <w:spacing w:before="220"/>
        <w:ind w:firstLine="540"/>
        <w:jc w:val="both"/>
      </w:pPr>
      <w:r>
        <w:t>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(далее - комплексный запрос). В этом случае ответственный специалист направляет в органы, предоставляющие муниципальные услуги, заявления, подписанные уполномоченным специалистом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12881" w:rsidRDefault="00012881">
      <w:pPr>
        <w:pStyle w:val="ConsPlusNormal"/>
        <w:spacing w:before="220"/>
        <w:ind w:firstLine="540"/>
        <w:jc w:val="both"/>
      </w:pPr>
      <w:r>
        <w:t>8) особенности выполнения административных процедур в МФЦ.</w:t>
      </w:r>
    </w:p>
    <w:p w:rsidR="00012881" w:rsidRDefault="00012881">
      <w:pPr>
        <w:pStyle w:val="ConsPlusNormal"/>
        <w:spacing w:before="220"/>
        <w:ind w:firstLine="540"/>
        <w:jc w:val="both"/>
      </w:pPr>
      <w:r>
        <w:t>Специалист МФЦ осуществляет:</w:t>
      </w:r>
    </w:p>
    <w:p w:rsidR="00012881" w:rsidRDefault="00012881">
      <w:pPr>
        <w:pStyle w:val="ConsPlusNormal"/>
        <w:spacing w:before="220"/>
        <w:ind w:firstLine="540"/>
        <w:jc w:val="both"/>
      </w:pPr>
      <w:r>
        <w:t>прием запросов заявителей о предоставлении муниципальной услуги;</w:t>
      </w:r>
    </w:p>
    <w:p w:rsidR="00012881" w:rsidRDefault="00012881">
      <w:pPr>
        <w:pStyle w:val="ConsPlusNormal"/>
        <w:spacing w:before="220"/>
        <w:ind w:firstLine="540"/>
        <w:jc w:val="both"/>
      </w:pPr>
      <w:r>
        <w:t>информирование и консультирование заявителей о порядке предоставления муниципальной услуги;</w:t>
      </w:r>
    </w:p>
    <w:p w:rsidR="00012881" w:rsidRDefault="00012881">
      <w:pPr>
        <w:pStyle w:val="ConsPlusNormal"/>
        <w:spacing w:before="220"/>
        <w:ind w:firstLine="540"/>
        <w:jc w:val="both"/>
      </w:pPr>
      <w:r>
        <w:t>при наличии технической возможности направление межведомственных запросов о представлении документов и(или) информации для предоставления муниципальной услуги;</w:t>
      </w:r>
    </w:p>
    <w:p w:rsidR="00012881" w:rsidRDefault="00012881">
      <w:pPr>
        <w:pStyle w:val="ConsPlusNormal"/>
        <w:spacing w:before="220"/>
        <w:ind w:firstLine="540"/>
        <w:jc w:val="both"/>
      </w:pPr>
      <w:r>
        <w:t>выдачу заявителям документов, являющихся результатом предоставления муниципальной услуги.</w:t>
      </w:r>
    </w:p>
    <w:p w:rsidR="00012881" w:rsidRDefault="00012881">
      <w:pPr>
        <w:pStyle w:val="ConsPlusNormal"/>
        <w:spacing w:before="220"/>
        <w:ind w:firstLine="540"/>
        <w:jc w:val="both"/>
      </w:pPr>
      <w:r>
        <w:t>2.17. Муниципальная услуга в упреждающем (проактивном) режиме не предоставляется.</w:t>
      </w:r>
    </w:p>
    <w:p w:rsidR="00012881" w:rsidRDefault="00012881">
      <w:pPr>
        <w:pStyle w:val="ConsPlusNormal"/>
        <w:jc w:val="both"/>
      </w:pPr>
    </w:p>
    <w:p w:rsidR="00012881" w:rsidRDefault="00012881">
      <w:pPr>
        <w:pStyle w:val="ConsPlusTitle"/>
        <w:jc w:val="center"/>
        <w:outlineLvl w:val="1"/>
      </w:pPr>
      <w:r>
        <w:t>3. Состав, последовательность и сроки выполнения</w:t>
      </w:r>
    </w:p>
    <w:p w:rsidR="00012881" w:rsidRDefault="00012881">
      <w:pPr>
        <w:pStyle w:val="ConsPlusTitle"/>
        <w:jc w:val="center"/>
      </w:pPr>
      <w:r>
        <w:t>административных процедур, требования к порядку</w:t>
      </w:r>
    </w:p>
    <w:p w:rsidR="00012881" w:rsidRDefault="00012881">
      <w:pPr>
        <w:pStyle w:val="ConsPlusTitle"/>
        <w:jc w:val="center"/>
      </w:pPr>
      <w:r>
        <w:t>их выполнения, в том числе особенности выполнения</w:t>
      </w:r>
    </w:p>
    <w:p w:rsidR="00012881" w:rsidRDefault="00012881">
      <w:pPr>
        <w:pStyle w:val="ConsPlusTitle"/>
        <w:jc w:val="center"/>
      </w:pPr>
      <w:r>
        <w:t>административных процедур в электронной форме,</w:t>
      </w:r>
    </w:p>
    <w:p w:rsidR="00012881" w:rsidRDefault="00012881">
      <w:pPr>
        <w:pStyle w:val="ConsPlusTitle"/>
        <w:jc w:val="center"/>
      </w:pPr>
      <w:r>
        <w:t>а также особенности выполнения административных</w:t>
      </w:r>
    </w:p>
    <w:p w:rsidR="00012881" w:rsidRDefault="00012881">
      <w:pPr>
        <w:pStyle w:val="ConsPlusTitle"/>
        <w:jc w:val="center"/>
      </w:pPr>
      <w:r>
        <w:t>процедур в многофункциональных центрах</w:t>
      </w:r>
    </w:p>
    <w:p w:rsidR="00012881" w:rsidRDefault="00012881">
      <w:pPr>
        <w:pStyle w:val="ConsPlusNormal"/>
        <w:jc w:val="both"/>
      </w:pPr>
    </w:p>
    <w:p w:rsidR="00012881" w:rsidRDefault="00012881">
      <w:pPr>
        <w:pStyle w:val="ConsPlusNormal"/>
        <w:ind w:firstLine="540"/>
        <w:jc w:val="both"/>
      </w:pPr>
      <w:r>
        <w:t>3.1. Исчерпывающий перечень административных процедур при предоставлении муниципальной услуги:</w:t>
      </w:r>
    </w:p>
    <w:p w:rsidR="00012881" w:rsidRDefault="00012881">
      <w:pPr>
        <w:pStyle w:val="ConsPlusNormal"/>
        <w:spacing w:before="220"/>
        <w:ind w:firstLine="540"/>
        <w:jc w:val="both"/>
      </w:pPr>
      <w:r>
        <w:t>1) прием и регистрация заявления;</w:t>
      </w:r>
    </w:p>
    <w:p w:rsidR="00012881" w:rsidRDefault="00012881">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012881" w:rsidRDefault="00012881">
      <w:pPr>
        <w:pStyle w:val="ConsPlusNormal"/>
        <w:spacing w:before="220"/>
        <w:ind w:firstLine="540"/>
        <w:jc w:val="both"/>
      </w:pPr>
      <w:r>
        <w:t>3) рассмотрение документов на заседании комиссии;</w:t>
      </w:r>
    </w:p>
    <w:p w:rsidR="00012881" w:rsidRDefault="00012881">
      <w:pPr>
        <w:pStyle w:val="ConsPlusNormal"/>
        <w:spacing w:before="220"/>
        <w:ind w:firstLine="540"/>
        <w:jc w:val="both"/>
      </w:pPr>
      <w:r>
        <w:t>4) информирование заявителя о принятом решении;</w:t>
      </w:r>
    </w:p>
    <w:p w:rsidR="00012881" w:rsidRDefault="00012881">
      <w:pPr>
        <w:pStyle w:val="ConsPlusNormal"/>
        <w:spacing w:before="220"/>
        <w:ind w:firstLine="540"/>
        <w:jc w:val="both"/>
      </w:pPr>
      <w:r>
        <w:lastRenderedPageBreak/>
        <w:t>5) выплата материальной помощи;</w:t>
      </w:r>
    </w:p>
    <w:p w:rsidR="00012881" w:rsidRDefault="00012881">
      <w:pPr>
        <w:pStyle w:val="ConsPlusNormal"/>
        <w:spacing w:before="220"/>
        <w:ind w:firstLine="540"/>
        <w:jc w:val="both"/>
      </w:pPr>
      <w:r>
        <w:t>6) выдача талонов.</w:t>
      </w:r>
    </w:p>
    <w:p w:rsidR="00012881" w:rsidRDefault="00012881">
      <w:pPr>
        <w:pStyle w:val="ConsPlusNormal"/>
        <w:spacing w:before="220"/>
        <w:ind w:firstLine="540"/>
        <w:jc w:val="both"/>
      </w:pPr>
      <w:bookmarkStart w:id="12" w:name="P247"/>
      <w:bookmarkEnd w:id="12"/>
      <w:r>
        <w:t>3.2. Административная процедура "Прием и регистрация заявления".</w:t>
      </w:r>
    </w:p>
    <w:p w:rsidR="00012881" w:rsidRDefault="00012881">
      <w:pPr>
        <w:pStyle w:val="ConsPlusNormal"/>
        <w:spacing w:before="220"/>
        <w:ind w:firstLine="540"/>
        <w:jc w:val="both"/>
      </w:pPr>
      <w:r>
        <w:t xml:space="preserve">1) Основанием для начала административной процедуры является обращение заявителей путем личного обращения или направления обращения с использованием информационных систем общего пользования (в том числе информационно-коммуникационной сети "Интернет", почты) и предоставление документов, указанных в </w:t>
      </w:r>
      <w:hyperlink w:anchor="P89">
        <w:r>
          <w:rPr>
            <w:color w:val="0000FF"/>
          </w:rPr>
          <w:t>пункте 2.6</w:t>
        </w:r>
      </w:hyperlink>
      <w:r>
        <w:t xml:space="preserve"> настоящего Административного регламента;</w:t>
      </w:r>
    </w:p>
    <w:p w:rsidR="00012881" w:rsidRDefault="00012881">
      <w:pPr>
        <w:pStyle w:val="ConsPlusNormal"/>
        <w:spacing w:before="220"/>
        <w:ind w:firstLine="540"/>
        <w:jc w:val="both"/>
      </w:pPr>
      <w:r>
        <w:t>2) содержание административной процедуры:</w:t>
      </w:r>
    </w:p>
    <w:p w:rsidR="00012881" w:rsidRDefault="00012881">
      <w:pPr>
        <w:pStyle w:val="ConsPlusNormal"/>
        <w:spacing w:before="220"/>
        <w:ind w:firstLine="540"/>
        <w:jc w:val="both"/>
      </w:pPr>
      <w:r>
        <w:t>специалистом осуществляются:</w:t>
      </w:r>
    </w:p>
    <w:p w:rsidR="00012881" w:rsidRDefault="00012881">
      <w:pPr>
        <w:pStyle w:val="ConsPlusNormal"/>
        <w:spacing w:before="220"/>
        <w:ind w:firstLine="540"/>
        <w:jc w:val="both"/>
      </w:pPr>
      <w:r>
        <w:t>предоставление заявителям информации о нормативных правовых актах, регулирующих условия и порядок предоставления муниципальной услуги, по желанию заявителей представление справочных материалов (образцы заявления, перечни документов);</w:t>
      </w:r>
    </w:p>
    <w:p w:rsidR="00012881" w:rsidRDefault="00012881">
      <w:pPr>
        <w:pStyle w:val="ConsPlusNormal"/>
        <w:spacing w:before="220"/>
        <w:ind w:firstLine="540"/>
        <w:jc w:val="both"/>
      </w:pPr>
      <w:r>
        <w:t>выдача заявителям перечня документов, необходимых для принятия решения о предоставлении муниципальной услуги;</w:t>
      </w:r>
    </w:p>
    <w:p w:rsidR="00012881" w:rsidRDefault="00012881">
      <w:pPr>
        <w:pStyle w:val="ConsPlusNormal"/>
        <w:spacing w:before="220"/>
        <w:ind w:firstLine="540"/>
        <w:jc w:val="both"/>
      </w:pPr>
      <w:r>
        <w:t>прием и проверка соответствия представленных документов требованиям настоящего Административного регламента;</w:t>
      </w:r>
    </w:p>
    <w:p w:rsidR="00012881" w:rsidRDefault="00012881">
      <w:pPr>
        <w:pStyle w:val="ConsPlusNormal"/>
        <w:spacing w:before="220"/>
        <w:ind w:firstLine="540"/>
        <w:jc w:val="both"/>
      </w:pPr>
      <w:r>
        <w:t>консультирование заявителей о порядке предоставления муниципальной услуги.</w:t>
      </w:r>
    </w:p>
    <w:p w:rsidR="00012881" w:rsidRDefault="00012881">
      <w:pPr>
        <w:pStyle w:val="ConsPlusNormal"/>
        <w:spacing w:before="220"/>
        <w:ind w:firstLine="540"/>
        <w:jc w:val="both"/>
      </w:pPr>
      <w:r>
        <w:t>Максимальный срок выполнения административной процедуры 15 минут;</w:t>
      </w:r>
    </w:p>
    <w:p w:rsidR="00012881" w:rsidRDefault="00012881">
      <w:pPr>
        <w:pStyle w:val="ConsPlusNormal"/>
        <w:spacing w:before="220"/>
        <w:ind w:firstLine="540"/>
        <w:jc w:val="both"/>
      </w:pPr>
      <w:r>
        <w:t xml:space="preserve">3) критерием принятия решения является удовлетворение требованиям </w:t>
      </w:r>
      <w:hyperlink w:anchor="P65">
        <w:r>
          <w:rPr>
            <w:color w:val="0000FF"/>
          </w:rPr>
          <w:t>подпункта 1.3.1</w:t>
        </w:r>
      </w:hyperlink>
      <w:r>
        <w:t xml:space="preserve"> настоящего Административного регламента и отсутствие оснований, указанных в </w:t>
      </w:r>
      <w:hyperlink w:anchor="P153">
        <w:r>
          <w:rPr>
            <w:color w:val="0000FF"/>
          </w:rPr>
          <w:t>пункте 2.9</w:t>
        </w:r>
      </w:hyperlink>
      <w:r>
        <w:t xml:space="preserve"> настоящего Административного регламента;</w:t>
      </w:r>
    </w:p>
    <w:p w:rsidR="00012881" w:rsidRDefault="00012881">
      <w:pPr>
        <w:pStyle w:val="ConsPlusNormal"/>
        <w:spacing w:before="220"/>
        <w:ind w:firstLine="540"/>
        <w:jc w:val="both"/>
      </w:pPr>
      <w:r>
        <w:t>4) результатом административной процедуры является принятие (возврат) документов заявителю;</w:t>
      </w:r>
    </w:p>
    <w:p w:rsidR="00012881" w:rsidRDefault="00012881">
      <w:pPr>
        <w:pStyle w:val="ConsPlusNormal"/>
        <w:spacing w:before="220"/>
        <w:ind w:firstLine="540"/>
        <w:jc w:val="both"/>
      </w:pPr>
      <w:r>
        <w:t>5) способом фиксации результата выполнения административной процедуры является регистрация документов.</w:t>
      </w:r>
    </w:p>
    <w:p w:rsidR="00012881" w:rsidRDefault="00012881">
      <w:pPr>
        <w:pStyle w:val="ConsPlusNormal"/>
        <w:spacing w:before="220"/>
        <w:ind w:firstLine="540"/>
        <w:jc w:val="both"/>
      </w:pPr>
      <w:r>
        <w:t>Обращение, поступившее через Единый портал, распечатывается на бумаге, в дальнейшем работа с ним ведется как с письменным заявлением.</w:t>
      </w:r>
    </w:p>
    <w:p w:rsidR="00012881" w:rsidRDefault="00012881">
      <w:pPr>
        <w:pStyle w:val="ConsPlusNormal"/>
        <w:spacing w:before="220"/>
        <w:ind w:firstLine="540"/>
        <w:jc w:val="both"/>
      </w:pPr>
      <w:r>
        <w:t>3.3.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включает в себя направление межведомственных запросов должностными лицами УСП и МФЦ.</w:t>
      </w:r>
    </w:p>
    <w:p w:rsidR="00012881" w:rsidRDefault="00012881">
      <w:pPr>
        <w:pStyle w:val="ConsPlusNormal"/>
        <w:spacing w:before="220"/>
        <w:ind w:firstLine="540"/>
        <w:jc w:val="both"/>
      </w:pPr>
      <w:r>
        <w:t xml:space="preserve">1) Основанием для начала административной процедуры является обращение заявителя без предоставления документов, указанных в </w:t>
      </w:r>
      <w:hyperlink w:anchor="P144">
        <w:r>
          <w:rPr>
            <w:color w:val="0000FF"/>
          </w:rPr>
          <w:t>пункте 2.7</w:t>
        </w:r>
      </w:hyperlink>
      <w:r>
        <w:t xml:space="preserve"> настоящего Административного регламента;</w:t>
      </w:r>
    </w:p>
    <w:p w:rsidR="00012881" w:rsidRDefault="00012881">
      <w:pPr>
        <w:pStyle w:val="ConsPlusNormal"/>
        <w:spacing w:before="220"/>
        <w:ind w:firstLine="540"/>
        <w:jc w:val="both"/>
      </w:pPr>
      <w:r>
        <w:t>2) содержание административной процедуры:</w:t>
      </w:r>
    </w:p>
    <w:p w:rsidR="00012881" w:rsidRDefault="00012881">
      <w:pPr>
        <w:pStyle w:val="ConsPlusNormal"/>
        <w:spacing w:before="220"/>
        <w:ind w:firstLine="540"/>
        <w:jc w:val="both"/>
      </w:pPr>
      <w:r>
        <w:t>специалистом осуществляются подготовка и направление межведомственного запроса;</w:t>
      </w:r>
    </w:p>
    <w:p w:rsidR="00012881" w:rsidRDefault="00012881">
      <w:pPr>
        <w:pStyle w:val="ConsPlusNormal"/>
        <w:spacing w:before="220"/>
        <w:ind w:firstLine="540"/>
        <w:jc w:val="both"/>
      </w:pPr>
      <w:r>
        <w:t>максимальный срок выполнения административной процедуры один рабочий день после представления заявителем документов, необходимых для предоставления муниципальной услуги;</w:t>
      </w:r>
    </w:p>
    <w:p w:rsidR="00012881" w:rsidRDefault="00012881">
      <w:pPr>
        <w:pStyle w:val="ConsPlusNormal"/>
        <w:spacing w:before="220"/>
        <w:ind w:firstLine="540"/>
        <w:jc w:val="both"/>
      </w:pPr>
      <w:r>
        <w:lastRenderedPageBreak/>
        <w:t xml:space="preserve">3) критерием принятия решения является непредоставление документов, указанных в </w:t>
      </w:r>
      <w:hyperlink w:anchor="P144">
        <w:r>
          <w:rPr>
            <w:color w:val="0000FF"/>
          </w:rPr>
          <w:t>пункте 2.7</w:t>
        </w:r>
      </w:hyperlink>
      <w:r>
        <w:t xml:space="preserve"> настоящего Административного регламента;</w:t>
      </w:r>
    </w:p>
    <w:p w:rsidR="00012881" w:rsidRDefault="00012881">
      <w:pPr>
        <w:pStyle w:val="ConsPlusNormal"/>
        <w:spacing w:before="220"/>
        <w:ind w:firstLine="540"/>
        <w:jc w:val="both"/>
      </w:pPr>
      <w:r>
        <w:t>4) результатом административной процедуры является получение документов, в том числе через систему межведомственного взаимодействия, их распечатывание в случае получения в электронном виде;</w:t>
      </w:r>
    </w:p>
    <w:p w:rsidR="00012881" w:rsidRDefault="00012881">
      <w:pPr>
        <w:pStyle w:val="ConsPlusNormal"/>
        <w:spacing w:before="220"/>
        <w:ind w:firstLine="540"/>
        <w:jc w:val="both"/>
      </w:pPr>
      <w:r>
        <w:t>5) способом фиксации результата выполнения административной процедуры является регистрация документов в журнале входящей корреспонденции и приобщение к заявлению.</w:t>
      </w:r>
    </w:p>
    <w:p w:rsidR="00012881" w:rsidRDefault="00012881">
      <w:pPr>
        <w:pStyle w:val="ConsPlusNormal"/>
        <w:spacing w:before="220"/>
        <w:ind w:firstLine="540"/>
        <w:jc w:val="both"/>
      </w:pPr>
      <w:r>
        <w:t>3.4. Административная процедура "Рассмотрение документов на заседании комиссии":</w:t>
      </w:r>
    </w:p>
    <w:p w:rsidR="00012881" w:rsidRDefault="00012881">
      <w:pPr>
        <w:pStyle w:val="ConsPlusNormal"/>
        <w:spacing w:before="220"/>
        <w:ind w:firstLine="540"/>
        <w:jc w:val="both"/>
      </w:pPr>
      <w:r>
        <w:t>1) основанием для начала административной процедуры является предоставление пакета документов, соответствующих требованиям настоящего Административного регламента;</w:t>
      </w:r>
    </w:p>
    <w:p w:rsidR="00012881" w:rsidRDefault="00012881">
      <w:pPr>
        <w:pStyle w:val="ConsPlusNormal"/>
        <w:spacing w:before="220"/>
        <w:ind w:firstLine="540"/>
        <w:jc w:val="both"/>
      </w:pPr>
      <w:r>
        <w:t>2) содержание административной процедуры:</w:t>
      </w:r>
    </w:p>
    <w:p w:rsidR="00012881" w:rsidRDefault="00012881">
      <w:pPr>
        <w:pStyle w:val="ConsPlusNormal"/>
        <w:spacing w:before="220"/>
        <w:ind w:firstLine="540"/>
        <w:jc w:val="both"/>
      </w:pPr>
      <w:r>
        <w:t>специалист УСП (секретарь комиссии) осуществляет:</w:t>
      </w:r>
    </w:p>
    <w:p w:rsidR="00012881" w:rsidRDefault="00012881">
      <w:pPr>
        <w:pStyle w:val="ConsPlusNormal"/>
        <w:spacing w:before="220"/>
        <w:ind w:firstLine="540"/>
        <w:jc w:val="both"/>
      </w:pPr>
      <w:r>
        <w:t>формирование реестра заявлений для рассмотрения на заседании комиссии, в том числе поступивших из МФЦ;</w:t>
      </w:r>
    </w:p>
    <w:p w:rsidR="00012881" w:rsidRDefault="00012881">
      <w:pPr>
        <w:pStyle w:val="ConsPlusNormal"/>
        <w:spacing w:before="220"/>
        <w:ind w:firstLine="540"/>
        <w:jc w:val="both"/>
      </w:pPr>
      <w:r>
        <w:t>уведомление членов комиссии о дате заседания;</w:t>
      </w:r>
    </w:p>
    <w:p w:rsidR="00012881" w:rsidRDefault="00012881">
      <w:pPr>
        <w:pStyle w:val="ConsPlusNormal"/>
        <w:spacing w:before="220"/>
        <w:ind w:firstLine="540"/>
        <w:jc w:val="both"/>
      </w:pPr>
      <w:r>
        <w:t>ведение протокола заседания комиссии.</w:t>
      </w:r>
    </w:p>
    <w:p w:rsidR="00012881" w:rsidRDefault="00012881">
      <w:pPr>
        <w:pStyle w:val="ConsPlusNormal"/>
        <w:spacing w:before="220"/>
        <w:ind w:firstLine="540"/>
        <w:jc w:val="both"/>
      </w:pPr>
      <w:r>
        <w:t>Максимальный срок выполнения административной процедуры в течение 15 рабочих дней после обращения заявителя;</w:t>
      </w:r>
    </w:p>
    <w:p w:rsidR="00012881" w:rsidRDefault="00012881">
      <w:pPr>
        <w:pStyle w:val="ConsPlusNormal"/>
        <w:spacing w:before="220"/>
        <w:ind w:firstLine="540"/>
        <w:jc w:val="both"/>
      </w:pPr>
      <w:r>
        <w:t xml:space="preserve">3) критерием принятия решения является соответствие требованиям </w:t>
      </w:r>
      <w:hyperlink w:anchor="P63">
        <w:r>
          <w:rPr>
            <w:color w:val="0000FF"/>
          </w:rPr>
          <w:t>пункта 1.3</w:t>
        </w:r>
      </w:hyperlink>
      <w:r>
        <w:t xml:space="preserve"> и отсутствие оснований, указанных в </w:t>
      </w:r>
      <w:hyperlink w:anchor="P156">
        <w:r>
          <w:rPr>
            <w:color w:val="0000FF"/>
          </w:rPr>
          <w:t>пункте 2.10</w:t>
        </w:r>
      </w:hyperlink>
      <w:r>
        <w:t xml:space="preserve"> настоящего Административного регламента;</w:t>
      </w:r>
    </w:p>
    <w:p w:rsidR="00012881" w:rsidRDefault="00012881">
      <w:pPr>
        <w:pStyle w:val="ConsPlusNormal"/>
        <w:spacing w:before="220"/>
        <w:ind w:firstLine="540"/>
        <w:jc w:val="both"/>
      </w:pPr>
      <w:r>
        <w:t>4) результатом административной процедуры является подписание протокола заседания комиссии;</w:t>
      </w:r>
    </w:p>
    <w:p w:rsidR="00012881" w:rsidRDefault="00012881">
      <w:pPr>
        <w:pStyle w:val="ConsPlusNormal"/>
        <w:spacing w:before="220"/>
        <w:ind w:firstLine="540"/>
        <w:jc w:val="both"/>
      </w:pPr>
      <w:r>
        <w:t>5) способом фиксации результата выполнения административной процедуры является регистрация протокола заседания комиссии.</w:t>
      </w:r>
    </w:p>
    <w:p w:rsidR="00012881" w:rsidRDefault="00012881">
      <w:pPr>
        <w:pStyle w:val="ConsPlusNormal"/>
        <w:spacing w:before="220"/>
        <w:ind w:firstLine="540"/>
        <w:jc w:val="both"/>
      </w:pPr>
      <w:r>
        <w:t>3.5. Административная процедура "Информирование заявителя о принятом решении":</w:t>
      </w:r>
    </w:p>
    <w:p w:rsidR="00012881" w:rsidRDefault="00012881">
      <w:pPr>
        <w:pStyle w:val="ConsPlusNormal"/>
        <w:spacing w:before="220"/>
        <w:ind w:firstLine="540"/>
        <w:jc w:val="both"/>
      </w:pPr>
      <w:r>
        <w:t>1) основанием для начала административной процедуры является регистрация протокола заседания комиссии;</w:t>
      </w:r>
    </w:p>
    <w:p w:rsidR="00012881" w:rsidRDefault="00012881">
      <w:pPr>
        <w:pStyle w:val="ConsPlusNormal"/>
        <w:spacing w:before="220"/>
        <w:ind w:firstLine="540"/>
        <w:jc w:val="both"/>
      </w:pPr>
      <w:r>
        <w:t>2) содержание административной процедуры.</w:t>
      </w:r>
    </w:p>
    <w:p w:rsidR="00012881" w:rsidRDefault="00012881">
      <w:pPr>
        <w:pStyle w:val="ConsPlusNormal"/>
        <w:spacing w:before="220"/>
        <w:ind w:firstLine="540"/>
        <w:jc w:val="both"/>
      </w:pPr>
      <w:r>
        <w:t xml:space="preserve">Специалистом УСП осуществляется подготовка решения о предоставлении (об отказе в предоставлении) материальной помощи по формам </w:t>
      </w:r>
      <w:hyperlink w:anchor="P399">
        <w:r>
          <w:rPr>
            <w:color w:val="0000FF"/>
          </w:rPr>
          <w:t>приложений N 1</w:t>
        </w:r>
      </w:hyperlink>
      <w:r>
        <w:t xml:space="preserve">, </w:t>
      </w:r>
      <w:hyperlink w:anchor="P427">
        <w:r>
          <w:rPr>
            <w:color w:val="0000FF"/>
          </w:rPr>
          <w:t>N 2</w:t>
        </w:r>
      </w:hyperlink>
      <w:r>
        <w:t xml:space="preserve"> к настоящему Административному регламенту.</w:t>
      </w:r>
    </w:p>
    <w:p w:rsidR="00012881" w:rsidRDefault="00012881">
      <w:pPr>
        <w:pStyle w:val="ConsPlusNormal"/>
        <w:spacing w:before="220"/>
        <w:ind w:firstLine="540"/>
        <w:jc w:val="both"/>
      </w:pPr>
      <w:r>
        <w:t>Максимальный срок выполнения административной процедуры 10 рабочих дней с момента принятия комиссией решения;</w:t>
      </w:r>
    </w:p>
    <w:p w:rsidR="00012881" w:rsidRDefault="00012881">
      <w:pPr>
        <w:pStyle w:val="ConsPlusNormal"/>
        <w:spacing w:before="220"/>
        <w:ind w:firstLine="540"/>
        <w:jc w:val="both"/>
      </w:pPr>
      <w:r>
        <w:t>3) критерием принятия решения является протокол заседания комиссии;</w:t>
      </w:r>
    </w:p>
    <w:p w:rsidR="00012881" w:rsidRDefault="00012881">
      <w:pPr>
        <w:pStyle w:val="ConsPlusNormal"/>
        <w:spacing w:before="220"/>
        <w:ind w:firstLine="540"/>
        <w:jc w:val="both"/>
      </w:pPr>
      <w:r>
        <w:t>4) результатом административной процедуры является информирование заявителя о принятом решении в письменной или электронной форме;</w:t>
      </w:r>
    </w:p>
    <w:p w:rsidR="00012881" w:rsidRDefault="00012881">
      <w:pPr>
        <w:pStyle w:val="ConsPlusNormal"/>
        <w:spacing w:before="220"/>
        <w:ind w:firstLine="540"/>
        <w:jc w:val="both"/>
      </w:pPr>
      <w:r>
        <w:t xml:space="preserve">5) способом фиксации результата выполнения административной процедуры является </w:t>
      </w:r>
      <w:r>
        <w:lastRenderedPageBreak/>
        <w:t>приобщение решения о предоставлении (об отказе в предоставлении) материальной помощи к пакету документов.</w:t>
      </w:r>
    </w:p>
    <w:p w:rsidR="00012881" w:rsidRDefault="00012881">
      <w:pPr>
        <w:pStyle w:val="ConsPlusNormal"/>
        <w:spacing w:before="220"/>
        <w:ind w:firstLine="540"/>
        <w:jc w:val="both"/>
      </w:pPr>
      <w:r>
        <w:t>3.6. Административная процедура "Выплата материальной помощи":</w:t>
      </w:r>
    </w:p>
    <w:p w:rsidR="00012881" w:rsidRDefault="00012881">
      <w:pPr>
        <w:pStyle w:val="ConsPlusNormal"/>
        <w:spacing w:before="220"/>
        <w:ind w:firstLine="540"/>
        <w:jc w:val="both"/>
      </w:pPr>
      <w:r>
        <w:t>1) основанием для начала административной процедуры является протокол заседания комиссии с указанием размера денежной выплаты, предоставленной заявителю;</w:t>
      </w:r>
    </w:p>
    <w:p w:rsidR="00012881" w:rsidRDefault="00012881">
      <w:pPr>
        <w:pStyle w:val="ConsPlusNormal"/>
        <w:spacing w:before="220"/>
        <w:ind w:firstLine="540"/>
        <w:jc w:val="both"/>
      </w:pPr>
      <w:r>
        <w:t>2) содержание административной процедуры:</w:t>
      </w:r>
    </w:p>
    <w:p w:rsidR="00012881" w:rsidRDefault="00012881">
      <w:pPr>
        <w:pStyle w:val="ConsPlusNormal"/>
        <w:spacing w:before="220"/>
        <w:ind w:firstLine="540"/>
        <w:jc w:val="both"/>
      </w:pPr>
      <w:r>
        <w:t>специалистом УСП осуществляется:</w:t>
      </w:r>
    </w:p>
    <w:p w:rsidR="00012881" w:rsidRDefault="00012881">
      <w:pPr>
        <w:pStyle w:val="ConsPlusNormal"/>
        <w:spacing w:before="220"/>
        <w:ind w:firstLine="540"/>
        <w:jc w:val="both"/>
      </w:pPr>
      <w:r>
        <w:t>формирование документов и подготовка заявки на перечисление средств в течение 3-х рабочих дней с момента принятия комиссией решения;</w:t>
      </w:r>
    </w:p>
    <w:p w:rsidR="00012881" w:rsidRDefault="00012881">
      <w:pPr>
        <w:pStyle w:val="ConsPlusNormal"/>
        <w:spacing w:before="220"/>
        <w:ind w:firstLine="540"/>
        <w:jc w:val="both"/>
      </w:pPr>
      <w:r>
        <w:t>направление платежных документов в кредитные организации для перечисления средств.</w:t>
      </w:r>
    </w:p>
    <w:p w:rsidR="00012881" w:rsidRDefault="00012881">
      <w:pPr>
        <w:pStyle w:val="ConsPlusNormal"/>
        <w:spacing w:before="220"/>
        <w:ind w:firstLine="540"/>
        <w:jc w:val="both"/>
      </w:pPr>
      <w:r>
        <w:t>Максимальный срок выполнения административной процедуры в течение 15 рабочих дней с момента принятия комиссией решения;</w:t>
      </w:r>
    </w:p>
    <w:p w:rsidR="00012881" w:rsidRDefault="00012881">
      <w:pPr>
        <w:pStyle w:val="ConsPlusNormal"/>
        <w:spacing w:before="220"/>
        <w:ind w:firstLine="540"/>
        <w:jc w:val="both"/>
      </w:pPr>
      <w:r>
        <w:t xml:space="preserve">3) критерием принятия решения является соответствие требованиям </w:t>
      </w:r>
      <w:hyperlink w:anchor="P63">
        <w:r>
          <w:rPr>
            <w:color w:val="0000FF"/>
          </w:rPr>
          <w:t>пункта 1.3</w:t>
        </w:r>
      </w:hyperlink>
      <w:r>
        <w:t xml:space="preserve"> настоящего Административного регламента;</w:t>
      </w:r>
    </w:p>
    <w:p w:rsidR="00012881" w:rsidRDefault="00012881">
      <w:pPr>
        <w:pStyle w:val="ConsPlusNormal"/>
        <w:spacing w:before="220"/>
        <w:ind w:firstLine="540"/>
        <w:jc w:val="both"/>
      </w:pPr>
      <w:r>
        <w:t>5) результатом административной процедуры является перечисление (выплата) средств заявителю;</w:t>
      </w:r>
    </w:p>
    <w:p w:rsidR="00012881" w:rsidRDefault="00012881">
      <w:pPr>
        <w:pStyle w:val="ConsPlusNormal"/>
        <w:spacing w:before="220"/>
        <w:ind w:firstLine="540"/>
        <w:jc w:val="both"/>
      </w:pPr>
      <w:r>
        <w:t>6) способом фиксации результата выполнения административной процедуры является платежное поручение о перечислении (выплате) средств.</w:t>
      </w:r>
    </w:p>
    <w:p w:rsidR="00012881" w:rsidRDefault="00012881">
      <w:pPr>
        <w:pStyle w:val="ConsPlusNormal"/>
        <w:spacing w:before="220"/>
        <w:ind w:firstLine="540"/>
        <w:jc w:val="both"/>
      </w:pPr>
      <w:r>
        <w:t>3.7. Административная процедура "Выдача талонов":</w:t>
      </w:r>
    </w:p>
    <w:p w:rsidR="00012881" w:rsidRDefault="00012881">
      <w:pPr>
        <w:pStyle w:val="ConsPlusNormal"/>
        <w:spacing w:before="220"/>
        <w:ind w:firstLine="540"/>
        <w:jc w:val="both"/>
      </w:pPr>
      <w:r>
        <w:t>1) основанием для начала административной процедуры является протокол заседания комиссии;</w:t>
      </w:r>
    </w:p>
    <w:p w:rsidR="00012881" w:rsidRDefault="00012881">
      <w:pPr>
        <w:pStyle w:val="ConsPlusNormal"/>
        <w:spacing w:before="220"/>
        <w:ind w:firstLine="540"/>
        <w:jc w:val="both"/>
      </w:pPr>
      <w:r>
        <w:t>2) содержание административной процедуры:</w:t>
      </w:r>
    </w:p>
    <w:p w:rsidR="00012881" w:rsidRDefault="00012881">
      <w:pPr>
        <w:pStyle w:val="ConsPlusNormal"/>
        <w:spacing w:before="220"/>
        <w:ind w:firstLine="540"/>
        <w:jc w:val="both"/>
      </w:pPr>
      <w:r>
        <w:t>специалистом УСП осуществляется:</w:t>
      </w:r>
    </w:p>
    <w:p w:rsidR="00012881" w:rsidRDefault="00012881">
      <w:pPr>
        <w:pStyle w:val="ConsPlusNormal"/>
        <w:spacing w:before="220"/>
        <w:ind w:firstLine="540"/>
        <w:jc w:val="both"/>
      </w:pPr>
      <w:r>
        <w:t xml:space="preserve">информирование КЦСОН о принятом комиссией решении (при наличии ходатайства, поступившего в соответствии с </w:t>
      </w:r>
      <w:hyperlink w:anchor="P130">
        <w:r>
          <w:rPr>
            <w:color w:val="0000FF"/>
          </w:rPr>
          <w:t>подпунктом 6 "б" пункта 2.6</w:t>
        </w:r>
      </w:hyperlink>
      <w:r>
        <w:t xml:space="preserve"> настоящего Административного регламента);</w:t>
      </w:r>
    </w:p>
    <w:p w:rsidR="00012881" w:rsidRDefault="00012881">
      <w:pPr>
        <w:pStyle w:val="ConsPlusNormal"/>
        <w:spacing w:before="220"/>
        <w:ind w:firstLine="540"/>
        <w:jc w:val="both"/>
      </w:pPr>
      <w:r>
        <w:t>выдача талонов заявителям.</w:t>
      </w:r>
    </w:p>
    <w:p w:rsidR="00012881" w:rsidRDefault="00012881">
      <w:pPr>
        <w:pStyle w:val="ConsPlusNormal"/>
        <w:spacing w:before="220"/>
        <w:ind w:firstLine="540"/>
        <w:jc w:val="both"/>
      </w:pPr>
      <w:r>
        <w:t>Максимальный срок выполнения административной процедуры в течение 15 рабочих дней с момента принятия комиссией решения, при условии обращения заявителя за получением талонов в указанный срок, в случае необращения срок выполнения административной процедуры продлевается на 15 рабочих дней;</w:t>
      </w:r>
    </w:p>
    <w:p w:rsidR="00012881" w:rsidRDefault="00012881">
      <w:pPr>
        <w:pStyle w:val="ConsPlusNormal"/>
        <w:spacing w:before="220"/>
        <w:ind w:firstLine="540"/>
        <w:jc w:val="both"/>
      </w:pPr>
      <w:r>
        <w:t xml:space="preserve">3) критерием принятия решения является соответствие требованиям </w:t>
      </w:r>
      <w:hyperlink w:anchor="P70">
        <w:r>
          <w:rPr>
            <w:color w:val="0000FF"/>
          </w:rPr>
          <w:t>подпункта 1.3.2</w:t>
        </w:r>
      </w:hyperlink>
      <w:r>
        <w:t xml:space="preserve"> настоящего Административного регламента;</w:t>
      </w:r>
    </w:p>
    <w:p w:rsidR="00012881" w:rsidRDefault="00012881">
      <w:pPr>
        <w:pStyle w:val="ConsPlusNormal"/>
        <w:spacing w:before="220"/>
        <w:ind w:firstLine="540"/>
        <w:jc w:val="both"/>
      </w:pPr>
      <w:r>
        <w:t>4) результатом административной процедуры является выдача талонов;</w:t>
      </w:r>
    </w:p>
    <w:p w:rsidR="00012881" w:rsidRDefault="00012881">
      <w:pPr>
        <w:pStyle w:val="ConsPlusNormal"/>
        <w:spacing w:before="220"/>
        <w:ind w:firstLine="540"/>
        <w:jc w:val="both"/>
      </w:pPr>
      <w:r>
        <w:t>5) способом фиксации результата выполнения административной процедуры отметка о выдаче талонов.</w:t>
      </w:r>
    </w:p>
    <w:p w:rsidR="00012881" w:rsidRDefault="00012881">
      <w:pPr>
        <w:pStyle w:val="ConsPlusNormal"/>
        <w:spacing w:before="220"/>
        <w:ind w:firstLine="540"/>
        <w:jc w:val="both"/>
      </w:pPr>
      <w:r>
        <w:t xml:space="preserve">3.8. В случае выявления опечаток и (или) ошибок специалистом УСП в направленных </w:t>
      </w:r>
      <w:r>
        <w:lastRenderedPageBreak/>
        <w:t>заявителю решениях о предоставлении (об отказе в предоставлении) материальной помощи специалист УСП в течение 3 рабочих дней осуществляет исправление и направление заявителю указанных решений.</w:t>
      </w:r>
    </w:p>
    <w:p w:rsidR="00012881" w:rsidRDefault="00012881">
      <w:pPr>
        <w:pStyle w:val="ConsPlusNormal"/>
        <w:spacing w:before="220"/>
        <w:ind w:firstLine="540"/>
        <w:jc w:val="both"/>
      </w:pPr>
      <w:r>
        <w:t>В случае выявления опечаток и (или) ошибок, допущенных УСП в направленных заявителю решениях о предоставлении (об отказе в предоставлении) материальной помощи, заявитель имеет право обратиться с заявлением об исправлении данных опечаток и (или) ошибок.</w:t>
      </w:r>
    </w:p>
    <w:p w:rsidR="00012881" w:rsidRDefault="00012881">
      <w:pPr>
        <w:pStyle w:val="ConsPlusNormal"/>
        <w:spacing w:before="220"/>
        <w:ind w:firstLine="540"/>
        <w:jc w:val="both"/>
      </w:pPr>
      <w:r>
        <w:t xml:space="preserve">УСП в течение 5 рабочих дней с даты регистрации заявления, указанного в </w:t>
      </w:r>
      <w:hyperlink w:anchor="P28">
        <w:r>
          <w:rPr>
            <w:color w:val="0000FF"/>
          </w:rPr>
          <w:t>абзаце втором</w:t>
        </w:r>
      </w:hyperlink>
      <w:r>
        <w:t xml:space="preserve"> настоящего пункта:</w:t>
      </w:r>
    </w:p>
    <w:p w:rsidR="00012881" w:rsidRDefault="00012881">
      <w:pPr>
        <w:pStyle w:val="ConsPlusNormal"/>
        <w:spacing w:before="220"/>
        <w:ind w:firstLine="540"/>
        <w:jc w:val="both"/>
      </w:pPr>
      <w:r>
        <w:t>рассматривает заявление и проводит проверку указанных в заявлении сведений;</w:t>
      </w:r>
    </w:p>
    <w:p w:rsidR="00012881" w:rsidRDefault="00012881">
      <w:pPr>
        <w:pStyle w:val="ConsPlusNormal"/>
        <w:spacing w:before="220"/>
        <w:ind w:firstLine="540"/>
        <w:jc w:val="both"/>
      </w:pPr>
      <w:r>
        <w:t>при выявлении допущенных опечаток и (или) ошибок в выданных в результате предоставления муниципальной услуги документах осуществляет исправление и направление заявителю решения о предоставлении материальной помощи;</w:t>
      </w:r>
    </w:p>
    <w:p w:rsidR="00012881" w:rsidRDefault="00012881">
      <w:pPr>
        <w:pStyle w:val="ConsPlusNormal"/>
        <w:spacing w:before="220"/>
        <w:ind w:firstLine="540"/>
        <w:jc w:val="both"/>
      </w:pPr>
      <w:r>
        <w:t>при отсутствии опечаток и (или) ошибок в документах, выданных в результате предоставления муниципальной услуги, письменно информирует заявителя об отсутствии таких опечаток и (или) ошибок.</w:t>
      </w:r>
    </w:p>
    <w:p w:rsidR="00012881" w:rsidRDefault="00012881">
      <w:pPr>
        <w:pStyle w:val="ConsPlusNormal"/>
        <w:jc w:val="both"/>
      </w:pPr>
      <w:r>
        <w:t xml:space="preserve">(п. 3.8 введен </w:t>
      </w:r>
      <w:hyperlink r:id="rId40">
        <w:r>
          <w:rPr>
            <w:color w:val="0000FF"/>
          </w:rPr>
          <w:t>Постановлением</w:t>
        </w:r>
      </w:hyperlink>
      <w:r>
        <w:t xml:space="preserve"> Администрации города Оренбурга от 21.10.2022 N 1941-п)</w:t>
      </w:r>
    </w:p>
    <w:p w:rsidR="00012881" w:rsidRDefault="00012881">
      <w:pPr>
        <w:pStyle w:val="ConsPlusNormal"/>
        <w:jc w:val="both"/>
      </w:pPr>
    </w:p>
    <w:p w:rsidR="00012881" w:rsidRDefault="00012881">
      <w:pPr>
        <w:pStyle w:val="ConsPlusTitle"/>
        <w:jc w:val="center"/>
        <w:outlineLvl w:val="1"/>
      </w:pPr>
      <w:r>
        <w:t>4. Формы контроля</w:t>
      </w:r>
    </w:p>
    <w:p w:rsidR="00012881" w:rsidRDefault="00012881">
      <w:pPr>
        <w:pStyle w:val="ConsPlusTitle"/>
        <w:jc w:val="center"/>
      </w:pPr>
      <w:r>
        <w:t>за исполнением Административного регламента</w:t>
      </w:r>
    </w:p>
    <w:p w:rsidR="00012881" w:rsidRDefault="00012881">
      <w:pPr>
        <w:pStyle w:val="ConsPlusNormal"/>
        <w:jc w:val="both"/>
      </w:pPr>
    </w:p>
    <w:p w:rsidR="00012881" w:rsidRDefault="00012881">
      <w:pPr>
        <w:pStyle w:val="ConsPlusNormal"/>
        <w:ind w:firstLine="540"/>
        <w:jc w:val="both"/>
      </w:pPr>
      <w:r>
        <w:t>4.1. Текущий контроль за соблюдением и исполнением ответственными должностными лицами Администрации города Оренбурга, работниками организаций, предоставляющих муниципальные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осуществляют заместитель Главы города Оренбурга по социальным вопросам, начальник УСП.</w:t>
      </w:r>
    </w:p>
    <w:p w:rsidR="00012881" w:rsidRDefault="00012881">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12881" w:rsidRDefault="00012881">
      <w:pPr>
        <w:pStyle w:val="ConsPlusNormal"/>
        <w:spacing w:before="220"/>
        <w:ind w:firstLine="540"/>
        <w:jc w:val="both"/>
      </w:pPr>
      <w:r>
        <w:t>4.2. Проверки могут быть плановыми на основании планов работы Администрации города Оренбурга, УСП либо внеплановыми, проводимыми в том числе по жалобе заявителей на несвоевременность, неполноту и низкое качество предоставления муниципальной услуги.</w:t>
      </w:r>
    </w:p>
    <w:p w:rsidR="00012881" w:rsidRDefault="00012881">
      <w:pPr>
        <w:pStyle w:val="ConsPlusNormal"/>
        <w:spacing w:before="220"/>
        <w:ind w:firstLine="540"/>
        <w:jc w:val="both"/>
      </w:pPr>
      <w:r>
        <w:t>Решение о проведении внеплановой проверки принимает Глава города Оренбурга или уполномоченное им должностное лицо Администрации города Оренбурга.</w:t>
      </w:r>
    </w:p>
    <w:p w:rsidR="00012881" w:rsidRDefault="00012881">
      <w:pPr>
        <w:pStyle w:val="ConsPlusNormal"/>
        <w:spacing w:before="220"/>
        <w:ind w:firstLine="540"/>
        <w:jc w:val="both"/>
      </w:pPr>
      <w: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города Оренбурга.</w:t>
      </w:r>
    </w:p>
    <w:p w:rsidR="00012881" w:rsidRDefault="00012881">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012881" w:rsidRDefault="00012881">
      <w:pPr>
        <w:pStyle w:val="ConsPlusNormal"/>
        <w:spacing w:before="220"/>
        <w:ind w:firstLine="540"/>
        <w:jc w:val="both"/>
      </w:pPr>
      <w:r>
        <w:t>Акт подписывается всеми членами комиссии.</w:t>
      </w:r>
    </w:p>
    <w:p w:rsidR="00012881" w:rsidRDefault="00012881">
      <w:pPr>
        <w:pStyle w:val="ConsPlusNormal"/>
        <w:spacing w:before="220"/>
        <w:ind w:firstLine="540"/>
        <w:jc w:val="both"/>
      </w:pPr>
      <w:r>
        <w:t xml:space="preserve">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41">
        <w:r>
          <w:rPr>
            <w:color w:val="0000FF"/>
          </w:rPr>
          <w:t>кодексом</w:t>
        </w:r>
      </w:hyperlink>
      <w:r>
        <w:t xml:space="preserve"> Российской Федерации.</w:t>
      </w:r>
    </w:p>
    <w:p w:rsidR="00012881" w:rsidRDefault="00012881">
      <w:pPr>
        <w:pStyle w:val="ConsPlusNormal"/>
        <w:spacing w:before="220"/>
        <w:ind w:firstLine="540"/>
        <w:jc w:val="both"/>
      </w:pPr>
      <w:r>
        <w:lastRenderedPageBreak/>
        <w:t>4.4.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Интернет-портале города Оренбурга и через Единый портал.</w:t>
      </w:r>
    </w:p>
    <w:p w:rsidR="00012881" w:rsidRDefault="00012881">
      <w:pPr>
        <w:pStyle w:val="ConsPlusNormal"/>
        <w:spacing w:before="220"/>
        <w:ind w:firstLine="540"/>
        <w:jc w:val="both"/>
      </w:pPr>
      <w: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012881" w:rsidRDefault="00012881">
      <w:pPr>
        <w:pStyle w:val="ConsPlusNormal"/>
        <w:jc w:val="both"/>
      </w:pPr>
    </w:p>
    <w:p w:rsidR="00012881" w:rsidRDefault="00012881">
      <w:pPr>
        <w:pStyle w:val="ConsPlusTitle"/>
        <w:jc w:val="center"/>
        <w:outlineLvl w:val="1"/>
      </w:pPr>
      <w:r>
        <w:t>5. Досудебный (внесудебный) порядок обжалования</w:t>
      </w:r>
    </w:p>
    <w:p w:rsidR="00012881" w:rsidRDefault="00012881">
      <w:pPr>
        <w:pStyle w:val="ConsPlusTitle"/>
        <w:jc w:val="center"/>
      </w:pPr>
      <w:r>
        <w:t>заявителем решений и действий (бездействия) органа,</w:t>
      </w:r>
    </w:p>
    <w:p w:rsidR="00012881" w:rsidRDefault="00012881">
      <w:pPr>
        <w:pStyle w:val="ConsPlusTitle"/>
        <w:jc w:val="center"/>
      </w:pPr>
      <w:r>
        <w:t>предоставляющего муниципальную услугу, должностного лица</w:t>
      </w:r>
    </w:p>
    <w:p w:rsidR="00012881" w:rsidRDefault="00012881">
      <w:pPr>
        <w:pStyle w:val="ConsPlusTitle"/>
        <w:jc w:val="center"/>
      </w:pPr>
      <w:r>
        <w:t>органа, предоставляющего муниципальную услугу,</w:t>
      </w:r>
    </w:p>
    <w:p w:rsidR="00012881" w:rsidRDefault="00012881">
      <w:pPr>
        <w:pStyle w:val="ConsPlusTitle"/>
        <w:jc w:val="center"/>
      </w:pPr>
      <w:r>
        <w:t>либо муниципального служащего, многофункционального центра,</w:t>
      </w:r>
    </w:p>
    <w:p w:rsidR="00012881" w:rsidRDefault="00012881">
      <w:pPr>
        <w:pStyle w:val="ConsPlusTitle"/>
        <w:jc w:val="center"/>
      </w:pPr>
      <w:r>
        <w:t>работника многофункционального центра, а также организаций,</w:t>
      </w:r>
    </w:p>
    <w:p w:rsidR="00012881" w:rsidRDefault="00012881">
      <w:pPr>
        <w:pStyle w:val="ConsPlusTitle"/>
        <w:jc w:val="center"/>
      </w:pPr>
      <w:r>
        <w:t>предусмотренных частью 1.1 статьи 16 Федерального закона</w:t>
      </w:r>
    </w:p>
    <w:p w:rsidR="00012881" w:rsidRDefault="00012881">
      <w:pPr>
        <w:pStyle w:val="ConsPlusTitle"/>
        <w:jc w:val="center"/>
      </w:pPr>
      <w:r>
        <w:t>от 27.07.2010 N 210-ФЗ "Об организации предоставления</w:t>
      </w:r>
    </w:p>
    <w:p w:rsidR="00012881" w:rsidRDefault="00012881">
      <w:pPr>
        <w:pStyle w:val="ConsPlusTitle"/>
        <w:jc w:val="center"/>
      </w:pPr>
      <w:r>
        <w:t>государственных и муниципальных услуг", или их работников</w:t>
      </w:r>
    </w:p>
    <w:p w:rsidR="00012881" w:rsidRDefault="00012881">
      <w:pPr>
        <w:pStyle w:val="ConsPlusNormal"/>
        <w:jc w:val="both"/>
      </w:pPr>
    </w:p>
    <w:p w:rsidR="00012881" w:rsidRDefault="00012881">
      <w:pPr>
        <w:pStyle w:val="ConsPlusNormal"/>
        <w:ind w:firstLine="540"/>
        <w:jc w:val="both"/>
      </w:pPr>
      <w:r>
        <w:t xml:space="preserve">5.1. Заявители имеют право на обжалование в досудебном (внесудебном) порядке решений и действий (бездействия) УСП, должностного лица УСП, либо муниципального служащего, МФЦ, работника МФЦ, а также организаций, предусмотренных </w:t>
      </w:r>
      <w:hyperlink r:id="rId42">
        <w:r>
          <w:rPr>
            <w:color w:val="0000FF"/>
          </w:rPr>
          <w:t>частью 1.1 статьи 16</w:t>
        </w:r>
      </w:hyperlink>
      <w:r>
        <w:t xml:space="preserve"> Федерального закона от 27.07.2010 N 210-ФЗ, или их работников.</w:t>
      </w:r>
    </w:p>
    <w:p w:rsidR="00012881" w:rsidRDefault="00012881">
      <w:pPr>
        <w:pStyle w:val="ConsPlusNormal"/>
        <w:spacing w:before="220"/>
        <w:ind w:firstLine="540"/>
        <w:jc w:val="both"/>
      </w:pPr>
      <w:r>
        <w:t>Заявитель может обратиться с жалобой, в том числе в следующих случаях:</w:t>
      </w:r>
    </w:p>
    <w:p w:rsidR="00012881" w:rsidRDefault="00012881">
      <w:pPr>
        <w:pStyle w:val="ConsPlusNormal"/>
        <w:spacing w:before="220"/>
        <w:ind w:firstLine="540"/>
        <w:jc w:val="both"/>
      </w:pPr>
      <w:r>
        <w:t xml:space="preserve">1) нарушение срока регистрации запроса заявителя о предоставлении муниципальной услуги, комплексного запроса, направленного в порядке, установленном </w:t>
      </w:r>
      <w:hyperlink r:id="rId43">
        <w:r>
          <w:rPr>
            <w:color w:val="0000FF"/>
          </w:rPr>
          <w:t>статьей 15.1</w:t>
        </w:r>
      </w:hyperlink>
      <w:r>
        <w:t xml:space="preserve"> Федерального закона от 27.07.2010 N 210-ФЗ;</w:t>
      </w:r>
    </w:p>
    <w:p w:rsidR="00012881" w:rsidRDefault="00012881">
      <w:pPr>
        <w:pStyle w:val="ConsPlusNormal"/>
        <w:spacing w:before="220"/>
        <w:ind w:firstLine="540"/>
        <w:jc w:val="both"/>
      </w:pPr>
      <w:bookmarkStart w:id="13" w:name="P342"/>
      <w:bookmarkEnd w:id="13"/>
      <w:r>
        <w:t>2) нарушение срока предоставления муниципальной услуги;</w:t>
      </w:r>
    </w:p>
    <w:p w:rsidR="00012881" w:rsidRDefault="00012881">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012881" w:rsidRDefault="0001288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012881" w:rsidRDefault="00012881">
      <w:pPr>
        <w:pStyle w:val="ConsPlusNormal"/>
        <w:spacing w:before="220"/>
        <w:ind w:firstLine="540"/>
        <w:jc w:val="both"/>
      </w:pPr>
      <w:bookmarkStart w:id="14" w:name="P345"/>
      <w:bookmarkEnd w:id="14"/>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012881" w:rsidRDefault="0001288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012881" w:rsidRDefault="00012881">
      <w:pPr>
        <w:pStyle w:val="ConsPlusNormal"/>
        <w:spacing w:before="220"/>
        <w:ind w:firstLine="540"/>
        <w:jc w:val="both"/>
      </w:pPr>
      <w:bookmarkStart w:id="15" w:name="P347"/>
      <w:bookmarkEnd w:id="15"/>
      <w:r>
        <w:t xml:space="preserve">7) отказ УСП, должностного лица УСП, МФЦ, работника МФЦ, организаций, предусмотренных </w:t>
      </w:r>
      <w:hyperlink r:id="rId44">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w:t>
      </w:r>
      <w:r>
        <w:lastRenderedPageBreak/>
        <w:t>услуги документах либо нарушение установленного срока таких исправлений;</w:t>
      </w:r>
    </w:p>
    <w:p w:rsidR="00012881" w:rsidRDefault="0001288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12881" w:rsidRDefault="00012881">
      <w:pPr>
        <w:pStyle w:val="ConsPlusNormal"/>
        <w:spacing w:before="220"/>
        <w:ind w:firstLine="540"/>
        <w:jc w:val="both"/>
      </w:pPr>
      <w:bookmarkStart w:id="16" w:name="P349"/>
      <w:bookmarkEnd w:id="16"/>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012881" w:rsidRDefault="00012881">
      <w:pPr>
        <w:pStyle w:val="ConsPlusNormal"/>
        <w:spacing w:before="220"/>
        <w:ind w:firstLine="540"/>
        <w:jc w:val="both"/>
      </w:pPr>
      <w:bookmarkStart w:id="17" w:name="P350"/>
      <w:bookmarkEnd w:id="17"/>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Pr>
            <w:color w:val="0000FF"/>
          </w:rPr>
          <w:t>пунктом 4 части 1 статьи 7</w:t>
        </w:r>
      </w:hyperlink>
      <w:r>
        <w:t xml:space="preserve"> Федерального закона от 27.07.2010 N 210-ФЗ.</w:t>
      </w:r>
    </w:p>
    <w:p w:rsidR="00012881" w:rsidRDefault="00012881">
      <w:pPr>
        <w:pStyle w:val="ConsPlusNormal"/>
        <w:spacing w:before="220"/>
        <w:ind w:firstLine="540"/>
        <w:jc w:val="both"/>
      </w:pPr>
      <w:r>
        <w:t xml:space="preserve">В случаях, указанных в </w:t>
      </w:r>
      <w:hyperlink w:anchor="P342">
        <w:r>
          <w:rPr>
            <w:color w:val="0000FF"/>
          </w:rPr>
          <w:t>подпунктах 2</w:t>
        </w:r>
      </w:hyperlink>
      <w:r>
        <w:t xml:space="preserve">, </w:t>
      </w:r>
      <w:hyperlink w:anchor="P345">
        <w:r>
          <w:rPr>
            <w:color w:val="0000FF"/>
          </w:rPr>
          <w:t>5</w:t>
        </w:r>
      </w:hyperlink>
      <w:r>
        <w:t xml:space="preserve">, </w:t>
      </w:r>
      <w:hyperlink w:anchor="P347">
        <w:r>
          <w:rPr>
            <w:color w:val="0000FF"/>
          </w:rPr>
          <w:t>7</w:t>
        </w:r>
      </w:hyperlink>
      <w:r>
        <w:t xml:space="preserve">, </w:t>
      </w:r>
      <w:hyperlink w:anchor="P349">
        <w:r>
          <w:rPr>
            <w:color w:val="0000FF"/>
          </w:rPr>
          <w:t>9</w:t>
        </w:r>
      </w:hyperlink>
      <w:r>
        <w:t xml:space="preserve">, </w:t>
      </w:r>
      <w:hyperlink w:anchor="P350">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012881" w:rsidRDefault="00012881">
      <w:pPr>
        <w:pStyle w:val="ConsPlusNormal"/>
        <w:spacing w:before="220"/>
        <w:ind w:firstLine="540"/>
        <w:jc w:val="both"/>
      </w:pPr>
      <w:r>
        <w:t xml:space="preserve">5.2. Основанием для начала процедуры досудебного (внесудебного) обжалования действий (бездействия) УСП, должностного лица УСП, либо муниципального служащего, МФЦ, работника МФЦ, а также организаций, предусмотренных </w:t>
      </w:r>
      <w:hyperlink r:id="rId47">
        <w:r>
          <w:rPr>
            <w:color w:val="0000FF"/>
          </w:rPr>
          <w:t>частью 1.1 статьи 16</w:t>
        </w:r>
      </w:hyperlink>
      <w:r>
        <w:t xml:space="preserve"> Федерального закона от 27.07.2010 N 210-ФЗ, или их работников является жалоба, поступившая в порядке, установленном </w:t>
      </w:r>
      <w:hyperlink w:anchor="P353">
        <w:r>
          <w:rPr>
            <w:color w:val="0000FF"/>
          </w:rPr>
          <w:t>пунктами 5.3</w:t>
        </w:r>
      </w:hyperlink>
      <w:r>
        <w:t xml:space="preserve">, </w:t>
      </w:r>
      <w:hyperlink w:anchor="P356">
        <w:r>
          <w:rPr>
            <w:color w:val="0000FF"/>
          </w:rPr>
          <w:t>5.4</w:t>
        </w:r>
      </w:hyperlink>
      <w:r>
        <w:t xml:space="preserve"> настоящего Административного регламента.</w:t>
      </w:r>
    </w:p>
    <w:p w:rsidR="00012881" w:rsidRDefault="00012881">
      <w:pPr>
        <w:pStyle w:val="ConsPlusNormal"/>
        <w:spacing w:before="220"/>
        <w:ind w:firstLine="540"/>
        <w:jc w:val="both"/>
      </w:pPr>
      <w:bookmarkStart w:id="18" w:name="P353"/>
      <w:bookmarkEnd w:id="18"/>
      <w:r>
        <w:t xml:space="preserve">5.3. Жалоба подается в письменной форме на бумажном носителе, в электронной форме в УСП, МФЦ, а также в организации, предусмотренные </w:t>
      </w:r>
      <w:hyperlink r:id="rId48">
        <w:r>
          <w:rPr>
            <w:color w:val="0000FF"/>
          </w:rPr>
          <w:t>частью 1.1 статьи 16</w:t>
        </w:r>
      </w:hyperlink>
      <w:r>
        <w:t xml:space="preserve"> Федерального закона от 27.07.2010 N 210-ФЗ.</w:t>
      </w:r>
    </w:p>
    <w:p w:rsidR="00012881" w:rsidRDefault="00012881">
      <w:pPr>
        <w:pStyle w:val="ConsPlusNormal"/>
        <w:spacing w:before="220"/>
        <w:ind w:firstLine="540"/>
        <w:jc w:val="both"/>
      </w:pPr>
      <w:r>
        <w:t>Жалоба на решения и действия (бездействия) начальника УСП подается в Администрацию города Оренбурга. Жалобы на решения и действия (бездействие) работника МФЦ подаются руководителю МФЦ.</w:t>
      </w:r>
    </w:p>
    <w:p w:rsidR="00012881" w:rsidRDefault="00012881">
      <w:pPr>
        <w:pStyle w:val="ConsPlusNormal"/>
        <w:spacing w:before="220"/>
        <w:ind w:firstLine="540"/>
        <w:jc w:val="both"/>
      </w:pPr>
      <w:r>
        <w:t xml:space="preserve">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49">
        <w:r>
          <w:rPr>
            <w:color w:val="0000FF"/>
          </w:rPr>
          <w:t>частью 1.1 статьи 16</w:t>
        </w:r>
      </w:hyperlink>
      <w:r>
        <w:t xml:space="preserve"> Федерального закона от 27.07.2010 N 210-ФЗ, подаются руководителям этих организаций.</w:t>
      </w:r>
    </w:p>
    <w:p w:rsidR="00012881" w:rsidRDefault="00012881">
      <w:pPr>
        <w:pStyle w:val="ConsPlusNormal"/>
        <w:spacing w:before="220"/>
        <w:ind w:firstLine="540"/>
        <w:jc w:val="both"/>
      </w:pPr>
      <w:bookmarkStart w:id="19" w:name="P356"/>
      <w:bookmarkEnd w:id="19"/>
      <w:r>
        <w:t>5.4. Жалоба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Оренбурга, Единого портала, а также может быть принята при личном приеме заявителя.</w:t>
      </w:r>
    </w:p>
    <w:p w:rsidR="00012881" w:rsidRDefault="00012881">
      <w:pPr>
        <w:pStyle w:val="ConsPlusNormal"/>
        <w:spacing w:before="220"/>
        <w:ind w:firstLine="540"/>
        <w:jc w:val="both"/>
      </w:pPr>
      <w:r>
        <w:t>Жалоба на решения и действия (бездействие) УСП, муниципального служащего, начальника УСП,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Единого портала, а также может быть принята при личном приеме заявителя.</w:t>
      </w:r>
    </w:p>
    <w:p w:rsidR="00012881" w:rsidRDefault="00012881">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12881" w:rsidRDefault="00012881">
      <w:pPr>
        <w:pStyle w:val="ConsPlusNormal"/>
        <w:spacing w:before="220"/>
        <w:ind w:firstLine="540"/>
        <w:jc w:val="both"/>
      </w:pPr>
      <w:r>
        <w:lastRenderedPageBreak/>
        <w:t xml:space="preserve">Жалоба на решения и действия (бездействие) организаций, предусмотренных </w:t>
      </w:r>
      <w:hyperlink r:id="rId50">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012881" w:rsidRDefault="00012881">
      <w:pPr>
        <w:pStyle w:val="ConsPlusNormal"/>
        <w:spacing w:before="220"/>
        <w:ind w:firstLine="540"/>
        <w:jc w:val="both"/>
      </w:pPr>
      <w:r>
        <w:t>5.5. Жалоба должна содержать:</w:t>
      </w:r>
    </w:p>
    <w:p w:rsidR="00012881" w:rsidRDefault="00012881">
      <w:pPr>
        <w:pStyle w:val="ConsPlusNormal"/>
        <w:spacing w:before="220"/>
        <w:ind w:firstLine="540"/>
        <w:jc w:val="both"/>
      </w:pPr>
      <w:r>
        <w:t xml:space="preserve">1) наименование УСП, должностного лица УСП либо муниципального служащего, МФЦ, его руководителя и (или) работника, организаций, предусмотренных </w:t>
      </w:r>
      <w:hyperlink r:id="rId51">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012881" w:rsidRDefault="00012881">
      <w:pPr>
        <w:pStyle w:val="ConsPlusNormal"/>
        <w:spacing w:before="220"/>
        <w:ind w:firstLine="540"/>
        <w:jc w:val="both"/>
      </w:pPr>
      <w:r>
        <w:t>2) 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881" w:rsidRDefault="00012881">
      <w:pPr>
        <w:pStyle w:val="ConsPlusNormal"/>
        <w:spacing w:before="220"/>
        <w:ind w:firstLine="540"/>
        <w:jc w:val="both"/>
      </w:pPr>
      <w:r>
        <w:t xml:space="preserve">3) сведения об обжалуемых решениях и действиях (бездействии) УСП или МФЦ, должностного лица либо муниципального служащего, работника, организаций, предусмотренных </w:t>
      </w:r>
      <w:hyperlink r:id="rId52">
        <w:r>
          <w:rPr>
            <w:color w:val="0000FF"/>
          </w:rPr>
          <w:t>частью 1.1 статьи 16</w:t>
        </w:r>
      </w:hyperlink>
      <w:r>
        <w:t xml:space="preserve"> Федерального закона от 27.07.2010 N 210-ФЗ;</w:t>
      </w:r>
    </w:p>
    <w:p w:rsidR="00012881" w:rsidRDefault="00012881">
      <w:pPr>
        <w:pStyle w:val="ConsPlusNormal"/>
        <w:spacing w:before="220"/>
        <w:ind w:firstLine="540"/>
        <w:jc w:val="both"/>
      </w:pPr>
      <w:r>
        <w:t xml:space="preserve">4) доводы, на основании которых заявитель не согласен с решением и действием (бездействием) УСП или МФЦ, должностного лица либо муниципального служащего, работника, организаций, предусмотренных </w:t>
      </w:r>
      <w:hyperlink r:id="rId53">
        <w:r>
          <w:rPr>
            <w:color w:val="0000FF"/>
          </w:rPr>
          <w:t>частью 1.1 статьи 16</w:t>
        </w:r>
      </w:hyperlink>
      <w:r>
        <w:t xml:space="preserve"> Федерального закона от 27.07.2010 N 210-ФЗ. Заявителем могут быть представлены документы (при наличии), подтверждающие доводы заявителя, либо их копии.</w:t>
      </w:r>
    </w:p>
    <w:p w:rsidR="00012881" w:rsidRDefault="00012881">
      <w:pPr>
        <w:pStyle w:val="ConsPlusNormal"/>
        <w:spacing w:before="220"/>
        <w:ind w:firstLine="540"/>
        <w:jc w:val="both"/>
      </w:pPr>
      <w:r>
        <w:t>5.6. Жалоба, поступившая в УСП, подлежит рассмотрению начальником УСП, а в Администрации города Оренбурга заместителем Главы города Оренбурга по социальным вопросам в течение пятнадцати рабочих дней со дня ее регистрации; в случае обжалования отказа УСП, начальника УСП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012881" w:rsidRDefault="00012881">
      <w:pPr>
        <w:pStyle w:val="ConsPlusNormal"/>
        <w:spacing w:before="220"/>
        <w:ind w:firstLine="540"/>
        <w:jc w:val="both"/>
      </w:pPr>
      <w:bookmarkStart w:id="20" w:name="P366"/>
      <w:bookmarkEnd w:id="20"/>
      <w:r>
        <w:t>5.7. По результатам рассмотрения жалобы УСП, заместителем Главы города Оренбурга по социальным вопросам принимается одно из следующих решений:</w:t>
      </w:r>
    </w:p>
    <w:p w:rsidR="00012881" w:rsidRDefault="0001288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2881" w:rsidRDefault="00012881">
      <w:pPr>
        <w:pStyle w:val="ConsPlusNormal"/>
        <w:spacing w:before="220"/>
        <w:ind w:firstLine="540"/>
        <w:jc w:val="both"/>
      </w:pPr>
      <w:r>
        <w:t>2) в удовлетворении жалобы отказывается.</w:t>
      </w:r>
    </w:p>
    <w:p w:rsidR="00012881" w:rsidRDefault="00012881">
      <w:pPr>
        <w:pStyle w:val="ConsPlusNormal"/>
        <w:spacing w:before="220"/>
        <w:ind w:firstLine="540"/>
        <w:jc w:val="both"/>
      </w:pPr>
      <w:r>
        <w:t xml:space="preserve">5.8. Не позднее дня, следующего за днем принятия решения, указанного в </w:t>
      </w:r>
      <w:hyperlink w:anchor="P366">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881" w:rsidRDefault="00012881">
      <w:pPr>
        <w:pStyle w:val="ConsPlusNormal"/>
        <w:spacing w:before="220"/>
        <w:ind w:firstLine="540"/>
        <w:jc w:val="both"/>
      </w:pPr>
      <w:r>
        <w:t>В ответе, по результатам рассмотрения жалобы, указываются:</w:t>
      </w:r>
    </w:p>
    <w:p w:rsidR="00012881" w:rsidRDefault="00012881">
      <w:pPr>
        <w:pStyle w:val="ConsPlusNormal"/>
        <w:spacing w:before="220"/>
        <w:ind w:firstLine="540"/>
        <w:jc w:val="both"/>
      </w:pPr>
      <w:r>
        <w:t>1) наименование органа, предоставляющего муниципальную услугу, рассмотревшего жалобу, должность, фамилия, имя и отчество должностного лица, принявшего решение по жалобе;</w:t>
      </w:r>
    </w:p>
    <w:p w:rsidR="00012881" w:rsidRDefault="00012881">
      <w:pPr>
        <w:pStyle w:val="ConsPlusNormal"/>
        <w:spacing w:before="220"/>
        <w:ind w:firstLine="540"/>
        <w:jc w:val="both"/>
      </w:pPr>
      <w:r>
        <w:lastRenderedPageBreak/>
        <w:t>2) номер, дата, место принятия решения, включая сведения о должностном лице, решение или действие (бездействие) которого обжалуется;</w:t>
      </w:r>
    </w:p>
    <w:p w:rsidR="00012881" w:rsidRDefault="00012881">
      <w:pPr>
        <w:pStyle w:val="ConsPlusNormal"/>
        <w:spacing w:before="220"/>
        <w:ind w:firstLine="540"/>
        <w:jc w:val="both"/>
      </w:pPr>
      <w:r>
        <w:t>3) фамилия, имя и отчество заявителя;</w:t>
      </w:r>
    </w:p>
    <w:p w:rsidR="00012881" w:rsidRDefault="00012881">
      <w:pPr>
        <w:pStyle w:val="ConsPlusNormal"/>
        <w:spacing w:before="220"/>
        <w:ind w:firstLine="540"/>
        <w:jc w:val="both"/>
      </w:pPr>
      <w:r>
        <w:t>4) основания для принятия решения по жалобе;</w:t>
      </w:r>
    </w:p>
    <w:p w:rsidR="00012881" w:rsidRDefault="00012881">
      <w:pPr>
        <w:pStyle w:val="ConsPlusNormal"/>
        <w:spacing w:before="220"/>
        <w:ind w:firstLine="540"/>
        <w:jc w:val="both"/>
      </w:pPr>
      <w:r>
        <w:t>5) принятое по жалобе решение;</w:t>
      </w:r>
    </w:p>
    <w:p w:rsidR="00012881" w:rsidRDefault="00012881">
      <w:pPr>
        <w:pStyle w:val="ConsPlusNormal"/>
        <w:spacing w:before="220"/>
        <w:ind w:firstLine="540"/>
        <w:jc w:val="both"/>
      </w:pPr>
      <w: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012881" w:rsidRDefault="00012881">
      <w:pPr>
        <w:pStyle w:val="ConsPlusNormal"/>
        <w:spacing w:before="220"/>
        <w:ind w:firstLine="540"/>
        <w:jc w:val="both"/>
      </w:pPr>
      <w:r>
        <w:t>7) сведения о порядке обжалования принятого по жалобе решения.</w:t>
      </w:r>
    </w:p>
    <w:p w:rsidR="00012881" w:rsidRDefault="00012881">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Администрации города Оренбурга, УСП.</w:t>
      </w:r>
    </w:p>
    <w:p w:rsidR="00012881" w:rsidRDefault="00012881">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УСП, МФЦ либо организацией, предусмотренной </w:t>
      </w:r>
      <w:hyperlink r:id="rId54">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881" w:rsidRDefault="0001288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2881" w:rsidRDefault="00012881">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2881" w:rsidRDefault="00012881">
      <w:pPr>
        <w:pStyle w:val="ConsPlusNormal"/>
        <w:spacing w:before="220"/>
        <w:ind w:firstLine="540"/>
        <w:jc w:val="both"/>
      </w:pPr>
      <w:r>
        <w:t>5.10. Основания для приостановления рассмотрения жалобы отсутствуют.</w:t>
      </w:r>
    </w:p>
    <w:p w:rsidR="00012881" w:rsidRDefault="00012881">
      <w:pPr>
        <w:pStyle w:val="ConsPlusNormal"/>
        <w:spacing w:before="220"/>
        <w:ind w:firstLine="540"/>
        <w:jc w:val="both"/>
      </w:pPr>
      <w:r>
        <w:t>5.11. Заявитель вправе обжаловать решение по жалобе, принимаемое должностным лицом Администрации города Оренбурга, УСП в судебном порядке в соответствии с законодательством Российской Федерации.</w:t>
      </w:r>
    </w:p>
    <w:p w:rsidR="00012881" w:rsidRDefault="00012881">
      <w:pPr>
        <w:pStyle w:val="ConsPlusNormal"/>
        <w:spacing w:before="220"/>
        <w:ind w:firstLine="540"/>
        <w:jc w:val="both"/>
      </w:pPr>
      <w:r>
        <w:t>5.12. Заявитель имеет право на получение информации и документов, необходимых для обоснования и рассмотрения жалобы.</w:t>
      </w:r>
    </w:p>
    <w:p w:rsidR="00012881" w:rsidRDefault="00012881">
      <w:pPr>
        <w:pStyle w:val="ConsPlusNormal"/>
        <w:spacing w:before="220"/>
        <w:ind w:firstLine="540"/>
        <w:jc w:val="both"/>
      </w:pPr>
      <w:r>
        <w:t>5.13. Заявителем могут быть представлены документы (при наличии), подтверждающие его доводы, либо их копии.</w:t>
      </w:r>
    </w:p>
    <w:p w:rsidR="00012881" w:rsidRDefault="00012881">
      <w:pPr>
        <w:pStyle w:val="ConsPlusNormal"/>
        <w:spacing w:before="220"/>
        <w:ind w:firstLine="540"/>
        <w:jc w:val="both"/>
      </w:pPr>
      <w:r>
        <w:t>5.14. Информирование заявителей о порядке подачи и рассмотрения жалобы на решения и действия (бездействие) должностных лиц, Администрации города Оренбурга, УСП осуществляется посредством размещения информации на официальном Интернет-портале города Оренбурга, Едином портале, стендах УСП.</w:t>
      </w: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right"/>
        <w:outlineLvl w:val="1"/>
      </w:pPr>
      <w:r>
        <w:t>Приложение 1</w:t>
      </w:r>
    </w:p>
    <w:p w:rsidR="00012881" w:rsidRDefault="00012881">
      <w:pPr>
        <w:pStyle w:val="ConsPlusNormal"/>
        <w:jc w:val="right"/>
      </w:pPr>
      <w:r>
        <w:t>к Административному регламенту</w:t>
      </w:r>
    </w:p>
    <w:p w:rsidR="00012881" w:rsidRDefault="00012881">
      <w:pPr>
        <w:pStyle w:val="ConsPlusNormal"/>
        <w:jc w:val="right"/>
      </w:pPr>
      <w:r>
        <w:lastRenderedPageBreak/>
        <w:t>предоставления муниципальной услуги</w:t>
      </w:r>
    </w:p>
    <w:p w:rsidR="00012881" w:rsidRDefault="00012881">
      <w:pPr>
        <w:pStyle w:val="ConsPlusNormal"/>
        <w:jc w:val="right"/>
      </w:pPr>
      <w:r>
        <w:t>"Предоставление материальной помощи</w:t>
      </w:r>
    </w:p>
    <w:p w:rsidR="00012881" w:rsidRDefault="00012881">
      <w:pPr>
        <w:pStyle w:val="ConsPlusNormal"/>
        <w:jc w:val="right"/>
      </w:pPr>
      <w:r>
        <w:t>жителям города Оренбурга, находящимся</w:t>
      </w:r>
    </w:p>
    <w:p w:rsidR="00012881" w:rsidRDefault="00012881">
      <w:pPr>
        <w:pStyle w:val="ConsPlusNormal"/>
        <w:jc w:val="right"/>
      </w:pPr>
      <w:r>
        <w:t>в трудной жизненной ситуации"</w:t>
      </w:r>
    </w:p>
    <w:p w:rsidR="00012881" w:rsidRDefault="00012881">
      <w:pPr>
        <w:pStyle w:val="ConsPlusNormal"/>
        <w:jc w:val="both"/>
      </w:pPr>
    </w:p>
    <w:p w:rsidR="00012881" w:rsidRDefault="00012881">
      <w:pPr>
        <w:pStyle w:val="ConsPlusNonformat"/>
        <w:jc w:val="both"/>
      </w:pPr>
      <w:bookmarkStart w:id="21" w:name="P399"/>
      <w:bookmarkEnd w:id="21"/>
      <w:r>
        <w:t xml:space="preserve">                                  РЕШЕНИЕ</w:t>
      </w:r>
    </w:p>
    <w:p w:rsidR="00012881" w:rsidRDefault="00012881">
      <w:pPr>
        <w:pStyle w:val="ConsPlusNonformat"/>
        <w:jc w:val="both"/>
      </w:pPr>
      <w:r>
        <w:t xml:space="preserve">                   о предоставлении материальной помощи</w:t>
      </w:r>
    </w:p>
    <w:p w:rsidR="00012881" w:rsidRDefault="00012881">
      <w:pPr>
        <w:pStyle w:val="ConsPlusNonformat"/>
        <w:jc w:val="both"/>
      </w:pPr>
      <w:r>
        <w:t xml:space="preserve">                      от ______________ N __________</w:t>
      </w:r>
    </w:p>
    <w:p w:rsidR="00012881" w:rsidRDefault="00012881">
      <w:pPr>
        <w:pStyle w:val="ConsPlusNonformat"/>
        <w:jc w:val="both"/>
      </w:pPr>
    </w:p>
    <w:p w:rsidR="00012881" w:rsidRDefault="00012881">
      <w:pPr>
        <w:pStyle w:val="ConsPlusNonformat"/>
        <w:jc w:val="both"/>
      </w:pPr>
      <w:r>
        <w:t>Гр. ______________________________________________________________________,</w:t>
      </w:r>
    </w:p>
    <w:p w:rsidR="00012881" w:rsidRDefault="00012881">
      <w:pPr>
        <w:pStyle w:val="ConsPlusNonformat"/>
        <w:jc w:val="both"/>
      </w:pPr>
      <w:r>
        <w:t xml:space="preserve">                    (фамилия, имя, отчество заявителя)</w:t>
      </w:r>
    </w:p>
    <w:p w:rsidR="00012881" w:rsidRDefault="00012881">
      <w:pPr>
        <w:pStyle w:val="ConsPlusNonformat"/>
        <w:jc w:val="both"/>
      </w:pPr>
      <w:r>
        <w:t>проживающему(ей) по адресу: ______________________________________________,</w:t>
      </w:r>
    </w:p>
    <w:p w:rsidR="00012881" w:rsidRDefault="00012881">
      <w:pPr>
        <w:pStyle w:val="ConsPlusNonformat"/>
        <w:jc w:val="both"/>
      </w:pPr>
      <w:r>
        <w:t>в  соответствии  с  решением Комиссии по предоставлению материальной помощи</w:t>
      </w:r>
    </w:p>
    <w:p w:rsidR="00012881" w:rsidRDefault="00012881">
      <w:pPr>
        <w:pStyle w:val="ConsPlusNonformat"/>
        <w:jc w:val="both"/>
      </w:pPr>
      <w:r>
        <w:t>гражданам,     находящимся     в     трудной    жизненной    ситуации    от</w:t>
      </w:r>
    </w:p>
    <w:p w:rsidR="00012881" w:rsidRDefault="00012881">
      <w:pPr>
        <w:pStyle w:val="ConsPlusNonformat"/>
        <w:jc w:val="both"/>
      </w:pPr>
      <w:r>
        <w:t>______________ N ______ предоставлена материальная помощь в виде (указать):</w:t>
      </w:r>
    </w:p>
    <w:p w:rsidR="00012881" w:rsidRDefault="00012881">
      <w:pPr>
        <w:pStyle w:val="ConsPlusNonformat"/>
        <w:jc w:val="both"/>
      </w:pPr>
      <w:r>
        <w:t>денежной выплаты в размере _______________________________________________,</w:t>
      </w:r>
    </w:p>
    <w:p w:rsidR="00012881" w:rsidRDefault="00012881">
      <w:pPr>
        <w:pStyle w:val="ConsPlusNonformat"/>
        <w:jc w:val="both"/>
      </w:pPr>
      <w:r>
        <w:t>талонов  на  бытовые  и/или банные услуги (нужное подчеркнуть) в количестве</w:t>
      </w:r>
    </w:p>
    <w:p w:rsidR="00012881" w:rsidRDefault="00012881">
      <w:pPr>
        <w:pStyle w:val="ConsPlusNonformat"/>
        <w:jc w:val="both"/>
      </w:pPr>
      <w:r>
        <w:t>_______ шт.</w:t>
      </w:r>
    </w:p>
    <w:p w:rsidR="00012881" w:rsidRDefault="00012881">
      <w:pPr>
        <w:pStyle w:val="ConsPlusNonformat"/>
        <w:jc w:val="both"/>
      </w:pPr>
    </w:p>
    <w:p w:rsidR="00012881" w:rsidRDefault="00012881">
      <w:pPr>
        <w:pStyle w:val="ConsPlusNonformat"/>
        <w:jc w:val="both"/>
      </w:pPr>
      <w:r>
        <w:t>Начальник УСП _____________ (_________________________)</w:t>
      </w:r>
    </w:p>
    <w:p w:rsidR="00012881" w:rsidRDefault="00012881">
      <w:pPr>
        <w:pStyle w:val="ConsPlusNonformat"/>
        <w:jc w:val="both"/>
      </w:pPr>
      <w:r>
        <w:t xml:space="preserve">                (подпись)      (расшифровка подписи)</w:t>
      </w: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right"/>
        <w:outlineLvl w:val="1"/>
      </w:pPr>
      <w:r>
        <w:t>Приложение 2</w:t>
      </w:r>
    </w:p>
    <w:p w:rsidR="00012881" w:rsidRDefault="00012881">
      <w:pPr>
        <w:pStyle w:val="ConsPlusNormal"/>
        <w:jc w:val="right"/>
      </w:pPr>
      <w:r>
        <w:t>к Административному регламенту</w:t>
      </w:r>
    </w:p>
    <w:p w:rsidR="00012881" w:rsidRDefault="00012881">
      <w:pPr>
        <w:pStyle w:val="ConsPlusNormal"/>
        <w:jc w:val="right"/>
      </w:pPr>
      <w:r>
        <w:t>предоставления муниципальной услуги</w:t>
      </w:r>
    </w:p>
    <w:p w:rsidR="00012881" w:rsidRDefault="00012881">
      <w:pPr>
        <w:pStyle w:val="ConsPlusNormal"/>
        <w:jc w:val="right"/>
      </w:pPr>
      <w:r>
        <w:t>"Предоставление материальной помощи</w:t>
      </w:r>
    </w:p>
    <w:p w:rsidR="00012881" w:rsidRDefault="00012881">
      <w:pPr>
        <w:pStyle w:val="ConsPlusNormal"/>
        <w:jc w:val="right"/>
      </w:pPr>
      <w:r>
        <w:t>жителям города Оренбурга, находящимся</w:t>
      </w:r>
    </w:p>
    <w:p w:rsidR="00012881" w:rsidRDefault="00012881">
      <w:pPr>
        <w:pStyle w:val="ConsPlusNormal"/>
        <w:jc w:val="right"/>
      </w:pPr>
      <w:r>
        <w:t>в трудной жизненной ситуации"</w:t>
      </w:r>
    </w:p>
    <w:p w:rsidR="00012881" w:rsidRDefault="00012881">
      <w:pPr>
        <w:pStyle w:val="ConsPlusNormal"/>
        <w:jc w:val="both"/>
      </w:pPr>
    </w:p>
    <w:p w:rsidR="00012881" w:rsidRDefault="00012881">
      <w:pPr>
        <w:pStyle w:val="ConsPlusNonformat"/>
        <w:jc w:val="both"/>
      </w:pPr>
      <w:bookmarkStart w:id="22" w:name="P427"/>
      <w:bookmarkEnd w:id="22"/>
      <w:r>
        <w:t xml:space="preserve">                                  РЕШЕНИЕ</w:t>
      </w:r>
    </w:p>
    <w:p w:rsidR="00012881" w:rsidRDefault="00012881">
      <w:pPr>
        <w:pStyle w:val="ConsPlusNonformat"/>
        <w:jc w:val="both"/>
      </w:pPr>
      <w:r>
        <w:t xml:space="preserve">                        об отказе в предоставлении</w:t>
      </w:r>
    </w:p>
    <w:p w:rsidR="00012881" w:rsidRDefault="00012881">
      <w:pPr>
        <w:pStyle w:val="ConsPlusNonformat"/>
        <w:jc w:val="both"/>
      </w:pPr>
      <w:r>
        <w:t xml:space="preserve">                            материальной помощи</w:t>
      </w:r>
    </w:p>
    <w:p w:rsidR="00012881" w:rsidRDefault="00012881">
      <w:pPr>
        <w:pStyle w:val="ConsPlusNonformat"/>
        <w:jc w:val="both"/>
      </w:pPr>
      <w:r>
        <w:t xml:space="preserve">                      от ______________ N __________</w:t>
      </w:r>
    </w:p>
    <w:p w:rsidR="00012881" w:rsidRDefault="00012881">
      <w:pPr>
        <w:pStyle w:val="ConsPlusNonformat"/>
        <w:jc w:val="both"/>
      </w:pPr>
    </w:p>
    <w:p w:rsidR="00012881" w:rsidRDefault="00012881">
      <w:pPr>
        <w:pStyle w:val="ConsPlusNonformat"/>
        <w:jc w:val="both"/>
      </w:pPr>
      <w:r>
        <w:t>Гр. ______________________________________________________________________,</w:t>
      </w:r>
    </w:p>
    <w:p w:rsidR="00012881" w:rsidRDefault="00012881">
      <w:pPr>
        <w:pStyle w:val="ConsPlusNonformat"/>
        <w:jc w:val="both"/>
      </w:pPr>
      <w:r>
        <w:t xml:space="preserve">                    (фамилия, имя, отчество заявителя)</w:t>
      </w:r>
    </w:p>
    <w:p w:rsidR="00012881" w:rsidRDefault="00012881">
      <w:pPr>
        <w:pStyle w:val="ConsPlusNonformat"/>
        <w:jc w:val="both"/>
      </w:pPr>
      <w:r>
        <w:t>проживающему(ей) по адресу: ______________________________________________,</w:t>
      </w:r>
    </w:p>
    <w:p w:rsidR="00012881" w:rsidRDefault="00012881">
      <w:pPr>
        <w:pStyle w:val="ConsPlusNonformat"/>
        <w:jc w:val="both"/>
      </w:pPr>
      <w:r>
        <w:t>в  соответствии  с  решением Комиссии по предоставлению материальной помощи</w:t>
      </w:r>
    </w:p>
    <w:p w:rsidR="00012881" w:rsidRDefault="00012881">
      <w:pPr>
        <w:pStyle w:val="ConsPlusNonformat"/>
        <w:jc w:val="both"/>
      </w:pPr>
      <w:r>
        <w:t>гражданам,  находящимся  в трудной жизненной ситуации от __________N ______</w:t>
      </w:r>
    </w:p>
    <w:p w:rsidR="00012881" w:rsidRDefault="00012881">
      <w:pPr>
        <w:pStyle w:val="ConsPlusNonformat"/>
        <w:jc w:val="both"/>
      </w:pPr>
      <w:r>
        <w:t>отказано     в    предоставлении    материальной    помощи    по    причине</w:t>
      </w:r>
    </w:p>
    <w:p w:rsidR="00012881" w:rsidRDefault="00012881">
      <w:pPr>
        <w:pStyle w:val="ConsPlusNonformat"/>
        <w:jc w:val="both"/>
      </w:pPr>
      <w:r>
        <w:t>(указать): _______________________________________________________________.</w:t>
      </w:r>
    </w:p>
    <w:p w:rsidR="00012881" w:rsidRDefault="00012881">
      <w:pPr>
        <w:pStyle w:val="ConsPlusNonformat"/>
        <w:jc w:val="both"/>
      </w:pPr>
    </w:p>
    <w:p w:rsidR="00012881" w:rsidRDefault="00012881">
      <w:pPr>
        <w:pStyle w:val="ConsPlusNonformat"/>
        <w:jc w:val="both"/>
      </w:pPr>
      <w:r>
        <w:t>Начальник УСП _____________ (_________________________)</w:t>
      </w:r>
    </w:p>
    <w:p w:rsidR="00012881" w:rsidRDefault="00012881">
      <w:pPr>
        <w:pStyle w:val="ConsPlusNonformat"/>
        <w:jc w:val="both"/>
      </w:pPr>
      <w:r>
        <w:t xml:space="preserve">                (подпись)      (расшифровка подписи)</w:t>
      </w: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right"/>
        <w:outlineLvl w:val="1"/>
      </w:pPr>
      <w:r>
        <w:t>Приложение 3</w:t>
      </w:r>
    </w:p>
    <w:p w:rsidR="00012881" w:rsidRDefault="00012881">
      <w:pPr>
        <w:pStyle w:val="ConsPlusNormal"/>
        <w:jc w:val="right"/>
      </w:pPr>
      <w:r>
        <w:t>к Административному регламенту</w:t>
      </w:r>
    </w:p>
    <w:p w:rsidR="00012881" w:rsidRDefault="00012881">
      <w:pPr>
        <w:pStyle w:val="ConsPlusNormal"/>
        <w:jc w:val="right"/>
      </w:pPr>
      <w:r>
        <w:t>предоставления муниципальной услуги</w:t>
      </w:r>
    </w:p>
    <w:p w:rsidR="00012881" w:rsidRDefault="00012881">
      <w:pPr>
        <w:pStyle w:val="ConsPlusNormal"/>
        <w:jc w:val="right"/>
      </w:pPr>
      <w:r>
        <w:t>"Предоставление материальной помощи</w:t>
      </w:r>
    </w:p>
    <w:p w:rsidR="00012881" w:rsidRDefault="00012881">
      <w:pPr>
        <w:pStyle w:val="ConsPlusNormal"/>
        <w:jc w:val="right"/>
      </w:pPr>
      <w:r>
        <w:t>жителям города Оренбурга, находящимся</w:t>
      </w:r>
    </w:p>
    <w:p w:rsidR="00012881" w:rsidRDefault="00012881">
      <w:pPr>
        <w:pStyle w:val="ConsPlusNormal"/>
        <w:jc w:val="right"/>
      </w:pPr>
      <w:r>
        <w:t>в трудной жизненной ситуации"</w:t>
      </w:r>
    </w:p>
    <w:p w:rsidR="00012881" w:rsidRDefault="00012881">
      <w:pPr>
        <w:pStyle w:val="ConsPlusNormal"/>
        <w:jc w:val="both"/>
      </w:pPr>
    </w:p>
    <w:p w:rsidR="00012881" w:rsidRDefault="00012881">
      <w:pPr>
        <w:pStyle w:val="ConsPlusNonformat"/>
        <w:jc w:val="both"/>
      </w:pPr>
      <w:r>
        <w:t xml:space="preserve">                                       Начальнику управления по социальной</w:t>
      </w:r>
    </w:p>
    <w:p w:rsidR="00012881" w:rsidRDefault="00012881">
      <w:pPr>
        <w:pStyle w:val="ConsPlusNonformat"/>
        <w:jc w:val="both"/>
      </w:pPr>
      <w:r>
        <w:t xml:space="preserve">                                       политике администрации г. Оренбурга</w:t>
      </w:r>
    </w:p>
    <w:p w:rsidR="00012881" w:rsidRDefault="00012881">
      <w:pPr>
        <w:pStyle w:val="ConsPlusNonformat"/>
        <w:jc w:val="both"/>
      </w:pPr>
      <w:r>
        <w:t xml:space="preserve">                                       от _________________________________</w:t>
      </w:r>
    </w:p>
    <w:p w:rsidR="00012881" w:rsidRDefault="00012881">
      <w:pPr>
        <w:pStyle w:val="ConsPlusNonformat"/>
        <w:jc w:val="both"/>
      </w:pPr>
      <w:r>
        <w:t xml:space="preserve">                                            (фамилия, имя, отчество)</w:t>
      </w:r>
    </w:p>
    <w:p w:rsidR="00012881" w:rsidRDefault="00012881">
      <w:pPr>
        <w:pStyle w:val="ConsPlusNonformat"/>
        <w:jc w:val="both"/>
      </w:pPr>
      <w:r>
        <w:t xml:space="preserve">                                       ____________________________________</w:t>
      </w:r>
    </w:p>
    <w:p w:rsidR="00012881" w:rsidRDefault="00012881">
      <w:pPr>
        <w:pStyle w:val="ConsPlusNonformat"/>
        <w:jc w:val="both"/>
      </w:pPr>
      <w:r>
        <w:t xml:space="preserve">                                                  (дата рождения)</w:t>
      </w:r>
    </w:p>
    <w:p w:rsidR="00012881" w:rsidRDefault="00012881">
      <w:pPr>
        <w:pStyle w:val="ConsPlusNonformat"/>
        <w:jc w:val="both"/>
      </w:pPr>
      <w:r>
        <w:t xml:space="preserve">                                       Зарегистрированного(-ой)  по адресу:</w:t>
      </w:r>
    </w:p>
    <w:p w:rsidR="00012881" w:rsidRDefault="00012881">
      <w:pPr>
        <w:pStyle w:val="ConsPlusNonformat"/>
        <w:jc w:val="both"/>
      </w:pPr>
      <w:r>
        <w:t xml:space="preserve">                                       г. Оренбург, _______________________</w:t>
      </w:r>
    </w:p>
    <w:p w:rsidR="00012881" w:rsidRDefault="00012881">
      <w:pPr>
        <w:pStyle w:val="ConsPlusNonformat"/>
        <w:jc w:val="both"/>
      </w:pPr>
      <w:r>
        <w:t xml:space="preserve">                                        ___________________________________</w:t>
      </w:r>
    </w:p>
    <w:p w:rsidR="00012881" w:rsidRDefault="00012881">
      <w:pPr>
        <w:pStyle w:val="ConsPlusNonformat"/>
        <w:jc w:val="both"/>
      </w:pPr>
      <w:r>
        <w:t xml:space="preserve">                                                (дата регистрации)</w:t>
      </w:r>
    </w:p>
    <w:p w:rsidR="00012881" w:rsidRDefault="00012881">
      <w:pPr>
        <w:pStyle w:val="ConsPlusNonformat"/>
        <w:jc w:val="both"/>
      </w:pPr>
      <w:r>
        <w:t xml:space="preserve">                                       тел. _______________________________</w:t>
      </w:r>
    </w:p>
    <w:p w:rsidR="00012881" w:rsidRDefault="00012881">
      <w:pPr>
        <w:pStyle w:val="ConsPlusNonformat"/>
        <w:jc w:val="both"/>
      </w:pPr>
      <w:r>
        <w:t xml:space="preserve">                                       паспорт ____________________________</w:t>
      </w:r>
    </w:p>
    <w:p w:rsidR="00012881" w:rsidRDefault="00012881">
      <w:pPr>
        <w:pStyle w:val="ConsPlusNonformat"/>
        <w:jc w:val="both"/>
      </w:pPr>
      <w:r>
        <w:t xml:space="preserve">                                       выдан _____________________________</w:t>
      </w:r>
    </w:p>
    <w:p w:rsidR="00012881" w:rsidRDefault="00012881">
      <w:pPr>
        <w:pStyle w:val="ConsPlusNonformat"/>
        <w:jc w:val="both"/>
      </w:pPr>
      <w:r>
        <w:t xml:space="preserve">                                       дата выдачи ________________________</w:t>
      </w:r>
    </w:p>
    <w:p w:rsidR="00012881" w:rsidRDefault="00012881">
      <w:pPr>
        <w:pStyle w:val="ConsPlusNonformat"/>
        <w:jc w:val="both"/>
      </w:pPr>
    </w:p>
    <w:p w:rsidR="00012881" w:rsidRDefault="00012881">
      <w:pPr>
        <w:pStyle w:val="ConsPlusNonformat"/>
        <w:jc w:val="both"/>
      </w:pPr>
      <w:bookmarkStart w:id="23" w:name="P469"/>
      <w:bookmarkEnd w:id="23"/>
      <w:r>
        <w:t xml:space="preserve">                                 Заявление</w:t>
      </w:r>
    </w:p>
    <w:p w:rsidR="00012881" w:rsidRDefault="00012881">
      <w:pPr>
        <w:pStyle w:val="ConsPlusNonformat"/>
        <w:jc w:val="both"/>
      </w:pPr>
    </w:p>
    <w:p w:rsidR="00012881" w:rsidRDefault="00012881">
      <w:pPr>
        <w:pStyle w:val="ConsPlusNonformat"/>
        <w:jc w:val="both"/>
      </w:pPr>
      <w:r>
        <w:t xml:space="preserve">    Прошу   оказать   материальную  помощь  в  связи  с  трудной  жизненной</w:t>
      </w:r>
    </w:p>
    <w:p w:rsidR="00012881" w:rsidRDefault="00012881">
      <w:pPr>
        <w:pStyle w:val="ConsPlusNonformat"/>
        <w:jc w:val="both"/>
      </w:pPr>
      <w:r>
        <w:t>ситуацией (аргументировать) _______________________________________________</w:t>
      </w:r>
    </w:p>
    <w:p w:rsidR="00012881" w:rsidRDefault="00012881">
      <w:pPr>
        <w:pStyle w:val="ConsPlusNonformat"/>
        <w:jc w:val="both"/>
      </w:pPr>
      <w:r>
        <w:t>___________________________________________________________________________</w:t>
      </w:r>
    </w:p>
    <w:p w:rsidR="00012881" w:rsidRDefault="00012881">
      <w:pPr>
        <w:pStyle w:val="ConsPlusNonformat"/>
        <w:jc w:val="both"/>
      </w:pPr>
      <w:r>
        <w:t>___________________________________________________________________________</w:t>
      </w:r>
    </w:p>
    <w:p w:rsidR="00012881" w:rsidRDefault="00012881">
      <w:pPr>
        <w:pStyle w:val="ConsPlusNonformat"/>
        <w:jc w:val="both"/>
      </w:pPr>
      <w:r>
        <w:t>___________________________________________________________________________</w:t>
      </w:r>
    </w:p>
    <w:p w:rsidR="00012881" w:rsidRDefault="00012881">
      <w:pPr>
        <w:pStyle w:val="ConsPlusNonformat"/>
        <w:jc w:val="both"/>
      </w:pPr>
      <w:r>
        <w:t>___________________________________________________________________________</w:t>
      </w:r>
    </w:p>
    <w:p w:rsidR="00012881" w:rsidRDefault="00012881">
      <w:pPr>
        <w:pStyle w:val="ConsPlusNonformat"/>
        <w:jc w:val="both"/>
      </w:pPr>
      <w:r>
        <w:t>___________________________________________________________________________</w:t>
      </w:r>
    </w:p>
    <w:p w:rsidR="00012881" w:rsidRDefault="00012881">
      <w:pPr>
        <w:pStyle w:val="ConsPlusNonformat"/>
        <w:jc w:val="both"/>
      </w:pPr>
      <w:r>
        <w:t xml:space="preserve">    Я  даю  свое  согласие  управлению по социальной политике администрации</w:t>
      </w:r>
    </w:p>
    <w:p w:rsidR="00012881" w:rsidRDefault="00012881">
      <w:pPr>
        <w:pStyle w:val="ConsPlusNonformat"/>
        <w:jc w:val="both"/>
      </w:pPr>
      <w:r>
        <w:t>города Оренбурга:</w:t>
      </w:r>
    </w:p>
    <w:p w:rsidR="00012881" w:rsidRDefault="00012881">
      <w:pPr>
        <w:pStyle w:val="ConsPlusNonformat"/>
        <w:jc w:val="both"/>
      </w:pPr>
      <w:r>
        <w:t xml:space="preserve">    на   обработку,   в   том   числе   автоматизированную,  включая  сбор,</w:t>
      </w:r>
    </w:p>
    <w:p w:rsidR="00012881" w:rsidRDefault="00012881">
      <w:pPr>
        <w:pStyle w:val="ConsPlusNonformat"/>
        <w:jc w:val="both"/>
      </w:pPr>
      <w:r>
        <w:t>систематизацию,  накопление,  хранение,  уточнение (обновление, изменение),</w:t>
      </w:r>
    </w:p>
    <w:p w:rsidR="00012881" w:rsidRDefault="00012881">
      <w:pPr>
        <w:pStyle w:val="ConsPlusNonformat"/>
        <w:jc w:val="both"/>
      </w:pPr>
      <w:r>
        <w:t>использование,  распространение  (в  том  числе  передачу),  обезличивание,</w:t>
      </w:r>
    </w:p>
    <w:p w:rsidR="00012881" w:rsidRDefault="00012881">
      <w:pPr>
        <w:pStyle w:val="ConsPlusNonformat"/>
        <w:jc w:val="both"/>
      </w:pPr>
      <w:r>
        <w:t>блокирование,  уточнение  следующих моих персональных данных: фамилия, имя,</w:t>
      </w:r>
    </w:p>
    <w:p w:rsidR="00012881" w:rsidRDefault="00012881">
      <w:pPr>
        <w:pStyle w:val="ConsPlusNonformat"/>
        <w:jc w:val="both"/>
      </w:pPr>
      <w:r>
        <w:t>отчество,  дата  и  место  рождения,  адрес  места  жительства,  контактный</w:t>
      </w:r>
    </w:p>
    <w:p w:rsidR="00012881" w:rsidRDefault="00012881">
      <w:pPr>
        <w:pStyle w:val="ConsPlusNonformat"/>
        <w:jc w:val="both"/>
      </w:pPr>
      <w:r>
        <w:t>телефон,  паспортные данные, номер расчетного счета, в целях предоставления</w:t>
      </w:r>
    </w:p>
    <w:p w:rsidR="00012881" w:rsidRDefault="00012881">
      <w:pPr>
        <w:pStyle w:val="ConsPlusNonformat"/>
        <w:jc w:val="both"/>
      </w:pPr>
      <w:r>
        <w:t>материальной помощи;</w:t>
      </w:r>
    </w:p>
    <w:p w:rsidR="00012881" w:rsidRDefault="00012881">
      <w:pPr>
        <w:pStyle w:val="ConsPlusNonformat"/>
        <w:jc w:val="both"/>
      </w:pPr>
      <w:r>
        <w:t xml:space="preserve">    на  передачу  моих  персональных  данных  третьим  лицам (Операторам) с</w:t>
      </w:r>
    </w:p>
    <w:p w:rsidR="00012881" w:rsidRDefault="00012881">
      <w:pPr>
        <w:pStyle w:val="ConsPlusNonformat"/>
        <w:jc w:val="both"/>
      </w:pPr>
      <w:r>
        <w:t>соблюдением  мер, обеспечивающих их защиту от несанкционированного доступа,</w:t>
      </w:r>
    </w:p>
    <w:p w:rsidR="00012881" w:rsidRDefault="00012881">
      <w:pPr>
        <w:pStyle w:val="ConsPlusNonformat"/>
        <w:jc w:val="both"/>
      </w:pPr>
      <w:r>
        <w:t>при условии, что передача связана с обеспечением организации предоставления</w:t>
      </w:r>
    </w:p>
    <w:p w:rsidR="00012881" w:rsidRDefault="00012881">
      <w:pPr>
        <w:pStyle w:val="ConsPlusNonformat"/>
        <w:jc w:val="both"/>
      </w:pPr>
      <w:r>
        <w:t>материальной помощи, а именно: ______________.</w:t>
      </w:r>
    </w:p>
    <w:p w:rsidR="00012881" w:rsidRDefault="00012881">
      <w:pPr>
        <w:pStyle w:val="ConsPlusNonformat"/>
        <w:jc w:val="both"/>
      </w:pPr>
      <w:r>
        <w:t xml:space="preserve">    Настоящее   согласие   на   обработку   персональных  данных  действует</w:t>
      </w:r>
    </w:p>
    <w:p w:rsidR="00012881" w:rsidRDefault="00012881">
      <w:pPr>
        <w:pStyle w:val="ConsPlusNonformat"/>
        <w:jc w:val="both"/>
      </w:pPr>
      <w:r>
        <w:t>постоянно.</w:t>
      </w:r>
    </w:p>
    <w:p w:rsidR="00012881" w:rsidRDefault="00012881">
      <w:pPr>
        <w:pStyle w:val="ConsPlusNonformat"/>
        <w:jc w:val="both"/>
      </w:pPr>
      <w:r>
        <w:t xml:space="preserve">    Настоящее  согласие  может  быть отозвано мной в письменной форме путем</w:t>
      </w:r>
    </w:p>
    <w:p w:rsidR="00012881" w:rsidRDefault="00012881">
      <w:pPr>
        <w:pStyle w:val="ConsPlusNonformat"/>
        <w:jc w:val="both"/>
      </w:pPr>
      <w:r>
        <w:t>направления письменного сообщения об указанном отзыве в произвольной форме,</w:t>
      </w:r>
    </w:p>
    <w:p w:rsidR="00012881" w:rsidRDefault="00012881">
      <w:pPr>
        <w:pStyle w:val="ConsPlusNonformat"/>
        <w:jc w:val="both"/>
      </w:pPr>
      <w:r>
        <w:t>если иное не установлено законодательством Российской Федерации.</w:t>
      </w:r>
    </w:p>
    <w:p w:rsidR="00012881" w:rsidRDefault="00012881">
      <w:pPr>
        <w:pStyle w:val="ConsPlusNonformat"/>
        <w:jc w:val="both"/>
      </w:pPr>
    </w:p>
    <w:p w:rsidR="00012881" w:rsidRDefault="00012881">
      <w:pPr>
        <w:pStyle w:val="ConsPlusNonformat"/>
        <w:jc w:val="both"/>
      </w:pPr>
      <w:r>
        <w:t>"___" _______________ 20__ г.                       _______________________</w:t>
      </w:r>
    </w:p>
    <w:p w:rsidR="00012881" w:rsidRDefault="00012881">
      <w:pPr>
        <w:pStyle w:val="ConsPlusNonformat"/>
        <w:jc w:val="both"/>
      </w:pPr>
      <w:r>
        <w:t xml:space="preserve">                                                       подпись заявителя</w:t>
      </w:r>
    </w:p>
    <w:p w:rsidR="00012881" w:rsidRDefault="00012881">
      <w:pPr>
        <w:pStyle w:val="ConsPlusNonformat"/>
        <w:jc w:val="both"/>
      </w:pPr>
    </w:p>
    <w:p w:rsidR="00012881" w:rsidRDefault="00012881">
      <w:pPr>
        <w:pStyle w:val="ConsPlusNonformat"/>
        <w:jc w:val="both"/>
      </w:pPr>
      <w:r>
        <w:t>Отметки о регистрации:</w:t>
      </w:r>
    </w:p>
    <w:p w:rsidR="00012881" w:rsidRDefault="00012881">
      <w:pPr>
        <w:pStyle w:val="ConsPlusNonformat"/>
        <w:jc w:val="both"/>
      </w:pPr>
      <w:r>
        <w:t>Заявление   принято,  сверено  с  документом,  удостоверяющим  личность,  и</w:t>
      </w:r>
    </w:p>
    <w:p w:rsidR="00012881" w:rsidRDefault="00012881">
      <w:pPr>
        <w:pStyle w:val="ConsPlusNonformat"/>
        <w:jc w:val="both"/>
      </w:pPr>
      <w:r>
        <w:t>зарегистрировано под N ________ от ________________ 20___ г.</w:t>
      </w:r>
    </w:p>
    <w:p w:rsidR="00012881" w:rsidRDefault="00012881">
      <w:pPr>
        <w:pStyle w:val="ConsPlusNonformat"/>
        <w:jc w:val="both"/>
      </w:pPr>
    </w:p>
    <w:p w:rsidR="00012881" w:rsidRDefault="00012881">
      <w:pPr>
        <w:pStyle w:val="ConsPlusNonformat"/>
        <w:jc w:val="both"/>
      </w:pPr>
      <w:r>
        <w:t>Специалист __________________ (__________________________________)</w:t>
      </w:r>
    </w:p>
    <w:p w:rsidR="00012881" w:rsidRDefault="00012881">
      <w:pPr>
        <w:pStyle w:val="ConsPlusNonformat"/>
        <w:jc w:val="both"/>
      </w:pPr>
      <w:r>
        <w:t xml:space="preserve">                подпись            расшифровка подписи</w:t>
      </w: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both"/>
      </w:pPr>
    </w:p>
    <w:p w:rsidR="00012881" w:rsidRDefault="00012881">
      <w:pPr>
        <w:pStyle w:val="ConsPlusNormal"/>
        <w:jc w:val="right"/>
        <w:outlineLvl w:val="1"/>
      </w:pPr>
      <w:r>
        <w:t>Приложение 4</w:t>
      </w:r>
    </w:p>
    <w:p w:rsidR="00012881" w:rsidRDefault="00012881">
      <w:pPr>
        <w:pStyle w:val="ConsPlusNormal"/>
        <w:jc w:val="right"/>
      </w:pPr>
      <w:r>
        <w:t>к Административному регламенту</w:t>
      </w:r>
    </w:p>
    <w:p w:rsidR="00012881" w:rsidRDefault="00012881">
      <w:pPr>
        <w:pStyle w:val="ConsPlusNormal"/>
        <w:jc w:val="right"/>
      </w:pPr>
      <w:r>
        <w:t>предоставления муниципальной услуги</w:t>
      </w:r>
    </w:p>
    <w:p w:rsidR="00012881" w:rsidRDefault="00012881">
      <w:pPr>
        <w:pStyle w:val="ConsPlusNormal"/>
        <w:jc w:val="right"/>
      </w:pPr>
      <w:r>
        <w:t>"Предоставление материальной помощи</w:t>
      </w:r>
    </w:p>
    <w:p w:rsidR="00012881" w:rsidRDefault="00012881">
      <w:pPr>
        <w:pStyle w:val="ConsPlusNormal"/>
        <w:jc w:val="right"/>
      </w:pPr>
      <w:r>
        <w:lastRenderedPageBreak/>
        <w:t>жителям города Оренбурга, находящимся</w:t>
      </w:r>
    </w:p>
    <w:p w:rsidR="00012881" w:rsidRDefault="00012881">
      <w:pPr>
        <w:pStyle w:val="ConsPlusNormal"/>
        <w:jc w:val="right"/>
      </w:pPr>
      <w:r>
        <w:t>в трудной жизненной ситуации"</w:t>
      </w:r>
    </w:p>
    <w:p w:rsidR="00012881" w:rsidRDefault="00012881">
      <w:pPr>
        <w:pStyle w:val="ConsPlusNormal"/>
        <w:jc w:val="both"/>
      </w:pPr>
    </w:p>
    <w:p w:rsidR="00012881" w:rsidRDefault="00012881">
      <w:pPr>
        <w:pStyle w:val="ConsPlusTitle"/>
        <w:jc w:val="center"/>
      </w:pPr>
      <w:bookmarkStart w:id="24" w:name="P518"/>
      <w:bookmarkEnd w:id="24"/>
      <w:r>
        <w:t>БЛОК-СХЕМА</w:t>
      </w:r>
    </w:p>
    <w:p w:rsidR="00012881" w:rsidRDefault="00012881">
      <w:pPr>
        <w:pStyle w:val="ConsPlusTitle"/>
        <w:jc w:val="center"/>
      </w:pPr>
      <w:r>
        <w:t>предоставления муниципальной услуги "Предоставление</w:t>
      </w:r>
    </w:p>
    <w:p w:rsidR="00012881" w:rsidRDefault="00012881">
      <w:pPr>
        <w:pStyle w:val="ConsPlusTitle"/>
        <w:jc w:val="center"/>
      </w:pPr>
      <w:r>
        <w:t>материальной помощи жителям города Оренбурга,</w:t>
      </w:r>
    </w:p>
    <w:p w:rsidR="00012881" w:rsidRDefault="00012881">
      <w:pPr>
        <w:pStyle w:val="ConsPlusTitle"/>
        <w:jc w:val="center"/>
      </w:pPr>
      <w:r>
        <w:t>находящимся в трудной жизненной ситуации"</w:t>
      </w:r>
    </w:p>
    <w:p w:rsidR="00012881" w:rsidRDefault="00012881">
      <w:pPr>
        <w:pStyle w:val="ConsPlusNormal"/>
        <w:jc w:val="both"/>
      </w:pPr>
    </w:p>
    <w:p w:rsidR="00012881" w:rsidRDefault="00012881">
      <w:pPr>
        <w:pStyle w:val="ConsPlusNonformat"/>
        <w:jc w:val="both"/>
      </w:pPr>
      <w:r>
        <w:t>┌─────────────────────────────────────────────────────────┐</w:t>
      </w:r>
    </w:p>
    <w:p w:rsidR="00012881" w:rsidRDefault="00012881">
      <w:pPr>
        <w:pStyle w:val="ConsPlusNonformat"/>
        <w:jc w:val="both"/>
      </w:pPr>
      <w:r>
        <w:t>│                        Заявитель                        │</w:t>
      </w:r>
    </w:p>
    <w:p w:rsidR="00012881" w:rsidRDefault="00012881">
      <w:pPr>
        <w:pStyle w:val="ConsPlusNonformat"/>
        <w:jc w:val="both"/>
      </w:pPr>
      <w:r>
        <w:t>└────┬─────────────────────────┬────────────────────┬─────┘</w:t>
      </w:r>
    </w:p>
    <w:p w:rsidR="00012881" w:rsidRDefault="00012881">
      <w:pPr>
        <w:pStyle w:val="ConsPlusNonformat"/>
        <w:jc w:val="both"/>
      </w:pPr>
      <w:r>
        <w:t xml:space="preserve">     \/                        \/                   \/</w:t>
      </w:r>
    </w:p>
    <w:p w:rsidR="00012881" w:rsidRDefault="00012881">
      <w:pPr>
        <w:pStyle w:val="ConsPlusNonformat"/>
        <w:jc w:val="both"/>
      </w:pPr>
      <w:r>
        <w:t>┌─────────┐               ┌────────┐          ┌───────────┐</w:t>
      </w:r>
    </w:p>
    <w:p w:rsidR="00012881" w:rsidRDefault="00012881">
      <w:pPr>
        <w:pStyle w:val="ConsPlusNonformat"/>
        <w:jc w:val="both"/>
      </w:pPr>
      <w:r>
        <w:t>│   УСП   │               │  МФЦ   │          │  Единый   │</w:t>
      </w:r>
    </w:p>
    <w:p w:rsidR="00012881" w:rsidRDefault="00012881">
      <w:pPr>
        <w:pStyle w:val="ConsPlusNonformat"/>
        <w:jc w:val="both"/>
      </w:pPr>
      <w:r>
        <w:t>│         │               │        │          │  портал   │</w:t>
      </w:r>
    </w:p>
    <w:p w:rsidR="00012881" w:rsidRDefault="00012881">
      <w:pPr>
        <w:pStyle w:val="ConsPlusNonformat"/>
        <w:jc w:val="both"/>
      </w:pPr>
      <w:r>
        <w:t>└─────────┘               └───┬────┘          └───────────┘</w:t>
      </w:r>
    </w:p>
    <w:p w:rsidR="00012881" w:rsidRDefault="00012881">
      <w:pPr>
        <w:pStyle w:val="ConsPlusNonformat"/>
        <w:jc w:val="both"/>
      </w:pPr>
      <w:r>
        <w:t xml:space="preserve">                              \/</w:t>
      </w:r>
    </w:p>
    <w:p w:rsidR="00012881" w:rsidRDefault="00012881">
      <w:pPr>
        <w:pStyle w:val="ConsPlusNonformat"/>
        <w:jc w:val="both"/>
      </w:pPr>
      <w:r>
        <w:t>┌─────────────────────────────────────────────────────────┐</w:t>
      </w:r>
    </w:p>
    <w:p w:rsidR="00012881" w:rsidRDefault="00012881">
      <w:pPr>
        <w:pStyle w:val="ConsPlusNonformat"/>
        <w:jc w:val="both"/>
      </w:pPr>
      <w:r>
        <w:t>│  Информирование и консультирование граждан по вопросам  │</w:t>
      </w:r>
    </w:p>
    <w:p w:rsidR="00012881" w:rsidRDefault="00012881">
      <w:pPr>
        <w:pStyle w:val="ConsPlusNonformat"/>
        <w:jc w:val="both"/>
      </w:pPr>
      <w:r>
        <w:t>│          предоставления муниципальной услуги.           │</w:t>
      </w:r>
    </w:p>
    <w:p w:rsidR="00012881" w:rsidRDefault="00012881">
      <w:pPr>
        <w:pStyle w:val="ConsPlusNonformat"/>
        <w:jc w:val="both"/>
      </w:pPr>
      <w:r>
        <w:t>│             Прием и регистрация документов.             │</w:t>
      </w:r>
    </w:p>
    <w:p w:rsidR="00012881" w:rsidRDefault="00012881">
      <w:pPr>
        <w:pStyle w:val="ConsPlusNonformat"/>
        <w:jc w:val="both"/>
      </w:pPr>
      <w:r>
        <w:t>│                Формирование документов                  │</w:t>
      </w:r>
    </w:p>
    <w:p w:rsidR="00012881" w:rsidRDefault="00012881">
      <w:pPr>
        <w:pStyle w:val="ConsPlusNonformat"/>
        <w:jc w:val="both"/>
      </w:pPr>
      <w:r>
        <w:t>└─────────────────────────────┬───────────────────────────┘</w:t>
      </w:r>
    </w:p>
    <w:p w:rsidR="00012881" w:rsidRDefault="00012881">
      <w:pPr>
        <w:pStyle w:val="ConsPlusNonformat"/>
        <w:jc w:val="both"/>
      </w:pPr>
      <w:r>
        <w:t xml:space="preserve">                              \/</w:t>
      </w:r>
    </w:p>
    <w:p w:rsidR="00012881" w:rsidRDefault="00012881">
      <w:pPr>
        <w:pStyle w:val="ConsPlusNonformat"/>
        <w:jc w:val="both"/>
      </w:pPr>
      <w:r>
        <w:t>┌─────────────────────────────────────────────────────────┐</w:t>
      </w:r>
    </w:p>
    <w:p w:rsidR="00012881" w:rsidRDefault="00012881">
      <w:pPr>
        <w:pStyle w:val="ConsPlusNonformat"/>
        <w:jc w:val="both"/>
      </w:pPr>
      <w:r>
        <w:t>│          Направление межведомственных запросов          │</w:t>
      </w:r>
    </w:p>
    <w:p w:rsidR="00012881" w:rsidRDefault="00012881">
      <w:pPr>
        <w:pStyle w:val="ConsPlusNonformat"/>
        <w:jc w:val="both"/>
      </w:pPr>
      <w:r>
        <w:t>└─────────────────────────────┬───────────────────────────┘</w:t>
      </w:r>
    </w:p>
    <w:p w:rsidR="00012881" w:rsidRDefault="00012881">
      <w:pPr>
        <w:pStyle w:val="ConsPlusNonformat"/>
        <w:jc w:val="both"/>
      </w:pPr>
      <w:r>
        <w:t xml:space="preserve">                              \/</w:t>
      </w:r>
    </w:p>
    <w:p w:rsidR="00012881" w:rsidRDefault="00012881">
      <w:pPr>
        <w:pStyle w:val="ConsPlusNonformat"/>
        <w:jc w:val="both"/>
      </w:pPr>
      <w:r>
        <w:t>┌─────────────────────────────────────────────────────────┐</w:t>
      </w:r>
    </w:p>
    <w:p w:rsidR="00012881" w:rsidRDefault="00012881">
      <w:pPr>
        <w:pStyle w:val="ConsPlusNonformat"/>
        <w:jc w:val="both"/>
      </w:pPr>
      <w:r>
        <w:t>│      Рассмотрение документов на заседании комиссии      │</w:t>
      </w:r>
    </w:p>
    <w:p w:rsidR="00012881" w:rsidRDefault="00012881">
      <w:pPr>
        <w:pStyle w:val="ConsPlusNonformat"/>
        <w:jc w:val="both"/>
      </w:pPr>
      <w:r>
        <w:t>└──────────────────────────────────────────────┬──────────┘</w:t>
      </w:r>
    </w:p>
    <w:p w:rsidR="00012881" w:rsidRDefault="00012881">
      <w:pPr>
        <w:pStyle w:val="ConsPlusNonformat"/>
        <w:jc w:val="both"/>
      </w:pPr>
      <w:r>
        <w:t xml:space="preserve">                                               \/</w:t>
      </w:r>
    </w:p>
    <w:p w:rsidR="00012881" w:rsidRDefault="00012881">
      <w:pPr>
        <w:pStyle w:val="ConsPlusNonformat"/>
        <w:jc w:val="both"/>
      </w:pPr>
      <w:r>
        <w:t>┌─────────────────────────────────────────────────────────┐</w:t>
      </w:r>
    </w:p>
    <w:p w:rsidR="00012881" w:rsidRDefault="00012881">
      <w:pPr>
        <w:pStyle w:val="ConsPlusNonformat"/>
        <w:jc w:val="both"/>
      </w:pPr>
      <w:r>
        <w:t>│             Информирование заявителя, КЦСОН             │</w:t>
      </w:r>
    </w:p>
    <w:p w:rsidR="00012881" w:rsidRDefault="00012881">
      <w:pPr>
        <w:pStyle w:val="ConsPlusNonformat"/>
        <w:jc w:val="both"/>
      </w:pPr>
      <w:r>
        <w:t>└───────────┬─────────────────────────────────┬───────────┘</w:t>
      </w:r>
    </w:p>
    <w:p w:rsidR="00012881" w:rsidRDefault="00012881">
      <w:pPr>
        <w:pStyle w:val="ConsPlusNonformat"/>
        <w:jc w:val="both"/>
      </w:pPr>
      <w:r>
        <w:t xml:space="preserve">            \/                                \/</w:t>
      </w:r>
    </w:p>
    <w:p w:rsidR="00012881" w:rsidRDefault="00012881">
      <w:pPr>
        <w:pStyle w:val="ConsPlusNonformat"/>
        <w:jc w:val="both"/>
      </w:pPr>
      <w:r>
        <w:t>┌─────────────────────────┐        ┌──────────────────────┐</w:t>
      </w:r>
    </w:p>
    <w:p w:rsidR="00012881" w:rsidRDefault="00012881">
      <w:pPr>
        <w:pStyle w:val="ConsPlusNonformat"/>
        <w:jc w:val="both"/>
      </w:pPr>
      <w:r>
        <w:t>│Об оказании муниципальной│        │ Об отказе в оказании │</w:t>
      </w:r>
    </w:p>
    <w:p w:rsidR="00012881" w:rsidRDefault="00012881">
      <w:pPr>
        <w:pStyle w:val="ConsPlusNonformat"/>
        <w:jc w:val="both"/>
      </w:pPr>
      <w:r>
        <w:t>│         услуги          │        │ муниципальной услуги │</w:t>
      </w:r>
    </w:p>
    <w:p w:rsidR="00012881" w:rsidRDefault="00012881">
      <w:pPr>
        <w:pStyle w:val="ConsPlusNonformat"/>
        <w:jc w:val="both"/>
      </w:pPr>
      <w:r>
        <w:t>└───────────┬─────────────┘        └──────────────────────┘</w:t>
      </w:r>
    </w:p>
    <w:p w:rsidR="00012881" w:rsidRDefault="00012881">
      <w:pPr>
        <w:pStyle w:val="ConsPlusNonformat"/>
        <w:jc w:val="both"/>
      </w:pPr>
      <w:r>
        <w:t xml:space="preserve">            \/</w:t>
      </w:r>
    </w:p>
    <w:p w:rsidR="00012881" w:rsidRDefault="00012881">
      <w:pPr>
        <w:pStyle w:val="ConsPlusNonformat"/>
        <w:jc w:val="both"/>
      </w:pPr>
      <w:r>
        <w:t>┌─────────────────────────┐</w:t>
      </w:r>
    </w:p>
    <w:p w:rsidR="00012881" w:rsidRDefault="00012881">
      <w:pPr>
        <w:pStyle w:val="ConsPlusNonformat"/>
        <w:jc w:val="both"/>
      </w:pPr>
      <w:r>
        <w:t>│   Передача документов   │</w:t>
      </w:r>
    </w:p>
    <w:p w:rsidR="00012881" w:rsidRDefault="00012881">
      <w:pPr>
        <w:pStyle w:val="ConsPlusNonformat"/>
        <w:jc w:val="both"/>
      </w:pPr>
      <w:r>
        <w:t>│       для выплаты       │</w:t>
      </w:r>
    </w:p>
    <w:p w:rsidR="00012881" w:rsidRDefault="00012881">
      <w:pPr>
        <w:pStyle w:val="ConsPlusNonformat"/>
        <w:jc w:val="both"/>
      </w:pPr>
      <w:r>
        <w:t>│  в кредитные учреждения │</w:t>
      </w:r>
    </w:p>
    <w:p w:rsidR="00012881" w:rsidRDefault="00012881">
      <w:pPr>
        <w:pStyle w:val="ConsPlusNonformat"/>
        <w:jc w:val="both"/>
      </w:pPr>
      <w:r>
        <w:t>│ и осуществление выплаты │</w:t>
      </w:r>
    </w:p>
    <w:p w:rsidR="00012881" w:rsidRDefault="00012881">
      <w:pPr>
        <w:pStyle w:val="ConsPlusNonformat"/>
        <w:jc w:val="both"/>
      </w:pPr>
      <w:r>
        <w:t>└────────────┬────────────┘</w:t>
      </w:r>
    </w:p>
    <w:p w:rsidR="00012881" w:rsidRDefault="00012881">
      <w:pPr>
        <w:pStyle w:val="ConsPlusNonformat"/>
        <w:jc w:val="both"/>
      </w:pPr>
      <w:r>
        <w:t xml:space="preserve">             \/</w:t>
      </w:r>
    </w:p>
    <w:p w:rsidR="00012881" w:rsidRDefault="00012881">
      <w:pPr>
        <w:pStyle w:val="ConsPlusNonformat"/>
        <w:jc w:val="both"/>
      </w:pPr>
      <w:r>
        <w:t>┌─────────────────────────┐</w:t>
      </w:r>
    </w:p>
    <w:p w:rsidR="00012881" w:rsidRDefault="00012881">
      <w:pPr>
        <w:pStyle w:val="ConsPlusNonformat"/>
        <w:jc w:val="both"/>
      </w:pPr>
      <w:r>
        <w:t>│     Выдача талонов      │</w:t>
      </w:r>
    </w:p>
    <w:p w:rsidR="00012881" w:rsidRDefault="00012881">
      <w:pPr>
        <w:pStyle w:val="ConsPlusNonformat"/>
        <w:jc w:val="both"/>
      </w:pPr>
      <w:r>
        <w:t>└─────────────────────────┘</w:t>
      </w:r>
    </w:p>
    <w:p w:rsidR="00012881" w:rsidRDefault="00012881">
      <w:pPr>
        <w:pStyle w:val="ConsPlusNormal"/>
        <w:jc w:val="both"/>
      </w:pPr>
    </w:p>
    <w:p w:rsidR="00012881" w:rsidRDefault="00012881">
      <w:pPr>
        <w:pStyle w:val="ConsPlusNormal"/>
        <w:jc w:val="both"/>
      </w:pPr>
    </w:p>
    <w:p w:rsidR="00012881" w:rsidRDefault="00012881">
      <w:pPr>
        <w:pStyle w:val="ConsPlusNormal"/>
        <w:pBdr>
          <w:bottom w:val="single" w:sz="6" w:space="0" w:color="auto"/>
        </w:pBdr>
        <w:spacing w:before="100" w:after="100"/>
        <w:jc w:val="both"/>
        <w:rPr>
          <w:sz w:val="2"/>
          <w:szCs w:val="2"/>
        </w:rPr>
      </w:pPr>
    </w:p>
    <w:p w:rsidR="006C7D3C" w:rsidRDefault="006C7D3C">
      <w:bookmarkStart w:id="25" w:name="_GoBack"/>
      <w:bookmarkEnd w:id="25"/>
    </w:p>
    <w:sectPr w:rsidR="006C7D3C" w:rsidSect="00591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81"/>
    <w:rsid w:val="00012881"/>
    <w:rsid w:val="006C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F4152-ABDB-49BE-A198-18FAE3C3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8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28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28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28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28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28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28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28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19587&amp;dst=100005" TargetMode="External"/><Relationship Id="rId18" Type="http://schemas.openxmlformats.org/officeDocument/2006/relationships/hyperlink" Target="https://login.consultant.ru/link/?req=doc&amp;base=RLAW390&amp;n=133211&amp;dst=101456" TargetMode="External"/><Relationship Id="rId26" Type="http://schemas.openxmlformats.org/officeDocument/2006/relationships/hyperlink" Target="https://login.consultant.ru/link/?req=doc&amp;base=RLAW390&amp;n=132570&amp;dst=100025" TargetMode="External"/><Relationship Id="rId39" Type="http://schemas.openxmlformats.org/officeDocument/2006/relationships/hyperlink" Target="https://login.consultant.ru/link/?req=doc&amp;base=LAW&amp;n=442096&amp;dst=100010" TargetMode="External"/><Relationship Id="rId21" Type="http://schemas.openxmlformats.org/officeDocument/2006/relationships/hyperlink" Target="https://login.consultant.ru/link/?req=doc&amp;base=RLAW390&amp;n=126214&amp;dst=100454" TargetMode="External"/><Relationship Id="rId34" Type="http://schemas.openxmlformats.org/officeDocument/2006/relationships/hyperlink" Target="https://login.consultant.ru/link/?req=doc&amp;base=LAW&amp;n=475114&amp;dst=2360"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fontTable" Target="fontTable.xml"/><Relationship Id="rId7" Type="http://schemas.openxmlformats.org/officeDocument/2006/relationships/hyperlink" Target="https://login.consultant.ru/link/?req=doc&amp;base=RLAW390&amp;n=78909&amp;dst=100005" TargetMode="External"/><Relationship Id="rId12" Type="http://schemas.openxmlformats.org/officeDocument/2006/relationships/hyperlink" Target="https://login.consultant.ru/link/?req=doc&amp;base=RLAW390&amp;n=109351&amp;dst=100005" TargetMode="External"/><Relationship Id="rId17" Type="http://schemas.openxmlformats.org/officeDocument/2006/relationships/hyperlink" Target="https://login.consultant.ru/link/?req=doc&amp;base=LAW&amp;n=480453&amp;dst=100101" TargetMode="External"/><Relationship Id="rId25" Type="http://schemas.openxmlformats.org/officeDocument/2006/relationships/hyperlink" Target="https://login.consultant.ru/link/?req=doc&amp;base=RLAW390&amp;n=132590&amp;dst=100031" TargetMode="External"/><Relationship Id="rId33" Type="http://schemas.openxmlformats.org/officeDocument/2006/relationships/hyperlink" Target="https://login.consultant.ru/link/?req=doc&amp;base=LAW&amp;n=475114&amp;dst=2360" TargetMode="External"/><Relationship Id="rId38" Type="http://schemas.openxmlformats.org/officeDocument/2006/relationships/hyperlink" Target="https://login.consultant.ru/link/?req=doc&amp;base=LAW&amp;n=480453&amp;dst=35" TargetMode="External"/><Relationship Id="rId46"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094" TargetMode="External"/><Relationship Id="rId20" Type="http://schemas.openxmlformats.org/officeDocument/2006/relationships/hyperlink" Target="https://login.consultant.ru/link/?req=doc&amp;base=RLAW390&amp;n=61364" TargetMode="External"/><Relationship Id="rId29" Type="http://schemas.openxmlformats.org/officeDocument/2006/relationships/hyperlink" Target="https://login.consultant.ru/link/?req=doc&amp;base=LAW&amp;n=474443" TargetMode="External"/><Relationship Id="rId41" Type="http://schemas.openxmlformats.org/officeDocument/2006/relationships/hyperlink" Target="https://login.consultant.ru/link/?req=doc&amp;base=LAW&amp;n=475114" TargetMode="External"/><Relationship Id="rId54" Type="http://schemas.openxmlformats.org/officeDocument/2006/relationships/hyperlink" Target="https://login.consultant.ru/link/?req=doc&amp;base=LAW&amp;n=480453&amp;dst=100352" TargetMode="External"/><Relationship Id="rId1" Type="http://schemas.openxmlformats.org/officeDocument/2006/relationships/styles" Target="styles.xml"/><Relationship Id="rId6" Type="http://schemas.openxmlformats.org/officeDocument/2006/relationships/hyperlink" Target="https://login.consultant.ru/link/?req=doc&amp;base=RLAW390&amp;n=66638&amp;dst=100005" TargetMode="External"/><Relationship Id="rId11" Type="http://schemas.openxmlformats.org/officeDocument/2006/relationships/hyperlink" Target="https://login.consultant.ru/link/?req=doc&amp;base=RLAW390&amp;n=107178&amp;dst=100011" TargetMode="External"/><Relationship Id="rId24" Type="http://schemas.openxmlformats.org/officeDocument/2006/relationships/hyperlink" Target="https://login.consultant.ru/link/?req=doc&amp;base=RLAW390&amp;n=119587&amp;dst=100007" TargetMode="External"/><Relationship Id="rId32" Type="http://schemas.openxmlformats.org/officeDocument/2006/relationships/hyperlink" Target="https://login.consultant.ru/link/?req=doc&amp;base=RLAW390&amp;n=127376&amp;dst=100024" TargetMode="External"/><Relationship Id="rId37" Type="http://schemas.openxmlformats.org/officeDocument/2006/relationships/hyperlink" Target="https://login.consultant.ru/link/?req=doc&amp;base=LAW&amp;n=480453&amp;dst=100352" TargetMode="External"/><Relationship Id="rId40" Type="http://schemas.openxmlformats.org/officeDocument/2006/relationships/hyperlink" Target="https://login.consultant.ru/link/?req=doc&amp;base=RLAW390&amp;n=119587&amp;dst=100007" TargetMode="External"/><Relationship Id="rId45" Type="http://schemas.openxmlformats.org/officeDocument/2006/relationships/hyperlink" Target="https://login.consultant.ru/link/?req=doc&amp;base=LAW&amp;n=480453&amp;dst=290" TargetMode="External"/><Relationship Id="rId53" Type="http://schemas.openxmlformats.org/officeDocument/2006/relationships/hyperlink" Target="https://login.consultant.ru/link/?req=doc&amp;base=LAW&amp;n=480453&amp;dst=100352" TargetMode="External"/><Relationship Id="rId5" Type="http://schemas.openxmlformats.org/officeDocument/2006/relationships/hyperlink" Target="https://login.consultant.ru/link/?req=doc&amp;base=RLAW390&amp;n=47224&amp;dst=100005" TargetMode="External"/><Relationship Id="rId15" Type="http://schemas.openxmlformats.org/officeDocument/2006/relationships/hyperlink" Target="https://login.consultant.ru/link/?req=doc&amp;base=RLAW390&amp;n=132570&amp;dst=100024" TargetMode="External"/><Relationship Id="rId23" Type="http://schemas.openxmlformats.org/officeDocument/2006/relationships/hyperlink" Target="https://login.consultant.ru/link/?req=doc&amp;base=RLAW390&amp;n=109351&amp;dst=100006" TargetMode="External"/><Relationship Id="rId28" Type="http://schemas.openxmlformats.org/officeDocument/2006/relationships/hyperlink" Target="https://login.consultant.ru/link/?req=doc&amp;base=RLAW390&amp;n=132570&amp;dst=100026" TargetMode="External"/><Relationship Id="rId36" Type="http://schemas.openxmlformats.org/officeDocument/2006/relationships/hyperlink" Target="https://login.consultant.ru/link/?req=doc&amp;base=RLAW390&amp;n=132590&amp;dst=100031" TargetMode="External"/><Relationship Id="rId49"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RLAW390&amp;n=88329&amp;dst=100029" TargetMode="External"/><Relationship Id="rId19" Type="http://schemas.openxmlformats.org/officeDocument/2006/relationships/hyperlink" Target="https://login.consultant.ru/link/?req=doc&amp;base=RLAW390&amp;n=133211&amp;dst=101758" TargetMode="External"/><Relationship Id="rId31" Type="http://schemas.openxmlformats.org/officeDocument/2006/relationships/hyperlink" Target="https://login.consultant.ru/link/?req=doc&amp;base=RLAW390&amp;n=127376&amp;dst=100012"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login.consultant.ru/link/?req=doc&amp;base=LAW&amp;n=480453&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90&amp;n=84598&amp;dst=100155" TargetMode="External"/><Relationship Id="rId14" Type="http://schemas.openxmlformats.org/officeDocument/2006/relationships/hyperlink" Target="https://login.consultant.ru/link/?req=doc&amp;base=RLAW390&amp;n=132590&amp;dst=100030" TargetMode="External"/><Relationship Id="rId22" Type="http://schemas.openxmlformats.org/officeDocument/2006/relationships/hyperlink" Target="https://login.consultant.ru/link/?req=doc&amp;base=RLAW390&amp;n=119587&amp;dst=100006" TargetMode="External"/><Relationship Id="rId27" Type="http://schemas.openxmlformats.org/officeDocument/2006/relationships/hyperlink" Target="https://login.consultant.ru/link/?req=doc&amp;base=LAW&amp;n=480453&amp;dst=244" TargetMode="External"/><Relationship Id="rId30" Type="http://schemas.openxmlformats.org/officeDocument/2006/relationships/hyperlink" Target="https://login.consultant.ru/link/?req=doc&amp;base=RLAW390&amp;n=132570&amp;dst=100028" TargetMode="External"/><Relationship Id="rId35" Type="http://schemas.openxmlformats.org/officeDocument/2006/relationships/hyperlink" Target="https://login.consultant.ru/link/?req=doc&amp;base=LAW&amp;n=475114&amp;dst=2360" TargetMode="External"/><Relationship Id="rId43" Type="http://schemas.openxmlformats.org/officeDocument/2006/relationships/hyperlink" Target="https://login.consultant.ru/link/?req=doc&amp;base=LAW&amp;n=480453&amp;dst=244"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theme" Target="theme/theme1.xml"/><Relationship Id="rId8" Type="http://schemas.openxmlformats.org/officeDocument/2006/relationships/hyperlink" Target="https://login.consultant.ru/link/?req=doc&amp;base=RLAW390&amp;n=81339&amp;dst=100011" TargetMode="External"/><Relationship Id="rId51" Type="http://schemas.openxmlformats.org/officeDocument/2006/relationships/hyperlink" Target="https://login.consultant.ru/link/?req=doc&amp;base=LAW&amp;n=480453&amp;dst=1003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10652</Words>
  <Characters>60720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2024-09-06T10:30:00Z</dcterms:created>
  <dcterms:modified xsi:type="dcterms:W3CDTF">2024-09-06T10:30:00Z</dcterms:modified>
</cp:coreProperties>
</file>