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31C" w:rsidRDefault="00485401" w:rsidP="006873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14.07.2022 № 312-ФЗ </w:t>
      </w:r>
      <w:r w:rsidR="0068731C">
        <w:rPr>
          <w:rFonts w:ascii="Times New Roman" w:hAnsi="Times New Roman" w:cs="Times New Roman"/>
          <w:sz w:val="28"/>
          <w:szCs w:val="28"/>
        </w:rPr>
        <w:t xml:space="preserve">(далее – ФЗ № 312-ФЗ) </w:t>
      </w:r>
      <w:r>
        <w:rPr>
          <w:rFonts w:ascii="Times New Roman" w:hAnsi="Times New Roman" w:cs="Times New Roman"/>
          <w:sz w:val="28"/>
          <w:szCs w:val="28"/>
        </w:rPr>
        <w:t>внесены изменения</w:t>
      </w:r>
      <w:r w:rsidR="00C90EF9">
        <w:rPr>
          <w:rFonts w:ascii="Times New Roman" w:hAnsi="Times New Roman" w:cs="Times New Roman"/>
          <w:sz w:val="28"/>
          <w:szCs w:val="28"/>
        </w:rPr>
        <w:t xml:space="preserve"> в Федеральный закон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согласно которым </w:t>
      </w:r>
      <w:r w:rsidR="0068731C">
        <w:rPr>
          <w:rFonts w:ascii="Times New Roman" w:hAnsi="Times New Roman" w:cs="Times New Roman"/>
          <w:sz w:val="28"/>
          <w:szCs w:val="28"/>
        </w:rPr>
        <w:t>определены следующие особенности строительства объектов капитального строительства на садовых земельных участках.</w:t>
      </w:r>
    </w:p>
    <w:p w:rsidR="0068731C" w:rsidRDefault="00C32C29" w:rsidP="006873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68731C">
        <w:rPr>
          <w:rFonts w:ascii="Times New Roman" w:hAnsi="Times New Roman" w:cs="Times New Roman"/>
          <w:sz w:val="28"/>
          <w:szCs w:val="28"/>
        </w:rPr>
        <w:t>строительство объектов капитального строительства на садовых земельных участках</w:t>
      </w:r>
      <w:r>
        <w:rPr>
          <w:rFonts w:ascii="Times New Roman" w:hAnsi="Times New Roman" w:cs="Times New Roman"/>
          <w:sz w:val="28"/>
          <w:szCs w:val="28"/>
        </w:rPr>
        <w:t xml:space="preserve"> допускается </w:t>
      </w:r>
      <w:r w:rsidR="0068731C">
        <w:rPr>
          <w:rFonts w:ascii="Times New Roman" w:hAnsi="Times New Roman" w:cs="Times New Roman"/>
          <w:sz w:val="28"/>
          <w:szCs w:val="28"/>
        </w:rPr>
        <w:t>только в случае, если такие земельные участки включены в предусмотренные правилами землепользования и застройки территориальные зоны, применительно к которым утверждены градостроительные регламенты, предусматривающие возможность такого строительства. При этом предельные параметры разрешенного строительства зданий и сооружений, строительство которых осуществляется на садовых земельных участках, определяются градостроительными</w:t>
      </w:r>
      <w:r w:rsidR="005E0707">
        <w:rPr>
          <w:rFonts w:ascii="Times New Roman" w:hAnsi="Times New Roman" w:cs="Times New Roman"/>
          <w:sz w:val="28"/>
          <w:szCs w:val="28"/>
        </w:rPr>
        <w:t xml:space="preserve"> регламентами. Определено, что </w:t>
      </w:r>
      <w:r w:rsidR="0068731C">
        <w:rPr>
          <w:rFonts w:ascii="Times New Roman" w:hAnsi="Times New Roman" w:cs="Times New Roman"/>
          <w:sz w:val="28"/>
          <w:szCs w:val="28"/>
        </w:rPr>
        <w:t>садовый дом может быть признан жилым домом, жилой дом может быть признан садовым домом в порядке, предусмотренном Правительством Российской Федерации.</w:t>
      </w:r>
    </w:p>
    <w:p w:rsidR="00716491" w:rsidRPr="005E0707" w:rsidRDefault="0068731C" w:rsidP="005E07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ФЗ  № 312-ФЗ </w:t>
      </w:r>
      <w:r w:rsidR="00720966">
        <w:rPr>
          <w:rFonts w:ascii="Times New Roman" w:hAnsi="Times New Roman" w:cs="Times New Roman"/>
          <w:sz w:val="28"/>
          <w:szCs w:val="28"/>
        </w:rPr>
        <w:t xml:space="preserve"> внесены изменения </w:t>
      </w:r>
      <w:r w:rsidR="00A247FA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="00A247FA" w:rsidRPr="00A247FA">
          <w:rPr>
            <w:rFonts w:ascii="Times New Roman" w:hAnsi="Times New Roman" w:cs="Times New Roman"/>
            <w:sz w:val="28"/>
            <w:szCs w:val="28"/>
          </w:rPr>
          <w:t>статью 3</w:t>
        </w:r>
      </w:hyperlink>
      <w:r w:rsidR="00A247FA" w:rsidRPr="00A247FA"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 w:rsidR="00A247FA">
        <w:rPr>
          <w:rFonts w:ascii="Times New Roman" w:hAnsi="Times New Roman" w:cs="Times New Roman"/>
          <w:sz w:val="28"/>
          <w:szCs w:val="28"/>
        </w:rPr>
        <w:t>.10.</w:t>
      </w:r>
      <w:r w:rsidR="00A247FA" w:rsidRPr="00A247FA">
        <w:rPr>
          <w:rFonts w:ascii="Times New Roman" w:hAnsi="Times New Roman" w:cs="Times New Roman"/>
          <w:sz w:val="28"/>
          <w:szCs w:val="28"/>
        </w:rPr>
        <w:t xml:space="preserve">2001  </w:t>
      </w:r>
      <w:r w:rsidR="00A31217">
        <w:rPr>
          <w:rFonts w:ascii="Times New Roman" w:hAnsi="Times New Roman" w:cs="Times New Roman"/>
          <w:sz w:val="28"/>
          <w:szCs w:val="28"/>
        </w:rPr>
        <w:t>№</w:t>
      </w:r>
      <w:r w:rsidR="00A247FA" w:rsidRPr="00A247FA">
        <w:rPr>
          <w:rFonts w:ascii="Times New Roman" w:hAnsi="Times New Roman" w:cs="Times New Roman"/>
          <w:sz w:val="28"/>
          <w:szCs w:val="28"/>
        </w:rPr>
        <w:t xml:space="preserve"> 137-ФЗ </w:t>
      </w:r>
      <w:r w:rsidR="00A31217">
        <w:rPr>
          <w:rFonts w:ascii="Times New Roman" w:hAnsi="Times New Roman" w:cs="Times New Roman"/>
          <w:sz w:val="28"/>
          <w:szCs w:val="28"/>
        </w:rPr>
        <w:t>«</w:t>
      </w:r>
      <w:r w:rsidR="00A247FA" w:rsidRPr="00A247FA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A31217">
        <w:rPr>
          <w:rFonts w:ascii="Times New Roman" w:hAnsi="Times New Roman" w:cs="Times New Roman"/>
          <w:sz w:val="28"/>
          <w:szCs w:val="28"/>
        </w:rPr>
        <w:t xml:space="preserve">» </w:t>
      </w:r>
      <w:r w:rsidR="00485401">
        <w:rPr>
          <w:rFonts w:ascii="Times New Roman" w:hAnsi="Times New Roman" w:cs="Times New Roman"/>
          <w:sz w:val="28"/>
          <w:szCs w:val="28"/>
        </w:rPr>
        <w:t xml:space="preserve">согласно которым продлен </w:t>
      </w:r>
      <w:r w:rsidR="00BC4B07">
        <w:rPr>
          <w:rFonts w:ascii="Times New Roman" w:hAnsi="Times New Roman" w:cs="Times New Roman"/>
          <w:sz w:val="28"/>
          <w:szCs w:val="28"/>
        </w:rPr>
        <w:t xml:space="preserve"> </w:t>
      </w:r>
      <w:r w:rsidR="001B77F0">
        <w:rPr>
          <w:rFonts w:ascii="Times New Roman" w:hAnsi="Times New Roman" w:cs="Times New Roman"/>
          <w:sz w:val="28"/>
          <w:szCs w:val="28"/>
        </w:rPr>
        <w:t xml:space="preserve">до  1 марта 2031 года  </w:t>
      </w:r>
      <w:r w:rsidR="00A31217">
        <w:rPr>
          <w:rFonts w:ascii="Times New Roman" w:hAnsi="Times New Roman" w:cs="Times New Roman"/>
          <w:sz w:val="28"/>
          <w:szCs w:val="28"/>
        </w:rPr>
        <w:t xml:space="preserve">срок </w:t>
      </w:r>
      <w:r w:rsidR="001B77F0">
        <w:rPr>
          <w:rFonts w:ascii="Times New Roman" w:hAnsi="Times New Roman" w:cs="Times New Roman"/>
          <w:sz w:val="28"/>
          <w:szCs w:val="28"/>
        </w:rPr>
        <w:t xml:space="preserve">для </w:t>
      </w:r>
      <w:r w:rsidR="00AA31B2">
        <w:rPr>
          <w:rFonts w:ascii="Times New Roman" w:hAnsi="Times New Roman" w:cs="Times New Roman"/>
          <w:sz w:val="28"/>
          <w:szCs w:val="28"/>
        </w:rPr>
        <w:t xml:space="preserve"> приобретения членами некоммерческих организаций независимо от даты вступления в членство без проведения торгов в собственность бесплатно садовый или огородный земельный участок при совокупности определенных условий. </w:t>
      </w:r>
      <w:bookmarkStart w:id="0" w:name="_GoBack"/>
      <w:bookmarkEnd w:id="0"/>
    </w:p>
    <w:sectPr w:rsidR="00716491" w:rsidRPr="005E0707" w:rsidSect="003133C2">
      <w:headerReference w:type="default" r:id="rId7"/>
      <w:pgSz w:w="11906" w:h="16838"/>
      <w:pgMar w:top="1276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B99" w:rsidRDefault="008E7B99" w:rsidP="003133C2">
      <w:pPr>
        <w:spacing w:after="0" w:line="240" w:lineRule="auto"/>
      </w:pPr>
      <w:r>
        <w:separator/>
      </w:r>
    </w:p>
  </w:endnote>
  <w:endnote w:type="continuationSeparator" w:id="0">
    <w:p w:rsidR="008E7B99" w:rsidRDefault="008E7B99" w:rsidP="0031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B99" w:rsidRDefault="008E7B99" w:rsidP="003133C2">
      <w:pPr>
        <w:spacing w:after="0" w:line="240" w:lineRule="auto"/>
      </w:pPr>
      <w:r>
        <w:separator/>
      </w:r>
    </w:p>
  </w:footnote>
  <w:footnote w:type="continuationSeparator" w:id="0">
    <w:p w:rsidR="008E7B99" w:rsidRDefault="008E7B99" w:rsidP="00313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5785083"/>
      <w:docPartObj>
        <w:docPartGallery w:val="Page Numbers (Top of Page)"/>
        <w:docPartUnique/>
      </w:docPartObj>
    </w:sdtPr>
    <w:sdtEndPr/>
    <w:sdtContent>
      <w:p w:rsidR="003133C2" w:rsidRDefault="003133C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707">
          <w:rPr>
            <w:noProof/>
          </w:rPr>
          <w:t>2</w:t>
        </w:r>
        <w:r>
          <w:fldChar w:fldCharType="end"/>
        </w:r>
      </w:p>
    </w:sdtContent>
  </w:sdt>
  <w:p w:rsidR="003133C2" w:rsidRDefault="003133C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FC"/>
    <w:rsid w:val="0006346B"/>
    <w:rsid w:val="00185749"/>
    <w:rsid w:val="001B77F0"/>
    <w:rsid w:val="00230193"/>
    <w:rsid w:val="00291028"/>
    <w:rsid w:val="002951CB"/>
    <w:rsid w:val="002C4CAF"/>
    <w:rsid w:val="003133C2"/>
    <w:rsid w:val="00367DB8"/>
    <w:rsid w:val="00426CC6"/>
    <w:rsid w:val="00485401"/>
    <w:rsid w:val="004949FC"/>
    <w:rsid w:val="004F3BF5"/>
    <w:rsid w:val="005135D7"/>
    <w:rsid w:val="00553522"/>
    <w:rsid w:val="0058434B"/>
    <w:rsid w:val="005E0707"/>
    <w:rsid w:val="005E73DE"/>
    <w:rsid w:val="00604723"/>
    <w:rsid w:val="00606FD9"/>
    <w:rsid w:val="00676042"/>
    <w:rsid w:val="0068519F"/>
    <w:rsid w:val="0068731C"/>
    <w:rsid w:val="006A6954"/>
    <w:rsid w:val="00716491"/>
    <w:rsid w:val="00720966"/>
    <w:rsid w:val="007239A4"/>
    <w:rsid w:val="00736CDA"/>
    <w:rsid w:val="007F5AF9"/>
    <w:rsid w:val="008E642C"/>
    <w:rsid w:val="008E7B99"/>
    <w:rsid w:val="0093428D"/>
    <w:rsid w:val="00991612"/>
    <w:rsid w:val="009A62B1"/>
    <w:rsid w:val="009C4CFF"/>
    <w:rsid w:val="00A247FA"/>
    <w:rsid w:val="00A31217"/>
    <w:rsid w:val="00A97D1D"/>
    <w:rsid w:val="00AA31B2"/>
    <w:rsid w:val="00BA6996"/>
    <w:rsid w:val="00BC4B07"/>
    <w:rsid w:val="00BE4471"/>
    <w:rsid w:val="00C32C29"/>
    <w:rsid w:val="00C5217E"/>
    <w:rsid w:val="00C60BDF"/>
    <w:rsid w:val="00C70B23"/>
    <w:rsid w:val="00C90EF9"/>
    <w:rsid w:val="00C9192A"/>
    <w:rsid w:val="00D1330A"/>
    <w:rsid w:val="00D140DC"/>
    <w:rsid w:val="00D54C48"/>
    <w:rsid w:val="00D60343"/>
    <w:rsid w:val="00DB5494"/>
    <w:rsid w:val="00DF0F31"/>
    <w:rsid w:val="00E00006"/>
    <w:rsid w:val="00E4329E"/>
    <w:rsid w:val="00E81E6F"/>
    <w:rsid w:val="00EC4329"/>
    <w:rsid w:val="00F352A4"/>
    <w:rsid w:val="00F37E58"/>
    <w:rsid w:val="00F43B2B"/>
    <w:rsid w:val="00F66B36"/>
    <w:rsid w:val="00FB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12C1"/>
  <w15:docId w15:val="{B12AEA54-3783-41AC-ACA4-901AE888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DB8"/>
    <w:rPr>
      <w:rFonts w:ascii="Tahoma" w:hAnsi="Tahoma" w:cs="Tahoma"/>
      <w:sz w:val="16"/>
      <w:szCs w:val="16"/>
    </w:rPr>
  </w:style>
  <w:style w:type="character" w:customStyle="1" w:styleId="gwt-inlinelabel">
    <w:name w:val="gwt-inlinelabel"/>
    <w:basedOn w:val="a0"/>
    <w:rsid w:val="00A97D1D"/>
  </w:style>
  <w:style w:type="paragraph" w:styleId="a5">
    <w:name w:val="Normal (Web)"/>
    <w:basedOn w:val="a"/>
    <w:uiPriority w:val="99"/>
    <w:semiHidden/>
    <w:unhideWhenUsed/>
    <w:rsid w:val="00DB5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B5494"/>
    <w:rPr>
      <w:b/>
      <w:bCs/>
    </w:rPr>
  </w:style>
  <w:style w:type="character" w:styleId="a7">
    <w:name w:val="Hyperlink"/>
    <w:basedOn w:val="a0"/>
    <w:uiPriority w:val="99"/>
    <w:semiHidden/>
    <w:unhideWhenUsed/>
    <w:rsid w:val="00DB5494"/>
    <w:rPr>
      <w:color w:val="0000FF"/>
      <w:u w:val="single"/>
    </w:rPr>
  </w:style>
  <w:style w:type="paragraph" w:customStyle="1" w:styleId="s1">
    <w:name w:val="s_1"/>
    <w:basedOn w:val="a"/>
    <w:rsid w:val="0060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13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33C2"/>
  </w:style>
  <w:style w:type="paragraph" w:styleId="aa">
    <w:name w:val="footer"/>
    <w:basedOn w:val="a"/>
    <w:link w:val="ab"/>
    <w:uiPriority w:val="99"/>
    <w:unhideWhenUsed/>
    <w:rsid w:val="00313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3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0CB93E57BE6AE107D314E7463C5815195EBAED2093C8B97B0666F1E4B225403DEDE18CB70DC87CB19E99F8D99F3BC33B0E154A5D3D37C4b8UA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Наталия Геннадиевна</dc:creator>
  <cp:lastModifiedBy>ЯРОСЛАВ</cp:lastModifiedBy>
  <cp:revision>12</cp:revision>
  <cp:lastPrinted>2022-08-22T11:19:00Z</cp:lastPrinted>
  <dcterms:created xsi:type="dcterms:W3CDTF">2022-09-06T11:24:00Z</dcterms:created>
  <dcterms:modified xsi:type="dcterms:W3CDTF">2022-09-07T05:11:00Z</dcterms:modified>
</cp:coreProperties>
</file>