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4712BA" w:rsidP="004712BA">
      <w:pPr>
        <w:ind w:left="-142" w:right="-2" w:firstLine="142"/>
        <w:rPr>
          <w:szCs w:val="28"/>
        </w:rPr>
      </w:pPr>
      <w:r>
        <w:rPr>
          <w:szCs w:val="28"/>
        </w:rPr>
        <w:t>20.10.2023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340AF9">
        <w:rPr>
          <w:szCs w:val="28"/>
        </w:rPr>
        <w:t>№</w:t>
      </w:r>
      <w:r w:rsidR="00FB12D5">
        <w:rPr>
          <w:szCs w:val="28"/>
        </w:rPr>
        <w:t xml:space="preserve"> </w:t>
      </w:r>
      <w:r>
        <w:rPr>
          <w:szCs w:val="28"/>
        </w:rPr>
        <w:t>102-п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73768D" w:rsidRPr="0030677B" w:rsidRDefault="00C54ECE" w:rsidP="0030677B">
      <w:pPr>
        <w:ind w:right="-144" w:firstLine="284"/>
        <w:jc w:val="center"/>
      </w:pPr>
      <w:r w:rsidRPr="00C54ECE">
        <w:t xml:space="preserve">О проведении публичных слушаний по рассмотрению схемы расположения земельного участка с кадастровым номером 56:44:0312005:83 образуемой площадью 560 кв. м на кадастровом плане территории, находящегося </w:t>
      </w:r>
      <w:r w:rsidRPr="00C54ECE">
        <w:br/>
        <w:t xml:space="preserve">по адресу: обл. </w:t>
      </w:r>
      <w:proofErr w:type="gramStart"/>
      <w:r w:rsidRPr="00C54ECE">
        <w:t>Оренбургская</w:t>
      </w:r>
      <w:proofErr w:type="gramEnd"/>
      <w:r w:rsidRPr="00C54ECE">
        <w:t>, г. Оренбург, ул. Ряд 1-й Проезд, дом № 4</w:t>
      </w:r>
      <w:r w:rsidR="008822DC">
        <w:rPr>
          <w:szCs w:val="28"/>
        </w:rPr>
        <w:t xml:space="preserve"> </w:t>
      </w:r>
    </w:p>
    <w:p w:rsidR="00857ED6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2734B">
        <w:rPr>
          <w:szCs w:val="28"/>
        </w:rPr>
        <w:t>01</w:t>
      </w:r>
      <w:r w:rsidR="008E6B6A">
        <w:rPr>
          <w:szCs w:val="28"/>
        </w:rPr>
        <w:t>.</w:t>
      </w:r>
      <w:r w:rsidR="001D76CF">
        <w:rPr>
          <w:szCs w:val="28"/>
        </w:rPr>
        <w:t>1</w:t>
      </w:r>
      <w:r w:rsidR="0072734B">
        <w:rPr>
          <w:szCs w:val="28"/>
        </w:rPr>
        <w:t>1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72734B">
        <w:rPr>
          <w:szCs w:val="28"/>
        </w:rPr>
        <w:t>22</w:t>
      </w:r>
      <w:r w:rsidR="001B476E">
        <w:rPr>
          <w:szCs w:val="28"/>
        </w:rPr>
        <w:t>.</w:t>
      </w:r>
      <w:r w:rsidR="00C54ECE">
        <w:rPr>
          <w:szCs w:val="28"/>
        </w:rPr>
        <w:t>1</w:t>
      </w:r>
      <w:r w:rsidR="00265100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0203D6">
        <w:rPr>
          <w:szCs w:val="28"/>
        </w:rPr>
        <w:t>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схемы расположения земельного участка с кадастровым номером 56:44:0312005:83 образуемой площадью 560 кв. м на кадастровом плане территории, находящегося </w:t>
      </w:r>
      <w:r w:rsidR="00C54ECE" w:rsidRPr="00C54ECE">
        <w:br/>
        <w:t xml:space="preserve">по адресу: обл. </w:t>
      </w:r>
      <w:proofErr w:type="gramStart"/>
      <w:r w:rsidR="00C54ECE" w:rsidRPr="00C54ECE">
        <w:t>Оренбургская</w:t>
      </w:r>
      <w:proofErr w:type="gramEnd"/>
      <w:r w:rsidR="00C54ECE" w:rsidRPr="00C54ECE">
        <w:t>, г. Оренбург, ул. Ряд 1-й Проезд, дом № 4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4712BA">
        <w:rPr>
          <w:szCs w:val="28"/>
        </w:rPr>
        <w:t>20.10.2023</w:t>
      </w:r>
      <w:r w:rsidR="00A318B5">
        <w:rPr>
          <w:szCs w:val="28"/>
        </w:rPr>
        <w:t xml:space="preserve"> </w:t>
      </w:r>
      <w:r w:rsidR="00D8230C">
        <w:rPr>
          <w:szCs w:val="28"/>
        </w:rPr>
        <w:t>№</w:t>
      </w:r>
      <w:r w:rsidR="00FB12D5">
        <w:rPr>
          <w:szCs w:val="28"/>
        </w:rPr>
        <w:t xml:space="preserve"> </w:t>
      </w:r>
      <w:r w:rsidR="004712BA">
        <w:rPr>
          <w:szCs w:val="28"/>
        </w:rPr>
        <w:t>102-п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4712BA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20.10.2023</w:t>
      </w:r>
      <w:r w:rsidR="00E35B36">
        <w:rPr>
          <w:szCs w:val="28"/>
        </w:rPr>
        <w:t xml:space="preserve">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0677B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102-п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4712BA">
        <w:rPr>
          <w:szCs w:val="28"/>
        </w:rPr>
        <w:t>20.10.2023</w:t>
      </w:r>
      <w:r w:rsidR="00FB12D5">
        <w:rPr>
          <w:szCs w:val="28"/>
        </w:rPr>
        <w:t xml:space="preserve"> № </w:t>
      </w:r>
      <w:r w:rsidR="004712BA">
        <w:rPr>
          <w:szCs w:val="28"/>
        </w:rPr>
        <w:t>102-п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C54ECE" w:rsidRPr="00C54ECE">
        <w:t>по рассмотрению схемы расположения земельного участка с кадастровым номером 56:44</w:t>
      </w:r>
      <w:proofErr w:type="gramEnd"/>
      <w:r w:rsidR="00C54ECE" w:rsidRPr="00C54ECE">
        <w:t>:</w:t>
      </w:r>
      <w:proofErr w:type="gramStart"/>
      <w:r w:rsidR="00C54ECE" w:rsidRPr="00C54ECE">
        <w:t xml:space="preserve">0312005:83 образуемой площадью 560 кв. м на кадастровом плане территории, находящегося </w:t>
      </w:r>
      <w:r w:rsidR="00C54ECE" w:rsidRPr="00C54ECE">
        <w:br/>
        <w:t>по адресу: обл. Оренбургская, г. Оренбург, ул. Ряд 1-й Проезд, дом № 4</w:t>
      </w:r>
      <w:r w:rsidR="008822DC" w:rsidRPr="008822DC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proofErr w:type="gramEnd"/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72734B">
        <w:rPr>
          <w:szCs w:val="28"/>
        </w:rPr>
        <w:t>01</w:t>
      </w:r>
      <w:r w:rsidR="001D76CF">
        <w:rPr>
          <w:szCs w:val="28"/>
        </w:rPr>
        <w:t xml:space="preserve"> </w:t>
      </w:r>
      <w:r w:rsidR="0072734B">
        <w:rPr>
          <w:szCs w:val="28"/>
        </w:rPr>
        <w:t>ноября</w:t>
      </w:r>
      <w:r w:rsidR="001D76CF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72734B">
        <w:rPr>
          <w:szCs w:val="28"/>
        </w:rPr>
        <w:t>22</w:t>
      </w:r>
      <w:r w:rsidR="00340AF9">
        <w:rPr>
          <w:szCs w:val="28"/>
        </w:rPr>
        <w:t xml:space="preserve"> </w:t>
      </w:r>
      <w:r w:rsidR="00265100">
        <w:rPr>
          <w:szCs w:val="28"/>
        </w:rPr>
        <w:t>ноября</w:t>
      </w:r>
      <w:r w:rsidR="00C54ECE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72734B">
        <w:rPr>
          <w:szCs w:val="28"/>
        </w:rPr>
        <w:t>08</w:t>
      </w:r>
      <w:r w:rsidRPr="00AD182A">
        <w:rPr>
          <w:szCs w:val="28"/>
        </w:rPr>
        <w:t xml:space="preserve"> </w:t>
      </w:r>
      <w:r w:rsidR="0072734B">
        <w:rPr>
          <w:szCs w:val="28"/>
        </w:rPr>
        <w:t>ноября</w:t>
      </w:r>
      <w:r w:rsidRPr="00AD182A">
        <w:rPr>
          <w:szCs w:val="28"/>
        </w:rPr>
        <w:t xml:space="preserve"> 2023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785BD6" w:rsidRPr="00785BD6">
        <w:rPr>
          <w:szCs w:val="28"/>
        </w:rPr>
        <w:t>https://orenburg.ru/activity/18079/</w:t>
      </w:r>
      <w:r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72734B">
        <w:rPr>
          <w:szCs w:val="28"/>
        </w:rPr>
        <w:t>08</w:t>
      </w:r>
      <w:r w:rsidR="001D76CF">
        <w:rPr>
          <w:szCs w:val="28"/>
        </w:rPr>
        <w:t xml:space="preserve"> </w:t>
      </w:r>
      <w:r w:rsidR="0072734B">
        <w:rPr>
          <w:szCs w:val="28"/>
        </w:rPr>
        <w:t>ноября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57ED6" w:rsidRDefault="00857E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2734B">
        <w:rPr>
          <w:szCs w:val="28"/>
        </w:rPr>
        <w:t>08</w:t>
      </w:r>
      <w:r w:rsidR="000047ED">
        <w:rPr>
          <w:szCs w:val="28"/>
        </w:rPr>
        <w:t xml:space="preserve"> </w:t>
      </w:r>
      <w:r w:rsidR="0072734B">
        <w:rPr>
          <w:szCs w:val="28"/>
        </w:rPr>
        <w:t>ноября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72734B">
        <w:rPr>
          <w:szCs w:val="28"/>
        </w:rPr>
        <w:t>15</w:t>
      </w:r>
      <w:r w:rsidR="000047ED">
        <w:rPr>
          <w:szCs w:val="28"/>
        </w:rPr>
        <w:t xml:space="preserve"> </w:t>
      </w:r>
      <w:r w:rsidR="00B717E5">
        <w:rPr>
          <w:szCs w:val="28"/>
        </w:rPr>
        <w:t>ноября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72734B">
        <w:rPr>
          <w:szCs w:val="28"/>
        </w:rPr>
        <w:t>08</w:t>
      </w:r>
      <w:r w:rsidR="0073141D">
        <w:rPr>
          <w:szCs w:val="28"/>
        </w:rPr>
        <w:t xml:space="preserve"> </w:t>
      </w:r>
      <w:r w:rsidR="0072734B">
        <w:rPr>
          <w:szCs w:val="28"/>
        </w:rPr>
        <w:t>ноября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023</w:t>
      </w:r>
      <w:r w:rsidR="00956B59">
        <w:rPr>
          <w:szCs w:val="28"/>
        </w:rPr>
        <w:t xml:space="preserve"> года по </w:t>
      </w:r>
      <w:r w:rsidR="0072734B">
        <w:rPr>
          <w:szCs w:val="28"/>
        </w:rPr>
        <w:t>15</w:t>
      </w:r>
      <w:r w:rsidR="0073141D">
        <w:rPr>
          <w:szCs w:val="28"/>
        </w:rPr>
        <w:t xml:space="preserve"> </w:t>
      </w:r>
      <w:r w:rsidR="00B717E5">
        <w:rPr>
          <w:szCs w:val="28"/>
        </w:rPr>
        <w:t>ноября</w:t>
      </w:r>
      <w:r w:rsidR="000203D6">
        <w:rPr>
          <w:szCs w:val="28"/>
        </w:rPr>
        <w:t xml:space="preserve"> 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AD182A">
        <w:rPr>
          <w:szCs w:val="28"/>
        </w:rPr>
        <w:t>7</w:t>
      </w:r>
      <w:r>
        <w:rPr>
          <w:szCs w:val="28"/>
        </w:rPr>
        <w:t>-</w:t>
      </w:r>
      <w:r w:rsidR="00AD182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F59F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>
        <w:rPr>
          <w:szCs w:val="28"/>
        </w:rPr>
        <w:t>76</w:t>
      </w:r>
      <w:r w:rsidR="00036337">
        <w:rPr>
          <w:szCs w:val="28"/>
        </w:rPr>
        <w:t>-</w:t>
      </w:r>
      <w:r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 w:rsidR="006825EF">
        <w:rPr>
          <w:szCs w:val="28"/>
          <w:lang w:val="en-US"/>
        </w:rPr>
        <w:t>salnikovaran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72734B">
        <w:rPr>
          <w:szCs w:val="28"/>
        </w:rPr>
        <w:t>08</w:t>
      </w:r>
      <w:r w:rsidR="0073141D">
        <w:rPr>
          <w:szCs w:val="28"/>
        </w:rPr>
        <w:t xml:space="preserve"> </w:t>
      </w:r>
      <w:r w:rsidR="0072734B">
        <w:rPr>
          <w:szCs w:val="28"/>
        </w:rPr>
        <w:t>ноября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72734B">
        <w:rPr>
          <w:szCs w:val="28"/>
        </w:rPr>
        <w:t>15</w:t>
      </w:r>
      <w:r w:rsidR="0073141D">
        <w:rPr>
          <w:szCs w:val="28"/>
        </w:rPr>
        <w:t xml:space="preserve"> </w:t>
      </w:r>
      <w:r w:rsidR="00B717E5">
        <w:rPr>
          <w:szCs w:val="28"/>
        </w:rPr>
        <w:t>ноября</w:t>
      </w:r>
      <w:r w:rsidR="0073141D">
        <w:rPr>
          <w:szCs w:val="28"/>
        </w:rPr>
        <w:t xml:space="preserve"> </w:t>
      </w:r>
      <w:r w:rsidR="00E374B8">
        <w:rPr>
          <w:szCs w:val="28"/>
        </w:rPr>
        <w:t>2023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 для физических лиц: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 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персональных  данных  в соответствии </w:t>
      </w:r>
      <w:r w:rsidRPr="00B8627F">
        <w:rPr>
          <w:szCs w:val="28"/>
        </w:rPr>
        <w:br/>
        <w:t xml:space="preserve">с Федеральным законом РФ от 27.07.2006 №  152-ФЗ  «О  персональных  данных»;  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 w:rsidRPr="00B8627F">
        <w:rPr>
          <w:szCs w:val="28"/>
          <w:lang w:val="en-US"/>
        </w:rPr>
        <w:t>seleznevataan</w:t>
      </w:r>
      <w:proofErr w:type="spellEnd"/>
      <w:r w:rsidRPr="00B8627F">
        <w:rPr>
          <w:szCs w:val="28"/>
        </w:rPr>
        <w:t>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deryabinasvvi@admin.orenburg.ru;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в письменной форме по адресу: г. Оренбург, ул. </w:t>
      </w:r>
      <w:proofErr w:type="spellStart"/>
      <w:r w:rsidRPr="00B8627F">
        <w:rPr>
          <w:szCs w:val="28"/>
        </w:rPr>
        <w:t>Цвиллинга</w:t>
      </w:r>
      <w:proofErr w:type="spellEnd"/>
      <w:r w:rsidRPr="00B8627F">
        <w:rPr>
          <w:szCs w:val="28"/>
        </w:rPr>
        <w:t>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Дата, время, место проведения собрания участников публичных слушаний:</w:t>
      </w:r>
    </w:p>
    <w:p w:rsidR="00B8627F" w:rsidRPr="00B8627F" w:rsidRDefault="0072734B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16</w:t>
      </w:r>
      <w:r w:rsidR="0073141D">
        <w:rPr>
          <w:szCs w:val="28"/>
        </w:rPr>
        <w:t xml:space="preserve"> </w:t>
      </w:r>
      <w:r w:rsidR="00B717E5">
        <w:rPr>
          <w:szCs w:val="28"/>
        </w:rPr>
        <w:t>ноября</w:t>
      </w:r>
      <w:r w:rsidR="0073141D">
        <w:rPr>
          <w:szCs w:val="28"/>
        </w:rPr>
        <w:t xml:space="preserve"> </w:t>
      </w:r>
      <w:r w:rsidR="00B8627F" w:rsidRPr="00B8627F">
        <w:rPr>
          <w:szCs w:val="28"/>
        </w:rPr>
        <w:t xml:space="preserve">2023 года в </w:t>
      </w:r>
      <w:r w:rsidR="00F550B2">
        <w:rPr>
          <w:szCs w:val="28"/>
        </w:rPr>
        <w:t>1</w:t>
      </w:r>
      <w:r w:rsidR="00B717E5">
        <w:rPr>
          <w:szCs w:val="28"/>
        </w:rPr>
        <w:t>1</w:t>
      </w:r>
      <w:r w:rsidR="00B8627F" w:rsidRPr="00B8627F">
        <w:rPr>
          <w:szCs w:val="28"/>
        </w:rPr>
        <w:t>:</w:t>
      </w:r>
      <w:r>
        <w:rPr>
          <w:szCs w:val="28"/>
        </w:rPr>
        <w:t>0</w:t>
      </w:r>
      <w:r w:rsidR="00B8627F" w:rsidRPr="00B8627F">
        <w:rPr>
          <w:szCs w:val="28"/>
        </w:rPr>
        <w:t xml:space="preserve">0; г. Оренбург, ул. </w:t>
      </w:r>
      <w:proofErr w:type="spellStart"/>
      <w:r w:rsidR="00B8627F" w:rsidRPr="00B8627F">
        <w:rPr>
          <w:szCs w:val="28"/>
        </w:rPr>
        <w:t>Цвиллинга</w:t>
      </w:r>
      <w:proofErr w:type="spellEnd"/>
      <w:r w:rsidR="00B8627F" w:rsidRPr="00B8627F">
        <w:rPr>
          <w:szCs w:val="28"/>
        </w:rPr>
        <w:t>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09" w:rsidRDefault="00FE2909">
      <w:r>
        <w:separator/>
      </w:r>
    </w:p>
  </w:endnote>
  <w:endnote w:type="continuationSeparator" w:id="0">
    <w:p w:rsidR="00FE2909" w:rsidRDefault="00F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09" w:rsidRDefault="00FE2909">
      <w:r>
        <w:separator/>
      </w:r>
    </w:p>
  </w:footnote>
  <w:footnote w:type="continuationSeparator" w:id="0">
    <w:p w:rsidR="00FE2909" w:rsidRDefault="00FE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712BA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100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12B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08D5"/>
    <w:rsid w:val="006B1E90"/>
    <w:rsid w:val="006B5326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34B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5BD6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0D3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3E4F"/>
    <w:rsid w:val="00B70537"/>
    <w:rsid w:val="00B708AA"/>
    <w:rsid w:val="00B717E5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2909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CE58-E765-45A2-AC12-C1FC90F4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6258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7</cp:revision>
  <cp:lastPrinted>2023-10-20T06:26:00Z</cp:lastPrinted>
  <dcterms:created xsi:type="dcterms:W3CDTF">2023-09-27T08:47:00Z</dcterms:created>
  <dcterms:modified xsi:type="dcterms:W3CDTF">2023-10-20T10:12:00Z</dcterms:modified>
</cp:coreProperties>
</file>