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C3" w:rsidRDefault="004D38C3" w:rsidP="0031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8C3">
        <w:rPr>
          <w:rFonts w:ascii="Times New Roman" w:hAnsi="Times New Roman" w:cs="Times New Roman"/>
          <w:b/>
          <w:sz w:val="28"/>
          <w:szCs w:val="28"/>
        </w:rPr>
        <w:t>Ерохина Оксана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 заведующий отделением оториноларингологии.</w:t>
      </w:r>
    </w:p>
    <w:p w:rsidR="004D38C3" w:rsidRPr="004D38C3" w:rsidRDefault="004D38C3" w:rsidP="0031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Оперирует и ведет больных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внутричерепными и глазничными осложнениями</w:t>
      </w:r>
      <w:r w:rsidR="00312B5A">
        <w:rPr>
          <w:rFonts w:ascii="Times New Roman" w:hAnsi="Times New Roman" w:cs="Times New Roman"/>
          <w:sz w:val="28"/>
          <w:szCs w:val="28"/>
        </w:rPr>
        <w:t xml:space="preserve">. Проводит операции </w:t>
      </w:r>
      <w:proofErr w:type="spellStart"/>
      <w:r w:rsidR="00312B5A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  <w:r w:rsidR="00312B5A">
        <w:rPr>
          <w:rFonts w:ascii="Times New Roman" w:hAnsi="Times New Roman" w:cs="Times New Roman"/>
          <w:sz w:val="28"/>
          <w:szCs w:val="28"/>
        </w:rPr>
        <w:t>, вскрытие пазух, вскрытие абсцессов, удаление новообразований ЛОР-органов и т.д. За 2022 год доктором пролечено более 600</w:t>
      </w:r>
      <w:bookmarkStart w:id="0" w:name="_GoBack"/>
      <w:bookmarkEnd w:id="0"/>
      <w:r w:rsidR="00312B5A">
        <w:rPr>
          <w:rFonts w:ascii="Times New Roman" w:hAnsi="Times New Roman" w:cs="Times New Roman"/>
          <w:sz w:val="28"/>
          <w:szCs w:val="28"/>
        </w:rPr>
        <w:t xml:space="preserve"> детей. В работе использует принцип одномоментного и малотравматичного вмешательства. Участвует в научно-практической работе. Авторитет и высокий профессионализм доктора неоспоримы.</w:t>
      </w:r>
    </w:p>
    <w:sectPr w:rsidR="004D38C3" w:rsidRPr="004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29"/>
    <w:rsid w:val="002D00C8"/>
    <w:rsid w:val="00312B5A"/>
    <w:rsid w:val="004D38C3"/>
    <w:rsid w:val="008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04E5-297B-4EFB-B4D2-DE38741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Елена Олейникова</cp:lastModifiedBy>
  <cp:revision>2</cp:revision>
  <dcterms:created xsi:type="dcterms:W3CDTF">2023-05-18T16:16:00Z</dcterms:created>
  <dcterms:modified xsi:type="dcterms:W3CDTF">2023-05-18T16:33:00Z</dcterms:modified>
</cp:coreProperties>
</file>