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D9" w:rsidRPr="008D2E7E" w:rsidRDefault="002949D9" w:rsidP="002949D9">
      <w:pPr>
        <w:tabs>
          <w:tab w:val="left" w:pos="1701"/>
          <w:tab w:val="left" w:pos="3261"/>
        </w:tabs>
        <w:spacing w:before="115" w:line="360" w:lineRule="auto"/>
        <w:ind w:right="-1" w:firstLine="1843"/>
        <w:jc w:val="both"/>
        <w:rPr>
          <w:bCs/>
          <w:szCs w:val="28"/>
        </w:rPr>
      </w:pPr>
      <w:r>
        <w:rPr>
          <w:noProof/>
        </w:rPr>
        <w:drawing>
          <wp:inline distT="0" distB="0" distL="0" distR="0">
            <wp:extent cx="533400" cy="66675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606">
        <w:rPr>
          <w:b/>
          <w:bCs/>
          <w:szCs w:val="28"/>
        </w:rPr>
        <w:tab/>
      </w:r>
      <w:r w:rsidRPr="00A76606">
        <w:rPr>
          <w:b/>
          <w:bCs/>
          <w:szCs w:val="28"/>
        </w:rPr>
        <w:tab/>
        <w:t xml:space="preserve">                                       </w:t>
      </w:r>
      <w:r>
        <w:rPr>
          <w:b/>
          <w:bCs/>
          <w:szCs w:val="28"/>
        </w:rPr>
        <w:t xml:space="preserve">    </w:t>
      </w:r>
      <w:r w:rsidR="00241727">
        <w:rPr>
          <w:b/>
          <w:bCs/>
          <w:szCs w:val="28"/>
        </w:rPr>
        <w:t xml:space="preserve">                               </w:t>
      </w:r>
    </w:p>
    <w:p w:rsidR="002949D9" w:rsidRPr="001A2E81" w:rsidRDefault="002949D9" w:rsidP="002949D9">
      <w:pPr>
        <w:ind w:left="312"/>
        <w:rPr>
          <w:bCs/>
          <w:szCs w:val="28"/>
        </w:rPr>
      </w:pPr>
      <w:r w:rsidRPr="001A2E81">
        <w:rPr>
          <w:bCs/>
          <w:sz w:val="36"/>
          <w:szCs w:val="28"/>
        </w:rPr>
        <w:t xml:space="preserve">Оренбургский городской                          </w:t>
      </w:r>
      <w:r>
        <w:rPr>
          <w:bCs/>
          <w:sz w:val="36"/>
          <w:szCs w:val="28"/>
        </w:rPr>
        <w:t xml:space="preserve">  </w:t>
      </w:r>
      <w:r w:rsidR="006A64B2">
        <w:rPr>
          <w:bCs/>
          <w:sz w:val="36"/>
          <w:szCs w:val="28"/>
        </w:rPr>
        <w:t xml:space="preserve">                   </w:t>
      </w:r>
    </w:p>
    <w:p w:rsidR="002949D9" w:rsidRPr="001A2E81" w:rsidRDefault="002949D9" w:rsidP="002949D9">
      <w:pPr>
        <w:ind w:left="1440" w:firstLine="432"/>
        <w:rPr>
          <w:sz w:val="36"/>
          <w:szCs w:val="28"/>
        </w:rPr>
      </w:pPr>
      <w:r w:rsidRPr="001A2E81">
        <w:rPr>
          <w:bCs/>
          <w:sz w:val="36"/>
          <w:szCs w:val="28"/>
        </w:rPr>
        <w:t>Совет</w:t>
      </w:r>
    </w:p>
    <w:p w:rsidR="002949D9" w:rsidRPr="00A76606" w:rsidRDefault="002949D9" w:rsidP="002949D9">
      <w:pPr>
        <w:spacing w:before="120" w:after="100" w:line="360" w:lineRule="auto"/>
        <w:ind w:left="1168"/>
        <w:rPr>
          <w:sz w:val="36"/>
          <w:szCs w:val="28"/>
        </w:rPr>
      </w:pPr>
      <w:r>
        <w:rPr>
          <w:bCs/>
          <w:sz w:val="36"/>
          <w:szCs w:val="28"/>
        </w:rPr>
        <w:t xml:space="preserve"> </w:t>
      </w:r>
      <w:r w:rsidR="006A64B2">
        <w:rPr>
          <w:bCs/>
          <w:sz w:val="36"/>
          <w:szCs w:val="28"/>
        </w:rPr>
        <w:t xml:space="preserve">  РЕШЕНИ</w:t>
      </w:r>
      <w:r w:rsidRPr="001A2E81">
        <w:rPr>
          <w:bCs/>
          <w:sz w:val="36"/>
          <w:szCs w:val="28"/>
        </w:rPr>
        <w:t>Е</w:t>
      </w:r>
    </w:p>
    <w:p w:rsidR="002949D9" w:rsidRPr="00A24C7E" w:rsidRDefault="001A4949" w:rsidP="002949D9">
      <w:pPr>
        <w:spacing w:line="360" w:lineRule="auto"/>
        <w:ind w:left="312"/>
        <w:rPr>
          <w:b/>
          <w:sz w:val="36"/>
          <w:szCs w:val="28"/>
          <w:u w:val="single"/>
        </w:rPr>
      </w:pPr>
      <w:r>
        <w:rPr>
          <w:sz w:val="32"/>
          <w:szCs w:val="32"/>
        </w:rPr>
        <w:t xml:space="preserve">      </w:t>
      </w:r>
      <w:r w:rsidR="009F2363">
        <w:rPr>
          <w:sz w:val="32"/>
          <w:szCs w:val="32"/>
        </w:rPr>
        <w:t>о</w:t>
      </w:r>
      <w:r w:rsidR="002949D9">
        <w:rPr>
          <w:sz w:val="32"/>
          <w:szCs w:val="32"/>
        </w:rPr>
        <w:t>т</w:t>
      </w:r>
      <w:r w:rsidR="009F2363">
        <w:rPr>
          <w:sz w:val="32"/>
          <w:szCs w:val="32"/>
        </w:rPr>
        <w:t xml:space="preserve"> </w:t>
      </w:r>
      <w:r>
        <w:rPr>
          <w:sz w:val="32"/>
          <w:u w:val="single"/>
        </w:rPr>
        <w:t>04.06.2026</w:t>
      </w:r>
      <w:r>
        <w:rPr>
          <w:sz w:val="32"/>
        </w:rPr>
        <w:t xml:space="preserve"> </w:t>
      </w:r>
      <w:r>
        <w:rPr>
          <w:sz w:val="32"/>
          <w:szCs w:val="32"/>
        </w:rPr>
        <w:t xml:space="preserve">№ </w:t>
      </w:r>
      <w:r>
        <w:rPr>
          <w:sz w:val="32"/>
          <w:szCs w:val="32"/>
          <w:u w:val="single"/>
        </w:rPr>
        <w:t>93</w:t>
      </w:r>
    </w:p>
    <w:p w:rsidR="002949D9" w:rsidRDefault="009F2363" w:rsidP="002949D9">
      <w:pPr>
        <w:spacing w:line="360" w:lineRule="auto"/>
        <w:ind w:left="468"/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E0BE82" wp14:editId="65F9699A">
                <wp:simplePos x="0" y="0"/>
                <wp:positionH relativeFrom="column">
                  <wp:posOffset>96520</wp:posOffset>
                </wp:positionH>
                <wp:positionV relativeFrom="paragraph">
                  <wp:posOffset>112395</wp:posOffset>
                </wp:positionV>
                <wp:extent cx="2857500" cy="252095"/>
                <wp:effectExtent l="0" t="0" r="19050" b="1460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7.6pt;margin-top:8.8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949D9" w:rsidRPr="00A76606" w:rsidRDefault="002949D9" w:rsidP="002949D9">
      <w:pPr>
        <w:spacing w:line="360" w:lineRule="auto"/>
        <w:ind w:left="468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D1A4B" wp14:editId="7BF6B092">
                <wp:simplePos x="0" y="0"/>
                <wp:positionH relativeFrom="column">
                  <wp:posOffset>256959</wp:posOffset>
                </wp:positionH>
                <wp:positionV relativeFrom="paragraph">
                  <wp:posOffset>132284</wp:posOffset>
                </wp:positionV>
                <wp:extent cx="2857500" cy="1155939"/>
                <wp:effectExtent l="0" t="0" r="0" b="63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55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A4B" w:rsidRPr="00361AD3" w:rsidRDefault="00430B20" w:rsidP="002B7A4B">
                            <w:pPr>
                              <w:pStyle w:val="ConsPlusTitle"/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="002B7A4B" w:rsidRPr="00361AD3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Об утверждении Положения об управлении по организационной работе и материально-техническому обеспечению администрации города Оренбурга</w:t>
                            </w:r>
                          </w:p>
                          <w:p w:rsidR="002949D9" w:rsidRPr="00386C9B" w:rsidRDefault="002949D9" w:rsidP="002949D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0.25pt;margin-top:10.4pt;width:225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" stroked="f">
                <v:textbox>
                  <w:txbxContent>
                    <w:p w:rsidR="002B7A4B" w:rsidRPr="00361AD3" w:rsidRDefault="00430B20" w:rsidP="002B7A4B">
                      <w:pPr>
                        <w:pStyle w:val="ConsPlusTitle"/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 </w:t>
                      </w:r>
                      <w:r w:rsidR="002B7A4B" w:rsidRPr="00361AD3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Об утверждении Положения об управлении по организационной работе и материально-техническому обеспечению администрации города Оренбурга</w:t>
                      </w:r>
                    </w:p>
                    <w:p w:rsidR="002949D9" w:rsidRPr="00386C9B" w:rsidRDefault="002949D9" w:rsidP="002949D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49D9" w:rsidRPr="00A76606" w:rsidRDefault="002949D9" w:rsidP="002949D9">
      <w:pPr>
        <w:rPr>
          <w:szCs w:val="28"/>
        </w:rPr>
      </w:pPr>
    </w:p>
    <w:p w:rsidR="002949D9" w:rsidRPr="00A76606" w:rsidRDefault="002949D9" w:rsidP="002949D9">
      <w:pPr>
        <w:rPr>
          <w:szCs w:val="28"/>
        </w:rPr>
      </w:pPr>
    </w:p>
    <w:p w:rsidR="002949D9" w:rsidRPr="00A76606" w:rsidRDefault="002949D9" w:rsidP="002949D9">
      <w:pPr>
        <w:rPr>
          <w:szCs w:val="28"/>
        </w:rPr>
      </w:pPr>
    </w:p>
    <w:p w:rsidR="002949D9" w:rsidRDefault="002949D9" w:rsidP="002949D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14"/>
          <w:szCs w:val="28"/>
        </w:rPr>
      </w:pPr>
    </w:p>
    <w:p w:rsidR="002949D9" w:rsidRDefault="002949D9" w:rsidP="002949D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14"/>
          <w:szCs w:val="28"/>
        </w:rPr>
      </w:pPr>
    </w:p>
    <w:p w:rsidR="00EB37E8" w:rsidRDefault="00EB37E8" w:rsidP="001D6E0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szCs w:val="28"/>
        </w:rPr>
      </w:pPr>
      <w:bookmarkStart w:id="0" w:name="sub_2"/>
      <w:bookmarkStart w:id="1" w:name="sub_4"/>
    </w:p>
    <w:p w:rsidR="001D6E0D" w:rsidRPr="00361AD3" w:rsidRDefault="001D6E0D" w:rsidP="001D6E0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szCs w:val="28"/>
        </w:rPr>
      </w:pPr>
      <w:r w:rsidRPr="00361AD3">
        <w:rPr>
          <w:szCs w:val="28"/>
        </w:rPr>
        <w:t xml:space="preserve">На основании </w:t>
      </w:r>
      <w:hyperlink r:id="rId9" w:history="1">
        <w:r w:rsidRPr="00361AD3">
          <w:rPr>
            <w:szCs w:val="28"/>
          </w:rPr>
          <w:t>статей 12</w:t>
        </w:r>
      </w:hyperlink>
      <w:r w:rsidRPr="00361AD3">
        <w:rPr>
          <w:szCs w:val="28"/>
        </w:rPr>
        <w:t xml:space="preserve">, </w:t>
      </w:r>
      <w:hyperlink r:id="rId10" w:history="1">
        <w:r w:rsidRPr="00361AD3">
          <w:rPr>
            <w:szCs w:val="28"/>
          </w:rPr>
          <w:t>132</w:t>
        </w:r>
      </w:hyperlink>
      <w:r w:rsidRPr="00361AD3">
        <w:rPr>
          <w:szCs w:val="28"/>
        </w:rPr>
        <w:t xml:space="preserve"> Конституции Российской Федерации, </w:t>
      </w:r>
      <w:hyperlink r:id="rId11" w:history="1">
        <w:r w:rsidRPr="00361AD3">
          <w:rPr>
            <w:szCs w:val="28"/>
          </w:rPr>
          <w:t>статьи 16</w:t>
        </w:r>
      </w:hyperlink>
      <w:r w:rsidRPr="00361AD3">
        <w:rPr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руководствуясь </w:t>
      </w:r>
      <w:hyperlink r:id="rId12" w:history="1">
        <w:r w:rsidR="00EB37E8">
          <w:rPr>
            <w:szCs w:val="28"/>
          </w:rPr>
          <w:t>статьё</w:t>
        </w:r>
        <w:r w:rsidRPr="00361AD3">
          <w:rPr>
            <w:szCs w:val="28"/>
          </w:rPr>
          <w:t>й 27</w:t>
        </w:r>
      </w:hyperlink>
      <w:r w:rsidRPr="00361AD3">
        <w:rPr>
          <w:szCs w:val="28"/>
        </w:rPr>
        <w:t xml:space="preserve"> Устава муниципального образования «город Оренбург», принятого </w:t>
      </w:r>
      <w:hyperlink r:id="rId13" w:history="1">
        <w:r w:rsidRPr="00361AD3">
          <w:rPr>
            <w:szCs w:val="28"/>
          </w:rPr>
          <w:t>решением</w:t>
        </w:r>
      </w:hyperlink>
      <w:r w:rsidRPr="00361AD3">
        <w:rPr>
          <w:szCs w:val="28"/>
        </w:rPr>
        <w:t xml:space="preserve"> Оренбургского городского Совета                  от 28.04.2015 № 1015,</w:t>
      </w:r>
      <w:r w:rsidR="00EB37E8">
        <w:rPr>
          <w:szCs w:val="28"/>
        </w:rPr>
        <w:t xml:space="preserve"> </w:t>
      </w:r>
      <w:r w:rsidR="00EB37E8">
        <w:rPr>
          <w:bCs/>
          <w:szCs w:val="28"/>
        </w:rPr>
        <w:t>р</w:t>
      </w:r>
      <w:r w:rsidR="00EB37E8" w:rsidRPr="00B83D8B">
        <w:rPr>
          <w:bCs/>
          <w:szCs w:val="28"/>
        </w:rPr>
        <w:t>ешени</w:t>
      </w:r>
      <w:r w:rsidR="00EB37E8">
        <w:rPr>
          <w:bCs/>
          <w:szCs w:val="28"/>
        </w:rPr>
        <w:t>ем</w:t>
      </w:r>
      <w:r w:rsidR="00EB37E8" w:rsidRPr="00B83D8B">
        <w:rPr>
          <w:bCs/>
          <w:szCs w:val="28"/>
        </w:rPr>
        <w:t xml:space="preserve"> Оренбургского городс</w:t>
      </w:r>
      <w:r w:rsidR="00EB37E8">
        <w:rPr>
          <w:bCs/>
          <w:szCs w:val="28"/>
        </w:rPr>
        <w:t>кого Совета                   от 11.10.2019 № 757 «</w:t>
      </w:r>
      <w:r w:rsidR="00EB37E8" w:rsidRPr="00B83D8B">
        <w:rPr>
          <w:bCs/>
          <w:szCs w:val="28"/>
        </w:rPr>
        <w:t>Об утверждении структуры Администрации города Оренбурга</w:t>
      </w:r>
      <w:r w:rsidR="00EB37E8">
        <w:rPr>
          <w:bCs/>
          <w:szCs w:val="28"/>
        </w:rPr>
        <w:t>»,</w:t>
      </w:r>
      <w:r w:rsidRPr="00361AD3">
        <w:rPr>
          <w:szCs w:val="28"/>
        </w:rPr>
        <w:t xml:space="preserve"> Оренбургский городской Совет РЕШИЛ:</w:t>
      </w:r>
    </w:p>
    <w:p w:rsidR="001D6E0D" w:rsidRPr="00DB4475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35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41" w:history="1">
        <w:r w:rsidRPr="00DB447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DB4475">
        <w:rPr>
          <w:rFonts w:ascii="Times New Roman" w:hAnsi="Times New Roman" w:cs="Times New Roman"/>
          <w:sz w:val="28"/>
          <w:szCs w:val="28"/>
        </w:rPr>
        <w:t xml:space="preserve"> об управлении по организационной работе </w:t>
      </w:r>
      <w:r w:rsidRPr="00DB4475">
        <w:rPr>
          <w:rFonts w:ascii="Times New Roman" w:hAnsi="Times New Roman" w:cs="Times New Roman"/>
          <w:sz w:val="28"/>
          <w:szCs w:val="28"/>
        </w:rPr>
        <w:br/>
        <w:t>и материально-техническому обеспечению администрации города Оренбурга согласно приложению 1.</w:t>
      </w:r>
    </w:p>
    <w:p w:rsidR="001D6E0D" w:rsidRPr="00DB4475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475">
        <w:rPr>
          <w:rFonts w:ascii="Times New Roman" w:hAnsi="Times New Roman" w:cs="Times New Roman"/>
          <w:sz w:val="28"/>
          <w:szCs w:val="28"/>
        </w:rPr>
        <w:t xml:space="preserve">2. Признать утратившими силу отдельные правовые акты Оренбургского городского Совета согласно </w:t>
      </w:r>
      <w:hyperlink w:anchor="Par129" w:history="1">
        <w:r w:rsidRPr="00DB4475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Pr="00DB4475">
        <w:rPr>
          <w:rFonts w:ascii="Times New Roman" w:hAnsi="Times New Roman" w:cs="Times New Roman"/>
          <w:sz w:val="28"/>
          <w:szCs w:val="28"/>
        </w:rPr>
        <w:t>.</w:t>
      </w:r>
    </w:p>
    <w:p w:rsidR="001D6E0D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475">
        <w:rPr>
          <w:rFonts w:ascii="Times New Roman" w:hAnsi="Times New Roman" w:cs="Times New Roman"/>
          <w:sz w:val="28"/>
          <w:szCs w:val="28"/>
        </w:rPr>
        <w:t xml:space="preserve">3. Установить, что настоящее решение </w:t>
      </w:r>
      <w:r w:rsidRPr="00247355">
        <w:rPr>
          <w:rFonts w:ascii="Times New Roman" w:hAnsi="Times New Roman" w:cs="Times New Roman"/>
          <w:sz w:val="28"/>
          <w:szCs w:val="28"/>
        </w:rPr>
        <w:t xml:space="preserve">Совета вступает в силу после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247355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7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7E8" w:rsidRDefault="00EB37E8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E0D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355">
        <w:rPr>
          <w:rFonts w:ascii="Times New Roman" w:hAnsi="Times New Roman" w:cs="Times New Roman"/>
          <w:sz w:val="28"/>
          <w:szCs w:val="28"/>
        </w:rPr>
        <w:lastRenderedPageBreak/>
        <w:t>4. Поручить организацию исполнения настоящего решения Совета заместителю Главы города Оренбурга - руководителю аппарата администрации города Оренбурга.</w:t>
      </w:r>
    </w:p>
    <w:p w:rsidR="001D6E0D" w:rsidRPr="00247355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355">
        <w:rPr>
          <w:rFonts w:ascii="Times New Roman" w:hAnsi="Times New Roman" w:cs="Times New Roman"/>
          <w:sz w:val="28"/>
          <w:szCs w:val="28"/>
        </w:rPr>
        <w:t xml:space="preserve">5. Возложить </w:t>
      </w:r>
      <w:proofErr w:type="gramStart"/>
      <w:r w:rsidRPr="002473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735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247355">
        <w:rPr>
          <w:rFonts w:ascii="Times New Roman" w:hAnsi="Times New Roman" w:cs="Times New Roman"/>
          <w:sz w:val="28"/>
          <w:szCs w:val="28"/>
        </w:rPr>
        <w:t>на председателя постоянного депутатского комитета по местному самоуправлению и правотворчеству.</w:t>
      </w:r>
    </w:p>
    <w:p w:rsidR="001D6E0D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E0D" w:rsidRPr="00247355" w:rsidRDefault="001D6E0D" w:rsidP="001D6E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E0D" w:rsidRDefault="001D6E0D" w:rsidP="001D6E0D">
      <w:pPr>
        <w:spacing w:line="360" w:lineRule="auto"/>
        <w:jc w:val="both"/>
        <w:rPr>
          <w:szCs w:val="28"/>
        </w:rPr>
      </w:pPr>
      <w:r w:rsidRPr="009E7347">
        <w:rPr>
          <w:szCs w:val="28"/>
        </w:rPr>
        <w:t xml:space="preserve">Председатель </w:t>
      </w:r>
    </w:p>
    <w:p w:rsidR="001D6E0D" w:rsidRPr="009E7347" w:rsidRDefault="001D6E0D" w:rsidP="001D6E0D">
      <w:pPr>
        <w:spacing w:line="360" w:lineRule="auto"/>
        <w:jc w:val="both"/>
        <w:rPr>
          <w:szCs w:val="28"/>
        </w:rPr>
      </w:pPr>
      <w:r w:rsidRPr="009E7347">
        <w:rPr>
          <w:szCs w:val="28"/>
        </w:rPr>
        <w:t>Оренбургского</w:t>
      </w:r>
      <w:r>
        <w:rPr>
          <w:szCs w:val="28"/>
        </w:rPr>
        <w:t xml:space="preserve"> </w:t>
      </w:r>
      <w:r w:rsidRPr="009E7347">
        <w:rPr>
          <w:szCs w:val="28"/>
        </w:rPr>
        <w:t xml:space="preserve">городского Совета           </w:t>
      </w:r>
      <w:r>
        <w:rPr>
          <w:szCs w:val="28"/>
        </w:rPr>
        <w:t xml:space="preserve">  </w:t>
      </w:r>
      <w:r w:rsidR="00EB37E8">
        <w:rPr>
          <w:szCs w:val="28"/>
        </w:rPr>
        <w:t xml:space="preserve">   </w:t>
      </w:r>
      <w:r>
        <w:rPr>
          <w:szCs w:val="28"/>
        </w:rPr>
        <w:t xml:space="preserve">                    </w:t>
      </w:r>
      <w:r w:rsidRPr="009E7347">
        <w:rPr>
          <w:szCs w:val="28"/>
        </w:rPr>
        <w:t xml:space="preserve">                        </w:t>
      </w:r>
      <w:bookmarkEnd w:id="0"/>
      <w:bookmarkEnd w:id="1"/>
      <w:r>
        <w:rPr>
          <w:szCs w:val="28"/>
        </w:rPr>
        <w:t>С.А. Бабин</w:t>
      </w:r>
    </w:p>
    <w:p w:rsidR="00F04DCB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Default="001A4949" w:rsidP="006A64B2">
      <w:pPr>
        <w:spacing w:line="360" w:lineRule="auto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jc w:val="center"/>
        <w:outlineLvl w:val="0"/>
        <w:rPr>
          <w:szCs w:val="28"/>
        </w:rPr>
      </w:pPr>
      <w:r w:rsidRPr="001A4949">
        <w:rPr>
          <w:szCs w:val="28"/>
        </w:rPr>
        <w:lastRenderedPageBreak/>
        <w:t xml:space="preserve">                                                           </w:t>
      </w:r>
      <w:r w:rsidRPr="001A4949">
        <w:rPr>
          <w:szCs w:val="28"/>
        </w:rPr>
        <w:tab/>
      </w:r>
      <w:r w:rsidRPr="001A4949">
        <w:rPr>
          <w:szCs w:val="28"/>
        </w:rPr>
        <w:tab/>
        <w:t>Приложение 1</w:t>
      </w:r>
    </w:p>
    <w:p w:rsidR="001A4949" w:rsidRPr="001A4949" w:rsidRDefault="001A4949" w:rsidP="001A4949">
      <w:pPr>
        <w:widowControl w:val="0"/>
        <w:tabs>
          <w:tab w:val="left" w:pos="6804"/>
        </w:tabs>
        <w:autoSpaceDE w:val="0"/>
        <w:autoSpaceDN w:val="0"/>
        <w:jc w:val="center"/>
        <w:rPr>
          <w:szCs w:val="28"/>
        </w:rPr>
      </w:pPr>
      <w:r w:rsidRPr="001A4949">
        <w:rPr>
          <w:szCs w:val="28"/>
        </w:rPr>
        <w:t xml:space="preserve">                                                                             к решению Совета</w:t>
      </w:r>
    </w:p>
    <w:p w:rsidR="001A4949" w:rsidRPr="001A4949" w:rsidRDefault="001A4949" w:rsidP="001A4949">
      <w:pPr>
        <w:widowControl w:val="0"/>
        <w:tabs>
          <w:tab w:val="left" w:pos="6096"/>
          <w:tab w:val="left" w:pos="6237"/>
        </w:tabs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1A4949">
        <w:rPr>
          <w:szCs w:val="28"/>
        </w:rPr>
        <w:t xml:space="preserve">от </w:t>
      </w:r>
      <w:r w:rsidRPr="001A4949">
        <w:rPr>
          <w:szCs w:val="28"/>
          <w:u w:val="single"/>
        </w:rPr>
        <w:t>04.06.2026</w:t>
      </w:r>
      <w:r w:rsidRPr="001A4949">
        <w:rPr>
          <w:szCs w:val="28"/>
        </w:rPr>
        <w:t xml:space="preserve"> № </w:t>
      </w:r>
      <w:r w:rsidRPr="001A4949">
        <w:rPr>
          <w:szCs w:val="28"/>
          <w:u w:val="single"/>
        </w:rPr>
        <w:t>93</w:t>
      </w:r>
    </w:p>
    <w:p w:rsidR="001A4949" w:rsidRPr="001A4949" w:rsidRDefault="001A4949" w:rsidP="001A4949">
      <w:pPr>
        <w:widowControl w:val="0"/>
        <w:autoSpaceDE w:val="0"/>
        <w:autoSpaceDN w:val="0"/>
        <w:jc w:val="both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center"/>
        <w:rPr>
          <w:szCs w:val="28"/>
        </w:rPr>
      </w:pPr>
      <w:bookmarkStart w:id="2" w:name="P36"/>
      <w:bookmarkEnd w:id="2"/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center"/>
        <w:rPr>
          <w:szCs w:val="28"/>
        </w:rPr>
      </w:pPr>
      <w:r w:rsidRPr="001A4949">
        <w:rPr>
          <w:szCs w:val="28"/>
        </w:rPr>
        <w:t>Положение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center"/>
        <w:rPr>
          <w:szCs w:val="28"/>
        </w:rPr>
      </w:pPr>
      <w:r w:rsidRPr="001A4949">
        <w:rPr>
          <w:szCs w:val="28"/>
        </w:rPr>
        <w:t>об управлении по организационной работе и материально-техническому обеспечению администрации города Оренбурга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jc w:val="center"/>
        <w:outlineLvl w:val="1"/>
        <w:rPr>
          <w:szCs w:val="28"/>
        </w:rPr>
      </w:pPr>
      <w:r w:rsidRPr="001A4949">
        <w:rPr>
          <w:szCs w:val="28"/>
        </w:rPr>
        <w:t>1. Общие положения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1.1. Управление по организационной работе и материально-техническому обеспечению администрации города Оренбурга (далее – управление) является функциональным органом Администрации города Оренбурга и находится в непосредственном подчинении заместителя Главы города Оренбурга – руководителя аппарата администрации города 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1.2. </w:t>
      </w:r>
      <w:proofErr w:type="gramStart"/>
      <w:r w:rsidRPr="001A4949">
        <w:rPr>
          <w:szCs w:val="28"/>
        </w:rPr>
        <w:t xml:space="preserve">Управление руководствуется в своей деятельности общепризнанными принципами и нормами международного права, международными договорами Российской Федерации, </w:t>
      </w:r>
      <w:hyperlink r:id="rId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1A4949">
          <w:rPr>
            <w:szCs w:val="28"/>
          </w:rPr>
          <w:t>Конституцией</w:t>
        </w:r>
      </w:hyperlink>
      <w:r w:rsidRPr="001A4949">
        <w:rPr>
          <w:szCs w:val="28"/>
        </w:rPr>
        <w:t xml:space="preserve"> Российской Федерации, федеральными конституционными законами, федеральными законами, издаваемыми в соответствии с ними иными нормативными правовыми актами Российской Федерации (указы </w:t>
      </w:r>
      <w:r w:rsidRPr="001A4949">
        <w:rPr>
          <w:szCs w:val="28"/>
        </w:rPr>
        <w:br/>
        <w:t xml:space="preserve">и распоряжения Президента Российской Федерации, постановления </w:t>
      </w:r>
      <w:r w:rsidRPr="001A4949">
        <w:rPr>
          <w:szCs w:val="28"/>
        </w:rPr>
        <w:br/>
        <w:t xml:space="preserve">и распоряжения Правительства Российской Федерации, иные нормативные правовые акты федеральных органов исполнительной власти), </w:t>
      </w:r>
      <w:hyperlink r:id="rId15" w:tooltip="Закон Оренбургской области от 20.11.2000 N 724/213-ОЗ (ред. от 24.12.2025) &quot;Устав (Основной Закон) Оренбургской области&quot; (принят решением Законодательного Собрания Оренбургской области от 25.10.2000 N 724) (Зарегистрировано в ГУ Минюста РФ по Приволжскому феде">
        <w:r w:rsidRPr="001A4949">
          <w:rPr>
            <w:szCs w:val="28"/>
          </w:rPr>
          <w:t>Уставом</w:t>
        </w:r>
      </w:hyperlink>
      <w:r w:rsidRPr="001A4949">
        <w:rPr>
          <w:szCs w:val="28"/>
        </w:rPr>
        <w:t xml:space="preserve"> (Основным Законом), законами и иными</w:t>
      </w:r>
      <w:proofErr w:type="gramEnd"/>
      <w:r w:rsidRPr="001A4949">
        <w:rPr>
          <w:szCs w:val="28"/>
        </w:rPr>
        <w:t xml:space="preserve"> нормативными правовыми актами Оренбургской области, </w:t>
      </w:r>
      <w:hyperlink r:id="rId16" w:tooltip="&quot;Устав муниципального образования &quot;город Оренбург&quot; (принят решением Оренбургского городского Совета от 28.04.2015 N 1015) (ред. от 29.08.2025) (Зарегистрировано в Управлении Минюста России по Оренбургской области 30.04.2015 N RU563010002015002) {КонсультантПлю">
        <w:r w:rsidRPr="001A4949">
          <w:rPr>
            <w:szCs w:val="28"/>
          </w:rPr>
          <w:t>Уставом</w:t>
        </w:r>
      </w:hyperlink>
      <w:r w:rsidRPr="001A4949">
        <w:rPr>
          <w:szCs w:val="28"/>
        </w:rPr>
        <w:t xml:space="preserve"> муниципального образования </w:t>
      </w:r>
      <w:r w:rsidRPr="001A4949">
        <w:rPr>
          <w:szCs w:val="28"/>
        </w:rPr>
        <w:br/>
        <w:t xml:space="preserve">«город Оренбург», решениями, принятыми на местных референдумах, </w:t>
      </w:r>
      <w:r w:rsidRPr="001A4949">
        <w:rPr>
          <w:szCs w:val="28"/>
        </w:rPr>
        <w:br/>
        <w:t>и иными муниципальными правовыми актами, а также настоящим Положением.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center"/>
        <w:outlineLvl w:val="1"/>
        <w:rPr>
          <w:szCs w:val="28"/>
        </w:rPr>
      </w:pPr>
      <w:r w:rsidRPr="001A4949">
        <w:rPr>
          <w:szCs w:val="28"/>
        </w:rPr>
        <w:t>2. Полномочия (функции) управления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center"/>
        <w:outlineLvl w:val="1"/>
        <w:rPr>
          <w:szCs w:val="28"/>
        </w:rPr>
      </w:pP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1A4949">
        <w:rPr>
          <w:color w:val="000000" w:themeColor="text1"/>
          <w:szCs w:val="28"/>
        </w:rPr>
        <w:t xml:space="preserve">2.1. </w:t>
      </w:r>
      <w:proofErr w:type="gramStart"/>
      <w:r w:rsidRPr="001A4949">
        <w:rPr>
          <w:color w:val="000000" w:themeColor="text1"/>
          <w:szCs w:val="28"/>
        </w:rPr>
        <w:t>Управление осуществляет организационное, материально- техническое  обеспечение деятельности Главы города Оренбурга, первого заместителя Главы города Оренбурга и заместителей Главы города Оренбурга (далее – заместители), отраслевых (функциональных) органов Администрации города Оренбурга, не обладающих правами юридического лица, в том числе при проведении городских, протокольных мероприятий, исполняет функции Администрации города Оренбурга как главного распорядителя бюджетных средств города Оренбурга,</w:t>
      </w:r>
      <w:r w:rsidRPr="001A4949">
        <w:rPr>
          <w:rFonts w:eastAsiaTheme="minorHAnsi"/>
          <w:color w:val="000000" w:themeColor="text1"/>
          <w:szCs w:val="28"/>
          <w:lang w:eastAsia="en-US"/>
        </w:rPr>
        <w:t xml:space="preserve"> обеспечивает формирование единой политики и механизмов эффективной</w:t>
      </w:r>
      <w:proofErr w:type="gramEnd"/>
      <w:r w:rsidRPr="001A4949">
        <w:rPr>
          <w:rFonts w:eastAsiaTheme="minorHAnsi"/>
          <w:color w:val="000000" w:themeColor="text1"/>
          <w:szCs w:val="28"/>
          <w:lang w:eastAsia="en-US"/>
        </w:rPr>
        <w:t xml:space="preserve"> работы в сфере международных и внешнеэкономических связей, межрегионального </w:t>
      </w:r>
      <w:r w:rsidRPr="001A4949">
        <w:rPr>
          <w:rFonts w:eastAsiaTheme="minorHAnsi"/>
          <w:color w:val="000000" w:themeColor="text1"/>
          <w:szCs w:val="28"/>
          <w:lang w:eastAsia="en-US"/>
        </w:rPr>
        <w:br/>
        <w:t>и межмуниципального сотрудничества.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 Управление обладает следующими полномочиями (функциями) </w:t>
      </w:r>
      <w:r w:rsidRPr="001A4949">
        <w:rPr>
          <w:szCs w:val="28"/>
        </w:rPr>
        <w:br/>
        <w:t>по организационной работе: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2.2.1. Организует во взаимодействии с отраслевыми (функциональными) и территориальными органами Администрации города Оренбурга </w:t>
      </w:r>
      <w:r w:rsidRPr="001A4949">
        <w:rPr>
          <w:szCs w:val="28"/>
        </w:rPr>
        <w:br/>
        <w:t>подготовку проведения городских, протокольных мероприятий и иных мероприятий, проводимых Администрацией города Оренбурга.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szCs w:val="28"/>
        </w:rPr>
        <w:t xml:space="preserve">2.2.2. </w:t>
      </w:r>
      <w:r w:rsidRPr="001A4949">
        <w:rPr>
          <w:rFonts w:eastAsiaTheme="minorHAnsi"/>
          <w:szCs w:val="28"/>
          <w:lang w:eastAsia="en-US"/>
        </w:rPr>
        <w:t xml:space="preserve">Координирует деятельность отраслевых (функциональных) </w:t>
      </w:r>
      <w:r w:rsidRPr="001A4949">
        <w:rPr>
          <w:rFonts w:eastAsiaTheme="minorHAnsi"/>
          <w:szCs w:val="28"/>
          <w:lang w:eastAsia="en-US"/>
        </w:rPr>
        <w:br/>
        <w:t>и территориальных органов Администрации города Оренбурга по подготовке и проведению городских, протокольных и иных мероприятий.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2.2.3. Обеспечивает организационно-технические условия проведения мероприятий с участием Главы города Оренбурга и  его заместителей, отраслевых (функциональных) органов Администрации города Оренбурга, </w:t>
      </w:r>
      <w:r w:rsidRPr="001A4949">
        <w:rPr>
          <w:szCs w:val="28"/>
        </w:rPr>
        <w:br/>
        <w:t xml:space="preserve">не обладающих правами юридического лица.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2.2.4. Формирует годовой, месячные и еженедельные планы памятных, праздничных, знаменательных дат и мероприятий, проводимых </w:t>
      </w:r>
      <w:r w:rsidRPr="001A4949">
        <w:rPr>
          <w:szCs w:val="28"/>
        </w:rPr>
        <w:br/>
        <w:t xml:space="preserve">на территории муниципального образования «город Оренбург».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2.2.5. Организует подготовку и проведение аппаратных совещаний, проводимых в Администрации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color w:val="92D050"/>
          <w:szCs w:val="28"/>
        </w:rPr>
      </w:pPr>
      <w:r w:rsidRPr="001A4949">
        <w:rPr>
          <w:szCs w:val="28"/>
        </w:rPr>
        <w:lastRenderedPageBreak/>
        <w:t xml:space="preserve">2.2.6. Организует работу по поощрению Главой города Оренбурга </w:t>
      </w:r>
      <w:r w:rsidRPr="001A4949">
        <w:rPr>
          <w:szCs w:val="28"/>
        </w:rPr>
        <w:br/>
        <w:t xml:space="preserve">и награждению муниципальными наградами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2.2.7. Рассматривает ходатайства о поощрении Главой города Оренбурга и награждении муниципальными наградами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2.2.8. Осуществляет подготовку правовых актов Администрации города Оренбурга о награждении муниципальными наградами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2.2.9. Осуществляет хранение и учет поощрений Главы города Оренбурга и муниципальных наград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2.2.10. Осуществляет ведение электронного банка данных муниципальных наград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2.2.11. Организует изготовление и вручение муниципальных наград города Оренбурга и поощрений Главы города Оренбурга в соответствии </w:t>
      </w:r>
      <w:r w:rsidRPr="001A4949">
        <w:rPr>
          <w:szCs w:val="28"/>
        </w:rPr>
        <w:br/>
        <w:t xml:space="preserve">с муниципальными правовыми актами.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2.2.12. Обеспечивает изготовление и рассылку официальных поздравлений с государственными праздниками, памятными и юбилейными датами от имени Главы города Оренбурга, Администрации города Оренбурга.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2.2.13. Организует работу по составлению списков кандидатов </w:t>
      </w:r>
      <w:r w:rsidRPr="001A4949">
        <w:rPr>
          <w:szCs w:val="28"/>
        </w:rPr>
        <w:br/>
        <w:t>в присяжные заседатели, осуществляет их проверку и при необходимости организует работу по их изменению и дополнению.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2.2.14. Извещает граждан, проживающих на территории муниципального образования «город Оренбург», о составлении списков кандидатов </w:t>
      </w:r>
      <w:r w:rsidRPr="001A4949">
        <w:rPr>
          <w:szCs w:val="28"/>
        </w:rPr>
        <w:br/>
        <w:t xml:space="preserve">в присяжные заседатели и уведомляет граждан, включенных в списки кандидатов в присяжные заседатели.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2.2.15. Организует мероприятия по оказанию содействия федеральным органам исполнительной власти, определенным Правительством Российской Федерации, в осуществлении их полномочий по подготовке и проведению переписей населения, сельскохозяйственных переписей. 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2.2.16. Формирует и согласовывает в установленном порядке график дежурств по городу Оренбургу в выходные и праздничные дни заместителей, руководителей территориальных органов Администрации города 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lastRenderedPageBreak/>
        <w:t xml:space="preserve">2.3. Управление обладает следующими полномочиями (функциями) </w:t>
      </w:r>
      <w:r w:rsidRPr="001A4949">
        <w:rPr>
          <w:szCs w:val="28"/>
        </w:rPr>
        <w:br/>
        <w:t>по материально-техническому обеспечению: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2.3.1. Обеспечивает Главу города Оренбурга, его заместителей, отраслевые (функциональные) органы Администрации города, </w:t>
      </w:r>
      <w:r w:rsidRPr="001A4949">
        <w:rPr>
          <w:szCs w:val="28"/>
        </w:rPr>
        <w:br/>
        <w:t>не обладающие правами юридического лица, мебелью, инвентарем, канцелярскими принадлежностями.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2.3.2.Осуществляет изготовление наградных материалов для муниципальных наград города 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2.3.3. Организует подписку на периодические печатные издания (газеты и журналы) для Главы города Оренбурга, его заместителей, отраслевых (функциональных) органов Администрации города Оренбурга, </w:t>
      </w:r>
      <w:r w:rsidRPr="001A4949">
        <w:rPr>
          <w:szCs w:val="28"/>
        </w:rPr>
        <w:br/>
        <w:t>не обладающих правами юридического лица.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2.3.4. Подготавливает документы для осуществления закупок для муниципальных нужд по деятельности управления и осуществляет полномочия контрактной службы Администрации города Оренбурга </w:t>
      </w:r>
      <w:r w:rsidRPr="001A4949">
        <w:rPr>
          <w:szCs w:val="28"/>
        </w:rPr>
        <w:br/>
        <w:t>в соответствии с муниципальным правовым актом.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2.3.5. Осуществляет учет рабочих мест работников отраслевых (функциональных) органов Администрации города Оренбурга в помещениях, находящихся в оперативном управлении муниципального казенного учреждения «Центр по обеспечению деятельности Администрации города Оренбурга» (далее – МКУ «ЦОД»), по согласованию с заместителем Главы города Оренбурга – руководителем аппарата администрации города 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2.3.6. Обеспечивает оформление зданий и помещений, в которых размещаются отраслевые (функциональные) органы Администрации города, не обладающие правами юридического лица, государственными </w:t>
      </w:r>
      <w:r w:rsidRPr="001A4949">
        <w:rPr>
          <w:szCs w:val="28"/>
        </w:rPr>
        <w:br/>
        <w:t>и муниципальными символами к государственным праздникам, во время официальных и траурных церемоний, торжественных мероприятий.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color w:val="FF0000"/>
          <w:szCs w:val="28"/>
        </w:rPr>
      </w:pPr>
      <w:r w:rsidRPr="001A4949">
        <w:rPr>
          <w:szCs w:val="28"/>
        </w:rPr>
        <w:t xml:space="preserve">2.4. </w:t>
      </w:r>
      <w:r w:rsidRPr="001A4949">
        <w:rPr>
          <w:rFonts w:eastAsiaTheme="minorHAnsi"/>
          <w:szCs w:val="28"/>
          <w:lang w:eastAsia="en-US"/>
        </w:rPr>
        <w:t xml:space="preserve">Полномочия (функции) по исполнению функций Администрации города Оренбурга как главного распорядителя бюджетных средств города Оренбурга и ведению планово-экономической деятельности муниципальных </w:t>
      </w:r>
      <w:r w:rsidRPr="001A4949">
        <w:rPr>
          <w:rFonts w:eastAsiaTheme="minorHAnsi"/>
          <w:szCs w:val="28"/>
          <w:lang w:eastAsia="en-US"/>
        </w:rPr>
        <w:lastRenderedPageBreak/>
        <w:t>автономных</w:t>
      </w:r>
      <w:r w:rsidRPr="001A4949">
        <w:rPr>
          <w:rFonts w:eastAsiaTheme="minorHAnsi"/>
          <w:color w:val="FF0000"/>
          <w:szCs w:val="28"/>
          <w:lang w:eastAsia="en-US"/>
        </w:rPr>
        <w:t xml:space="preserve"> </w:t>
      </w:r>
      <w:r w:rsidRPr="001A4949">
        <w:rPr>
          <w:rFonts w:eastAsiaTheme="minorHAnsi"/>
          <w:szCs w:val="28"/>
          <w:lang w:eastAsia="en-US"/>
        </w:rPr>
        <w:t>учреждений и муниципального бюджетного учреждения, учредителем которых является Администрация города Оренбурга: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2.4.1. Обеспечивает результативность, адресность и целевой характер использования бюджетных сре</w:t>
      </w:r>
      <w:proofErr w:type="gramStart"/>
      <w:r w:rsidRPr="001A4949">
        <w:rPr>
          <w:rFonts w:eastAsiaTheme="minorHAnsi"/>
          <w:szCs w:val="28"/>
          <w:lang w:eastAsia="en-US"/>
        </w:rPr>
        <w:t>дств в с</w:t>
      </w:r>
      <w:proofErr w:type="gramEnd"/>
      <w:r w:rsidRPr="001A4949">
        <w:rPr>
          <w:rFonts w:eastAsiaTheme="minorHAnsi"/>
          <w:szCs w:val="28"/>
          <w:lang w:eastAsia="en-US"/>
        </w:rPr>
        <w:t>оответствии с утвержденными лимитами бюджетных обязательств и бюджетных ассигнований.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2.4.2. Ведет реестр расходных обязательств, подлежащих исполнению </w:t>
      </w:r>
      <w:r w:rsidRPr="001A4949">
        <w:rPr>
          <w:rFonts w:eastAsiaTheme="minorHAnsi"/>
          <w:szCs w:val="28"/>
          <w:lang w:eastAsia="en-US"/>
        </w:rPr>
        <w:br/>
        <w:t>в пределах утвержденных лимитов бюджетных обязательств и бюджетных ассигнований.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2.4.3. </w:t>
      </w:r>
      <w:proofErr w:type="gramStart"/>
      <w:r w:rsidRPr="001A4949">
        <w:rPr>
          <w:rFonts w:eastAsiaTheme="minorHAnsi"/>
          <w:szCs w:val="28"/>
          <w:lang w:eastAsia="en-US"/>
        </w:rPr>
        <w:t xml:space="preserve">Осуществляет планирование соответствующих расходов бюджета, составляет обоснования бюджетных ассигнований на основании обращений отраслевых (функциональных) органов Администрации города Оренбурга, </w:t>
      </w:r>
      <w:r w:rsidRPr="001A4949">
        <w:rPr>
          <w:rFonts w:eastAsiaTheme="minorHAnsi"/>
          <w:szCs w:val="28"/>
          <w:lang w:eastAsia="en-US"/>
        </w:rPr>
        <w:br/>
        <w:t xml:space="preserve">не обладающих правами юридического лица, подготавливает предложения </w:t>
      </w:r>
      <w:r w:rsidRPr="001A4949">
        <w:rPr>
          <w:rFonts w:eastAsiaTheme="minorHAnsi"/>
          <w:szCs w:val="28"/>
          <w:lang w:eastAsia="en-US"/>
        </w:rPr>
        <w:br/>
        <w:t xml:space="preserve">в финансовое управление администрации города Оренбурга по включению объемов бюджетных ассигнований в проект бюджета города Оренбурга </w:t>
      </w:r>
      <w:r w:rsidRPr="001A4949">
        <w:rPr>
          <w:rFonts w:eastAsiaTheme="minorHAnsi"/>
          <w:szCs w:val="28"/>
          <w:lang w:eastAsia="en-US"/>
        </w:rPr>
        <w:br/>
        <w:t xml:space="preserve">на очередной финансовый год и плановый период, а также об изменениях </w:t>
      </w:r>
      <w:r w:rsidRPr="001A4949">
        <w:rPr>
          <w:rFonts w:eastAsiaTheme="minorHAnsi"/>
          <w:szCs w:val="28"/>
          <w:lang w:eastAsia="en-US"/>
        </w:rPr>
        <w:br/>
        <w:t>в бюджет города Оренбурга на текущий финансовый год.</w:t>
      </w:r>
      <w:proofErr w:type="gramEnd"/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2.4.4. Составляет и ведет бюджетную роспись.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2.4.5. Вносит предложения по формированию и изменению сводной бюджетной росписи и лимитов бюджетных обязательств.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2.4.6. Составляет, ведет и вносит изменения в план финансово-хозяйственной деятельности (далее – ПФХД) муниципальных автономных учреждений и муниципального бюджетного учреждения, учредителем которых является Администрация города Оренбурга, и расчеты-обоснования к нему на очередной финансовый год и плановый период;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2.4.7. Ежегодно формирует расчетные данные, необходимые для составления проекта ПФХД на очередной финансовый год и плановый период.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1A4949">
        <w:rPr>
          <w:rFonts w:eastAsiaTheme="minorHAnsi"/>
          <w:color w:val="000000" w:themeColor="text1"/>
          <w:szCs w:val="28"/>
          <w:lang w:eastAsia="en-US"/>
        </w:rPr>
        <w:t xml:space="preserve">2.4.8. Составляет и ведет штатное расписание, расчет фонда оплаты труда в </w:t>
      </w:r>
      <w:r w:rsidRPr="001A4949">
        <w:rPr>
          <w:color w:val="000000" w:themeColor="text1"/>
          <w:szCs w:val="28"/>
        </w:rPr>
        <w:t>отраслевых (функциональных) органах Администрации города Оренбурга, не обладающих правами юридического лица</w:t>
      </w:r>
      <w:r w:rsidRPr="001A4949">
        <w:rPr>
          <w:rFonts w:eastAsiaTheme="minorHAnsi"/>
          <w:color w:val="000000" w:themeColor="text1"/>
          <w:szCs w:val="28"/>
          <w:lang w:eastAsia="en-US"/>
        </w:rPr>
        <w:t>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lastRenderedPageBreak/>
        <w:t xml:space="preserve">2.4.9. Осуществляет расходование средств в соответствии с целевым назначением по </w:t>
      </w:r>
      <w:proofErr w:type="gramStart"/>
      <w:r w:rsidRPr="001A4949">
        <w:rPr>
          <w:rFonts w:eastAsiaTheme="minorHAnsi"/>
          <w:szCs w:val="28"/>
          <w:lang w:eastAsia="en-US"/>
        </w:rPr>
        <w:t>утвержденному</w:t>
      </w:r>
      <w:proofErr w:type="gramEnd"/>
      <w:r w:rsidRPr="001A4949">
        <w:rPr>
          <w:rFonts w:eastAsiaTheme="minorHAnsi"/>
          <w:szCs w:val="28"/>
          <w:lang w:eastAsia="en-US"/>
        </w:rPr>
        <w:t xml:space="preserve"> ПФХД, а также осуществляет контроль </w:t>
      </w:r>
      <w:r w:rsidRPr="001A4949">
        <w:rPr>
          <w:rFonts w:eastAsiaTheme="minorHAnsi"/>
          <w:szCs w:val="28"/>
          <w:lang w:eastAsia="en-US"/>
        </w:rPr>
        <w:br/>
        <w:t>за соблюдением штатной дисциплины и расходованием фонда оплаты труда.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2.4.10. Формирует и представляет установленную отчетность, относящуюся к компетенции планово-экономической деятельности </w:t>
      </w:r>
      <w:r w:rsidRPr="001A4949">
        <w:rPr>
          <w:rFonts w:eastAsiaTheme="minorHAnsi"/>
          <w:szCs w:val="28"/>
          <w:lang w:eastAsia="en-US"/>
        </w:rPr>
        <w:br/>
        <w:t>в установленные сроки.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2.4.11. Организует в Администрации города Оренбурга упрощенное осуществление внутреннего финансового аудита.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2.5. Полномочия в области организации работы по охране труда </w:t>
      </w:r>
      <w:r w:rsidRPr="001A4949">
        <w:rPr>
          <w:rFonts w:eastAsiaTheme="minorHAnsi"/>
          <w:szCs w:val="28"/>
          <w:lang w:eastAsia="en-US"/>
        </w:rPr>
        <w:br/>
        <w:t>в отраслевых (функциональных) органах Администрации города Оренбурга, не обладающих правами юридического лица: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2.5.1. Организует проведение специальной оценки условий труда рабочих мест.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2.5.2. Организует систематическое выявление опасностей </w:t>
      </w:r>
      <w:r w:rsidRPr="001A4949">
        <w:rPr>
          <w:rFonts w:eastAsiaTheme="minorHAnsi"/>
          <w:szCs w:val="28"/>
          <w:lang w:eastAsia="en-US"/>
        </w:rPr>
        <w:br/>
        <w:t>и профессиональных рисков, их регулярный анализ и оценку.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2.5.3. Реализует мероприятия по улучшению условий и охраны труда.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2.5.4. Организует </w:t>
      </w:r>
      <w:proofErr w:type="gramStart"/>
      <w:r w:rsidRPr="001A4949">
        <w:rPr>
          <w:rFonts w:eastAsiaTheme="minorHAnsi"/>
          <w:szCs w:val="28"/>
          <w:lang w:eastAsia="en-US"/>
        </w:rPr>
        <w:t>контроль за</w:t>
      </w:r>
      <w:proofErr w:type="gramEnd"/>
      <w:r w:rsidRPr="001A4949">
        <w:rPr>
          <w:rFonts w:eastAsiaTheme="minorHAnsi"/>
          <w:szCs w:val="28"/>
          <w:lang w:eastAsia="en-US"/>
        </w:rPr>
        <w:t xml:space="preserve"> состоянием условий труда на рабочих местах, соблюдением работниками требований охраны труда.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2.5.5. Принимает меры по предотвращению аварийных ситуаций, сохранению жизни и здоровья работников при возникновении таких ситуаций, а также по оказанию первой помощи пострадавшим.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2.5.6. Разрабатывает проекты муниципальных правовых актов по охране труда.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2.5.7. Проводит инструктаж по охране труда.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2.5.8. Участвует в расследовании и учете несчастных случаев.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 Управление обладает следующими полномочиями (функциями) </w:t>
      </w:r>
      <w:r w:rsidRPr="001A4949">
        <w:rPr>
          <w:szCs w:val="28"/>
        </w:rPr>
        <w:br/>
        <w:t>в сфере международных и внешнеэкономических связей, межрегионального                                                                и межмуниципального сотрудничества: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2.6.1. Организует проведение мероприятий в рамках международных, внешнеэкономических связей, межрегионального и межмуниципального </w:t>
      </w:r>
      <w:r w:rsidRPr="001A4949">
        <w:rPr>
          <w:szCs w:val="28"/>
        </w:rPr>
        <w:lastRenderedPageBreak/>
        <w:t>сотрудничества и контактов Главы города Оренбурга, Администрации города Оренбурга (протокольные мероприятия, приемы официальных делегаций, рабочие встречи, конгрессы, конференции и т.д.).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2.6.2. Обеспечивает участие в межмуниципальном сотрудничестве                                               в соответствии с законодательством Российской Федерации.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2.6.3. Обеспечивает участие в деятельности международных организаций в сфере межмуниципального сотрудничества в соответствии                                                                         с законодательством Российской Федерации.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2.6.4. Обеспечивает участие в разработке и реализации проектов международных программ межмуниципального сотрудничества.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2.6.5. Осуществляет разработку, согласование с органом государственной власти Оренбургской области в порядке, установленном законом Оренбургской области, заключение, направление на регистрацию </w:t>
      </w:r>
      <w:r w:rsidRPr="001A4949">
        <w:rPr>
          <w:szCs w:val="28"/>
        </w:rPr>
        <w:br/>
        <w:t xml:space="preserve">и опубликование соглашений об осуществлении международных </w:t>
      </w:r>
      <w:r w:rsidRPr="001A4949">
        <w:rPr>
          <w:szCs w:val="28"/>
        </w:rPr>
        <w:br/>
        <w:t>и внешнеэкономических связей с органами местного самоуправления иностранных государств.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2.6.6. Подготавливает и направляет в орган государственной власти Оренбургской области в соответствии с законом Оренбургской области информацию об осуществлении международных и внешнеэкономических связей органов местного самоуправления муниципального образования «город Оренбург».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2.6.7. Формирует перечень соглашений об осуществлении международных и внешнеэкономических связей органов местного самоуправления муниципального образования «город Оренбург» в порядке, определенном Правительством Оренбургской области, и направляет его </w:t>
      </w:r>
      <w:r w:rsidRPr="001A4949">
        <w:rPr>
          <w:szCs w:val="28"/>
        </w:rPr>
        <w:br/>
        <w:t>в уполномоченный орган Оренбургской области в соответствии с законом Оренбургской области.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2.6.8. Осуществляет анализ материалов (предложений) по вопросам международного, межрегионального, межмуниципального сотрудничества, </w:t>
      </w:r>
      <w:r w:rsidRPr="001A4949">
        <w:rPr>
          <w:szCs w:val="28"/>
        </w:rPr>
        <w:lastRenderedPageBreak/>
        <w:t>поступающих в адрес Главы города Оренбурга, Администрации города Оренбурга.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2.6.9. Обеспечивает международную переписку Главы города Оренбурга, Администрации города Оренбурга.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2.6.10. Организует подготовку и проведение совещаний, проводимых                                      в Администрации города Оренбурга по вопросам международного, межрегионального, межмуниципального сотрудничества.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2.6.11. Обеспечивает исполнение полномочий в сфере приграничного сотрудничества, предусмотренных Федеральным </w:t>
      </w:r>
      <w:hyperlink r:id="rId17" w:history="1">
        <w:r w:rsidRPr="001A4949">
          <w:rPr>
            <w:szCs w:val="28"/>
          </w:rPr>
          <w:t>законом</w:t>
        </w:r>
      </w:hyperlink>
      <w:r w:rsidRPr="001A4949">
        <w:rPr>
          <w:szCs w:val="28"/>
        </w:rPr>
        <w:t xml:space="preserve"> от 26.07.2017                                             № 179-ФЗ «Об основах приграничного сотрудничества».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2.6.12. Проводит мониторинг деятельности общественных национальных и религиозных организаций.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2.6.13. Разрабатывает и осуществляет меры, направленные </w:t>
      </w:r>
      <w:r w:rsidRPr="001A4949">
        <w:rPr>
          <w:szCs w:val="28"/>
        </w:rPr>
        <w:br/>
        <w:t xml:space="preserve">на укрепление межнационального и межконфессионального согласия </w:t>
      </w:r>
      <w:r w:rsidRPr="001A4949">
        <w:rPr>
          <w:szCs w:val="28"/>
        </w:rPr>
        <w:br/>
        <w:t>и профилактику межнациональных (межэтнических) конфликтов, в пределах своих полномочий, предусмотренных законодательством Российской Федерации, настоящим Положением и муниципальными правовыми актами города Оренбурга.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2.6.14. Координирует деятельность отраслевых (функциональных) </w:t>
      </w:r>
      <w:r w:rsidRPr="001A4949">
        <w:rPr>
          <w:szCs w:val="28"/>
        </w:rPr>
        <w:br/>
        <w:t xml:space="preserve">и территориальных органов администрации города Оренбурга по реализации мер, направленных </w:t>
      </w:r>
      <w:proofErr w:type="gramStart"/>
      <w:r w:rsidRPr="001A4949">
        <w:rPr>
          <w:szCs w:val="28"/>
        </w:rPr>
        <w:t>на</w:t>
      </w:r>
      <w:proofErr w:type="gramEnd"/>
      <w:r w:rsidRPr="001A4949">
        <w:rPr>
          <w:szCs w:val="28"/>
        </w:rPr>
        <w:t>: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укрепление межнационального и межконфессионального согласия </w:t>
      </w:r>
      <w:r w:rsidRPr="001A4949">
        <w:rPr>
          <w:szCs w:val="28"/>
        </w:rPr>
        <w:br/>
        <w:t>и профилактику межнациональных (межэтнических) конфликтов;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>поддержку и развитие языков и культуры народов Российской Федерации, проживающих на территории муниципального образования «город Оренбург»;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1A4949">
        <w:rPr>
          <w:szCs w:val="28"/>
        </w:rPr>
        <w:t xml:space="preserve">реализацию прав национальных меньшинств, обеспечение социальной </w:t>
      </w:r>
      <w:r w:rsidRPr="001A4949">
        <w:rPr>
          <w:szCs w:val="28"/>
        </w:rPr>
        <w:br/>
        <w:t>и культурной адаптации мигрантов.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2.7. Организует ведение коллективных переговоров и заключение коллективного договора в органах местного самоуправления города Оренбурга.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2.8. Координирует деятельность МКУ «ЦОД» по вопросам: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lastRenderedPageBreak/>
        <w:t>транспортного обслуживания Главы города Оренбурга, его заместителей, отраслевых (функциональных) органов Администрации города Оренбурга;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>эксплуатационно-технического обслуживания и ремонта инженерной инфраструктуры зданий, находящихся в оперативном управлении МКУ «ЦОД» (</w:t>
      </w:r>
      <w:proofErr w:type="spellStart"/>
      <w:r w:rsidRPr="001A4949">
        <w:rPr>
          <w:rFonts w:eastAsiaTheme="minorHAnsi"/>
          <w:szCs w:val="28"/>
          <w:lang w:eastAsia="en-US"/>
        </w:rPr>
        <w:t>энерго</w:t>
      </w:r>
      <w:proofErr w:type="spellEnd"/>
      <w:r w:rsidRPr="001A4949">
        <w:rPr>
          <w:rFonts w:eastAsiaTheme="minorHAnsi"/>
          <w:szCs w:val="28"/>
          <w:lang w:eastAsia="en-US"/>
        </w:rPr>
        <w:t>-, тепло-, водоснабжение, водоотведение, системы кондиционирования, лифтовое хозяйство);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rFonts w:eastAsiaTheme="minorHAnsi"/>
          <w:szCs w:val="28"/>
          <w:lang w:eastAsia="en-US"/>
        </w:rPr>
        <w:t xml:space="preserve">выполнения ремонта и санитарного содержания помещений в зданиях </w:t>
      </w:r>
      <w:r w:rsidRPr="001A4949">
        <w:rPr>
          <w:rFonts w:eastAsiaTheme="minorHAnsi"/>
          <w:szCs w:val="28"/>
          <w:lang w:eastAsia="en-US"/>
        </w:rPr>
        <w:br/>
        <w:t>и помещениях, в которых размещены отраслевые (функциональные) органы Администрации города Оренбурга, находящихся в оперативном управлении МКУ «ЦОД».</w:t>
      </w:r>
    </w:p>
    <w:p w:rsidR="001A4949" w:rsidRPr="001A4949" w:rsidRDefault="001A4949" w:rsidP="001A494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A4949">
        <w:rPr>
          <w:szCs w:val="28"/>
        </w:rPr>
        <w:t>2.9. Координирует деятельность МАУ «Центр городских мероприятий» по вопросам текущей деятельности.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2.10. Разрабатывает в пределах компетенции управления проекты муниципальных правовых актов.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2.11. Осуществляет взаимодействие с органами государственной власти, органами местного самоуправления и иными организациями всех форм собственности в пределах компетенции управления.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2.12. </w:t>
      </w:r>
      <w:proofErr w:type="gramStart"/>
      <w:r w:rsidRPr="001A4949">
        <w:rPr>
          <w:szCs w:val="28"/>
        </w:rPr>
        <w:t xml:space="preserve">Представляет информацию о деятельности управления для размещения на официальном Интернет-портале города Оренбурга </w:t>
      </w:r>
      <w:r w:rsidRPr="001A4949">
        <w:rPr>
          <w:szCs w:val="28"/>
        </w:rPr>
        <w:br/>
        <w:t>в соответствии с порядком, установленным муниципальным правовым актом.</w:t>
      </w:r>
      <w:proofErr w:type="gramEnd"/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2.13. Обеспечивает в соответствии с законодательством Российской Федерации защиту персональных данных в пределах компетенции управления.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2.14. Осуществляет мониторинг </w:t>
      </w:r>
      <w:proofErr w:type="spellStart"/>
      <w:r w:rsidRPr="001A4949">
        <w:rPr>
          <w:szCs w:val="28"/>
        </w:rPr>
        <w:t>правоприменения</w:t>
      </w:r>
      <w:proofErr w:type="spellEnd"/>
      <w:r w:rsidRPr="001A4949">
        <w:rPr>
          <w:szCs w:val="28"/>
        </w:rPr>
        <w:t xml:space="preserve"> муниципальных нормативных правовых актов муниципального образования </w:t>
      </w:r>
      <w:r w:rsidRPr="001A4949">
        <w:rPr>
          <w:szCs w:val="28"/>
        </w:rPr>
        <w:br/>
        <w:t>«город Оренбург» в пределах компетенции управления в порядке, установленном муниципальным правовым актом.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2.15. Проводит антикоррупционную экспертизу муниципальных нормативных правовых актов в пределах компетенции управления </w:t>
      </w:r>
      <w:r w:rsidRPr="001A4949">
        <w:rPr>
          <w:szCs w:val="28"/>
        </w:rPr>
        <w:br/>
        <w:t>в соответствии с законодательством Российской Федерации и в порядке, установленном муниципальным правовым актом.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lastRenderedPageBreak/>
        <w:t xml:space="preserve">2.16. Рассматривает письменные и устные обращения граждан </w:t>
      </w:r>
      <w:r w:rsidRPr="001A4949">
        <w:rPr>
          <w:szCs w:val="28"/>
        </w:rPr>
        <w:br/>
        <w:t xml:space="preserve">и юридических лиц в соответствии с компетенцией управления в порядке, установленном законодательством Российской Федерации </w:t>
      </w:r>
      <w:r w:rsidRPr="001A4949">
        <w:rPr>
          <w:szCs w:val="28"/>
        </w:rPr>
        <w:br/>
        <w:t>и муниципальными правовыми актами.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2.17. Исполняет иные полномочия (функции), установленные муниципальными правовыми актами.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center"/>
        <w:outlineLvl w:val="1"/>
        <w:rPr>
          <w:szCs w:val="28"/>
        </w:rPr>
      </w:pPr>
      <w:r w:rsidRPr="001A4949">
        <w:rPr>
          <w:szCs w:val="28"/>
        </w:rPr>
        <w:t>3. Организация работы управления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3.1. Управление возглавляет начальник.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3.2. Начальник управления назначается на должность и освобождается от должности Главой города Оренбурга по представлению заместителя Главы города Оренбурга – руководителя аппарата администрации города 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3.3. Начальник управления вправе: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3.3.1. Представлять управление во всех учреждениях и организациях </w:t>
      </w:r>
      <w:r w:rsidRPr="001A4949">
        <w:rPr>
          <w:szCs w:val="28"/>
        </w:rPr>
        <w:br/>
        <w:t>в пределах компетенции управления.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3.3.2. Вносить предложения заместителю Главы города Оренбурга – руководителю аппарата администрации города Оренбурга о назначении </w:t>
      </w:r>
      <w:r w:rsidRPr="001A4949">
        <w:rPr>
          <w:szCs w:val="28"/>
        </w:rPr>
        <w:br/>
        <w:t>и освобождении от должности работников управления, о применении к ним мер поощрения и взыскания в соответствии с действующим законодательством.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3.4. Начальник управления определяет должностные обязанности работников управления.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3.5. Начальник управления осуществляет иные полномочия (функции), установленные муниципальными правовыми актами, по поручению Главы города Оренбурга и (или) заместителя Главы города Оренбурга – руководителя аппарата администрации города 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3.6. В период отсутствия начальника управления его обязанности исполняет заместитель начальника управления – начальник отдела материально-технического обеспечения, а в его отсутствие один </w:t>
      </w:r>
      <w:r w:rsidRPr="001A4949">
        <w:rPr>
          <w:szCs w:val="28"/>
        </w:rPr>
        <w:br/>
        <w:t xml:space="preserve">из начальников отделов на основании распоряжения Администрации города </w:t>
      </w:r>
      <w:r w:rsidRPr="001A4949">
        <w:rPr>
          <w:szCs w:val="28"/>
        </w:rPr>
        <w:lastRenderedPageBreak/>
        <w:t>Оренбурга.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3.7. Начальник управления несет ответственность за деятельность управления в целом, в том числе:</w:t>
      </w:r>
    </w:p>
    <w:p w:rsidR="001A4949" w:rsidRPr="001A4949" w:rsidRDefault="001A4949" w:rsidP="001A4949">
      <w:pPr>
        <w:widowControl w:val="0"/>
        <w:tabs>
          <w:tab w:val="left" w:pos="1276"/>
          <w:tab w:val="left" w:pos="1418"/>
        </w:tabs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 xml:space="preserve">3.7.1. За недостоверность и несвоевременное представление установленной отчетности и другой информации в соответствии </w:t>
      </w:r>
      <w:r w:rsidRPr="001A4949">
        <w:rPr>
          <w:szCs w:val="28"/>
        </w:rPr>
        <w:br/>
        <w:t>с законодательством и муниципальными правовыми актами.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540"/>
        <w:jc w:val="both"/>
        <w:rPr>
          <w:szCs w:val="28"/>
        </w:rPr>
      </w:pPr>
      <w:r w:rsidRPr="001A4949">
        <w:rPr>
          <w:szCs w:val="28"/>
        </w:rPr>
        <w:t>3.7.2. За ненадлежащее выполнение возложенных на управление полномочий (функций).</w:t>
      </w:r>
    </w:p>
    <w:p w:rsidR="001A4949" w:rsidRPr="001A4949" w:rsidRDefault="001A4949" w:rsidP="001A4949">
      <w:pPr>
        <w:spacing w:line="360" w:lineRule="auto"/>
        <w:rPr>
          <w:szCs w:val="28"/>
        </w:rPr>
      </w:pPr>
      <w:r w:rsidRPr="001A4949">
        <w:rPr>
          <w:szCs w:val="28"/>
        </w:rPr>
        <w:br w:type="page"/>
      </w:r>
    </w:p>
    <w:p w:rsidR="001A4949" w:rsidRPr="001A4949" w:rsidRDefault="001A4949" w:rsidP="001A4949">
      <w:pPr>
        <w:widowControl w:val="0"/>
        <w:autoSpaceDE w:val="0"/>
        <w:autoSpaceDN w:val="0"/>
        <w:jc w:val="center"/>
        <w:outlineLvl w:val="0"/>
        <w:rPr>
          <w:szCs w:val="28"/>
        </w:rPr>
      </w:pPr>
      <w:r w:rsidRPr="001A4949">
        <w:rPr>
          <w:szCs w:val="28"/>
        </w:rPr>
        <w:lastRenderedPageBreak/>
        <w:t xml:space="preserve">                                                                     Приложение 2</w:t>
      </w:r>
    </w:p>
    <w:p w:rsidR="001A4949" w:rsidRPr="001A4949" w:rsidRDefault="001A4949" w:rsidP="001A4949">
      <w:pPr>
        <w:widowControl w:val="0"/>
        <w:tabs>
          <w:tab w:val="left" w:pos="6804"/>
        </w:tabs>
        <w:autoSpaceDE w:val="0"/>
        <w:autoSpaceDN w:val="0"/>
        <w:jc w:val="center"/>
        <w:rPr>
          <w:szCs w:val="28"/>
        </w:rPr>
      </w:pPr>
      <w:r w:rsidRPr="001A4949">
        <w:rPr>
          <w:szCs w:val="28"/>
        </w:rPr>
        <w:t xml:space="preserve">                                                                            к решению Совета</w:t>
      </w:r>
    </w:p>
    <w:p w:rsidR="001A4949" w:rsidRPr="001A4949" w:rsidRDefault="001A4949" w:rsidP="001A4949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</w:t>
      </w:r>
      <w:bookmarkStart w:id="3" w:name="_GoBack"/>
      <w:bookmarkEnd w:id="3"/>
      <w:r w:rsidRPr="001A4949">
        <w:rPr>
          <w:szCs w:val="28"/>
        </w:rPr>
        <w:t xml:space="preserve">от </w:t>
      </w:r>
      <w:r w:rsidRPr="001A4949">
        <w:rPr>
          <w:szCs w:val="28"/>
          <w:u w:val="single"/>
        </w:rPr>
        <w:t>04.06.2026</w:t>
      </w:r>
      <w:r w:rsidRPr="001A4949">
        <w:rPr>
          <w:szCs w:val="28"/>
        </w:rPr>
        <w:t xml:space="preserve"> № </w:t>
      </w:r>
      <w:r w:rsidRPr="001A4949">
        <w:rPr>
          <w:szCs w:val="28"/>
          <w:u w:val="single"/>
        </w:rPr>
        <w:t>93</w:t>
      </w:r>
    </w:p>
    <w:p w:rsidR="001A4949" w:rsidRPr="001A4949" w:rsidRDefault="001A4949" w:rsidP="001A4949">
      <w:pPr>
        <w:widowControl w:val="0"/>
        <w:autoSpaceDE w:val="0"/>
        <w:autoSpaceDN w:val="0"/>
        <w:jc w:val="center"/>
        <w:rPr>
          <w:bCs/>
          <w:szCs w:val="28"/>
        </w:rPr>
      </w:pPr>
      <w:bookmarkStart w:id="4" w:name="Par129"/>
      <w:bookmarkEnd w:id="4"/>
    </w:p>
    <w:p w:rsidR="001A4949" w:rsidRPr="001A4949" w:rsidRDefault="001A4949" w:rsidP="001A4949">
      <w:pPr>
        <w:widowControl w:val="0"/>
        <w:autoSpaceDE w:val="0"/>
        <w:autoSpaceDN w:val="0"/>
        <w:jc w:val="center"/>
        <w:rPr>
          <w:bCs/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jc w:val="center"/>
        <w:rPr>
          <w:bCs/>
          <w:szCs w:val="28"/>
        </w:rPr>
      </w:pPr>
      <w:r w:rsidRPr="001A4949">
        <w:rPr>
          <w:bCs/>
          <w:szCs w:val="28"/>
        </w:rPr>
        <w:t>Перечень</w:t>
      </w:r>
    </w:p>
    <w:p w:rsidR="001A4949" w:rsidRPr="001A4949" w:rsidRDefault="001A4949" w:rsidP="001A4949">
      <w:pPr>
        <w:widowControl w:val="0"/>
        <w:autoSpaceDE w:val="0"/>
        <w:autoSpaceDN w:val="0"/>
        <w:jc w:val="center"/>
        <w:rPr>
          <w:bCs/>
          <w:szCs w:val="28"/>
        </w:rPr>
      </w:pPr>
      <w:r w:rsidRPr="001A4949">
        <w:rPr>
          <w:bCs/>
          <w:szCs w:val="28"/>
        </w:rPr>
        <w:t>правовых актов Оренбургского городского Совета,</w:t>
      </w:r>
    </w:p>
    <w:p w:rsidR="001A4949" w:rsidRPr="001A4949" w:rsidRDefault="001A4949" w:rsidP="001A4949">
      <w:pPr>
        <w:widowControl w:val="0"/>
        <w:autoSpaceDE w:val="0"/>
        <w:autoSpaceDN w:val="0"/>
        <w:jc w:val="center"/>
        <w:rPr>
          <w:bCs/>
          <w:szCs w:val="28"/>
        </w:rPr>
      </w:pPr>
      <w:proofErr w:type="gramStart"/>
      <w:r w:rsidRPr="001A4949">
        <w:rPr>
          <w:bCs/>
          <w:szCs w:val="28"/>
        </w:rPr>
        <w:t>признаваемых</w:t>
      </w:r>
      <w:proofErr w:type="gramEnd"/>
      <w:r w:rsidRPr="001A4949">
        <w:rPr>
          <w:bCs/>
          <w:szCs w:val="28"/>
        </w:rPr>
        <w:t xml:space="preserve"> утратившими силу</w:t>
      </w:r>
    </w:p>
    <w:p w:rsidR="001A4949" w:rsidRPr="001A4949" w:rsidRDefault="001A4949" w:rsidP="001A4949">
      <w:pPr>
        <w:rPr>
          <w:color w:val="FF0000"/>
          <w:szCs w:val="28"/>
        </w:rPr>
      </w:pPr>
    </w:p>
    <w:p w:rsidR="001A4949" w:rsidRPr="001A4949" w:rsidRDefault="001A4949" w:rsidP="001A4949">
      <w:pPr>
        <w:rPr>
          <w:color w:val="FF0000"/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  <w:bCs/>
          <w:szCs w:val="28"/>
        </w:rPr>
      </w:pPr>
      <w:r w:rsidRPr="001A4949">
        <w:rPr>
          <w:szCs w:val="28"/>
        </w:rPr>
        <w:t xml:space="preserve">1. </w:t>
      </w:r>
      <w:hyperlink r:id="rId18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</w:t>
      </w:r>
      <w:r w:rsidRPr="001A4949">
        <w:rPr>
          <w:bCs/>
          <w:szCs w:val="28"/>
        </w:rPr>
        <w:t xml:space="preserve">от 26.05.2020 № 889 </w:t>
      </w:r>
      <w:r w:rsidRPr="001A4949">
        <w:rPr>
          <w:bCs/>
          <w:szCs w:val="28"/>
        </w:rPr>
        <w:br/>
        <w:t>«Об утверждении Положения об управлении по организационной работе, документационному обеспечению и работе с обращениями граждан администрации города Оренбурга».</w:t>
      </w:r>
    </w:p>
    <w:p w:rsidR="001A4949" w:rsidRPr="001A4949" w:rsidRDefault="001A4949" w:rsidP="001A4949">
      <w:pPr>
        <w:widowControl w:val="0"/>
        <w:tabs>
          <w:tab w:val="left" w:pos="7513"/>
          <w:tab w:val="left" w:pos="8222"/>
          <w:tab w:val="left" w:pos="10206"/>
        </w:tabs>
        <w:spacing w:line="360" w:lineRule="auto"/>
        <w:ind w:firstLine="709"/>
        <w:jc w:val="both"/>
        <w:rPr>
          <w:color w:val="000000" w:themeColor="text1"/>
          <w:szCs w:val="28"/>
        </w:rPr>
      </w:pPr>
      <w:r w:rsidRPr="001A4949">
        <w:rPr>
          <w:szCs w:val="28"/>
        </w:rPr>
        <w:t xml:space="preserve">2. </w:t>
      </w:r>
      <w:hyperlink r:id="rId19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от </w:t>
      </w:r>
      <w:r w:rsidRPr="001A4949">
        <w:rPr>
          <w:bCs/>
          <w:szCs w:val="28"/>
        </w:rPr>
        <w:t xml:space="preserve">24.12.2020 </w:t>
      </w:r>
      <w:r w:rsidRPr="001A4949">
        <w:rPr>
          <w:szCs w:val="28"/>
        </w:rPr>
        <w:t xml:space="preserve">№ 38 </w:t>
      </w:r>
      <w:r w:rsidRPr="001A4949">
        <w:rPr>
          <w:szCs w:val="28"/>
        </w:rPr>
        <w:br/>
      </w:r>
      <w:r w:rsidRPr="001A4949">
        <w:rPr>
          <w:bCs/>
          <w:szCs w:val="28"/>
        </w:rPr>
        <w:t>«</w:t>
      </w:r>
      <w:r w:rsidRPr="001A4949">
        <w:rPr>
          <w:bCs/>
          <w:color w:val="000000" w:themeColor="text1"/>
          <w:szCs w:val="28"/>
        </w:rPr>
        <w:t xml:space="preserve">О внесении изменений в решение </w:t>
      </w:r>
      <w:r w:rsidRPr="001A4949">
        <w:rPr>
          <w:szCs w:val="28"/>
        </w:rPr>
        <w:t xml:space="preserve">Оренбургского городского Совета </w:t>
      </w:r>
      <w:r w:rsidRPr="001A4949">
        <w:rPr>
          <w:szCs w:val="28"/>
        </w:rPr>
        <w:br/>
      </w:r>
      <w:r w:rsidRPr="001A4949">
        <w:rPr>
          <w:bCs/>
          <w:szCs w:val="28"/>
        </w:rPr>
        <w:t>от 26.05.2020 № 889».</w:t>
      </w:r>
    </w:p>
    <w:p w:rsidR="001A4949" w:rsidRPr="001A4949" w:rsidRDefault="001A4949" w:rsidP="001A4949">
      <w:pPr>
        <w:widowControl w:val="0"/>
        <w:tabs>
          <w:tab w:val="left" w:pos="7513"/>
          <w:tab w:val="left" w:pos="8222"/>
          <w:tab w:val="left" w:pos="10206"/>
        </w:tabs>
        <w:spacing w:line="360" w:lineRule="auto"/>
        <w:ind w:firstLine="709"/>
        <w:jc w:val="both"/>
        <w:rPr>
          <w:szCs w:val="28"/>
        </w:rPr>
      </w:pPr>
      <w:r w:rsidRPr="001A4949">
        <w:rPr>
          <w:color w:val="000000" w:themeColor="text1"/>
          <w:szCs w:val="28"/>
        </w:rPr>
        <w:t>3.</w:t>
      </w:r>
      <w:r w:rsidRPr="001A4949">
        <w:rPr>
          <w:color w:val="000000" w:themeColor="text1"/>
        </w:rPr>
        <w:t xml:space="preserve"> </w:t>
      </w:r>
      <w:hyperlink r:id="rId20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от </w:t>
      </w:r>
      <w:r w:rsidRPr="001A4949">
        <w:rPr>
          <w:bCs/>
          <w:szCs w:val="28"/>
        </w:rPr>
        <w:t xml:space="preserve">25.08.2022 </w:t>
      </w:r>
      <w:r w:rsidRPr="001A4949">
        <w:rPr>
          <w:szCs w:val="28"/>
        </w:rPr>
        <w:t>№ 254</w:t>
      </w:r>
      <w:r w:rsidRPr="001A4949">
        <w:rPr>
          <w:szCs w:val="28"/>
        </w:rPr>
        <w:br/>
      </w:r>
      <w:r w:rsidRPr="001A4949">
        <w:rPr>
          <w:bCs/>
          <w:szCs w:val="28"/>
        </w:rPr>
        <w:t>«</w:t>
      </w:r>
      <w:r w:rsidRPr="001A4949">
        <w:rPr>
          <w:bCs/>
          <w:color w:val="000000" w:themeColor="text1"/>
          <w:szCs w:val="28"/>
        </w:rPr>
        <w:t xml:space="preserve">О внесении изменений в решение </w:t>
      </w:r>
      <w:r w:rsidRPr="001A4949">
        <w:rPr>
          <w:szCs w:val="28"/>
        </w:rPr>
        <w:t xml:space="preserve">Оренбургского городского Совета </w:t>
      </w:r>
      <w:r w:rsidRPr="001A4949">
        <w:rPr>
          <w:szCs w:val="28"/>
        </w:rPr>
        <w:br/>
      </w:r>
      <w:r w:rsidRPr="001A4949">
        <w:rPr>
          <w:bCs/>
          <w:szCs w:val="28"/>
        </w:rPr>
        <w:t>от 26.05.2020 № 889».</w:t>
      </w:r>
    </w:p>
    <w:p w:rsidR="001A4949" w:rsidRPr="001A4949" w:rsidRDefault="001A4949" w:rsidP="001A4949">
      <w:pPr>
        <w:widowControl w:val="0"/>
        <w:tabs>
          <w:tab w:val="left" w:pos="7513"/>
          <w:tab w:val="left" w:pos="8222"/>
          <w:tab w:val="left" w:pos="10206"/>
        </w:tabs>
        <w:spacing w:line="360" w:lineRule="auto"/>
        <w:ind w:firstLine="709"/>
        <w:jc w:val="both"/>
        <w:rPr>
          <w:szCs w:val="28"/>
        </w:rPr>
      </w:pPr>
      <w:r w:rsidRPr="001A4949">
        <w:rPr>
          <w:szCs w:val="28"/>
        </w:rPr>
        <w:t xml:space="preserve">4. </w:t>
      </w:r>
      <w:hyperlink r:id="rId21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от </w:t>
      </w:r>
      <w:r w:rsidRPr="001A4949">
        <w:rPr>
          <w:bCs/>
          <w:szCs w:val="28"/>
        </w:rPr>
        <w:t xml:space="preserve">13.02.2025 </w:t>
      </w:r>
      <w:r w:rsidRPr="001A4949">
        <w:rPr>
          <w:szCs w:val="28"/>
        </w:rPr>
        <w:t>№ 582</w:t>
      </w:r>
      <w:r w:rsidRPr="001A4949">
        <w:rPr>
          <w:szCs w:val="28"/>
        </w:rPr>
        <w:br/>
      </w:r>
      <w:r w:rsidRPr="001A4949">
        <w:rPr>
          <w:bCs/>
          <w:szCs w:val="28"/>
        </w:rPr>
        <w:t>«</w:t>
      </w:r>
      <w:r w:rsidRPr="001A4949">
        <w:rPr>
          <w:bCs/>
          <w:color w:val="000000" w:themeColor="text1"/>
          <w:szCs w:val="28"/>
        </w:rPr>
        <w:t xml:space="preserve">О внесении изменений в решение </w:t>
      </w:r>
      <w:r w:rsidRPr="001A4949">
        <w:rPr>
          <w:szCs w:val="28"/>
        </w:rPr>
        <w:t xml:space="preserve">Оренбургского городского Совета </w:t>
      </w:r>
      <w:r w:rsidRPr="001A4949">
        <w:rPr>
          <w:szCs w:val="28"/>
        </w:rPr>
        <w:br/>
      </w:r>
      <w:r w:rsidRPr="001A4949">
        <w:rPr>
          <w:bCs/>
          <w:szCs w:val="28"/>
        </w:rPr>
        <w:t>от 26.05.2020 № 889».</w:t>
      </w:r>
    </w:p>
    <w:p w:rsidR="001A4949" w:rsidRPr="001A4949" w:rsidRDefault="001A4949" w:rsidP="001A4949">
      <w:pPr>
        <w:widowControl w:val="0"/>
        <w:tabs>
          <w:tab w:val="left" w:pos="7513"/>
          <w:tab w:val="left" w:pos="8222"/>
          <w:tab w:val="left" w:pos="10206"/>
        </w:tabs>
        <w:spacing w:line="360" w:lineRule="auto"/>
        <w:ind w:firstLine="709"/>
        <w:jc w:val="both"/>
        <w:rPr>
          <w:szCs w:val="28"/>
        </w:rPr>
      </w:pPr>
      <w:r w:rsidRPr="001A4949">
        <w:rPr>
          <w:szCs w:val="28"/>
        </w:rPr>
        <w:t xml:space="preserve">5. </w:t>
      </w:r>
      <w:hyperlink r:id="rId22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от </w:t>
      </w:r>
      <w:r w:rsidRPr="001A4949">
        <w:rPr>
          <w:bCs/>
          <w:szCs w:val="28"/>
        </w:rPr>
        <w:t xml:space="preserve">15.06.2025 </w:t>
      </w:r>
      <w:r w:rsidRPr="001A4949">
        <w:rPr>
          <w:szCs w:val="28"/>
        </w:rPr>
        <w:t>№ 613</w:t>
      </w:r>
      <w:r w:rsidRPr="001A4949">
        <w:rPr>
          <w:szCs w:val="28"/>
        </w:rPr>
        <w:br/>
      </w:r>
      <w:r w:rsidRPr="001A4949">
        <w:rPr>
          <w:bCs/>
          <w:szCs w:val="28"/>
        </w:rPr>
        <w:t>«</w:t>
      </w:r>
      <w:r w:rsidRPr="001A4949">
        <w:rPr>
          <w:bCs/>
          <w:color w:val="000000" w:themeColor="text1"/>
          <w:szCs w:val="28"/>
        </w:rPr>
        <w:t xml:space="preserve">О внесении изменения в решение </w:t>
      </w:r>
      <w:r w:rsidRPr="001A4949">
        <w:rPr>
          <w:szCs w:val="28"/>
        </w:rPr>
        <w:t xml:space="preserve">Оренбургского городского Совета </w:t>
      </w:r>
      <w:r w:rsidRPr="001A4949">
        <w:rPr>
          <w:szCs w:val="28"/>
        </w:rPr>
        <w:br/>
      </w:r>
      <w:r w:rsidRPr="001A4949">
        <w:rPr>
          <w:bCs/>
          <w:szCs w:val="28"/>
        </w:rPr>
        <w:t>от 26.05.2020 № 889».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709"/>
        <w:jc w:val="both"/>
      </w:pPr>
      <w:r w:rsidRPr="001A4949">
        <w:rPr>
          <w:szCs w:val="28"/>
        </w:rPr>
        <w:t xml:space="preserve">6. </w:t>
      </w:r>
      <w:r w:rsidRPr="001A4949">
        <w:t xml:space="preserve">Решение Оренбургского городского Совета от 28.02.2019 № 649 </w:t>
      </w:r>
      <w:r w:rsidRPr="001A4949">
        <w:br/>
        <w:t>«Об утверждении Положения об управлении делами администрации города Оренбурга».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709"/>
        <w:jc w:val="both"/>
        <w:rPr>
          <w:bCs/>
          <w:szCs w:val="28"/>
        </w:rPr>
      </w:pPr>
      <w:r w:rsidRPr="001A4949">
        <w:t xml:space="preserve">7. </w:t>
      </w:r>
      <w:hyperlink r:id="rId23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от </w:t>
      </w:r>
      <w:r w:rsidRPr="001A4949">
        <w:rPr>
          <w:bCs/>
          <w:szCs w:val="28"/>
        </w:rPr>
        <w:t xml:space="preserve">26.05.2020 </w:t>
      </w:r>
      <w:r w:rsidRPr="001A4949">
        <w:rPr>
          <w:szCs w:val="28"/>
        </w:rPr>
        <w:t xml:space="preserve">№ 874 </w:t>
      </w:r>
      <w:r w:rsidRPr="001A4949">
        <w:rPr>
          <w:szCs w:val="28"/>
        </w:rPr>
        <w:br/>
      </w:r>
      <w:r w:rsidRPr="001A4949">
        <w:rPr>
          <w:bCs/>
          <w:szCs w:val="28"/>
        </w:rPr>
        <w:t>«</w:t>
      </w:r>
      <w:r w:rsidRPr="001A4949">
        <w:rPr>
          <w:bCs/>
          <w:color w:val="000000" w:themeColor="text1"/>
          <w:szCs w:val="28"/>
        </w:rPr>
        <w:t xml:space="preserve">О внесении изменения в решение </w:t>
      </w:r>
      <w:r w:rsidRPr="001A4949">
        <w:rPr>
          <w:szCs w:val="28"/>
        </w:rPr>
        <w:t xml:space="preserve">Оренбургского городского Совета </w:t>
      </w:r>
      <w:r w:rsidRPr="001A4949">
        <w:rPr>
          <w:szCs w:val="28"/>
        </w:rPr>
        <w:br/>
      </w:r>
      <w:r w:rsidRPr="001A4949">
        <w:rPr>
          <w:bCs/>
          <w:szCs w:val="28"/>
        </w:rPr>
        <w:t>от 28.02.2019 № 649».</w:t>
      </w: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</w:p>
    <w:p w:rsidR="001A4949" w:rsidRPr="001A4949" w:rsidRDefault="001A4949" w:rsidP="001A4949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FF0000"/>
          <w:szCs w:val="28"/>
        </w:rPr>
      </w:pPr>
      <w:r w:rsidRPr="001A4949">
        <w:rPr>
          <w:szCs w:val="28"/>
        </w:rPr>
        <w:lastRenderedPageBreak/>
        <w:t xml:space="preserve">8. </w:t>
      </w:r>
      <w:hyperlink r:id="rId24" w:history="1">
        <w:r w:rsidRPr="001A4949">
          <w:rPr>
            <w:szCs w:val="28"/>
          </w:rPr>
          <w:t>Решение</w:t>
        </w:r>
      </w:hyperlink>
      <w:r w:rsidRPr="001A4949">
        <w:rPr>
          <w:szCs w:val="28"/>
        </w:rPr>
        <w:t xml:space="preserve"> Оренбургского городского Совета от </w:t>
      </w:r>
      <w:r w:rsidRPr="001A4949">
        <w:rPr>
          <w:bCs/>
          <w:szCs w:val="28"/>
        </w:rPr>
        <w:t xml:space="preserve">04.09.2023 </w:t>
      </w:r>
      <w:r w:rsidRPr="001A4949">
        <w:rPr>
          <w:szCs w:val="28"/>
        </w:rPr>
        <w:t>№ 389</w:t>
      </w:r>
      <w:r w:rsidRPr="001A4949">
        <w:rPr>
          <w:szCs w:val="28"/>
        </w:rPr>
        <w:br/>
      </w:r>
      <w:r w:rsidRPr="001A4949">
        <w:rPr>
          <w:bCs/>
          <w:szCs w:val="28"/>
        </w:rPr>
        <w:t>«</w:t>
      </w:r>
      <w:r w:rsidRPr="001A4949">
        <w:rPr>
          <w:bCs/>
          <w:color w:val="000000" w:themeColor="text1"/>
          <w:szCs w:val="28"/>
        </w:rPr>
        <w:t xml:space="preserve">О внесении изменений в решение </w:t>
      </w:r>
      <w:r w:rsidRPr="001A4949">
        <w:rPr>
          <w:szCs w:val="28"/>
        </w:rPr>
        <w:t xml:space="preserve">Оренбургского городского Совета </w:t>
      </w:r>
      <w:r w:rsidRPr="001A4949">
        <w:rPr>
          <w:szCs w:val="28"/>
        </w:rPr>
        <w:br/>
      </w:r>
      <w:r w:rsidRPr="001A4949">
        <w:rPr>
          <w:bCs/>
          <w:szCs w:val="28"/>
        </w:rPr>
        <w:t>от 28.02.2019 № 649».</w:t>
      </w:r>
    </w:p>
    <w:p w:rsidR="001A4949" w:rsidRPr="001A4949" w:rsidRDefault="001A4949" w:rsidP="001A4949">
      <w:pPr>
        <w:spacing w:line="360" w:lineRule="auto"/>
        <w:rPr>
          <w:szCs w:val="28"/>
        </w:rPr>
      </w:pPr>
    </w:p>
    <w:p w:rsidR="001A4949" w:rsidRPr="006A64B2" w:rsidRDefault="001A4949" w:rsidP="006A64B2">
      <w:pPr>
        <w:spacing w:line="360" w:lineRule="auto"/>
        <w:rPr>
          <w:szCs w:val="28"/>
        </w:rPr>
      </w:pPr>
    </w:p>
    <w:sectPr w:rsidR="001A4949" w:rsidRPr="006A64B2" w:rsidSect="005F45DC">
      <w:headerReference w:type="default" r:id="rId25"/>
      <w:headerReference w:type="first" r:id="rId2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AC" w:rsidRDefault="000231AC" w:rsidP="002949D9">
      <w:r>
        <w:separator/>
      </w:r>
    </w:p>
  </w:endnote>
  <w:endnote w:type="continuationSeparator" w:id="0">
    <w:p w:rsidR="000231AC" w:rsidRDefault="000231AC" w:rsidP="0029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AC" w:rsidRDefault="000231AC" w:rsidP="002949D9">
      <w:r>
        <w:separator/>
      </w:r>
    </w:p>
  </w:footnote>
  <w:footnote w:type="continuationSeparator" w:id="0">
    <w:p w:rsidR="000231AC" w:rsidRDefault="000231AC" w:rsidP="0029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5DC" w:rsidRPr="005F45DC" w:rsidRDefault="005F45DC">
    <w:pPr>
      <w:pStyle w:val="a6"/>
      <w:jc w:val="center"/>
      <w:rPr>
        <w:sz w:val="24"/>
        <w:szCs w:val="24"/>
      </w:rPr>
    </w:pPr>
  </w:p>
  <w:p w:rsidR="002949D9" w:rsidRDefault="002949D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5DC" w:rsidRDefault="005F45DC">
    <w:pPr>
      <w:pStyle w:val="a6"/>
      <w:jc w:val="center"/>
    </w:pPr>
  </w:p>
  <w:p w:rsidR="005F45DC" w:rsidRDefault="005F45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D9"/>
    <w:rsid w:val="00005089"/>
    <w:rsid w:val="000231AC"/>
    <w:rsid w:val="000664AF"/>
    <w:rsid w:val="00083F3A"/>
    <w:rsid w:val="000A7BF0"/>
    <w:rsid w:val="000B118F"/>
    <w:rsid w:val="000E1D68"/>
    <w:rsid w:val="000F3D85"/>
    <w:rsid w:val="0011269B"/>
    <w:rsid w:val="001A4949"/>
    <w:rsid w:val="001B2B12"/>
    <w:rsid w:val="001D2D6C"/>
    <w:rsid w:val="001D6E0D"/>
    <w:rsid w:val="00241727"/>
    <w:rsid w:val="0026079A"/>
    <w:rsid w:val="002949D9"/>
    <w:rsid w:val="002B7A4B"/>
    <w:rsid w:val="003208F8"/>
    <w:rsid w:val="00351B76"/>
    <w:rsid w:val="003621CD"/>
    <w:rsid w:val="003F096E"/>
    <w:rsid w:val="00430B20"/>
    <w:rsid w:val="004F7A6E"/>
    <w:rsid w:val="0058288B"/>
    <w:rsid w:val="005B0CC5"/>
    <w:rsid w:val="005F45DC"/>
    <w:rsid w:val="00603461"/>
    <w:rsid w:val="0066233C"/>
    <w:rsid w:val="00682ACB"/>
    <w:rsid w:val="006A64B2"/>
    <w:rsid w:val="006E0B99"/>
    <w:rsid w:val="00782867"/>
    <w:rsid w:val="007C1552"/>
    <w:rsid w:val="007D0426"/>
    <w:rsid w:val="00963486"/>
    <w:rsid w:val="009F2363"/>
    <w:rsid w:val="009F286A"/>
    <w:rsid w:val="00A768FE"/>
    <w:rsid w:val="00AC03C1"/>
    <w:rsid w:val="00B961CA"/>
    <w:rsid w:val="00C64724"/>
    <w:rsid w:val="00CA3389"/>
    <w:rsid w:val="00D32CBF"/>
    <w:rsid w:val="00DE074D"/>
    <w:rsid w:val="00EB37E8"/>
    <w:rsid w:val="00F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  <w:style w:type="paragraph" w:customStyle="1" w:styleId="ConsPlusTitle">
    <w:name w:val="ConsPlusTitle"/>
    <w:rsid w:val="002B7A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949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4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9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8288B"/>
    <w:pPr>
      <w:ind w:left="720"/>
      <w:contextualSpacing/>
    </w:pPr>
  </w:style>
  <w:style w:type="paragraph" w:customStyle="1" w:styleId="ConsPlusTitle">
    <w:name w:val="ConsPlusTitle"/>
    <w:rsid w:val="002B7A4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390&amp;n=61364" TargetMode="External"/><Relationship Id="rId18" Type="http://schemas.openxmlformats.org/officeDocument/2006/relationships/hyperlink" Target="https://login.consultant.ru/link/?req=doc&amp;base=RLAW390&amp;n=90248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390&amp;n=9020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90&amp;n=123537&amp;dst=100409" TargetMode="External"/><Relationship Id="rId17" Type="http://schemas.openxmlformats.org/officeDocument/2006/relationships/hyperlink" Target="https://login.consultant.ru/link/?req=doc&amp;base=LAW&amp;n=370205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90&amp;n=143746&amp;dst=101576" TargetMode="External"/><Relationship Id="rId20" Type="http://schemas.openxmlformats.org/officeDocument/2006/relationships/hyperlink" Target="https://login.consultant.ru/link/?req=doc&amp;base=RLAW390&amp;n=902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8197&amp;dst=100395" TargetMode="External"/><Relationship Id="rId24" Type="http://schemas.openxmlformats.org/officeDocument/2006/relationships/hyperlink" Target="https://login.consultant.ru/link/?req=doc&amp;base=RLAW390&amp;n=902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145809" TargetMode="External"/><Relationship Id="rId23" Type="http://schemas.openxmlformats.org/officeDocument/2006/relationships/hyperlink" Target="https://login.consultant.ru/link/?req=doc&amp;base=RLAW390&amp;n=9020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875&amp;dst=100582" TargetMode="External"/><Relationship Id="rId19" Type="http://schemas.openxmlformats.org/officeDocument/2006/relationships/hyperlink" Target="https://login.consultant.ru/link/?req=doc&amp;base=RLAW390&amp;n=902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&amp;dst=100055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RLAW390&amp;n=902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FE5B-9E53-456C-8F68-B0091A58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Владимир Владимирович</dc:creator>
  <cp:lastModifiedBy>Беляков Иван Владимирович</cp:lastModifiedBy>
  <cp:revision>3</cp:revision>
  <cp:lastPrinted>2026-06-02T04:30:00Z</cp:lastPrinted>
  <dcterms:created xsi:type="dcterms:W3CDTF">2026-06-02T04:30:00Z</dcterms:created>
  <dcterms:modified xsi:type="dcterms:W3CDTF">2026-06-03T09:01:00Z</dcterms:modified>
</cp:coreProperties>
</file>