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-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283"/>
        <w:gridCol w:w="4820"/>
      </w:tblGrid>
      <w:tr w:rsidR="001C2F94" w:rsidRPr="001C2F94" w14:paraId="1CFE534B" w14:textId="77777777" w:rsidTr="00C97D89">
        <w:trPr>
          <w:trHeight w:hRule="exact" w:val="325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0B93E053" w14:textId="77777777" w:rsidR="001C2F94" w:rsidRPr="001C2F94" w:rsidRDefault="001C2F94" w:rsidP="001C2F94">
            <w:pPr>
              <w:widowControl/>
              <w:overflowPunct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bookmarkStart w:id="0" w:name="_GoBack"/>
            <w:bookmarkEnd w:id="0"/>
            <w:r w:rsidRPr="001C2F9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8ED8793" wp14:editId="3B76E99F">
                  <wp:extent cx="533400" cy="638175"/>
                  <wp:effectExtent l="0" t="0" r="0" b="9525"/>
                  <wp:docPr id="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17F48" w14:textId="77777777" w:rsidR="001C2F94" w:rsidRPr="001C2F94" w:rsidRDefault="001C2F94" w:rsidP="001C2F94">
            <w:pPr>
              <w:widowControl/>
              <w:overflowPunct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"/>
                <w:szCs w:val="6"/>
              </w:rPr>
            </w:pPr>
          </w:p>
          <w:p w14:paraId="114CD0AA" w14:textId="77777777" w:rsidR="001C2F94" w:rsidRPr="001C2F94" w:rsidRDefault="001C2F94" w:rsidP="001C2F94">
            <w:pPr>
              <w:widowControl/>
              <w:overflowPunct w:val="0"/>
              <w:ind w:right="72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C2F94">
              <w:rPr>
                <w:rFonts w:ascii="Times New Roman" w:eastAsia="Times New Roman" w:hAnsi="Times New Roman" w:cs="Times New Roman"/>
                <w:b/>
                <w:bCs/>
              </w:rPr>
              <w:t xml:space="preserve">МИНИСТЕРСТВО АРХИТЕКТУРЫ </w:t>
            </w:r>
          </w:p>
          <w:p w14:paraId="4AEDC5A0" w14:textId="77777777" w:rsidR="001C2F94" w:rsidRPr="001C2F94" w:rsidRDefault="001C2F94" w:rsidP="001C2F94">
            <w:pPr>
              <w:widowControl/>
              <w:overflowPunct w:val="0"/>
              <w:ind w:right="72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C2F94">
              <w:rPr>
                <w:rFonts w:ascii="Times New Roman" w:eastAsia="Times New Roman" w:hAnsi="Times New Roman" w:cs="Times New Roman"/>
                <w:b/>
                <w:bCs/>
              </w:rPr>
              <w:t xml:space="preserve">И ПРОСТРАНСТВЕННО-ГРАДОСТРОИТЕЛЬНОГО РАЗВИТИЯ </w:t>
            </w:r>
            <w:r w:rsidRPr="001C2F94">
              <w:rPr>
                <w:rFonts w:ascii="Times New Roman" w:eastAsia="Times New Roman" w:hAnsi="Times New Roman" w:cs="Times New Roman"/>
                <w:b/>
                <w:bCs/>
                <w:caps/>
              </w:rPr>
              <w:t>ОРЕНБУР</w:t>
            </w:r>
            <w:r w:rsidRPr="001C2F94">
              <w:rPr>
                <w:rFonts w:ascii="Times New Roman" w:eastAsia="Times New Roman" w:hAnsi="Times New Roman" w:cs="Times New Roman"/>
                <w:b/>
                <w:bCs/>
              </w:rPr>
              <w:t>ГСКОЙ ОБЛАСТИ</w:t>
            </w:r>
          </w:p>
          <w:p w14:paraId="1EC369FD" w14:textId="77777777" w:rsidR="001C2F94" w:rsidRPr="001C2F94" w:rsidRDefault="001C2F94" w:rsidP="001C2F94">
            <w:pPr>
              <w:widowControl/>
              <w:overflowPunct w:val="0"/>
              <w:ind w:right="72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6"/>
                <w:szCs w:val="6"/>
              </w:rPr>
            </w:pPr>
          </w:p>
          <w:p w14:paraId="49C5C0BD" w14:textId="77777777" w:rsidR="001C2F94" w:rsidRPr="001C2F94" w:rsidRDefault="001C2F94" w:rsidP="001C2F94">
            <w:pPr>
              <w:widowControl/>
              <w:overflowPunct w:val="0"/>
              <w:ind w:right="72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6"/>
                <w:szCs w:val="6"/>
              </w:rPr>
            </w:pPr>
          </w:p>
          <w:p w14:paraId="427FE47B" w14:textId="77777777" w:rsidR="001C2F94" w:rsidRPr="001C2F94" w:rsidRDefault="001C2F94" w:rsidP="001C2F94">
            <w:pPr>
              <w:widowControl/>
              <w:overflowPunct w:val="0"/>
              <w:ind w:right="72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1C2F9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П Р И К А З</w:t>
            </w:r>
          </w:p>
          <w:p w14:paraId="3F6D2A03" w14:textId="77777777" w:rsidR="001C2F94" w:rsidRPr="001C2F94" w:rsidRDefault="001C2F94" w:rsidP="001C2F94">
            <w:pPr>
              <w:widowControl/>
              <w:overflowPunct w:val="0"/>
              <w:ind w:right="72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14:paraId="59F17B12" w14:textId="77777777" w:rsidR="001C2F94" w:rsidRPr="001C2F94" w:rsidRDefault="001C2F94" w:rsidP="001C2F94">
            <w:pPr>
              <w:widowControl/>
              <w:overflowPunct w:val="0"/>
              <w:ind w:right="72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14:paraId="200B5468" w14:textId="77777777" w:rsidR="001C2F94" w:rsidRPr="001C2F94" w:rsidRDefault="001C2F94" w:rsidP="001C2F94">
            <w:pPr>
              <w:widowControl/>
              <w:overflowPunct w:val="0"/>
              <w:ind w:right="72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6"/>
                <w:szCs w:val="6"/>
              </w:rPr>
            </w:pPr>
          </w:p>
          <w:p w14:paraId="6DB1DEB6" w14:textId="77777777" w:rsidR="001C2F94" w:rsidRPr="001C2F94" w:rsidRDefault="001C2F94" w:rsidP="001C2F94">
            <w:pPr>
              <w:widowControl/>
              <w:overflowPunct w:val="0"/>
              <w:ind w:right="72" w:firstLine="74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BB9F084" w14:textId="77777777" w:rsidR="001C2F94" w:rsidRPr="001C2F94" w:rsidRDefault="001C2F94" w:rsidP="001C2F94">
            <w:pPr>
              <w:widowControl/>
              <w:overflowPunct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820" w:type="dxa"/>
            <w:vMerge w:val="restart"/>
            <w:tcBorders>
              <w:top w:val="nil"/>
              <w:left w:val="nil"/>
              <w:right w:val="nil"/>
            </w:tcBorders>
          </w:tcPr>
          <w:p w14:paraId="074CD04C" w14:textId="77777777" w:rsidR="001C2F94" w:rsidRPr="001C2F94" w:rsidRDefault="001C2F94" w:rsidP="001C2F94">
            <w:pPr>
              <w:widowControl/>
              <w:overflowPunct w:val="0"/>
              <w:ind w:firstLine="71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14:paraId="2A9025FE" w14:textId="1FD06879" w:rsidR="000919BB" w:rsidRDefault="001C2F94" w:rsidP="000919BB">
            <w:pPr>
              <w:widowControl/>
              <w:overflowPunct w:val="0"/>
              <w:ind w:firstLine="213"/>
              <w:jc w:val="lef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F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7FCDE73" w14:textId="05DAB195" w:rsidR="001C2F94" w:rsidRPr="001C2F94" w:rsidRDefault="000919BB" w:rsidP="001C2F94">
            <w:pPr>
              <w:widowControl/>
              <w:overflowPunct w:val="0"/>
              <w:ind w:left="78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ПРОЕКТ</w:t>
            </w:r>
          </w:p>
          <w:p w14:paraId="2AEEA883" w14:textId="2FAEFC6B" w:rsidR="001C2F94" w:rsidRPr="001C2F94" w:rsidRDefault="001C2F94" w:rsidP="001C2F94">
            <w:pPr>
              <w:widowControl/>
              <w:tabs>
                <w:tab w:val="left" w:pos="4680"/>
              </w:tabs>
              <w:overflowPunct w:val="0"/>
              <w:ind w:left="78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C2F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A2B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</w:t>
            </w:r>
            <w:r w:rsidR="00B175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  <w:p w14:paraId="20C36F0D" w14:textId="77777777" w:rsidR="001C2F94" w:rsidRPr="001C2F94" w:rsidRDefault="001C2F94" w:rsidP="001C2F94">
            <w:pPr>
              <w:widowControl/>
              <w:overflowPunct w:val="0"/>
              <w:ind w:right="7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048807D0" w14:textId="77777777" w:rsidR="001C2F94" w:rsidRPr="001C2F94" w:rsidRDefault="001C2F94" w:rsidP="001C2F94">
            <w:pPr>
              <w:widowControl/>
              <w:overflowPunct w:val="0"/>
              <w:ind w:right="7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71A071FA" w14:textId="77777777" w:rsidR="001C2F94" w:rsidRPr="001C2F94" w:rsidRDefault="001C2F94" w:rsidP="001C2F94">
            <w:pPr>
              <w:widowControl/>
              <w:overflowPunct w:val="0"/>
              <w:ind w:right="7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33418599" w14:textId="77777777" w:rsidR="001C2F94" w:rsidRPr="001C2F94" w:rsidRDefault="001C2F94" w:rsidP="001C2F94">
            <w:pPr>
              <w:widowControl/>
              <w:overflowPunct w:val="0"/>
              <w:ind w:right="7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73AF0922" w14:textId="77777777" w:rsidR="001C2F94" w:rsidRPr="001C2F94" w:rsidRDefault="001C2F94" w:rsidP="00B57149">
            <w:pPr>
              <w:widowControl/>
              <w:tabs>
                <w:tab w:val="left" w:pos="4609"/>
              </w:tabs>
              <w:overflowPunct w:val="0"/>
              <w:ind w:right="7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C2F94" w:rsidRPr="001C2F94" w14:paraId="106E8588" w14:textId="77777777" w:rsidTr="00C97D89">
        <w:trPr>
          <w:trHeight w:val="412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63CE1420" w14:textId="77777777" w:rsidR="001C2F94" w:rsidRPr="001C2F94" w:rsidRDefault="001C2F94" w:rsidP="001C2F94">
            <w:pPr>
              <w:widowControl/>
              <w:overflowPunct w:val="0"/>
              <w:spacing w:line="360" w:lineRule="auto"/>
              <w:ind w:left="-68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8"/>
                <w:szCs w:val="20"/>
              </w:rPr>
            </w:pPr>
            <w:r w:rsidRPr="001C2F94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 № ________________</w:t>
            </w:r>
          </w:p>
          <w:p w14:paraId="73E6EC15" w14:textId="77777777" w:rsidR="00C97D89" w:rsidRDefault="00C97D89" w:rsidP="00C97D89">
            <w:pPr>
              <w:widowControl/>
              <w:overflowPunct w:val="0"/>
              <w:ind w:right="-7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FBE75F" w14:textId="62238B3F" w:rsidR="001C2F94" w:rsidRPr="001C2F94" w:rsidRDefault="008D2B7E" w:rsidP="000B7A8C">
            <w:pPr>
              <w:widowControl/>
              <w:overflowPunct w:val="0"/>
              <w:ind w:right="-66"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внесении изменений в приказ министерства архитектуры и пространственно-градостроительного развития Оренбургской области </w:t>
            </w:r>
            <w:r w:rsidR="00C97D89" w:rsidRPr="00C97D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</w:t>
            </w:r>
            <w:r w:rsidR="000D0117">
              <w:rPr>
                <w:rFonts w:ascii="Times New Roman" w:eastAsia="Times New Roman" w:hAnsi="Times New Roman" w:cs="Times New Roman"/>
                <w:sz w:val="28"/>
                <w:szCs w:val="28"/>
              </w:rPr>
              <w:t>от 10.08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.2021 № 36</w:t>
            </w:r>
            <w:r w:rsidRPr="008D2B7E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0D0117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-од</w:t>
            </w:r>
            <w:r w:rsidR="000F1F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97D89">
              <w:rPr>
                <w:rFonts w:ascii="Times New Roman" w:eastAsia="Times New Roman" w:hAnsi="Times New Roman" w:cs="Times New Roman"/>
                <w:sz w:val="28"/>
                <w:szCs w:val="28"/>
              </w:rPr>
              <w:t>«О</w:t>
            </w:r>
            <w:r w:rsidR="000D0117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8C2B02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0D0117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утверждении</w:t>
            </w:r>
            <w:r w:rsidR="00FA75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D0117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</w:t>
            </w:r>
            <w:r w:rsidR="00C97D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D0117">
              <w:rPr>
                <w:rFonts w:ascii="Times New Roman" w:eastAsia="Times New Roman" w:hAnsi="Times New Roman" w:cs="Times New Roman"/>
                <w:sz w:val="28"/>
                <w:szCs w:val="28"/>
              </w:rPr>
              <w:t>землепользования и застройки муниципального образования «город Оренбург</w:t>
            </w:r>
            <w:r w:rsidR="00C97D89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0B7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="003211B7" w:rsidRPr="00321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редакции приказа от </w:t>
            </w:r>
            <w:r w:rsidR="000B7A8C" w:rsidRPr="003211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3211B7" w:rsidRPr="003211B7">
              <w:rPr>
                <w:rFonts w:ascii="Times New Roman" w:eastAsia="Times New Roman" w:hAnsi="Times New Roman" w:cs="Times New Roman"/>
                <w:sz w:val="28"/>
                <w:szCs w:val="28"/>
              </w:rPr>
              <w:t>7.05.2022 № 36/52</w:t>
            </w:r>
            <w:r w:rsidR="000B7A8C" w:rsidRPr="003211B7">
              <w:rPr>
                <w:rFonts w:ascii="Times New Roman" w:eastAsia="Times New Roman" w:hAnsi="Times New Roman" w:cs="Times New Roman"/>
                <w:sz w:val="28"/>
                <w:szCs w:val="28"/>
              </w:rPr>
              <w:t>-од</w:t>
            </w:r>
            <w:r w:rsidR="000B7A8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6E8308E" w14:textId="77777777" w:rsidR="001C2F94" w:rsidRPr="001C2F94" w:rsidRDefault="001C2F94" w:rsidP="001C2F94">
            <w:pPr>
              <w:widowControl/>
              <w:overflowPunct w:val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  <w:tcBorders>
              <w:left w:val="nil"/>
              <w:bottom w:val="nil"/>
              <w:right w:val="nil"/>
            </w:tcBorders>
          </w:tcPr>
          <w:p w14:paraId="749B99F7" w14:textId="77777777" w:rsidR="001C2F94" w:rsidRPr="001C2F94" w:rsidRDefault="001C2F94" w:rsidP="001C2F94">
            <w:pPr>
              <w:widowControl/>
              <w:overflowPunct w:val="0"/>
              <w:ind w:right="71"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B055BFD" w14:textId="607D47FD" w:rsidR="006E51A8" w:rsidRDefault="006E51A8" w:rsidP="006E51A8"/>
    <w:p w14:paraId="413FA634" w14:textId="336AB41D" w:rsidR="006F1737" w:rsidRDefault="006F1737" w:rsidP="006E51A8"/>
    <w:p w14:paraId="1F8C830C" w14:textId="77777777" w:rsidR="00A83258" w:rsidRDefault="00A83258" w:rsidP="006E51A8"/>
    <w:p w14:paraId="17A6F1D9" w14:textId="06FE44A7" w:rsidR="004834E4" w:rsidRDefault="00D76F9C" w:rsidP="00C97D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основании</w:t>
      </w:r>
      <w:r w:rsidR="008B0C65">
        <w:rPr>
          <w:rFonts w:ascii="Times New Roman" w:hAnsi="Times New Roman" w:cs="Times New Roman"/>
          <w:sz w:val="28"/>
        </w:rPr>
        <w:t xml:space="preserve"> части 1 статьи 32, статьи 33 Градостроительного кодекса Российской Федерации, </w:t>
      </w:r>
      <w:r w:rsidR="000D0117">
        <w:rPr>
          <w:rFonts w:ascii="Times New Roman" w:hAnsi="Times New Roman" w:cs="Times New Roman"/>
          <w:sz w:val="28"/>
        </w:rPr>
        <w:t xml:space="preserve"> </w:t>
      </w:r>
      <w:r w:rsidR="008B0C65">
        <w:rPr>
          <w:rFonts w:ascii="Times New Roman" w:hAnsi="Times New Roman" w:cs="Times New Roman"/>
          <w:sz w:val="28"/>
        </w:rPr>
        <w:t>статьи</w:t>
      </w:r>
      <w:r w:rsidR="000D0117">
        <w:rPr>
          <w:rFonts w:ascii="Times New Roman" w:hAnsi="Times New Roman" w:cs="Times New Roman"/>
          <w:sz w:val="28"/>
        </w:rPr>
        <w:t xml:space="preserve"> 8.2 Градостроительного кодек</w:t>
      </w:r>
      <w:r w:rsidR="008B0C65">
        <w:rPr>
          <w:rFonts w:ascii="Times New Roman" w:hAnsi="Times New Roman" w:cs="Times New Roman"/>
          <w:sz w:val="28"/>
        </w:rPr>
        <w:t>са Российской Федерации, статьи</w:t>
      </w:r>
      <w:r w:rsidR="000D0117">
        <w:rPr>
          <w:rFonts w:ascii="Times New Roman" w:hAnsi="Times New Roman" w:cs="Times New Roman"/>
          <w:sz w:val="28"/>
        </w:rPr>
        <w:t xml:space="preserve"> 2 </w:t>
      </w:r>
      <w:r w:rsidR="008D2B7E">
        <w:rPr>
          <w:rFonts w:ascii="Times New Roman" w:hAnsi="Times New Roman" w:cs="Times New Roman"/>
          <w:sz w:val="28"/>
        </w:rPr>
        <w:t xml:space="preserve">Закона </w:t>
      </w:r>
      <w:r w:rsidR="006E51A8" w:rsidRPr="001C2F94">
        <w:rPr>
          <w:rFonts w:ascii="Times New Roman" w:hAnsi="Times New Roman" w:cs="Times New Roman"/>
          <w:sz w:val="28"/>
        </w:rPr>
        <w:t>Оренбургской области от</w:t>
      </w:r>
      <w:r w:rsidR="001C2F94">
        <w:rPr>
          <w:rFonts w:ascii="Times New Roman" w:hAnsi="Times New Roman" w:cs="Times New Roman"/>
          <w:sz w:val="28"/>
        </w:rPr>
        <w:t> </w:t>
      </w:r>
      <w:r w:rsidR="008D2B7E">
        <w:rPr>
          <w:rFonts w:ascii="Times New Roman" w:hAnsi="Times New Roman" w:cs="Times New Roman"/>
          <w:sz w:val="28"/>
        </w:rPr>
        <w:t>24</w:t>
      </w:r>
      <w:r w:rsidR="004834E4">
        <w:rPr>
          <w:rFonts w:ascii="Times New Roman" w:hAnsi="Times New Roman" w:cs="Times New Roman"/>
          <w:sz w:val="28"/>
        </w:rPr>
        <w:t>.12.</w:t>
      </w:r>
      <w:r w:rsidR="006E51A8" w:rsidRPr="001C2F94">
        <w:rPr>
          <w:rFonts w:ascii="Times New Roman" w:hAnsi="Times New Roman" w:cs="Times New Roman"/>
          <w:sz w:val="28"/>
        </w:rPr>
        <w:t>2020 № 2564/720-VI-ОЗ «О перераспределении отдельных полномочий в области градостроительной деятельности между органами местного самоуправления муниципального образования город Оренбург Оренбургской области и</w:t>
      </w:r>
      <w:r w:rsidR="0002317B">
        <w:rPr>
          <w:rFonts w:ascii="Times New Roman" w:hAnsi="Times New Roman" w:cs="Times New Roman"/>
          <w:sz w:val="28"/>
        </w:rPr>
        <w:t> </w:t>
      </w:r>
      <w:r w:rsidR="006E51A8" w:rsidRPr="001C2F94">
        <w:rPr>
          <w:rFonts w:ascii="Times New Roman" w:hAnsi="Times New Roman" w:cs="Times New Roman"/>
          <w:sz w:val="28"/>
        </w:rPr>
        <w:t>органами государственной власти Оренбургской области»,</w:t>
      </w:r>
      <w:r w:rsidR="008D2B7E">
        <w:rPr>
          <w:rFonts w:ascii="Times New Roman" w:hAnsi="Times New Roman" w:cs="Times New Roman"/>
          <w:sz w:val="28"/>
        </w:rPr>
        <w:t xml:space="preserve"> </w:t>
      </w:r>
      <w:r w:rsidR="008B0C65">
        <w:rPr>
          <w:rFonts w:ascii="Times New Roman" w:hAnsi="Times New Roman" w:cs="Times New Roman"/>
          <w:sz w:val="28"/>
        </w:rPr>
        <w:t>пункта</w:t>
      </w:r>
      <w:r>
        <w:rPr>
          <w:rFonts w:ascii="Times New Roman" w:hAnsi="Times New Roman" w:cs="Times New Roman"/>
          <w:sz w:val="28"/>
        </w:rPr>
        <w:t xml:space="preserve"> 11</w:t>
      </w:r>
      <w:r w:rsidR="0002317B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 xml:space="preserve">Положения о министерстве архитектуры и пространственно-градостроительного развития Оренбургской области, утвержденного указом Губернатора Оренбургской области от 29.12.2020 № 674-ук, </w:t>
      </w:r>
    </w:p>
    <w:p w14:paraId="475C4B42" w14:textId="1CD6537A" w:rsidR="00A83258" w:rsidRDefault="00A83258" w:rsidP="00C97D89">
      <w:pPr>
        <w:rPr>
          <w:rFonts w:ascii="Times New Roman" w:hAnsi="Times New Roman" w:cs="Times New Roman"/>
          <w:sz w:val="28"/>
        </w:rPr>
      </w:pPr>
    </w:p>
    <w:p w14:paraId="654D2963" w14:textId="77777777" w:rsidR="00622C32" w:rsidRDefault="00622C32" w:rsidP="00C97D89">
      <w:pPr>
        <w:rPr>
          <w:rFonts w:ascii="Times New Roman" w:hAnsi="Times New Roman" w:cs="Times New Roman"/>
          <w:sz w:val="28"/>
        </w:rPr>
      </w:pPr>
    </w:p>
    <w:p w14:paraId="7A98CBE6" w14:textId="73C446F9" w:rsidR="006E51A8" w:rsidRDefault="00826FC9" w:rsidP="00C97D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ПРИКАЗЫВАЮ:</w:t>
      </w:r>
    </w:p>
    <w:p w14:paraId="2FE8BBF5" w14:textId="77777777" w:rsidR="00B0706D" w:rsidRDefault="00B0706D" w:rsidP="00C97D89">
      <w:pPr>
        <w:rPr>
          <w:rFonts w:ascii="Times New Roman" w:hAnsi="Times New Roman" w:cs="Times New Roman"/>
          <w:sz w:val="28"/>
        </w:rPr>
      </w:pPr>
    </w:p>
    <w:p w14:paraId="52D32DFD" w14:textId="11F8846B" w:rsidR="00826FC9" w:rsidRDefault="006E51A8" w:rsidP="00C97D89">
      <w:pPr>
        <w:rPr>
          <w:rFonts w:ascii="Times New Roman" w:eastAsia="Times New Roman" w:hAnsi="Times New Roman" w:cs="Times New Roman"/>
          <w:sz w:val="28"/>
          <w:szCs w:val="28"/>
        </w:rPr>
      </w:pPr>
      <w:r w:rsidRPr="001C2F94">
        <w:rPr>
          <w:rFonts w:ascii="Times New Roman" w:hAnsi="Times New Roman" w:cs="Times New Roman"/>
          <w:sz w:val="28"/>
        </w:rPr>
        <w:t xml:space="preserve">1. </w:t>
      </w:r>
      <w:r w:rsidR="008B0C65">
        <w:rPr>
          <w:rFonts w:ascii="Times New Roman" w:eastAsia="Times New Roman" w:hAnsi="Times New Roman" w:cs="Times New Roman"/>
          <w:sz w:val="28"/>
          <w:szCs w:val="28"/>
        </w:rPr>
        <w:t>Внести изменения в Правила землепользования и застройки муниципального образования «город Оренбург», утвержденные приказом министерства архитектуры и пространственно-градостроительного развития Оренбургской области от 10.08.2021 № 36</w:t>
      </w:r>
      <w:r w:rsidR="008B0C65" w:rsidRPr="008B0C65">
        <w:rPr>
          <w:rFonts w:ascii="Times New Roman" w:eastAsia="Times New Roman" w:hAnsi="Times New Roman" w:cs="Times New Roman"/>
          <w:sz w:val="28"/>
          <w:szCs w:val="28"/>
        </w:rPr>
        <w:t>/</w:t>
      </w:r>
      <w:r w:rsidR="008B0C65">
        <w:rPr>
          <w:rFonts w:ascii="Times New Roman" w:eastAsia="Times New Roman" w:hAnsi="Times New Roman" w:cs="Times New Roman"/>
          <w:sz w:val="28"/>
          <w:szCs w:val="28"/>
        </w:rPr>
        <w:t>70-од</w:t>
      </w:r>
      <w:r w:rsidR="000F1FF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3211B7" w:rsidRPr="003211B7">
        <w:rPr>
          <w:rFonts w:ascii="Times New Roman" w:eastAsia="Times New Roman" w:hAnsi="Times New Roman" w:cs="Times New Roman"/>
          <w:sz w:val="28"/>
          <w:szCs w:val="28"/>
        </w:rPr>
        <w:t>в редакции приказа от 17.05</w:t>
      </w:r>
      <w:r w:rsidR="000F1FF2" w:rsidRPr="003211B7">
        <w:rPr>
          <w:rFonts w:ascii="Times New Roman" w:eastAsia="Times New Roman" w:hAnsi="Times New Roman" w:cs="Times New Roman"/>
          <w:sz w:val="28"/>
          <w:szCs w:val="28"/>
        </w:rPr>
        <w:t>.2022</w:t>
      </w:r>
      <w:r w:rsidR="008C2B02" w:rsidRPr="003211B7">
        <w:rPr>
          <w:rFonts w:ascii="Times New Roman" w:eastAsia="Times New Roman" w:hAnsi="Times New Roman" w:cs="Times New Roman"/>
          <w:sz w:val="28"/>
          <w:szCs w:val="28"/>
        </w:rPr>
        <w:t xml:space="preserve"> № 36/</w:t>
      </w:r>
      <w:r w:rsidR="003211B7" w:rsidRPr="003211B7">
        <w:rPr>
          <w:rFonts w:ascii="Times New Roman" w:eastAsia="Times New Roman" w:hAnsi="Times New Roman" w:cs="Times New Roman"/>
          <w:sz w:val="28"/>
          <w:szCs w:val="28"/>
        </w:rPr>
        <w:t>52</w:t>
      </w:r>
      <w:r w:rsidR="008C2B02" w:rsidRPr="003211B7">
        <w:rPr>
          <w:rFonts w:ascii="Times New Roman" w:eastAsia="Times New Roman" w:hAnsi="Times New Roman" w:cs="Times New Roman"/>
          <w:sz w:val="28"/>
          <w:szCs w:val="28"/>
        </w:rPr>
        <w:t>-од</w:t>
      </w:r>
      <w:r w:rsidR="008C2B02">
        <w:rPr>
          <w:rFonts w:ascii="Times New Roman" w:eastAsia="Times New Roman" w:hAnsi="Times New Roman" w:cs="Times New Roman"/>
          <w:sz w:val="28"/>
          <w:szCs w:val="28"/>
        </w:rPr>
        <w:t>)</w:t>
      </w:r>
      <w:r w:rsidR="008B0C65">
        <w:rPr>
          <w:rFonts w:ascii="Times New Roman" w:eastAsia="Times New Roman" w:hAnsi="Times New Roman" w:cs="Times New Roman"/>
          <w:sz w:val="28"/>
          <w:szCs w:val="28"/>
        </w:rPr>
        <w:t>, согласно приложению.</w:t>
      </w:r>
    </w:p>
    <w:p w14:paraId="0A98316F" w14:textId="420289B1" w:rsidR="006E51A8" w:rsidRDefault="006E51A8" w:rsidP="00C97D89">
      <w:pPr>
        <w:rPr>
          <w:rFonts w:ascii="Times New Roman" w:hAnsi="Times New Roman" w:cs="Times New Roman"/>
          <w:sz w:val="28"/>
        </w:rPr>
      </w:pPr>
      <w:r w:rsidRPr="001C2F94">
        <w:rPr>
          <w:rFonts w:ascii="Times New Roman" w:hAnsi="Times New Roman" w:cs="Times New Roman"/>
          <w:sz w:val="28"/>
        </w:rPr>
        <w:t xml:space="preserve">2. </w:t>
      </w:r>
      <w:r w:rsidR="00853C7A">
        <w:rPr>
          <w:rFonts w:ascii="Times New Roman" w:hAnsi="Times New Roman" w:cs="Times New Roman"/>
          <w:sz w:val="28"/>
        </w:rPr>
        <w:t xml:space="preserve">Контроль за </w:t>
      </w:r>
      <w:r w:rsidR="008B0C65">
        <w:rPr>
          <w:rFonts w:ascii="Times New Roman" w:hAnsi="Times New Roman" w:cs="Times New Roman"/>
          <w:sz w:val="28"/>
        </w:rPr>
        <w:t xml:space="preserve">исполнением настоящего приказа </w:t>
      </w:r>
      <w:r w:rsidR="00E73FCC">
        <w:rPr>
          <w:rFonts w:ascii="Times New Roman" w:hAnsi="Times New Roman" w:cs="Times New Roman"/>
          <w:sz w:val="28"/>
        </w:rPr>
        <w:t>оставляю за собой.</w:t>
      </w:r>
    </w:p>
    <w:p w14:paraId="3A754240" w14:textId="7ECE6D1D" w:rsidR="00622C32" w:rsidRDefault="00622C32" w:rsidP="00C97D89">
      <w:pPr>
        <w:rPr>
          <w:rFonts w:ascii="Times New Roman" w:hAnsi="Times New Roman" w:cs="Times New Roman"/>
          <w:sz w:val="28"/>
        </w:rPr>
      </w:pPr>
    </w:p>
    <w:p w14:paraId="503CE9F2" w14:textId="585975C7" w:rsidR="00622C32" w:rsidRDefault="00622C32" w:rsidP="00C97D89">
      <w:pPr>
        <w:rPr>
          <w:rFonts w:ascii="Times New Roman" w:hAnsi="Times New Roman" w:cs="Times New Roman"/>
          <w:sz w:val="28"/>
        </w:rPr>
      </w:pPr>
    </w:p>
    <w:p w14:paraId="7B084867" w14:textId="73E2E670" w:rsidR="00622C32" w:rsidRDefault="00622C32" w:rsidP="00C97D89">
      <w:pPr>
        <w:rPr>
          <w:rFonts w:ascii="Times New Roman" w:hAnsi="Times New Roman" w:cs="Times New Roman"/>
          <w:sz w:val="28"/>
        </w:rPr>
      </w:pPr>
    </w:p>
    <w:p w14:paraId="62AF3F36" w14:textId="77777777" w:rsidR="00622C32" w:rsidRDefault="00622C32" w:rsidP="00C97D89">
      <w:pPr>
        <w:rPr>
          <w:rFonts w:ascii="Times New Roman" w:hAnsi="Times New Roman" w:cs="Times New Roman"/>
          <w:sz w:val="28"/>
        </w:rPr>
      </w:pPr>
    </w:p>
    <w:p w14:paraId="7C718020" w14:textId="033C46D0" w:rsidR="008B0C65" w:rsidRPr="008B0C65" w:rsidRDefault="008B0C65" w:rsidP="00C97D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Приказ вступает в силу после его официального опубликования на</w:t>
      </w:r>
      <w:r w:rsidR="008C2B02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Портале официального опубликования нормативных правовых актов Оренбургской области и органов исполнительной власти Оренбургской области (</w:t>
      </w:r>
      <w:r w:rsidRPr="008B0C65">
        <w:rPr>
          <w:rFonts w:ascii="Times New Roman" w:hAnsi="Times New Roman" w:cs="Times New Roman"/>
          <w:sz w:val="28"/>
          <w:lang w:val="en-US"/>
        </w:rPr>
        <w:t>www</w:t>
      </w:r>
      <w:r w:rsidRPr="008B0C65">
        <w:rPr>
          <w:rFonts w:ascii="Times New Roman" w:hAnsi="Times New Roman" w:cs="Times New Roman"/>
          <w:sz w:val="28"/>
        </w:rPr>
        <w:t>.</w:t>
      </w:r>
      <w:r w:rsidRPr="008B0C65">
        <w:rPr>
          <w:rFonts w:ascii="Times New Roman" w:hAnsi="Times New Roman" w:cs="Times New Roman"/>
          <w:sz w:val="28"/>
          <w:lang w:val="en-US"/>
        </w:rPr>
        <w:t>pravo</w:t>
      </w:r>
      <w:r w:rsidRPr="008B0C65">
        <w:rPr>
          <w:rFonts w:ascii="Times New Roman" w:hAnsi="Times New Roman" w:cs="Times New Roman"/>
          <w:sz w:val="28"/>
        </w:rPr>
        <w:t>.</w:t>
      </w:r>
      <w:r w:rsidRPr="008B0C65">
        <w:rPr>
          <w:rFonts w:ascii="Times New Roman" w:hAnsi="Times New Roman" w:cs="Times New Roman"/>
          <w:sz w:val="28"/>
          <w:lang w:val="en-US"/>
        </w:rPr>
        <w:t>orb</w:t>
      </w:r>
      <w:r w:rsidRPr="008B0C65">
        <w:rPr>
          <w:rFonts w:ascii="Times New Roman" w:hAnsi="Times New Roman" w:cs="Times New Roman"/>
          <w:sz w:val="28"/>
        </w:rPr>
        <w:t>.</w:t>
      </w:r>
      <w:r w:rsidRPr="008B0C65">
        <w:rPr>
          <w:rFonts w:ascii="Times New Roman" w:hAnsi="Times New Roman" w:cs="Times New Roman"/>
          <w:sz w:val="28"/>
          <w:lang w:val="en-US"/>
        </w:rPr>
        <w:t>ru</w:t>
      </w:r>
      <w:r>
        <w:rPr>
          <w:rFonts w:ascii="Times New Roman" w:hAnsi="Times New Roman" w:cs="Times New Roman"/>
          <w:sz w:val="28"/>
        </w:rPr>
        <w:t xml:space="preserve">). </w:t>
      </w:r>
    </w:p>
    <w:p w14:paraId="570E20DB" w14:textId="77777777" w:rsidR="00DC06BA" w:rsidRDefault="00DC06BA" w:rsidP="00853C7A">
      <w:pPr>
        <w:ind w:firstLine="0"/>
        <w:rPr>
          <w:sz w:val="28"/>
          <w:szCs w:val="28"/>
        </w:rPr>
      </w:pPr>
    </w:p>
    <w:p w14:paraId="4807063C" w14:textId="77777777" w:rsidR="00DC06BA" w:rsidRDefault="00DC06BA" w:rsidP="00853C7A">
      <w:pPr>
        <w:ind w:firstLine="0"/>
        <w:rPr>
          <w:sz w:val="28"/>
          <w:szCs w:val="28"/>
        </w:rPr>
      </w:pPr>
    </w:p>
    <w:p w14:paraId="31807258" w14:textId="77777777" w:rsidR="005B2985" w:rsidRDefault="006F1737" w:rsidP="00853C7A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Заместитель министра – </w:t>
      </w:r>
    </w:p>
    <w:p w14:paraId="1E5BB948" w14:textId="2F54D14D" w:rsidR="006F1737" w:rsidRDefault="005B2985" w:rsidP="00853C7A">
      <w:pPr>
        <w:ind w:firstLine="0"/>
        <w:rPr>
          <w:sz w:val="28"/>
          <w:szCs w:val="28"/>
        </w:rPr>
      </w:pPr>
      <w:r>
        <w:rPr>
          <w:sz w:val="28"/>
          <w:szCs w:val="28"/>
        </w:rPr>
        <w:t>н</w:t>
      </w:r>
      <w:r w:rsidR="006F1737">
        <w:rPr>
          <w:sz w:val="28"/>
          <w:szCs w:val="28"/>
        </w:rPr>
        <w:t>ачальник</w:t>
      </w:r>
      <w:r>
        <w:rPr>
          <w:sz w:val="28"/>
          <w:szCs w:val="28"/>
        </w:rPr>
        <w:t xml:space="preserve"> </w:t>
      </w:r>
      <w:r w:rsidR="006F1737">
        <w:rPr>
          <w:sz w:val="28"/>
          <w:szCs w:val="28"/>
        </w:rPr>
        <w:t xml:space="preserve">управления подготовки </w:t>
      </w:r>
    </w:p>
    <w:p w14:paraId="177D394B" w14:textId="12F1DDB9" w:rsidR="00853C7A" w:rsidRPr="00853C7A" w:rsidRDefault="006F1737" w:rsidP="00853C7A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градостроительной документации </w:t>
      </w:r>
      <w:r w:rsidR="00853C7A" w:rsidRPr="00853C7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</w:t>
      </w:r>
      <w:r w:rsidR="00220554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>Т.П. Тимошинова</w:t>
      </w:r>
      <w:r w:rsidR="00853C7A" w:rsidRPr="00853C7A">
        <w:rPr>
          <w:sz w:val="28"/>
          <w:szCs w:val="28"/>
        </w:rPr>
        <w:t xml:space="preserve">                        </w:t>
      </w:r>
      <w:r w:rsidR="00853C7A">
        <w:rPr>
          <w:sz w:val="28"/>
          <w:szCs w:val="28"/>
        </w:rPr>
        <w:t xml:space="preserve">                                                             </w:t>
      </w:r>
      <w:r w:rsidR="004834E4">
        <w:rPr>
          <w:sz w:val="28"/>
          <w:szCs w:val="28"/>
        </w:rPr>
        <w:t xml:space="preserve">       </w:t>
      </w:r>
    </w:p>
    <w:p w14:paraId="3A0BB4EF" w14:textId="77777777" w:rsidR="001C2F94" w:rsidRDefault="001C2F94" w:rsidP="006E51A8">
      <w:pPr>
        <w:jc w:val="right"/>
        <w:rPr>
          <w:rStyle w:val="a4"/>
          <w:rFonts w:ascii="Arial" w:hAnsi="Arial" w:cs="Arial"/>
          <w:bCs/>
        </w:rPr>
      </w:pPr>
    </w:p>
    <w:p w14:paraId="578156BF" w14:textId="77777777" w:rsidR="008B0C65" w:rsidRDefault="008B0C65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a4"/>
          <w:rFonts w:ascii="Arial" w:hAnsi="Arial" w:cs="Arial"/>
          <w:bCs/>
        </w:rPr>
      </w:pPr>
    </w:p>
    <w:p w14:paraId="363037EF" w14:textId="7782298F" w:rsidR="006F1737" w:rsidRDefault="006F1737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a4"/>
          <w:rFonts w:ascii="Arial" w:hAnsi="Arial" w:cs="Arial"/>
          <w:bCs/>
        </w:rPr>
      </w:pPr>
      <w:r>
        <w:rPr>
          <w:rStyle w:val="a4"/>
          <w:rFonts w:ascii="Arial" w:hAnsi="Arial" w:cs="Arial"/>
          <w:bCs/>
        </w:rPr>
        <w:br w:type="page"/>
      </w:r>
    </w:p>
    <w:p w14:paraId="60AED1A3" w14:textId="77777777" w:rsidR="00C97D89" w:rsidRDefault="006E51A8" w:rsidP="00747792">
      <w:pPr>
        <w:jc w:val="right"/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</w:pPr>
      <w:r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lastRenderedPageBreak/>
        <w:t xml:space="preserve">Приложение </w:t>
      </w:r>
      <w:r w:rsidR="005913C3"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 xml:space="preserve">№ </w:t>
      </w:r>
      <w:r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>1</w:t>
      </w:r>
      <w:r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br/>
        <w:t xml:space="preserve">к </w:t>
      </w:r>
      <w:hyperlink w:anchor="sub_0" w:history="1">
        <w:r w:rsidRPr="00853C7A">
          <w:rPr>
            <w:rStyle w:val="a5"/>
            <w:rFonts w:ascii="Times New Roman" w:hAnsi="Times New Roman"/>
            <w:b w:val="0"/>
            <w:color w:val="auto"/>
            <w:sz w:val="28"/>
          </w:rPr>
          <w:t>приказу</w:t>
        </w:r>
      </w:hyperlink>
      <w:r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 xml:space="preserve"> </w:t>
      </w:r>
      <w:r w:rsidR="00C97D89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>м</w:t>
      </w:r>
      <w:r w:rsidR="001C2F94"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>инистерств</w:t>
      </w:r>
      <w:r w:rsidR="00747792"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>а</w:t>
      </w:r>
      <w:r w:rsidR="001C2F94"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 xml:space="preserve"> архитектуры </w:t>
      </w:r>
      <w:r w:rsidR="00C97D89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 xml:space="preserve">                                                                           </w:t>
      </w:r>
      <w:r w:rsidR="001C2F94"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>и</w:t>
      </w:r>
      <w:r w:rsidR="00C97D89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 xml:space="preserve"> </w:t>
      </w:r>
      <w:r w:rsidR="001C2F94"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>пространственно-градостроительного</w:t>
      </w:r>
    </w:p>
    <w:p w14:paraId="2DAD4B6F" w14:textId="77777777" w:rsidR="00C97D89" w:rsidRDefault="001C2F94" w:rsidP="00747792">
      <w:pPr>
        <w:jc w:val="right"/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</w:pPr>
      <w:r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 xml:space="preserve"> </w:t>
      </w:r>
      <w:r w:rsidR="00C97D89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>р</w:t>
      </w:r>
      <w:r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>азвития</w:t>
      </w:r>
      <w:r w:rsidR="00C97D89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 xml:space="preserve"> </w:t>
      </w:r>
      <w:r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>Оренбургской области</w:t>
      </w:r>
    </w:p>
    <w:p w14:paraId="6C33A668" w14:textId="568B068B" w:rsidR="006E51A8" w:rsidRPr="00853C7A" w:rsidRDefault="00622C32" w:rsidP="00747792">
      <w:pPr>
        <w:jc w:val="right"/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</w:pPr>
      <w:r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>от</w:t>
      </w:r>
      <w:r w:rsidRPr="00025A4D">
        <w:rPr>
          <w:rFonts w:ascii="Calibri" w:hAnsi="Calibri" w:cs="Calibri"/>
        </w:rPr>
        <w:t>_</w:t>
      </w:r>
      <w:r w:rsidRPr="000B7A8C">
        <w:rPr>
          <w:rFonts w:ascii="Calibri" w:hAnsi="Calibri" w:cs="Calibri"/>
        </w:rPr>
        <w:t>___</w:t>
      </w:r>
      <w:r w:rsidRPr="00025A4D">
        <w:rPr>
          <w:rFonts w:ascii="Calibri" w:hAnsi="Calibri" w:cs="Calibri"/>
        </w:rPr>
        <w:t>____</w:t>
      </w:r>
      <w:r w:rsidRPr="00622C32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 xml:space="preserve"> </w:t>
      </w:r>
      <w:r w:rsidR="006E51A8"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>20</w:t>
      </w:r>
      <w:r w:rsidR="00747792"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>__</w:t>
      </w:r>
      <w:r w:rsidR="006E51A8"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 xml:space="preserve"> г. </w:t>
      </w:r>
      <w:r w:rsidR="00747792"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>№</w:t>
      </w:r>
      <w:r w:rsidR="006E51A8"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 xml:space="preserve"> </w:t>
      </w:r>
      <w:r w:rsidR="00C97D89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>__</w:t>
      </w:r>
      <w:r w:rsidR="00747792" w:rsidRPr="00853C7A">
        <w:rPr>
          <w:rStyle w:val="a4"/>
          <w:rFonts w:ascii="Times New Roman" w:hAnsi="Times New Roman" w:cs="Times New Roman"/>
          <w:b w:val="0"/>
          <w:bCs/>
          <w:color w:val="auto"/>
          <w:sz w:val="28"/>
        </w:rPr>
        <w:t>__</w:t>
      </w:r>
    </w:p>
    <w:p w14:paraId="1483CFC2" w14:textId="349CC7D0" w:rsidR="006E51A8" w:rsidRDefault="006E51A8" w:rsidP="008B0C65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7DAA496E" w14:textId="2052B4DE" w:rsidR="008B0C65" w:rsidRDefault="008B0C65" w:rsidP="008B0C65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1FF15D40" w14:textId="64E65839" w:rsidR="008B0C65" w:rsidRPr="00622C32" w:rsidRDefault="008B0C65" w:rsidP="008B0C65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Изменения, вносимые в Правила землепользования и застройки муниципального образования «город Оренбург», утвержденные приказом министерства архитектуры и пространственно-градостроительного развития Оренбургской области от 10.08.2021 № 36</w:t>
      </w:r>
      <w:r w:rsidRPr="008B0C65">
        <w:rPr>
          <w:rFonts w:ascii="Times New Roman" w:hAnsi="Times New Roman" w:cs="Times New Roman"/>
          <w:color w:val="000000" w:themeColor="text1"/>
          <w:sz w:val="28"/>
        </w:rPr>
        <w:t>/</w:t>
      </w:r>
      <w:r>
        <w:rPr>
          <w:rFonts w:ascii="Times New Roman" w:hAnsi="Times New Roman" w:cs="Times New Roman"/>
          <w:color w:val="000000" w:themeColor="text1"/>
          <w:sz w:val="28"/>
        </w:rPr>
        <w:t>70-од</w:t>
      </w:r>
      <w:r w:rsidR="00EE676A">
        <w:rPr>
          <w:rFonts w:ascii="Times New Roman" w:hAnsi="Times New Roman" w:cs="Times New Roman"/>
          <w:color w:val="000000" w:themeColor="text1"/>
          <w:sz w:val="28"/>
        </w:rPr>
        <w:t xml:space="preserve"> (</w:t>
      </w:r>
      <w:r w:rsidR="003211B7" w:rsidRPr="003211B7">
        <w:rPr>
          <w:rFonts w:ascii="Times New Roman" w:hAnsi="Times New Roman" w:cs="Times New Roman"/>
          <w:color w:val="000000" w:themeColor="text1"/>
          <w:sz w:val="28"/>
        </w:rPr>
        <w:t>в редакции приказа от 17.05</w:t>
      </w:r>
      <w:r w:rsidR="00EE676A" w:rsidRPr="003211B7">
        <w:rPr>
          <w:rFonts w:ascii="Times New Roman" w:hAnsi="Times New Roman" w:cs="Times New Roman"/>
          <w:color w:val="000000" w:themeColor="text1"/>
          <w:sz w:val="28"/>
        </w:rPr>
        <w:t>.2022</w:t>
      </w:r>
      <w:r w:rsidR="008C2B02" w:rsidRPr="003211B7">
        <w:rPr>
          <w:rFonts w:ascii="Times New Roman" w:hAnsi="Times New Roman" w:cs="Times New Roman"/>
          <w:color w:val="000000" w:themeColor="text1"/>
          <w:sz w:val="28"/>
        </w:rPr>
        <w:t xml:space="preserve"> № 36/</w:t>
      </w:r>
      <w:r w:rsidR="003211B7" w:rsidRPr="003211B7">
        <w:rPr>
          <w:rFonts w:ascii="Times New Roman" w:hAnsi="Times New Roman" w:cs="Times New Roman"/>
          <w:color w:val="000000" w:themeColor="text1"/>
          <w:sz w:val="28"/>
        </w:rPr>
        <w:t>52</w:t>
      </w:r>
      <w:r w:rsidR="00622C32" w:rsidRPr="003211B7">
        <w:rPr>
          <w:rFonts w:ascii="Times New Roman" w:hAnsi="Times New Roman" w:cs="Times New Roman"/>
          <w:color w:val="000000" w:themeColor="text1"/>
          <w:sz w:val="28"/>
        </w:rPr>
        <w:t>-од</w:t>
      </w:r>
      <w:r w:rsidR="00622C32" w:rsidRPr="00622C32">
        <w:rPr>
          <w:rFonts w:ascii="Times New Roman" w:hAnsi="Times New Roman" w:cs="Times New Roman"/>
          <w:color w:val="000000" w:themeColor="text1"/>
          <w:sz w:val="28"/>
        </w:rPr>
        <w:t>)</w:t>
      </w:r>
    </w:p>
    <w:p w14:paraId="4E5272C8" w14:textId="2F5A1754" w:rsidR="00EE676A" w:rsidRDefault="00EE676A" w:rsidP="008B0C65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31F3E00A" w14:textId="1E07D4BC" w:rsidR="00632BF8" w:rsidRDefault="00632BF8" w:rsidP="005F0512">
      <w:pPr>
        <w:pStyle w:val="af8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Абзац 1 пункта 6 статьи 27 изложить в следующей редакции:</w:t>
      </w:r>
    </w:p>
    <w:p w14:paraId="2D7901DC" w14:textId="343EE9BF" w:rsidR="00632BF8" w:rsidRPr="00632BF8" w:rsidRDefault="00632BF8" w:rsidP="00632BF8">
      <w:pPr>
        <w:pStyle w:val="af8"/>
        <w:ind w:left="1080" w:firstLine="0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- «Т.1» - зона железнодорожного транспорта</w:t>
      </w:r>
      <w:r>
        <w:rPr>
          <w:rFonts w:ascii="Times New Roman" w:hAnsi="Times New Roman" w:cs="Times New Roman"/>
          <w:color w:val="000000" w:themeColor="text1"/>
          <w:sz w:val="28"/>
          <w:lang w:val="en-US"/>
        </w:rPr>
        <w:t>;</w:t>
      </w:r>
    </w:p>
    <w:p w14:paraId="6F727F0E" w14:textId="1DC88DC7" w:rsidR="005F0512" w:rsidRDefault="005F0512" w:rsidP="005F0512">
      <w:pPr>
        <w:pStyle w:val="af8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Пункт 1 статьи 40 изложить в следующей редакции:</w:t>
      </w:r>
    </w:p>
    <w:p w14:paraId="3190AC5B" w14:textId="7C971FFC" w:rsidR="005F0512" w:rsidRDefault="005F0512" w:rsidP="005F0512">
      <w:pPr>
        <w:pStyle w:val="af8"/>
        <w:ind w:left="1080" w:firstLine="0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«</w:t>
      </w:r>
      <w:r w:rsidRPr="005F0512">
        <w:rPr>
          <w:rFonts w:ascii="Times New Roman" w:hAnsi="Times New Roman" w:cs="Times New Roman"/>
          <w:b/>
          <w:color w:val="000000" w:themeColor="text1"/>
          <w:sz w:val="28"/>
        </w:rPr>
        <w:t xml:space="preserve">1. Зона </w:t>
      </w:r>
      <w:r w:rsidR="00632BF8">
        <w:rPr>
          <w:rFonts w:ascii="Times New Roman" w:hAnsi="Times New Roman" w:cs="Times New Roman"/>
          <w:b/>
          <w:color w:val="000000" w:themeColor="text1"/>
          <w:sz w:val="28"/>
        </w:rPr>
        <w:t>железнодорожного транспорта</w:t>
      </w:r>
      <w:r w:rsidRPr="005F0512">
        <w:rPr>
          <w:rFonts w:ascii="Times New Roman" w:hAnsi="Times New Roman" w:cs="Times New Roman"/>
          <w:b/>
          <w:color w:val="000000" w:themeColor="text1"/>
          <w:sz w:val="28"/>
        </w:rPr>
        <w:t xml:space="preserve"> «Т.1»</w:t>
      </w:r>
      <w:r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1F954A35" w14:textId="1AF67315" w:rsidR="008B0C65" w:rsidRPr="00272005" w:rsidRDefault="008B0C65" w:rsidP="00272005">
      <w:pPr>
        <w:pStyle w:val="af8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</w:rPr>
      </w:pPr>
      <w:r w:rsidRPr="00272005">
        <w:rPr>
          <w:rFonts w:ascii="Times New Roman" w:hAnsi="Times New Roman" w:cs="Times New Roman"/>
          <w:color w:val="000000" w:themeColor="text1"/>
          <w:sz w:val="28"/>
        </w:rPr>
        <w:t>Внести изменения в карту градостроительного</w:t>
      </w:r>
      <w:r w:rsidR="003207BF" w:rsidRPr="00272005">
        <w:rPr>
          <w:rFonts w:ascii="Times New Roman" w:hAnsi="Times New Roman" w:cs="Times New Roman"/>
          <w:color w:val="000000" w:themeColor="text1"/>
          <w:sz w:val="28"/>
        </w:rPr>
        <w:t xml:space="preserve"> зонирования </w:t>
      </w:r>
      <w:r w:rsidR="006C210F" w:rsidRPr="00272005">
        <w:rPr>
          <w:rFonts w:ascii="Times New Roman" w:hAnsi="Times New Roman" w:cs="Times New Roman"/>
          <w:color w:val="000000" w:themeColor="text1"/>
          <w:sz w:val="28"/>
        </w:rPr>
        <w:t>г.</w:t>
      </w:r>
      <w:r w:rsidR="0002317B" w:rsidRPr="00272005">
        <w:rPr>
          <w:rFonts w:ascii="Times New Roman" w:hAnsi="Times New Roman" w:cs="Times New Roman"/>
          <w:color w:val="000000" w:themeColor="text1"/>
          <w:sz w:val="28"/>
        </w:rPr>
        <w:t> </w:t>
      </w:r>
      <w:r w:rsidR="006C210F" w:rsidRPr="00272005">
        <w:rPr>
          <w:rFonts w:ascii="Times New Roman" w:hAnsi="Times New Roman" w:cs="Times New Roman"/>
          <w:color w:val="000000" w:themeColor="text1"/>
          <w:sz w:val="28"/>
        </w:rPr>
        <w:t xml:space="preserve">Оренбурга </w:t>
      </w:r>
      <w:r w:rsidR="00272005" w:rsidRPr="00272005">
        <w:rPr>
          <w:rFonts w:ascii="Times New Roman" w:hAnsi="Times New Roman" w:cs="Times New Roman"/>
          <w:color w:val="000000" w:themeColor="text1"/>
          <w:sz w:val="28"/>
        </w:rPr>
        <w:t>согласно приложениям</w:t>
      </w:r>
      <w:r w:rsidR="003207BF" w:rsidRPr="00272005">
        <w:rPr>
          <w:rFonts w:ascii="Times New Roman" w:hAnsi="Times New Roman" w:cs="Times New Roman"/>
          <w:color w:val="000000" w:themeColor="text1"/>
          <w:sz w:val="28"/>
        </w:rPr>
        <w:t xml:space="preserve"> 1.1</w:t>
      </w:r>
      <w:r w:rsidR="00272005" w:rsidRPr="00272005">
        <w:rPr>
          <w:rFonts w:ascii="Times New Roman" w:hAnsi="Times New Roman" w:cs="Times New Roman"/>
          <w:color w:val="000000" w:themeColor="text1"/>
          <w:sz w:val="28"/>
        </w:rPr>
        <w:t>, 1.2</w:t>
      </w:r>
      <w:r w:rsidR="008A333E">
        <w:rPr>
          <w:rFonts w:ascii="Times New Roman" w:hAnsi="Times New Roman" w:cs="Times New Roman"/>
          <w:color w:val="000000" w:themeColor="text1"/>
          <w:sz w:val="28"/>
        </w:rPr>
        <w:t>, 1.3</w:t>
      </w:r>
      <w:r w:rsidR="00272005" w:rsidRPr="00272005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6AAEDAD4" w14:textId="7B170720" w:rsidR="00272005" w:rsidRPr="00272005" w:rsidRDefault="00272005" w:rsidP="00272005">
      <w:pPr>
        <w:pStyle w:val="af8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Внести изменения в карту градостроительного зонирования п. Нижнесак</w:t>
      </w:r>
      <w:r w:rsidR="008A333E">
        <w:rPr>
          <w:rFonts w:ascii="Times New Roman" w:hAnsi="Times New Roman" w:cs="Times New Roman"/>
          <w:color w:val="000000" w:themeColor="text1"/>
          <w:sz w:val="28"/>
        </w:rPr>
        <w:t>марский согласно приложениям 1.4, 1.5</w:t>
      </w:r>
      <w:r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62758DF1" w14:textId="77777777" w:rsidR="00564ABB" w:rsidRPr="000F7707" w:rsidRDefault="00564ABB" w:rsidP="008B0C65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13467723" w14:textId="5959290A" w:rsidR="00EA141A" w:rsidRDefault="00EA141A" w:rsidP="008B0C65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21AD801D" w14:textId="46FF985F" w:rsidR="00EA141A" w:rsidRDefault="00EA141A" w:rsidP="008B0C65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785D880C" w14:textId="506EE7C9" w:rsidR="008C3A47" w:rsidRDefault="008C3A47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49BEFB63" w14:textId="473864C4" w:rsidR="00065504" w:rsidRDefault="00065504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597E98F4" w14:textId="390BBDB2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12792B03" w14:textId="32154587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75191B17" w14:textId="58A79EAD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317F2B7D" w14:textId="48285EC6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4FC8A267" w14:textId="663C0943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283C455B" w14:textId="0B8252F4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21B51FBA" w14:textId="3B18E4C2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450CBF1E" w14:textId="4909356B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01533339" w14:textId="7EE07A76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04C6FCA7" w14:textId="44A8823C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0F990F8B" w14:textId="6A3A3EB9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578533A5" w14:textId="340F4250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486FD95E" w14:textId="695D9158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459DD4B4" w14:textId="7E9D9F19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7FED7338" w14:textId="7A998047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6DDB269E" w14:textId="106223EF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20093635" w14:textId="3EFC6E9C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752C313F" w14:textId="7643B95F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1F2B6FD8" w14:textId="111D5CD6" w:rsidR="00CF2B82" w:rsidRDefault="00CF2B82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48C845A8" w14:textId="03C0F999" w:rsidR="00EA141A" w:rsidRDefault="00D60361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Приложение </w:t>
      </w:r>
      <w:r w:rsidR="00EA141A">
        <w:rPr>
          <w:rFonts w:ascii="Times New Roman" w:hAnsi="Times New Roman" w:cs="Times New Roman"/>
          <w:color w:val="000000" w:themeColor="text1"/>
          <w:sz w:val="28"/>
        </w:rPr>
        <w:t>1.1</w:t>
      </w:r>
    </w:p>
    <w:p w14:paraId="06EB7413" w14:textId="34FA5CF4" w:rsidR="003207BF" w:rsidRDefault="00564ABB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drawing>
          <wp:anchor distT="0" distB="0" distL="114300" distR="114300" simplePos="0" relativeHeight="251658240" behindDoc="1" locked="0" layoutInCell="1" allowOverlap="1" wp14:anchorId="4943A8B0" wp14:editId="51D9AF47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5686425" cy="6871335"/>
            <wp:effectExtent l="0" t="0" r="9525" b="5715"/>
            <wp:wrapTight wrapText="bothSides">
              <wp:wrapPolygon edited="0">
                <wp:start x="0" y="0"/>
                <wp:lineTo x="0" y="21558"/>
                <wp:lineTo x="21564" y="21558"/>
                <wp:lineTo x="215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(Рыбаковская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10883" r="4266" b="10891"/>
                    <a:stretch/>
                  </pic:blipFill>
                  <pic:spPr bwMode="auto">
                    <a:xfrm>
                      <a:off x="0" y="0"/>
                      <a:ext cx="5686425" cy="687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1E78D" w14:textId="40E37C7C" w:rsidR="003207BF" w:rsidRDefault="003207BF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1493E547" w14:textId="52E3BD01" w:rsidR="003207BF" w:rsidRDefault="003207BF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496C564C" w14:textId="00694E48" w:rsidR="003207BF" w:rsidRDefault="003207BF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59BE5A42" w14:textId="61DEA204" w:rsidR="001C7C25" w:rsidRDefault="001C7C25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3B40F3F3" w14:textId="7F88C663" w:rsidR="001C7C25" w:rsidRDefault="001C7C25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15CB953B" w14:textId="2C8DF7DC" w:rsidR="001C7C25" w:rsidRDefault="001C7C25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76A8701A" w14:textId="77777777" w:rsidR="009446C8" w:rsidRDefault="009446C8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5680109E" w14:textId="77777777" w:rsidR="009446C8" w:rsidRDefault="009446C8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43E46250" w14:textId="00BFBB46" w:rsidR="00D60361" w:rsidRDefault="003D6D66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Приложение 1.2</w:t>
      </w:r>
    </w:p>
    <w:p w14:paraId="379AA055" w14:textId="19998341" w:rsidR="003D6D66" w:rsidRDefault="003D6D66" w:rsidP="00EA141A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5F55E45D" w14:textId="41F0175A" w:rsidR="003D6D66" w:rsidRDefault="003D6D66" w:rsidP="006206AF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lastRenderedPageBreak/>
        <w:drawing>
          <wp:anchor distT="0" distB="0" distL="114300" distR="114300" simplePos="0" relativeHeight="251659264" behindDoc="1" locked="0" layoutInCell="1" allowOverlap="1" wp14:anchorId="79D6E78B" wp14:editId="4F540515">
            <wp:simplePos x="0" y="0"/>
            <wp:positionH relativeFrom="margin">
              <wp:align>right</wp:align>
            </wp:positionH>
            <wp:positionV relativeFrom="paragraph">
              <wp:posOffset>230505</wp:posOffset>
            </wp:positionV>
            <wp:extent cx="5939790" cy="7189470"/>
            <wp:effectExtent l="0" t="0" r="3810" b="0"/>
            <wp:wrapTight wrapText="bothSides">
              <wp:wrapPolygon edited="0">
                <wp:start x="0" y="0"/>
                <wp:lineTo x="0" y="21520"/>
                <wp:lineTo x="21545" y="21520"/>
                <wp:lineTo x="2154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(улица Мира, СН-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7A395" w14:textId="1C3693A8" w:rsidR="003D6D66" w:rsidRDefault="003D6D66" w:rsidP="006206AF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7A48E713" w14:textId="5ECE4D41" w:rsidR="003D6D66" w:rsidRDefault="003D6D66" w:rsidP="006206AF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445E46E4" w14:textId="7B76AEEC" w:rsidR="003D6D66" w:rsidRDefault="003D6D66" w:rsidP="006206AF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66A7F645" w14:textId="5DF877A4" w:rsidR="003D6D66" w:rsidRDefault="003D6D66" w:rsidP="006206AF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41C1B5C6" w14:textId="77777777" w:rsidR="003D6D66" w:rsidRDefault="003D6D66" w:rsidP="006206AF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211B7FBD" w14:textId="343720BF" w:rsidR="003D6D66" w:rsidRDefault="003D6D66" w:rsidP="006206AF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02612C8C" w14:textId="79BDE65D" w:rsidR="008A333E" w:rsidRDefault="008A333E" w:rsidP="003D6D66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Приложение 1.3</w:t>
      </w:r>
    </w:p>
    <w:p w14:paraId="65C0C9ED" w14:textId="1C30211B" w:rsidR="008A333E" w:rsidRDefault="008A333E" w:rsidP="003D6D66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drawing>
          <wp:anchor distT="0" distB="0" distL="114300" distR="114300" simplePos="0" relativeHeight="251663360" behindDoc="1" locked="0" layoutInCell="1" allowOverlap="1" wp14:anchorId="4ACD7B25" wp14:editId="42767B61">
            <wp:simplePos x="0" y="0"/>
            <wp:positionH relativeFrom="margin">
              <wp:align>right</wp:align>
            </wp:positionH>
            <wp:positionV relativeFrom="paragraph">
              <wp:posOffset>385445</wp:posOffset>
            </wp:positionV>
            <wp:extent cx="5939790" cy="7183755"/>
            <wp:effectExtent l="0" t="0" r="3810" b="0"/>
            <wp:wrapTight wrapText="bothSides">
              <wp:wrapPolygon edited="0">
                <wp:start x="0" y="0"/>
                <wp:lineTo x="0" y="21537"/>
                <wp:lineTo x="21545" y="21537"/>
                <wp:lineTo x="2154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(Гагарина, Р-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EC11E" w14:textId="3641FA67" w:rsidR="008A333E" w:rsidRDefault="008A333E" w:rsidP="003D6D66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1F4CF479" w14:textId="77777777" w:rsidR="008A333E" w:rsidRDefault="008A333E" w:rsidP="003D6D66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3079003D" w14:textId="77777777" w:rsidR="008A333E" w:rsidRDefault="008A333E" w:rsidP="003D6D66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412B3540" w14:textId="77777777" w:rsidR="008A333E" w:rsidRDefault="008A333E" w:rsidP="003D6D66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6CB5F3B4" w14:textId="77777777" w:rsidR="008A333E" w:rsidRDefault="008A333E" w:rsidP="003D6D66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7ED88FA6" w14:textId="77777777" w:rsidR="008A333E" w:rsidRDefault="008A333E" w:rsidP="003D6D66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6DCD7393" w14:textId="77777777" w:rsidR="008A333E" w:rsidRDefault="008A333E" w:rsidP="003D6D66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14:paraId="5ECE746A" w14:textId="6B2E25D5" w:rsidR="003D6D66" w:rsidRDefault="008A333E" w:rsidP="003D6D66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drawing>
          <wp:anchor distT="0" distB="0" distL="114300" distR="114300" simplePos="0" relativeHeight="251662336" behindDoc="1" locked="0" layoutInCell="1" allowOverlap="1" wp14:anchorId="503C2976" wp14:editId="638A4210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5939790" cy="7180580"/>
            <wp:effectExtent l="0" t="0" r="3810" b="1270"/>
            <wp:wrapTight wrapText="bothSides">
              <wp:wrapPolygon edited="0">
                <wp:start x="0" y="0"/>
                <wp:lineTo x="0" y="21547"/>
                <wp:lineTo x="21545" y="21547"/>
                <wp:lineTo x="2154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ложение (Нижнесакмарский, ОД-6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</w:rPr>
        <w:t>Приложение 1.4</w:t>
      </w:r>
    </w:p>
    <w:p w14:paraId="5C25C272" w14:textId="07517CE2" w:rsidR="003D6D66" w:rsidRDefault="003D6D66" w:rsidP="006206AF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266C6B59" w14:textId="7BD666AE" w:rsidR="003D6D66" w:rsidRDefault="003D6D66" w:rsidP="006206AF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1F383FB0" w14:textId="63FAC298" w:rsidR="003D6D66" w:rsidRDefault="003D6D66" w:rsidP="006206AF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3D686F55" w14:textId="1D799E1F" w:rsidR="003D6D66" w:rsidRDefault="003D6D66" w:rsidP="006206AF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6D517D74" w14:textId="3F29F86D" w:rsidR="003D6D66" w:rsidRDefault="003D6D66" w:rsidP="006206AF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482C3454" w14:textId="413006D6" w:rsidR="00F71B2B" w:rsidRDefault="00F71B2B" w:rsidP="006206AF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6A832904" w14:textId="65BE8E16" w:rsidR="00F71B2B" w:rsidRDefault="00F71B2B" w:rsidP="006206AF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5A5DDD19" w14:textId="788506A7" w:rsidR="00F71B2B" w:rsidRDefault="00F71B2B" w:rsidP="006206AF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225D1ACC" w14:textId="0385F055" w:rsidR="00F71B2B" w:rsidRDefault="000E6A58" w:rsidP="00F71B2B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lastRenderedPageBreak/>
        <w:drawing>
          <wp:anchor distT="0" distB="0" distL="114300" distR="114300" simplePos="0" relativeHeight="251661312" behindDoc="1" locked="0" layoutInCell="1" allowOverlap="1" wp14:anchorId="1CC75AF2" wp14:editId="274A2E6A">
            <wp:simplePos x="0" y="0"/>
            <wp:positionH relativeFrom="column">
              <wp:posOffset>120015</wp:posOffset>
            </wp:positionH>
            <wp:positionV relativeFrom="paragraph">
              <wp:posOffset>399415</wp:posOffset>
            </wp:positionV>
            <wp:extent cx="5939790" cy="7186295"/>
            <wp:effectExtent l="0" t="0" r="3810" b="0"/>
            <wp:wrapTight wrapText="bothSides">
              <wp:wrapPolygon edited="0">
                <wp:start x="0" y="0"/>
                <wp:lineTo x="0" y="21529"/>
                <wp:lineTo x="21545" y="21529"/>
                <wp:lineTo x="2154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 (Нижнесакмарский, П-1, Баширов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18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33E">
        <w:rPr>
          <w:rFonts w:ascii="Times New Roman" w:hAnsi="Times New Roman" w:cs="Times New Roman"/>
          <w:color w:val="000000" w:themeColor="text1"/>
          <w:sz w:val="28"/>
        </w:rPr>
        <w:t>Приложение 1.5</w:t>
      </w:r>
    </w:p>
    <w:p w14:paraId="75F514AA" w14:textId="2D8F643C" w:rsidR="003D6D66" w:rsidRDefault="003D6D66" w:rsidP="006206AF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74D67E6D" w14:textId="7D609BFC" w:rsidR="00F71B2B" w:rsidRDefault="00F71B2B" w:rsidP="006206AF">
      <w:pPr>
        <w:rPr>
          <w:rFonts w:ascii="Times New Roman" w:hAnsi="Times New Roman" w:cs="Times New Roman"/>
          <w:color w:val="000000" w:themeColor="text1"/>
          <w:sz w:val="28"/>
        </w:rPr>
      </w:pPr>
    </w:p>
    <w:sectPr w:rsidR="00F71B2B" w:rsidSect="006F1737">
      <w:headerReference w:type="default" r:id="rId14"/>
      <w:pgSz w:w="11906" w:h="16838"/>
      <w:pgMar w:top="568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45F976" w14:textId="77777777" w:rsidR="00CF2506" w:rsidRDefault="00CF2506" w:rsidP="006F1737">
      <w:r>
        <w:separator/>
      </w:r>
    </w:p>
  </w:endnote>
  <w:endnote w:type="continuationSeparator" w:id="0">
    <w:p w14:paraId="64694623" w14:textId="77777777" w:rsidR="00CF2506" w:rsidRDefault="00CF2506" w:rsidP="006F1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Arial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C4E490" w14:textId="77777777" w:rsidR="00CF2506" w:rsidRDefault="00CF2506" w:rsidP="006F1737">
      <w:r>
        <w:separator/>
      </w:r>
    </w:p>
  </w:footnote>
  <w:footnote w:type="continuationSeparator" w:id="0">
    <w:p w14:paraId="55C87B60" w14:textId="77777777" w:rsidR="00CF2506" w:rsidRDefault="00CF2506" w:rsidP="006F17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148864"/>
      <w:docPartObj>
        <w:docPartGallery w:val="Page Numbers (Top of Page)"/>
        <w:docPartUnique/>
      </w:docPartObj>
    </w:sdtPr>
    <w:sdtEndPr/>
    <w:sdtContent>
      <w:p w14:paraId="7C2C27FE" w14:textId="7CC89A9A" w:rsidR="006F1737" w:rsidRDefault="006F1737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8E2">
          <w:rPr>
            <w:noProof/>
          </w:rPr>
          <w:t>2</w:t>
        </w:r>
        <w:r>
          <w:fldChar w:fldCharType="end"/>
        </w:r>
      </w:p>
    </w:sdtContent>
  </w:sdt>
  <w:p w14:paraId="48D7513D" w14:textId="77777777" w:rsidR="006F1737" w:rsidRDefault="006F1737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DF7CED"/>
    <w:multiLevelType w:val="hybridMultilevel"/>
    <w:tmpl w:val="9FB0963A"/>
    <w:lvl w:ilvl="0" w:tplc="50703C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2362E5C"/>
    <w:multiLevelType w:val="hybridMultilevel"/>
    <w:tmpl w:val="7A1CE19C"/>
    <w:lvl w:ilvl="0" w:tplc="304C54E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F047A50"/>
    <w:multiLevelType w:val="hybridMultilevel"/>
    <w:tmpl w:val="58C6029E"/>
    <w:lvl w:ilvl="0" w:tplc="DC8A22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19B54C4"/>
    <w:multiLevelType w:val="hybridMultilevel"/>
    <w:tmpl w:val="97D68810"/>
    <w:lvl w:ilvl="0" w:tplc="CC2C2A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7FC74E62"/>
    <w:multiLevelType w:val="hybridMultilevel"/>
    <w:tmpl w:val="C08E96FA"/>
    <w:lvl w:ilvl="0" w:tplc="DC820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1A8"/>
    <w:rsid w:val="00010655"/>
    <w:rsid w:val="0002317B"/>
    <w:rsid w:val="00026E4C"/>
    <w:rsid w:val="00037799"/>
    <w:rsid w:val="00042E3D"/>
    <w:rsid w:val="000461F4"/>
    <w:rsid w:val="00055DDB"/>
    <w:rsid w:val="00061053"/>
    <w:rsid w:val="00065504"/>
    <w:rsid w:val="000919BB"/>
    <w:rsid w:val="000B7A8C"/>
    <w:rsid w:val="000D0117"/>
    <w:rsid w:val="000E06BE"/>
    <w:rsid w:val="000E6A58"/>
    <w:rsid w:val="000F1FF2"/>
    <w:rsid w:val="000F48E2"/>
    <w:rsid w:val="000F7707"/>
    <w:rsid w:val="0011039F"/>
    <w:rsid w:val="00114B3F"/>
    <w:rsid w:val="001227B3"/>
    <w:rsid w:val="001231B0"/>
    <w:rsid w:val="001700A0"/>
    <w:rsid w:val="00172302"/>
    <w:rsid w:val="00177C8F"/>
    <w:rsid w:val="001B1A09"/>
    <w:rsid w:val="001B6424"/>
    <w:rsid w:val="001C2F94"/>
    <w:rsid w:val="001C311D"/>
    <w:rsid w:val="001C7C25"/>
    <w:rsid w:val="001D283E"/>
    <w:rsid w:val="001E1D2F"/>
    <w:rsid w:val="001E4707"/>
    <w:rsid w:val="001F2844"/>
    <w:rsid w:val="001F525A"/>
    <w:rsid w:val="00220554"/>
    <w:rsid w:val="00256720"/>
    <w:rsid w:val="00272005"/>
    <w:rsid w:val="002742D4"/>
    <w:rsid w:val="002B07D7"/>
    <w:rsid w:val="002E75C9"/>
    <w:rsid w:val="00305F8B"/>
    <w:rsid w:val="0030602A"/>
    <w:rsid w:val="003207BF"/>
    <w:rsid w:val="003211B7"/>
    <w:rsid w:val="00326E7B"/>
    <w:rsid w:val="0035135F"/>
    <w:rsid w:val="003A2B9F"/>
    <w:rsid w:val="003B4079"/>
    <w:rsid w:val="003D38D3"/>
    <w:rsid w:val="003D6D66"/>
    <w:rsid w:val="004834E4"/>
    <w:rsid w:val="00486E16"/>
    <w:rsid w:val="00490F0A"/>
    <w:rsid w:val="00495249"/>
    <w:rsid w:val="004B0A82"/>
    <w:rsid w:val="004C3B73"/>
    <w:rsid w:val="00515503"/>
    <w:rsid w:val="00533454"/>
    <w:rsid w:val="00564ABB"/>
    <w:rsid w:val="00566863"/>
    <w:rsid w:val="0057167C"/>
    <w:rsid w:val="005723A7"/>
    <w:rsid w:val="00581A16"/>
    <w:rsid w:val="005913C3"/>
    <w:rsid w:val="00593F9A"/>
    <w:rsid w:val="005B2985"/>
    <w:rsid w:val="005B46AC"/>
    <w:rsid w:val="005E0128"/>
    <w:rsid w:val="005F0512"/>
    <w:rsid w:val="005F51CA"/>
    <w:rsid w:val="00605E06"/>
    <w:rsid w:val="006206AF"/>
    <w:rsid w:val="00622C32"/>
    <w:rsid w:val="00632BF8"/>
    <w:rsid w:val="00640BD6"/>
    <w:rsid w:val="0068310E"/>
    <w:rsid w:val="006B261F"/>
    <w:rsid w:val="006C210F"/>
    <w:rsid w:val="006E51A8"/>
    <w:rsid w:val="006E6DF0"/>
    <w:rsid w:val="006F1737"/>
    <w:rsid w:val="0071510B"/>
    <w:rsid w:val="007156F7"/>
    <w:rsid w:val="00744996"/>
    <w:rsid w:val="00744DD9"/>
    <w:rsid w:val="00747792"/>
    <w:rsid w:val="00776BAF"/>
    <w:rsid w:val="00783381"/>
    <w:rsid w:val="00792092"/>
    <w:rsid w:val="00792CB3"/>
    <w:rsid w:val="007A2047"/>
    <w:rsid w:val="007C6B9C"/>
    <w:rsid w:val="00802771"/>
    <w:rsid w:val="008063F4"/>
    <w:rsid w:val="00812393"/>
    <w:rsid w:val="00826FC9"/>
    <w:rsid w:val="00836FAC"/>
    <w:rsid w:val="00853C7A"/>
    <w:rsid w:val="00855114"/>
    <w:rsid w:val="008A333E"/>
    <w:rsid w:val="008B076C"/>
    <w:rsid w:val="008B0C65"/>
    <w:rsid w:val="008C2B02"/>
    <w:rsid w:val="008C3A47"/>
    <w:rsid w:val="008C72F5"/>
    <w:rsid w:val="008D2B7E"/>
    <w:rsid w:val="008F54A6"/>
    <w:rsid w:val="00906276"/>
    <w:rsid w:val="00916E2C"/>
    <w:rsid w:val="00916FD0"/>
    <w:rsid w:val="0093372B"/>
    <w:rsid w:val="009446C8"/>
    <w:rsid w:val="009453A2"/>
    <w:rsid w:val="009B0739"/>
    <w:rsid w:val="009B6757"/>
    <w:rsid w:val="009C4423"/>
    <w:rsid w:val="009D11FE"/>
    <w:rsid w:val="00A2216F"/>
    <w:rsid w:val="00A75646"/>
    <w:rsid w:val="00A83258"/>
    <w:rsid w:val="00A92C28"/>
    <w:rsid w:val="00AC49A6"/>
    <w:rsid w:val="00AF31E3"/>
    <w:rsid w:val="00B0706D"/>
    <w:rsid w:val="00B17484"/>
    <w:rsid w:val="00B175A8"/>
    <w:rsid w:val="00B23B46"/>
    <w:rsid w:val="00B30325"/>
    <w:rsid w:val="00B37C70"/>
    <w:rsid w:val="00B57149"/>
    <w:rsid w:val="00B6181E"/>
    <w:rsid w:val="00BD1653"/>
    <w:rsid w:val="00BD1EED"/>
    <w:rsid w:val="00BD7DC3"/>
    <w:rsid w:val="00C10ADD"/>
    <w:rsid w:val="00C267CA"/>
    <w:rsid w:val="00C412BB"/>
    <w:rsid w:val="00C47112"/>
    <w:rsid w:val="00C503C4"/>
    <w:rsid w:val="00C72B25"/>
    <w:rsid w:val="00C97D89"/>
    <w:rsid w:val="00CA0A09"/>
    <w:rsid w:val="00CA38B6"/>
    <w:rsid w:val="00CD4CB8"/>
    <w:rsid w:val="00CF2506"/>
    <w:rsid w:val="00CF2B82"/>
    <w:rsid w:val="00D1044E"/>
    <w:rsid w:val="00D4343C"/>
    <w:rsid w:val="00D45735"/>
    <w:rsid w:val="00D60361"/>
    <w:rsid w:val="00D62E71"/>
    <w:rsid w:val="00D76F9C"/>
    <w:rsid w:val="00D86A74"/>
    <w:rsid w:val="00D9670C"/>
    <w:rsid w:val="00DA18F1"/>
    <w:rsid w:val="00DC06BA"/>
    <w:rsid w:val="00DC6C44"/>
    <w:rsid w:val="00DD5959"/>
    <w:rsid w:val="00DE7635"/>
    <w:rsid w:val="00E059C5"/>
    <w:rsid w:val="00E10FA3"/>
    <w:rsid w:val="00E613B9"/>
    <w:rsid w:val="00E704C1"/>
    <w:rsid w:val="00E73FCC"/>
    <w:rsid w:val="00EA141A"/>
    <w:rsid w:val="00EE676A"/>
    <w:rsid w:val="00F22EBD"/>
    <w:rsid w:val="00F235FD"/>
    <w:rsid w:val="00F3736A"/>
    <w:rsid w:val="00F43034"/>
    <w:rsid w:val="00F522A8"/>
    <w:rsid w:val="00F71B2B"/>
    <w:rsid w:val="00F94317"/>
    <w:rsid w:val="00FA752D"/>
    <w:rsid w:val="00FB016C"/>
    <w:rsid w:val="00FB1D33"/>
    <w:rsid w:val="00FB3039"/>
    <w:rsid w:val="00FD5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AAD67"/>
  <w15:docId w15:val="{C5D8BFED-0DB5-446E-98B7-3465C694C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1A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E51A8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E51A8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table" w:styleId="a3">
    <w:name w:val="Table Grid"/>
    <w:basedOn w:val="a1"/>
    <w:uiPriority w:val="59"/>
    <w:rsid w:val="006E5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Цветовое выделение"/>
    <w:uiPriority w:val="99"/>
    <w:rsid w:val="006E51A8"/>
    <w:rPr>
      <w:b/>
      <w:color w:val="26282F"/>
    </w:rPr>
  </w:style>
  <w:style w:type="character" w:customStyle="1" w:styleId="a5">
    <w:name w:val="Гипертекстовая ссылка"/>
    <w:basedOn w:val="a4"/>
    <w:uiPriority w:val="99"/>
    <w:rsid w:val="006E51A8"/>
    <w:rPr>
      <w:rFonts w:cs="Times New Roman"/>
      <w:b/>
      <w:color w:val="106BBE"/>
    </w:rPr>
  </w:style>
  <w:style w:type="paragraph" w:customStyle="1" w:styleId="a6">
    <w:name w:val="Заголовок статьи"/>
    <w:basedOn w:val="a"/>
    <w:next w:val="a"/>
    <w:uiPriority w:val="99"/>
    <w:rsid w:val="006E51A8"/>
    <w:pPr>
      <w:ind w:left="1612" w:hanging="892"/>
    </w:pPr>
  </w:style>
  <w:style w:type="paragraph" w:customStyle="1" w:styleId="a7">
    <w:name w:val="Текст (справка)"/>
    <w:basedOn w:val="a"/>
    <w:next w:val="a"/>
    <w:uiPriority w:val="99"/>
    <w:rsid w:val="006E51A8"/>
    <w:pPr>
      <w:ind w:left="170" w:right="170" w:firstLine="0"/>
      <w:jc w:val="left"/>
    </w:pPr>
  </w:style>
  <w:style w:type="paragraph" w:customStyle="1" w:styleId="a8">
    <w:name w:val="Комментарий"/>
    <w:basedOn w:val="a7"/>
    <w:next w:val="a"/>
    <w:uiPriority w:val="99"/>
    <w:rsid w:val="006E51A8"/>
    <w:pPr>
      <w:spacing w:before="75"/>
      <w:ind w:right="0"/>
      <w:jc w:val="both"/>
    </w:pPr>
    <w:rPr>
      <w:color w:val="353842"/>
    </w:rPr>
  </w:style>
  <w:style w:type="paragraph" w:customStyle="1" w:styleId="a9">
    <w:name w:val="Информация о версии"/>
    <w:basedOn w:val="a8"/>
    <w:next w:val="a"/>
    <w:uiPriority w:val="99"/>
    <w:rsid w:val="006E51A8"/>
    <w:rPr>
      <w:i/>
      <w:iCs/>
    </w:rPr>
  </w:style>
  <w:style w:type="paragraph" w:customStyle="1" w:styleId="aa">
    <w:name w:val="Текст информации об изменениях"/>
    <w:basedOn w:val="a"/>
    <w:next w:val="a"/>
    <w:uiPriority w:val="99"/>
    <w:rsid w:val="006E51A8"/>
    <w:rPr>
      <w:color w:val="353842"/>
      <w:sz w:val="20"/>
      <w:szCs w:val="20"/>
    </w:rPr>
  </w:style>
  <w:style w:type="paragraph" w:customStyle="1" w:styleId="ab">
    <w:name w:val="Информация об изменениях"/>
    <w:basedOn w:val="aa"/>
    <w:next w:val="a"/>
    <w:uiPriority w:val="99"/>
    <w:rsid w:val="006E51A8"/>
    <w:pPr>
      <w:spacing w:before="180"/>
      <w:ind w:left="360" w:right="360" w:firstLine="0"/>
    </w:pPr>
  </w:style>
  <w:style w:type="paragraph" w:customStyle="1" w:styleId="ac">
    <w:name w:val="Нормальный (таблица)"/>
    <w:basedOn w:val="a"/>
    <w:next w:val="a"/>
    <w:uiPriority w:val="99"/>
    <w:rsid w:val="006E51A8"/>
    <w:pPr>
      <w:ind w:firstLine="0"/>
    </w:pPr>
  </w:style>
  <w:style w:type="paragraph" w:customStyle="1" w:styleId="ad">
    <w:name w:val="Подзаголовок для информации об изменениях"/>
    <w:basedOn w:val="aa"/>
    <w:next w:val="a"/>
    <w:uiPriority w:val="99"/>
    <w:rsid w:val="006E51A8"/>
    <w:rPr>
      <w:b/>
      <w:bCs/>
    </w:rPr>
  </w:style>
  <w:style w:type="paragraph" w:customStyle="1" w:styleId="ae">
    <w:name w:val="Прижатый влево"/>
    <w:basedOn w:val="a"/>
    <w:next w:val="a"/>
    <w:uiPriority w:val="99"/>
    <w:rsid w:val="006E51A8"/>
    <w:pPr>
      <w:ind w:firstLine="0"/>
      <w:jc w:val="left"/>
    </w:pPr>
  </w:style>
  <w:style w:type="character" w:customStyle="1" w:styleId="af">
    <w:name w:val="Цветовое выделение для Текст"/>
    <w:uiPriority w:val="99"/>
    <w:rsid w:val="006E51A8"/>
    <w:rPr>
      <w:rFonts w:ascii="Times New Roman CYR" w:hAnsi="Times New Roman CYR"/>
    </w:rPr>
  </w:style>
  <w:style w:type="paragraph" w:styleId="af0">
    <w:name w:val="header"/>
    <w:basedOn w:val="a"/>
    <w:link w:val="af1"/>
    <w:uiPriority w:val="99"/>
    <w:unhideWhenUsed/>
    <w:rsid w:val="006E51A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6E51A8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6E51A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6E51A8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6E51A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E51A8"/>
    <w:rPr>
      <w:rFonts w:ascii="Tahoma" w:eastAsiaTheme="minorEastAsia" w:hAnsi="Tahoma" w:cs="Tahoma"/>
      <w:sz w:val="16"/>
      <w:szCs w:val="16"/>
      <w:lang w:eastAsia="ru-RU"/>
    </w:rPr>
  </w:style>
  <w:style w:type="paragraph" w:styleId="af6">
    <w:name w:val="Document Map"/>
    <w:basedOn w:val="a"/>
    <w:link w:val="af7"/>
    <w:uiPriority w:val="99"/>
    <w:semiHidden/>
    <w:unhideWhenUsed/>
    <w:rsid w:val="006E51A8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6E51A8"/>
    <w:rPr>
      <w:rFonts w:ascii="Tahoma" w:eastAsiaTheme="minorEastAsia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916FD0"/>
    <w:pPr>
      <w:ind w:left="720"/>
      <w:contextualSpacing/>
    </w:pPr>
  </w:style>
  <w:style w:type="character" w:styleId="af9">
    <w:name w:val="annotation reference"/>
    <w:basedOn w:val="a0"/>
    <w:uiPriority w:val="99"/>
    <w:semiHidden/>
    <w:unhideWhenUsed/>
    <w:rsid w:val="00C97D89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C97D89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C97D89"/>
    <w:rPr>
      <w:rFonts w:ascii="Times New Roman CYR" w:eastAsiaTheme="minorEastAsia" w:hAnsi="Times New Roman CYR" w:cs="Times New Roman CYR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C97D89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C97D89"/>
    <w:rPr>
      <w:rFonts w:ascii="Times New Roman CYR" w:eastAsiaTheme="minorEastAsia" w:hAnsi="Times New Roman CYR" w:cs="Times New Roman CYR"/>
      <w:b/>
      <w:bCs/>
      <w:sz w:val="20"/>
      <w:szCs w:val="20"/>
      <w:lang w:eastAsia="ru-RU"/>
    </w:rPr>
  </w:style>
  <w:style w:type="character" w:styleId="afe">
    <w:name w:val="Hyperlink"/>
    <w:basedOn w:val="a0"/>
    <w:uiPriority w:val="99"/>
    <w:unhideWhenUsed/>
    <w:rsid w:val="008B0C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D6749-2A9B-48CB-89E6-4C6D3A95C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Союз нерушимый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Вождь мирового пролетариата</dc:creator>
  <cp:lastModifiedBy>1</cp:lastModifiedBy>
  <cp:revision>2</cp:revision>
  <cp:lastPrinted>2022-06-15T07:53:00Z</cp:lastPrinted>
  <dcterms:created xsi:type="dcterms:W3CDTF">2022-07-04T09:41:00Z</dcterms:created>
  <dcterms:modified xsi:type="dcterms:W3CDTF">2022-07-04T09:41:00Z</dcterms:modified>
</cp:coreProperties>
</file>