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8F" w:rsidRPr="00536023" w:rsidRDefault="00043727" w:rsidP="00263F8F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4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ECD" w:rsidRPr="00263625" w:rsidRDefault="00D86ECD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D86ECD" w:rsidRPr="00263625" w:rsidRDefault="00D86ECD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D86ECD" w:rsidRPr="00263625" w:rsidRDefault="00D86ECD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 w:rsidRPr="00263625"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D86ECD" w:rsidRDefault="00D86ECD" w:rsidP="00263F8F">
                            <w:pPr>
                              <w:pStyle w:val="2"/>
                            </w:pPr>
                          </w:p>
                          <w:p w:rsidR="00D86ECD" w:rsidRDefault="00D86ECD" w:rsidP="00263F8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D86ECD" w:rsidRDefault="00D86ECD" w:rsidP="00263F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.6pt;margin-top:49.3pt;width:472.7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" stroked="f">
                <v:textbox>
                  <w:txbxContent>
                    <w:p w:rsidR="00D86ECD" w:rsidRPr="00263625" w:rsidRDefault="00D86ECD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:rsidR="00D86ECD" w:rsidRPr="00263625" w:rsidRDefault="00D86ECD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D86ECD" w:rsidRPr="00263625" w:rsidRDefault="00D86ECD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 w:rsidRPr="00263625"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D86ECD" w:rsidRDefault="00D86ECD" w:rsidP="00263F8F">
                      <w:pPr>
                        <w:pStyle w:val="2"/>
                      </w:pPr>
                    </w:p>
                    <w:p w:rsidR="00D86ECD" w:rsidRDefault="00D86ECD" w:rsidP="00263F8F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D86ECD" w:rsidRDefault="00D86ECD" w:rsidP="00263F8F"/>
                  </w:txbxContent>
                </v:textbox>
              </v:shape>
            </w:pict>
          </mc:Fallback>
        </mc:AlternateContent>
      </w:r>
      <w:r w:rsidR="00263F8F" w:rsidRPr="00536023">
        <w:rPr>
          <w:noProof/>
        </w:rPr>
        <w:drawing>
          <wp:inline distT="0" distB="0" distL="0" distR="0">
            <wp:extent cx="525145" cy="655320"/>
            <wp:effectExtent l="0" t="0" r="8255" b="0"/>
            <wp:docPr id="11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043727" w:rsidP="00263F8F">
      <w:pPr>
        <w:ind w:left="14" w:hanging="1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106044</wp:posOffset>
                </wp:positionV>
                <wp:extent cx="5946775" cy="0"/>
                <wp:effectExtent l="0" t="19050" r="15875" b="38100"/>
                <wp:wrapNone/>
                <wp:docPr id="13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.15pt,8.35pt" to="467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p w:rsidR="00263F8F" w:rsidRPr="006A27AD" w:rsidRDefault="006A27AD" w:rsidP="00263F8F">
      <w:pPr>
        <w:rPr>
          <w:sz w:val="28"/>
          <w:szCs w:val="28"/>
          <w:u w:val="single"/>
        </w:rPr>
      </w:pPr>
      <w:r w:rsidRPr="006A27AD">
        <w:rPr>
          <w:sz w:val="28"/>
          <w:szCs w:val="28"/>
          <w:u w:val="single"/>
        </w:rPr>
        <w:t>01.03.2023</w:t>
      </w:r>
      <w:r w:rsidR="00263F8F" w:rsidRPr="00536023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</w:t>
      </w:r>
      <w:r w:rsidR="00263F8F" w:rsidRPr="00536023">
        <w:rPr>
          <w:sz w:val="28"/>
          <w:szCs w:val="28"/>
        </w:rPr>
        <w:t xml:space="preserve">                        </w:t>
      </w:r>
      <w:r w:rsidR="00263F8F" w:rsidRPr="006A27AD">
        <w:rPr>
          <w:sz w:val="28"/>
          <w:szCs w:val="28"/>
          <w:u w:val="single"/>
        </w:rPr>
        <w:t xml:space="preserve">№ </w:t>
      </w:r>
      <w:r w:rsidRPr="006A27AD">
        <w:rPr>
          <w:sz w:val="28"/>
          <w:szCs w:val="28"/>
          <w:u w:val="single"/>
        </w:rPr>
        <w:t>414-р</w:t>
      </w:r>
      <w:r w:rsidR="00263F8F" w:rsidRPr="006A27AD">
        <w:rPr>
          <w:sz w:val="28"/>
          <w:szCs w:val="28"/>
          <w:u w:val="single"/>
        </w:rPr>
        <w:t xml:space="preserve">   </w:t>
      </w:r>
    </w:p>
    <w:p w:rsidR="00263F8F" w:rsidRPr="00536023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ab/>
      </w:r>
    </w:p>
    <w:p w:rsidR="00263F8F" w:rsidRPr="00536023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</w:p>
    <w:p w:rsidR="00263F8F" w:rsidRPr="00536023" w:rsidRDefault="00263F8F" w:rsidP="00263F8F">
      <w:pPr>
        <w:jc w:val="center"/>
        <w:rPr>
          <w:sz w:val="28"/>
          <w:szCs w:val="28"/>
        </w:rPr>
      </w:pPr>
      <w:r w:rsidRPr="00536023">
        <w:rPr>
          <w:sz w:val="28"/>
          <w:szCs w:val="28"/>
        </w:rPr>
        <w:t xml:space="preserve">Об утверждении </w:t>
      </w:r>
      <w:r w:rsidR="003453C7" w:rsidRPr="00536023">
        <w:rPr>
          <w:sz w:val="28"/>
          <w:szCs w:val="28"/>
        </w:rPr>
        <w:t>дополнительной</w:t>
      </w:r>
      <w:r w:rsidRPr="00536023">
        <w:rPr>
          <w:sz w:val="28"/>
          <w:szCs w:val="28"/>
        </w:rPr>
        <w:t xml:space="preserve"> части муниципальной программы «</w:t>
      </w:r>
      <w:r w:rsidR="005D78D9" w:rsidRPr="00C13B9D">
        <w:rPr>
          <w:sz w:val="28"/>
          <w:szCs w:val="28"/>
        </w:rPr>
        <w:t>Строительство и дорожное хозяйство в городе Орен</w:t>
      </w:r>
      <w:r w:rsidR="005D78D9">
        <w:rPr>
          <w:sz w:val="28"/>
          <w:szCs w:val="28"/>
        </w:rPr>
        <w:t>бурге</w:t>
      </w:r>
      <w:r w:rsidRPr="00536023">
        <w:rPr>
          <w:rFonts w:eastAsia="Calibri"/>
          <w:sz w:val="28"/>
          <w:szCs w:val="28"/>
        </w:rPr>
        <w:t>»</w:t>
      </w:r>
    </w:p>
    <w:p w:rsidR="00263F8F" w:rsidRPr="00043727" w:rsidRDefault="00043727" w:rsidP="00043727">
      <w:pPr>
        <w:jc w:val="center"/>
        <w:rPr>
          <w:color w:val="FF0000"/>
          <w:kern w:val="28"/>
          <w:sz w:val="28"/>
          <w:szCs w:val="28"/>
        </w:rPr>
      </w:pPr>
      <w:r w:rsidRPr="00043727">
        <w:rPr>
          <w:color w:val="FF0000"/>
          <w:kern w:val="28"/>
          <w:sz w:val="28"/>
          <w:szCs w:val="28"/>
        </w:rPr>
        <w:t>(в редакции от 09.02.2026 № 276-р)</w:t>
      </w:r>
    </w:p>
    <w:p w:rsidR="00263F8F" w:rsidRPr="00536023" w:rsidRDefault="00263F8F" w:rsidP="00263F8F">
      <w:pPr>
        <w:rPr>
          <w:kern w:val="28"/>
          <w:sz w:val="28"/>
          <w:szCs w:val="28"/>
        </w:rPr>
      </w:pPr>
    </w:p>
    <w:p w:rsidR="008708E2" w:rsidRDefault="00263F8F" w:rsidP="008708E2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536023">
        <w:rPr>
          <w:bCs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742111">
        <w:rPr>
          <w:bCs/>
          <w:sz w:val="28"/>
          <w:szCs w:val="28"/>
        </w:rPr>
        <w:t xml:space="preserve">с </w:t>
      </w:r>
      <w:r w:rsidRPr="00536023">
        <w:rPr>
          <w:bCs/>
          <w:sz w:val="28"/>
          <w:szCs w:val="28"/>
        </w:rPr>
        <w:t xml:space="preserve">пунктом 22 части 2 </w:t>
      </w:r>
      <w:r w:rsidRPr="00536023"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 w:rsidR="008708E2" w:rsidRPr="005B74D9">
        <w:rPr>
          <w:rFonts w:eastAsia="Calibri"/>
          <w:sz w:val="28"/>
          <w:szCs w:val="28"/>
        </w:rPr>
        <w:t>пунктом 1.</w:t>
      </w:r>
      <w:r w:rsidR="008708E2">
        <w:rPr>
          <w:rFonts w:eastAsia="Calibri"/>
          <w:sz w:val="28"/>
          <w:szCs w:val="28"/>
        </w:rPr>
        <w:t>8</w:t>
      </w:r>
      <w:r w:rsidR="008708E2" w:rsidRPr="005B74D9">
        <w:rPr>
          <w:rFonts w:eastAsia="Calibri"/>
          <w:sz w:val="28"/>
          <w:szCs w:val="28"/>
        </w:rPr>
        <w:t xml:space="preserve"> Порядка разработки, реализации и оценки эффективности муниципальных программ города Оренбурга, утвержденного </w:t>
      </w:r>
      <w:r w:rsidR="0060300C">
        <w:rPr>
          <w:rFonts w:eastAsia="Calibri"/>
          <w:sz w:val="28"/>
          <w:szCs w:val="28"/>
        </w:rPr>
        <w:t>постановлением а</w:t>
      </w:r>
      <w:r w:rsidR="008708E2" w:rsidRPr="005B74D9">
        <w:rPr>
          <w:rFonts w:eastAsia="Calibri"/>
          <w:sz w:val="28"/>
          <w:szCs w:val="28"/>
        </w:rPr>
        <w:t>дминистрации города Оренбурга от 22.05.2012 № 1083-п:</w:t>
      </w:r>
    </w:p>
    <w:p w:rsidR="00263F8F" w:rsidRPr="008708E2" w:rsidRDefault="00263F8F" w:rsidP="008708E2">
      <w:pPr>
        <w:pStyle w:val="af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kern w:val="28"/>
          <w:sz w:val="28"/>
          <w:szCs w:val="28"/>
        </w:rPr>
      </w:pPr>
      <w:r w:rsidRPr="008708E2">
        <w:rPr>
          <w:kern w:val="28"/>
          <w:sz w:val="28"/>
          <w:szCs w:val="28"/>
        </w:rPr>
        <w:t xml:space="preserve">Утвердить </w:t>
      </w:r>
      <w:r w:rsidR="003453C7" w:rsidRPr="008708E2">
        <w:rPr>
          <w:sz w:val="28"/>
          <w:szCs w:val="28"/>
        </w:rPr>
        <w:t xml:space="preserve">дополнительную </w:t>
      </w:r>
      <w:r w:rsidRPr="008708E2">
        <w:rPr>
          <w:sz w:val="28"/>
          <w:szCs w:val="28"/>
        </w:rPr>
        <w:t>часть муниципальной программы «</w:t>
      </w:r>
      <w:r w:rsidR="000F4CD5" w:rsidRPr="008708E2">
        <w:rPr>
          <w:sz w:val="28"/>
          <w:szCs w:val="28"/>
        </w:rPr>
        <w:t>Строительство и дорожное хозяйство в городе Оренбурге</w:t>
      </w:r>
      <w:r w:rsidRPr="008708E2">
        <w:rPr>
          <w:rFonts w:eastAsia="Calibri"/>
          <w:sz w:val="28"/>
          <w:szCs w:val="28"/>
        </w:rPr>
        <w:t>» согласно приложению.</w:t>
      </w:r>
    </w:p>
    <w:p w:rsidR="00263F8F" w:rsidRPr="00536023" w:rsidRDefault="00263F8F" w:rsidP="008708E2">
      <w:pPr>
        <w:pStyle w:val="af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 xml:space="preserve">Поручить организацию исполнения настоящего </w:t>
      </w:r>
      <w:r w:rsidR="003453C7" w:rsidRPr="00536023">
        <w:rPr>
          <w:kern w:val="28"/>
          <w:sz w:val="28"/>
          <w:szCs w:val="28"/>
        </w:rPr>
        <w:t>распоряжения</w:t>
      </w:r>
      <w:r w:rsidRPr="00536023">
        <w:rPr>
          <w:kern w:val="28"/>
          <w:sz w:val="28"/>
          <w:szCs w:val="28"/>
        </w:rPr>
        <w:t xml:space="preserve"> начальнику </w:t>
      </w:r>
      <w:r w:rsidR="000F732B">
        <w:rPr>
          <w:kern w:val="28"/>
          <w:sz w:val="28"/>
          <w:szCs w:val="28"/>
        </w:rPr>
        <w:t>департамента градостроительства и земельных отношений</w:t>
      </w:r>
      <w:r w:rsidR="005D25CE">
        <w:rPr>
          <w:kern w:val="28"/>
          <w:sz w:val="28"/>
          <w:szCs w:val="28"/>
        </w:rPr>
        <w:t xml:space="preserve">  администрации города Оренбурга</w:t>
      </w:r>
      <w:r w:rsidRPr="00536023">
        <w:rPr>
          <w:kern w:val="28"/>
          <w:sz w:val="28"/>
          <w:szCs w:val="28"/>
        </w:rPr>
        <w:t>.</w:t>
      </w:r>
    </w:p>
    <w:p w:rsidR="00263F8F" w:rsidRPr="004F13F8" w:rsidRDefault="00263F8F" w:rsidP="00263F8F">
      <w:pPr>
        <w:pStyle w:val="af0"/>
        <w:numPr>
          <w:ilvl w:val="0"/>
          <w:numId w:val="3"/>
        </w:numPr>
        <w:tabs>
          <w:tab w:val="left" w:pos="993"/>
          <w:tab w:val="left" w:pos="439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F13F8">
        <w:rPr>
          <w:kern w:val="28"/>
          <w:sz w:val="28"/>
          <w:szCs w:val="28"/>
        </w:rPr>
        <w:t>Настоящее распоряжение вступает в силу</w:t>
      </w:r>
      <w:r w:rsidR="001978DE">
        <w:rPr>
          <w:kern w:val="28"/>
          <w:sz w:val="28"/>
          <w:szCs w:val="28"/>
        </w:rPr>
        <w:t xml:space="preserve"> с </w:t>
      </w:r>
      <w:r w:rsidR="004F13F8" w:rsidRPr="008708E2">
        <w:rPr>
          <w:kern w:val="28"/>
          <w:sz w:val="28"/>
          <w:szCs w:val="28"/>
        </w:rPr>
        <w:t>01.01.2023.</w:t>
      </w:r>
    </w:p>
    <w:p w:rsidR="00263F8F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37F2C" w:rsidRDefault="00837F2C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837F2C" w:rsidRPr="00536023" w:rsidRDefault="00837F2C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70426" w:rsidRDefault="00263F8F" w:rsidP="00263F8F">
      <w:pPr>
        <w:tabs>
          <w:tab w:val="left" w:pos="4395"/>
        </w:tabs>
        <w:jc w:val="both"/>
        <w:rPr>
          <w:sz w:val="28"/>
          <w:szCs w:val="28"/>
        </w:rPr>
      </w:pPr>
      <w:r w:rsidRPr="00536023">
        <w:rPr>
          <w:sz w:val="28"/>
          <w:szCs w:val="28"/>
        </w:rPr>
        <w:t>Заместитель Главы города Оренбурга</w:t>
      </w:r>
    </w:p>
    <w:p w:rsidR="00570426" w:rsidRDefault="00570426" w:rsidP="00263F8F">
      <w:pPr>
        <w:tabs>
          <w:tab w:val="left" w:pos="4395"/>
        </w:tabs>
        <w:jc w:val="both"/>
        <w:rPr>
          <w:spacing w:val="2"/>
          <w:sz w:val="28"/>
          <w:szCs w:val="28"/>
        </w:rPr>
      </w:pPr>
      <w:r w:rsidRPr="008407C2">
        <w:rPr>
          <w:spacing w:val="2"/>
          <w:sz w:val="28"/>
          <w:szCs w:val="28"/>
        </w:rPr>
        <w:t xml:space="preserve">по градостроительству, земельным вопросам </w:t>
      </w:r>
    </w:p>
    <w:p w:rsidR="00263F8F" w:rsidRPr="00536023" w:rsidRDefault="00570426" w:rsidP="00263F8F">
      <w:pPr>
        <w:tabs>
          <w:tab w:val="left" w:pos="4395"/>
        </w:tabs>
        <w:jc w:val="both"/>
        <w:rPr>
          <w:sz w:val="28"/>
          <w:szCs w:val="28"/>
        </w:rPr>
      </w:pPr>
      <w:r w:rsidRPr="008407C2">
        <w:rPr>
          <w:spacing w:val="2"/>
          <w:sz w:val="28"/>
          <w:szCs w:val="28"/>
        </w:rPr>
        <w:t>и дорожному хозяйству</w:t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9F1D7C">
        <w:rPr>
          <w:sz w:val="28"/>
          <w:szCs w:val="28"/>
        </w:rPr>
        <w:t xml:space="preserve">             </w:t>
      </w:r>
      <w:r w:rsidR="000F732B">
        <w:rPr>
          <w:sz w:val="28"/>
          <w:szCs w:val="28"/>
        </w:rPr>
        <w:t xml:space="preserve">       В.А. Чижков</w:t>
      </w: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63F8F" w:rsidRPr="00536023" w:rsidSect="00E56A08">
          <w:footerReference w:type="default" r:id="rId10"/>
          <w:pgSz w:w="11906" w:h="16838"/>
          <w:pgMar w:top="567" w:right="851" w:bottom="1134" w:left="1701" w:header="284" w:footer="709" w:gutter="0"/>
          <w:cols w:space="708"/>
          <w:docGrid w:linePitch="360"/>
        </w:sectPr>
      </w:pPr>
    </w:p>
    <w:p w:rsidR="00043727" w:rsidRDefault="00043727" w:rsidP="00043727">
      <w:pPr>
        <w:widowControl w:val="0"/>
        <w:shd w:val="clear" w:color="auto" w:fill="FFFFFF"/>
        <w:tabs>
          <w:tab w:val="left" w:pos="426"/>
        </w:tabs>
        <w:autoSpaceDE w:val="0"/>
        <w:ind w:left="10773"/>
        <w:outlineLvl w:val="0"/>
        <w:rPr>
          <w:bCs/>
          <w:sz w:val="28"/>
          <w:szCs w:val="28"/>
        </w:rPr>
      </w:pPr>
      <w:r>
        <w:rPr>
          <w:color w:val="FFFFFF"/>
          <w:sz w:val="28"/>
          <w:szCs w:val="28"/>
        </w:rPr>
        <w:lastRenderedPageBreak/>
        <w:t xml:space="preserve">   </w:t>
      </w:r>
      <w:r>
        <w:rPr>
          <w:bCs/>
          <w:sz w:val="28"/>
          <w:szCs w:val="28"/>
        </w:rPr>
        <w:t>Приложение</w:t>
      </w:r>
    </w:p>
    <w:p w:rsidR="00043727" w:rsidRDefault="00043727" w:rsidP="00043727">
      <w:pPr>
        <w:widowControl w:val="0"/>
        <w:shd w:val="clear" w:color="auto" w:fill="FFFFFF"/>
        <w:tabs>
          <w:tab w:val="left" w:pos="426"/>
        </w:tabs>
        <w:autoSpaceDE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к распоряжению заместителя </w:t>
      </w:r>
    </w:p>
    <w:p w:rsidR="00043727" w:rsidRDefault="00043727" w:rsidP="00043727">
      <w:pPr>
        <w:widowControl w:val="0"/>
        <w:shd w:val="clear" w:color="auto" w:fill="FFFFFF"/>
        <w:tabs>
          <w:tab w:val="left" w:pos="426"/>
        </w:tabs>
        <w:autoSpaceDE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Главы города Оренбурга                   </w:t>
      </w:r>
    </w:p>
    <w:p w:rsidR="00043727" w:rsidRDefault="00043727" w:rsidP="00043727">
      <w:pPr>
        <w:widowControl w:val="0"/>
        <w:shd w:val="clear" w:color="auto" w:fill="FFFFFF"/>
        <w:tabs>
          <w:tab w:val="left" w:pos="426"/>
        </w:tabs>
        <w:autoSpaceDE w:val="0"/>
        <w:ind w:left="10773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   от __________</w:t>
      </w:r>
      <w:r>
        <w:rPr>
          <w:sz w:val="28"/>
          <w:szCs w:val="28"/>
        </w:rPr>
        <w:t>№ __________</w:t>
      </w:r>
    </w:p>
    <w:p w:rsidR="00043727" w:rsidRPr="00043727" w:rsidRDefault="00043727" w:rsidP="00043727">
      <w:pPr>
        <w:pStyle w:val="1"/>
        <w:keepNext w:val="0"/>
        <w:keepLines w:val="0"/>
        <w:widowControl w:val="0"/>
        <w:shd w:val="clear" w:color="auto" w:fill="FFFFFF"/>
        <w:tabs>
          <w:tab w:val="num" w:pos="0"/>
          <w:tab w:val="left" w:pos="426"/>
        </w:tabs>
        <w:suppressAutoHyphens/>
        <w:autoSpaceDE w:val="0"/>
        <w:spacing w:before="0"/>
        <w:rPr>
          <w:rFonts w:ascii="Times New Roman" w:hAnsi="Times New Roman"/>
          <w:b w:val="0"/>
          <w:bCs w:val="0"/>
          <w:color w:val="auto"/>
        </w:rPr>
      </w:pPr>
    </w:p>
    <w:p w:rsidR="00043727" w:rsidRPr="00043727" w:rsidRDefault="00043727" w:rsidP="00043727">
      <w:pPr>
        <w:pStyle w:val="1"/>
        <w:keepNext w:val="0"/>
        <w:keepLines w:val="0"/>
        <w:widowControl w:val="0"/>
        <w:numPr>
          <w:ilvl w:val="2"/>
          <w:numId w:val="7"/>
        </w:numPr>
        <w:shd w:val="clear" w:color="auto" w:fill="FFFFFF"/>
        <w:tabs>
          <w:tab w:val="left" w:pos="426"/>
        </w:tabs>
        <w:suppressAutoHyphens/>
        <w:autoSpaceDE w:val="0"/>
        <w:spacing w:before="0"/>
        <w:ind w:left="0" w:firstLine="0"/>
        <w:jc w:val="center"/>
        <w:rPr>
          <w:rFonts w:ascii="Times New Roman" w:hAnsi="Times New Roman"/>
          <w:color w:val="auto"/>
        </w:rPr>
      </w:pPr>
      <w:r w:rsidRPr="00043727">
        <w:rPr>
          <w:rFonts w:ascii="Times New Roman" w:hAnsi="Times New Roman"/>
          <w:b w:val="0"/>
          <w:color w:val="auto"/>
        </w:rPr>
        <w:t>ПОКАЗАТЕЛИ</w:t>
      </w:r>
    </w:p>
    <w:p w:rsidR="00043727" w:rsidRDefault="00043727" w:rsidP="00043727">
      <w:pPr>
        <w:rPr>
          <w:b/>
          <w:sz w:val="28"/>
          <w:szCs w:val="28"/>
        </w:rPr>
      </w:pPr>
    </w:p>
    <w:tbl>
      <w:tblPr>
        <w:tblW w:w="49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83"/>
        <w:gridCol w:w="8010"/>
        <w:gridCol w:w="984"/>
        <w:gridCol w:w="982"/>
        <w:gridCol w:w="947"/>
        <w:gridCol w:w="851"/>
        <w:gridCol w:w="851"/>
        <w:gridCol w:w="851"/>
        <w:gridCol w:w="893"/>
      </w:tblGrid>
      <w:tr w:rsidR="00043727" w:rsidTr="00B42C4A">
        <w:trPr>
          <w:tblHeader/>
        </w:trPr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  <w:rPr>
                <w:sz w:val="22"/>
              </w:rPr>
            </w:pPr>
            <w:r>
              <w:t>Показатели</w:t>
            </w:r>
          </w:p>
          <w:p w:rsidR="00043727" w:rsidRDefault="00043727" w:rsidP="00B42C4A">
            <w:pPr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</w:p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5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043727" w:rsidTr="00B42C4A"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043727" w:rsidTr="00B42C4A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tabs>
                <w:tab w:val="left" w:pos="340"/>
              </w:tabs>
              <w:autoSpaceDE w:val="0"/>
              <w:jc w:val="both"/>
            </w:pPr>
            <w:r>
              <w:t xml:space="preserve">Доля дорожной сети, находящейся в нормативном состоянии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80,39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85,9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90,5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93,2</w:t>
            </w:r>
          </w:p>
        </w:tc>
      </w:tr>
      <w:tr w:rsidR="00043727" w:rsidTr="00B42C4A">
        <w:trPr>
          <w:trHeight w:val="29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t>2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tabs>
                <w:tab w:val="left" w:pos="340"/>
              </w:tabs>
              <w:autoSpaceDE w:val="0"/>
              <w:jc w:val="both"/>
            </w:pPr>
            <w:r>
              <w:rPr>
                <w:color w:val="000000"/>
              </w:rPr>
              <w:t>Темп снижения числа погибших в результате дорожно-транспортных происшествий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90,0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87,0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83,3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76,9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</w:tr>
      <w:tr w:rsidR="00043727" w:rsidTr="00B42C4A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t>3</w:t>
            </w:r>
          </w:p>
          <w:p w:rsidR="00043727" w:rsidRDefault="00043727" w:rsidP="00B42C4A"/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tabs>
                <w:tab w:val="left" w:pos="340"/>
              </w:tabs>
              <w:autoSpaceDE w:val="0"/>
              <w:jc w:val="both"/>
            </w:pPr>
            <w:r>
              <w:t xml:space="preserve">Удовлетворенность жителей муниципального образования «город Оренбург» качеством автомобильных </w:t>
            </w:r>
            <w:r>
              <w:rPr>
                <w:color w:val="000000"/>
              </w:rPr>
              <w:t xml:space="preserve">дорог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043727" w:rsidTr="00B42C4A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t>4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tabs>
                <w:tab w:val="left" w:pos="340"/>
              </w:tabs>
              <w:autoSpaceDE w:val="0"/>
              <w:jc w:val="both"/>
            </w:pPr>
            <w:r>
              <w:t>Доля дорожной сети Оренбургской агломерации, находящаяся                                в нормативном состоянии</w:t>
            </w:r>
            <w:r>
              <w:rPr>
                <w:rStyle w:val="14"/>
              </w:rPr>
              <w:footnoteReference w:id="1"/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80,39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80,39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43727" w:rsidTr="00B42C4A"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t>5</w:t>
            </w:r>
          </w:p>
        </w:tc>
        <w:tc>
          <w:tcPr>
            <w:tcW w:w="7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tabs>
                <w:tab w:val="left" w:pos="340"/>
              </w:tabs>
              <w:autoSpaceDE w:val="0"/>
              <w:jc w:val="both"/>
            </w:pPr>
            <w:r>
              <w:t>Темп роста протяженности автомобильных дорог общего пользования местного значения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100,3</w:t>
            </w:r>
          </w:p>
        </w:tc>
      </w:tr>
    </w:tbl>
    <w:p w:rsidR="00043727" w:rsidRDefault="00043727" w:rsidP="00043727">
      <w:pPr>
        <w:sectPr w:rsidR="00043727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709" w:bottom="284" w:left="680" w:header="709" w:footer="0" w:gutter="0"/>
          <w:pgNumType w:start="2"/>
          <w:cols w:space="720"/>
          <w:titlePg/>
          <w:docGrid w:linePitch="360"/>
        </w:sectPr>
      </w:pPr>
    </w:p>
    <w:p w:rsidR="00043727" w:rsidRPr="00043727" w:rsidRDefault="00043727" w:rsidP="00043727">
      <w:pPr>
        <w:pStyle w:val="1"/>
        <w:keepNext w:val="0"/>
        <w:keepLines w:val="0"/>
        <w:widowControl w:val="0"/>
        <w:numPr>
          <w:ilvl w:val="2"/>
          <w:numId w:val="7"/>
        </w:numPr>
        <w:shd w:val="clear" w:color="auto" w:fill="FFFFFF"/>
        <w:tabs>
          <w:tab w:val="left" w:pos="426"/>
        </w:tabs>
        <w:suppressAutoHyphens/>
        <w:autoSpaceDE w:val="0"/>
        <w:spacing w:before="0"/>
        <w:ind w:left="0" w:firstLine="0"/>
        <w:jc w:val="center"/>
        <w:rPr>
          <w:rFonts w:ascii="Times New Roman" w:hAnsi="Times New Roman"/>
          <w:color w:val="auto"/>
          <w:lang w:val="x-none"/>
        </w:rPr>
      </w:pPr>
      <w:r w:rsidRPr="00043727">
        <w:rPr>
          <w:rFonts w:ascii="Times New Roman" w:hAnsi="Times New Roman"/>
          <w:b w:val="0"/>
          <w:color w:val="auto"/>
        </w:rPr>
        <w:lastRenderedPageBreak/>
        <w:t>МЕРОПРИЯТИЯ (РЕЗУЛЬТАТЫ)</w:t>
      </w:r>
    </w:p>
    <w:p w:rsidR="00043727" w:rsidRDefault="00043727" w:rsidP="00043727">
      <w:pPr>
        <w:rPr>
          <w:b/>
          <w:sz w:val="28"/>
          <w:szCs w:val="28"/>
          <w:lang w:val="x-none"/>
        </w:rPr>
      </w:pPr>
    </w:p>
    <w:tbl>
      <w:tblPr>
        <w:tblW w:w="495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74"/>
        <w:gridCol w:w="7047"/>
        <w:gridCol w:w="1122"/>
        <w:gridCol w:w="1122"/>
        <w:gridCol w:w="1124"/>
        <w:gridCol w:w="1122"/>
        <w:gridCol w:w="983"/>
        <w:gridCol w:w="58"/>
        <w:gridCol w:w="82"/>
        <w:gridCol w:w="1122"/>
        <w:gridCol w:w="1052"/>
      </w:tblGrid>
      <w:tr w:rsidR="00043727" w:rsidTr="00B42C4A">
        <w:trPr>
          <w:tblHeader/>
        </w:trPr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 п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</w:p>
        </w:tc>
        <w:tc>
          <w:tcPr>
            <w:tcW w:w="6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структурного элемента</w:t>
            </w:r>
          </w:p>
          <w:p w:rsidR="00043727" w:rsidRDefault="00043727" w:rsidP="00B42C4A">
            <w:pPr>
              <w:pStyle w:val="a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Структурный элемент</w:t>
            </w:r>
          </w:p>
          <w:p w:rsidR="00043727" w:rsidRDefault="00043727" w:rsidP="00B42C4A">
            <w:pPr>
              <w:pStyle w:val="a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Ответственный за реализацию структурного элемента</w:t>
            </w:r>
          </w:p>
          <w:p w:rsidR="00043727" w:rsidRDefault="00043727" w:rsidP="00B42C4A">
            <w:pPr>
              <w:pStyle w:val="ae"/>
              <w:jc w:val="center"/>
            </w:pPr>
            <w:r>
              <w:rPr>
                <w:sz w:val="23"/>
                <w:szCs w:val="23"/>
              </w:rPr>
              <w:t>Мероприятие (результат)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Ед. </w:t>
            </w:r>
          </w:p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изм. по ОКЕИ</w:t>
            </w:r>
          </w:p>
        </w:tc>
        <w:tc>
          <w:tcPr>
            <w:tcW w:w="65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499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Значения по годам реализации программы</w:t>
            </w:r>
          </w:p>
        </w:tc>
      </w:tr>
      <w:tr w:rsidR="00043727" w:rsidTr="00B42C4A">
        <w:trPr>
          <w:trHeight w:val="672"/>
          <w:tblHeader/>
        </w:trPr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2027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2028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2029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2030</w:t>
            </w:r>
          </w:p>
        </w:tc>
      </w:tr>
      <w:tr w:rsidR="00043727" w:rsidTr="00B42C4A"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left"/>
            </w:pPr>
            <w:r>
              <w:rPr>
                <w:color w:val="000000"/>
                <w:sz w:val="23"/>
                <w:szCs w:val="23"/>
              </w:rPr>
              <w:t>Региональный проект «Региональная и местная дорожная сеть»</w:t>
            </w:r>
          </w:p>
        </w:tc>
      </w:tr>
      <w:tr w:rsidR="00043727" w:rsidTr="00B42C4A"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Департамент градостроительства и земельных отношений администрации города Оренбурга (далее – ДГиЗО)</w:t>
            </w:r>
          </w:p>
        </w:tc>
      </w:tr>
      <w:tr w:rsidR="00043727" w:rsidTr="00B42C4A">
        <w:trPr>
          <w:trHeight w:val="806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>Увеличение доли автомобильных дорог Оренбургской агломерации, отвечающих нормативным требованиям к транспортно-эксплуатационным показателям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80,39</w:t>
            </w:r>
          </w:p>
          <w:p w:rsidR="00043727" w:rsidRDefault="00043727" w:rsidP="00B42C4A">
            <w:pPr>
              <w:rPr>
                <w:sz w:val="23"/>
                <w:szCs w:val="23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80,39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806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color w:val="000000"/>
                <w:sz w:val="23"/>
                <w:szCs w:val="23"/>
              </w:rPr>
              <w:t>Обеспечено выполнение работ по приведению в нормативное состояние автомобильных дорог (капитальный ремонт и ремонт автомобильных дорог общего пользования)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549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sz w:val="23"/>
                <w:szCs w:val="23"/>
              </w:rPr>
              <w:t>беспечено выполнение работ по приведению в нормативное состояние автомобильных дорог (приведение в нормативное состояние автомобильных дорог городских агломераций)</w:t>
            </w:r>
            <w:r>
              <w:rPr>
                <w:rStyle w:val="14"/>
                <w:color w:val="000000"/>
                <w:sz w:val="23"/>
                <w:szCs w:val="23"/>
              </w:rPr>
              <w:footnoteReference w:id="2"/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445"/>
        </w:trPr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left"/>
            </w:pPr>
            <w:r>
              <w:rPr>
                <w:sz w:val="23"/>
                <w:szCs w:val="23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043727" w:rsidTr="00B42C4A"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849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ДГиЗО</w:t>
            </w:r>
          </w:p>
        </w:tc>
      </w:tr>
      <w:tr w:rsidR="00043727" w:rsidTr="00B42C4A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 xml:space="preserve">Реализованы инициативные проекты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Задача «Приведение дорожной сети муниципального образования «город Оренбург» в нормативное состояние»</w:t>
            </w:r>
          </w:p>
        </w:tc>
      </w:tr>
      <w:tr w:rsidR="00043727" w:rsidTr="00B42C4A"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ind w:right="-108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fc"/>
            </w:pP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Осуществление дорожной деятельности</w:t>
            </w:r>
            <w:r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</w:tr>
      <w:tr w:rsidR="00043727" w:rsidTr="00B42C4A"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ind w:right="-108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ДГиЗО</w:t>
            </w:r>
          </w:p>
        </w:tc>
      </w:tr>
      <w:tr w:rsidR="00043727" w:rsidTr="00B42C4A">
        <w:trPr>
          <w:trHeight w:val="88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 xml:space="preserve">Построена транспортная развязка в г. Оренбурге для обеспечения транспортной доступности к территории, ограниченной улицей Гаранькина, шоссе Загородным, перспективной магистралью районного значения, территорией городских округов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-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88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t>3.2.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color w:val="000000"/>
                <w:sz w:val="23"/>
                <w:szCs w:val="23"/>
              </w:rPr>
              <w:t>Количество построенных объектов инфраструктуры в целях реализации проектов по развитию территорий, расположенных                          в границах населенных пунктов, предусматривающих строительство жилья, которые ранее финансировались с привлечением средств федерального бюджета в рамках федерального проекта «Жилье»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sz w:val="23"/>
                <w:szCs w:val="23"/>
              </w:rPr>
              <w:t>единица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349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>Ввод объекта транспортной инфраструктуры в эксплуатацию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sz w:val="23"/>
                <w:szCs w:val="23"/>
              </w:rPr>
              <w:t>единица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-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-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rPr>
          <w:trHeight w:val="491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3.4.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color w:val="000000"/>
                <w:sz w:val="23"/>
                <w:szCs w:val="23"/>
              </w:rPr>
              <w:t>Построены транспортные развязки, автомобильные дороги на территории муниципального образования «город Оренбург» (протяженность построенных транспортных развязок, автомобильных дорог)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4,452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4,43841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2,3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3,0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3,0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t>3,0</w:t>
            </w:r>
          </w:p>
        </w:tc>
      </w:tr>
      <w:tr w:rsidR="00043727" w:rsidTr="00B42C4A">
        <w:trPr>
          <w:trHeight w:val="730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3.5.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>Выполнено содержание автомобильных дорог общего пользования местного значения и объектов инженерной инфраструктуры на них (площадь автомобильных дорог)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16 021,0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10 500,0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11 000,0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sz w:val="23"/>
                <w:szCs w:val="23"/>
              </w:rPr>
              <w:t>11 500,0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sz w:val="23"/>
                <w:szCs w:val="23"/>
              </w:rPr>
              <w:t>12 000,0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13 000,0</w:t>
            </w:r>
          </w:p>
        </w:tc>
      </w:tr>
      <w:tr w:rsidR="00043727" w:rsidTr="00B42C4A">
        <w:trPr>
          <w:trHeight w:val="293"/>
        </w:trPr>
        <w:tc>
          <w:tcPr>
            <w:tcW w:w="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3.6.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 xml:space="preserve">Выполнен капитальный ремонт и ремонт автомобильных дорог общего пользования местного значения (площадь отремонтированных дорог) 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16 160,0</w:t>
            </w: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6 000,0</w:t>
            </w:r>
          </w:p>
        </w:tc>
        <w:tc>
          <w:tcPr>
            <w:tcW w:w="1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7 000,0</w:t>
            </w:r>
          </w:p>
        </w:tc>
        <w:tc>
          <w:tcPr>
            <w:tcW w:w="1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8 000,0</w:t>
            </w:r>
          </w:p>
        </w:tc>
        <w:tc>
          <w:tcPr>
            <w:tcW w:w="11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center"/>
            </w:pPr>
            <w:r>
              <w:rPr>
                <w:sz w:val="23"/>
                <w:szCs w:val="23"/>
              </w:rPr>
              <w:t>9 000,0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r>
              <w:rPr>
                <w:sz w:val="23"/>
                <w:szCs w:val="23"/>
              </w:rPr>
              <w:t>10 000,0</w:t>
            </w:r>
          </w:p>
        </w:tc>
      </w:tr>
      <w:tr w:rsidR="00043727" w:rsidTr="00B42C4A">
        <w:trPr>
          <w:trHeight w:val="293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3.7.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>Осуществлены мероприятия в рамках дорожной деятельности на автомобильных дорогах общего пользования местного значения (протяженность автомобильных дорог)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км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1,03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43727" w:rsidTr="00B42C4A"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widowControl w:val="0"/>
              <w:autoSpaceDE w:val="0"/>
            </w:pPr>
            <w:r>
              <w:rPr>
                <w:rFonts w:ascii="Times New Roman CYR" w:hAnsi="Times New Roman CYR" w:cs="Times New Roman CYR"/>
                <w:sz w:val="23"/>
                <w:szCs w:val="23"/>
              </w:rPr>
              <w:t>Задача «Обеспечение эксплуатации и содержание объектов муниципальной собственности»</w:t>
            </w:r>
          </w:p>
        </w:tc>
      </w:tr>
      <w:tr w:rsidR="00043727" w:rsidTr="00B42C4A"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ind w:right="-108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fc"/>
            </w:pPr>
            <w:r>
              <w:rPr>
                <w:rFonts w:ascii="Times New Roman CYR" w:hAnsi="Times New Roman CYR" w:cs="Times New Roman CYR"/>
                <w:sz w:val="23"/>
                <w:szCs w:val="23"/>
              </w:rPr>
              <w:t>Комплекс процессных мероприятий «Создание объектов инфраструктуры, обеспечение эксплуатации и содержание объектов муниципальной собственности»</w:t>
            </w:r>
          </w:p>
        </w:tc>
      </w:tr>
      <w:tr w:rsidR="00043727" w:rsidTr="00B42C4A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snapToGrid w:val="0"/>
              <w:ind w:right="-108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fc"/>
            </w:pPr>
            <w:r>
              <w:rPr>
                <w:rFonts w:ascii="Times New Roman CYR" w:hAnsi="Times New Roman CYR" w:cs="Times New Roman CYR"/>
                <w:sz w:val="23"/>
                <w:szCs w:val="23"/>
              </w:rPr>
              <w:t>ДГиЗО</w:t>
            </w:r>
          </w:p>
        </w:tc>
      </w:tr>
      <w:tr w:rsidR="00043727" w:rsidTr="00B42C4A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ind w:right="-108"/>
              <w:jc w:val="left"/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</w:pPr>
            <w:r>
              <w:rPr>
                <w:sz w:val="23"/>
                <w:szCs w:val="23"/>
              </w:rPr>
              <w:t>Обеспечена эксплуатация и содержание объектов муниципальной собственности (количество объектов муниципальной собственности)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pStyle w:val="ae"/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043727" w:rsidRDefault="00043727" w:rsidP="00043727">
      <w:pPr>
        <w:sectPr w:rsidR="0004372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851" w:right="709" w:bottom="284" w:left="680" w:header="709" w:footer="0" w:gutter="0"/>
          <w:pgNumType w:fmt="upperLetter" w:start="2"/>
          <w:cols w:space="720"/>
          <w:titlePg/>
          <w:docGrid w:linePitch="360"/>
        </w:sectPr>
      </w:pPr>
    </w:p>
    <w:p w:rsidR="00043727" w:rsidRDefault="00043727" w:rsidP="00043727">
      <w:pPr>
        <w:pStyle w:val="af0"/>
        <w:numPr>
          <w:ilvl w:val="2"/>
          <w:numId w:val="7"/>
        </w:numPr>
        <w:shd w:val="clear" w:color="auto" w:fill="FFFFFF"/>
        <w:tabs>
          <w:tab w:val="left" w:pos="284"/>
        </w:tabs>
        <w:suppressAutoHyphens/>
        <w:ind w:left="0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РЕСУРСНОЕ ОБЕСПЕЧЕНИЕ</w:t>
      </w:r>
    </w:p>
    <w:p w:rsidR="00043727" w:rsidRDefault="00043727" w:rsidP="00043727">
      <w:pPr>
        <w:rPr>
          <w:b/>
          <w:sz w:val="28"/>
          <w:szCs w:val="28"/>
        </w:rPr>
      </w:pPr>
    </w:p>
    <w:tbl>
      <w:tblPr>
        <w:tblW w:w="505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42"/>
        <w:gridCol w:w="2396"/>
        <w:gridCol w:w="1473"/>
        <w:gridCol w:w="940"/>
        <w:gridCol w:w="1599"/>
        <w:gridCol w:w="1604"/>
        <w:gridCol w:w="1604"/>
        <w:gridCol w:w="1603"/>
        <w:gridCol w:w="1599"/>
        <w:gridCol w:w="1574"/>
      </w:tblGrid>
      <w:tr w:rsidR="00043727" w:rsidTr="00B42C4A">
        <w:trPr>
          <w:trHeight w:val="23"/>
          <w:tblHeader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5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  <w:jc w:val="center"/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36" w:right="33" w:hanging="2"/>
              <w:jc w:val="center"/>
            </w:pPr>
            <w:r>
              <w:rPr>
                <w:sz w:val="20"/>
                <w:szCs w:val="20"/>
              </w:rPr>
              <w:t>Ответствен-ный исполнитель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6" w:right="-110" w:hanging="2"/>
              <w:jc w:val="center"/>
            </w:pPr>
            <w:r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1001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043727" w:rsidTr="00B42C4A">
        <w:trPr>
          <w:trHeight w:val="23"/>
          <w:tblHeader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jc w:val="center"/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11" w:type="dxa"/>
            <w:vMerge w:val="restart"/>
            <w:tcBorders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32"/>
            </w:pPr>
            <w:r>
              <w:rPr>
                <w:sz w:val="20"/>
                <w:szCs w:val="20"/>
              </w:rPr>
              <w:t>Региональный проект «Региональная и местная дорожная сеть»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3" w:right="-108"/>
              <w:jc w:val="center"/>
            </w:pPr>
            <w:r>
              <w:rPr>
                <w:sz w:val="20"/>
                <w:szCs w:val="20"/>
              </w:rPr>
              <w:t>ДГиЗО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1 360 000 000,00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1 360 000 000,00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1 360 000 000,00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1 360 000 000,00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1 360 000 000,00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1 360 000 000,00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 xml:space="preserve">МБ* 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90 131 100,00</w:t>
            </w:r>
          </w:p>
        </w:tc>
      </w:tr>
      <w:tr w:rsidR="00043727" w:rsidTr="00B42C4A">
        <w:trPr>
          <w:trHeight w:val="189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1 269 868 900,00</w:t>
            </w:r>
          </w:p>
        </w:tc>
      </w:tr>
      <w:tr w:rsidR="00043727" w:rsidTr="00B42C4A">
        <w:trPr>
          <w:trHeight w:val="205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043727" w:rsidRDefault="00043727" w:rsidP="00B42C4A">
            <w:pPr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32"/>
            </w:pPr>
            <w:r>
              <w:rPr>
                <w:sz w:val="20"/>
                <w:szCs w:val="20"/>
              </w:rPr>
              <w:t>Приоритетный проект «Вовлечение жителей муниципальных образований Оренбургской области                    в процесс выбора                           и реализации инициативных проектов»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3" w:right="-108"/>
              <w:jc w:val="center"/>
            </w:pPr>
            <w:r>
              <w:rPr>
                <w:sz w:val="20"/>
                <w:szCs w:val="20"/>
              </w:rPr>
              <w:t>ДГиЗО</w:t>
            </w: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3 147 880,00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043727" w:rsidTr="00B42C4A">
        <w:trPr>
          <w:trHeight w:val="205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color w:val="FF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1 567 880,00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043727" w:rsidTr="00B42C4A">
        <w:trPr>
          <w:trHeight w:val="1291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color w:val="FF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1 580 000,00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043727" w:rsidTr="00B42C4A">
        <w:trPr>
          <w:trHeight w:val="233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11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32"/>
            </w:pPr>
            <w:r>
              <w:rPr>
                <w:sz w:val="20"/>
                <w:szCs w:val="20"/>
              </w:rPr>
              <w:t>Комплекс процессных мероприятий «Осуществление дорожной деятельности»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3" w:right="-108"/>
              <w:jc w:val="center"/>
            </w:pPr>
            <w:r>
              <w:rPr>
                <w:sz w:val="20"/>
                <w:szCs w:val="20"/>
              </w:rPr>
              <w:t>ДГиЗО</w:t>
            </w: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3 399 312 097,69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685 645 846,00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995 267 855,00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1 003 436 455,00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1 003 436 455,00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1 003 436 455,00</w:t>
            </w:r>
          </w:p>
        </w:tc>
      </w:tr>
      <w:tr w:rsidR="00043727" w:rsidTr="00B42C4A">
        <w:trPr>
          <w:trHeight w:val="251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  <w:lang w:val="en-US"/>
              </w:rPr>
              <w:t>631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370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397,69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155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44</w:t>
            </w:r>
            <w:r>
              <w:rPr>
                <w:sz w:val="20"/>
                <w:szCs w:val="20"/>
              </w:rPr>
              <w:t>6,00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  <w:lang w:val="en-US"/>
              </w:rPr>
              <w:t>163 681 555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171 850 155,00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171 850 155,00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171 850 155,00</w:t>
            </w:r>
          </w:p>
        </w:tc>
      </w:tr>
      <w:tr w:rsidR="00043727" w:rsidTr="00B42C4A">
        <w:trPr>
          <w:trHeight w:val="424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2 767 941 700,00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528 490 400,00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831 586 300,00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831 586 300,00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831 586 300,00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831 586 300,00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11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32"/>
            </w:pPr>
            <w:r>
              <w:rPr>
                <w:sz w:val="20"/>
                <w:szCs w:val="20"/>
              </w:rPr>
              <w:t>Комплекс процессных мероприятий «Создание объектов инфраструктуры, обеспечение эксплуатации и содержание объектов муниципальной собственности»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3" w:right="-108"/>
              <w:jc w:val="center"/>
            </w:pPr>
            <w:r>
              <w:rPr>
                <w:sz w:val="20"/>
                <w:szCs w:val="20"/>
              </w:rPr>
              <w:t>ДГиЗО</w:t>
            </w: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112 253 707,96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11 617 234,00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112 253 707,96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11 617 234,00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11 641 285,00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32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</w:tr>
      <w:tr w:rsidR="00043727" w:rsidTr="00B42C4A">
        <w:trPr>
          <w:trHeight w:val="276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 по муниципальной программе, в том числе                 по исполнителям                                       и источникам финансирования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left="-103" w:right="-108"/>
              <w:jc w:val="center"/>
            </w:pPr>
            <w:r>
              <w:rPr>
                <w:sz w:val="20"/>
                <w:szCs w:val="20"/>
              </w:rPr>
              <w:t>ДГиЗО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4 874 713 685,65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2 057 263 080,00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2 366 909 140,00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2 375 077 740,00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2 375 077 740,00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2 375 077 740,00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 xml:space="preserve">МБ 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835 323 085,65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258 903 780,00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265 453 940,00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273 622 540,00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273 622 540,00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273 622 540,00</w:t>
            </w:r>
          </w:p>
        </w:tc>
      </w:tr>
      <w:tr w:rsidR="00043727" w:rsidTr="00B42C4A">
        <w:trPr>
          <w:trHeight w:val="23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snapToGrid w:val="0"/>
              <w:ind w:left="-103" w:right="-108"/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shd w:val="clear" w:color="auto" w:fill="FFFFFF"/>
              <w:ind w:right="-108"/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6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4 039 390 600,00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1 798 359 300,00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2 101 455 200,00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2 101 455 200,00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2 101 455 200,00</w:t>
            </w:r>
          </w:p>
        </w:tc>
        <w:tc>
          <w:tcPr>
            <w:tcW w:w="1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727" w:rsidRDefault="00043727" w:rsidP="00B42C4A">
            <w:pPr>
              <w:jc w:val="right"/>
            </w:pPr>
            <w:r>
              <w:rPr>
                <w:sz w:val="20"/>
                <w:szCs w:val="20"/>
              </w:rPr>
              <w:t>2 101 455 200,00</w:t>
            </w:r>
          </w:p>
        </w:tc>
      </w:tr>
    </w:tbl>
    <w:p w:rsidR="00043727" w:rsidRDefault="00043727" w:rsidP="00043727">
      <w:pPr>
        <w:shd w:val="clear" w:color="auto" w:fill="FFFFFF"/>
      </w:pPr>
    </w:p>
    <w:p w:rsidR="00043727" w:rsidRDefault="00043727" w:rsidP="00043727">
      <w:pPr>
        <w:shd w:val="clear" w:color="auto" w:fill="FFFFFF"/>
        <w:rPr>
          <w:rStyle w:val="afa"/>
          <w:b w:val="0"/>
        </w:rPr>
      </w:pPr>
      <w:r>
        <w:rPr>
          <w:rStyle w:val="afa"/>
          <w:b w:val="0"/>
        </w:rPr>
        <w:t xml:space="preserve">* МБ – местный бюджет; </w:t>
      </w:r>
    </w:p>
    <w:p w:rsidR="00043727" w:rsidRDefault="00043727" w:rsidP="00043727">
      <w:pPr>
        <w:shd w:val="clear" w:color="auto" w:fill="FFFFFF"/>
        <w:ind w:left="142"/>
      </w:pPr>
      <w:r>
        <w:rPr>
          <w:rStyle w:val="afa"/>
          <w:b w:val="0"/>
        </w:rPr>
        <w:t xml:space="preserve">ОБ – областной бюджет. </w:t>
      </w:r>
    </w:p>
    <w:p w:rsidR="00043727" w:rsidRDefault="00043727" w:rsidP="00043727">
      <w:pPr>
        <w:pStyle w:val="af0"/>
        <w:numPr>
          <w:ilvl w:val="2"/>
          <w:numId w:val="7"/>
        </w:numPr>
        <w:shd w:val="clear" w:color="auto" w:fill="FFFFFF"/>
        <w:tabs>
          <w:tab w:val="left" w:pos="-993"/>
        </w:tabs>
        <w:suppressAutoHyphens/>
        <w:ind w:left="-284" w:firstLine="0"/>
        <w:jc w:val="center"/>
        <w:rPr>
          <w:rStyle w:val="afa"/>
          <w:b w:val="0"/>
          <w:sz w:val="28"/>
          <w:szCs w:val="28"/>
        </w:rPr>
        <w:sectPr w:rsidR="00043727" w:rsidSect="00E1706E">
          <w:headerReference w:type="default" r:id="rId21"/>
          <w:footerReference w:type="default" r:id="rId22"/>
          <w:pgSz w:w="16838" w:h="11906" w:orient="landscape"/>
          <w:pgMar w:top="990" w:right="1134" w:bottom="851" w:left="1134" w:header="284" w:footer="151" w:gutter="0"/>
          <w:cols w:space="708"/>
          <w:docGrid w:linePitch="360"/>
        </w:sectPr>
      </w:pPr>
    </w:p>
    <w:p w:rsidR="00043727" w:rsidRPr="00043727" w:rsidRDefault="00043727" w:rsidP="00043727">
      <w:pPr>
        <w:pStyle w:val="af0"/>
        <w:numPr>
          <w:ilvl w:val="2"/>
          <w:numId w:val="7"/>
        </w:numPr>
        <w:shd w:val="clear" w:color="auto" w:fill="FFFFFF"/>
        <w:tabs>
          <w:tab w:val="left" w:pos="-993"/>
        </w:tabs>
        <w:suppressAutoHyphens/>
        <w:ind w:left="-284" w:firstLine="0"/>
        <w:jc w:val="center"/>
        <w:rPr>
          <w:rStyle w:val="afa"/>
          <w:b w:val="0"/>
          <w:bCs w:val="0"/>
          <w:color w:val="auto"/>
        </w:rPr>
      </w:pPr>
      <w:r>
        <w:rPr>
          <w:rStyle w:val="afa"/>
          <w:b w:val="0"/>
          <w:sz w:val="28"/>
          <w:szCs w:val="28"/>
        </w:rPr>
        <w:lastRenderedPageBreak/>
        <w:t>МЕТОДИКА РАСЧЕТА ПОКАЗАТЕЛЕЙ,</w:t>
      </w:r>
    </w:p>
    <w:p w:rsidR="00043727" w:rsidRDefault="00043727" w:rsidP="00043727">
      <w:pPr>
        <w:pStyle w:val="af0"/>
        <w:shd w:val="clear" w:color="auto" w:fill="FFFFFF"/>
        <w:tabs>
          <w:tab w:val="left" w:pos="-993"/>
        </w:tabs>
        <w:suppressAutoHyphens/>
        <w:ind w:left="-284"/>
        <w:jc w:val="center"/>
      </w:pPr>
      <w:r>
        <w:rPr>
          <w:rStyle w:val="afa"/>
          <w:b w:val="0"/>
          <w:sz w:val="28"/>
          <w:szCs w:val="28"/>
        </w:rPr>
        <w:t>МЕРОПРИЯТИЙ (РЕЗУЛЬТАТОВ)</w:t>
      </w:r>
    </w:p>
    <w:p w:rsidR="00043727" w:rsidRDefault="00043727" w:rsidP="00043727">
      <w:pPr>
        <w:tabs>
          <w:tab w:val="left" w:pos="1134"/>
        </w:tabs>
        <w:ind w:right="281" w:firstLine="426"/>
        <w:jc w:val="center"/>
      </w:pPr>
    </w:p>
    <w:p w:rsidR="00043727" w:rsidRDefault="00043727" w:rsidP="00043727">
      <w:pPr>
        <w:pStyle w:val="af0"/>
        <w:tabs>
          <w:tab w:val="left" w:pos="142"/>
          <w:tab w:val="left" w:pos="1077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Доля дорожной сети, находящейся в нормативном состоянии </w:t>
      </w:r>
      <w:r>
        <w:rPr>
          <w:sz w:val="28"/>
          <w:szCs w:val="28"/>
        </w:rPr>
        <w:br/>
        <w:t>(Д</w:t>
      </w:r>
      <w:r>
        <w:rPr>
          <w:sz w:val="28"/>
          <w:szCs w:val="28"/>
          <w:vertAlign w:val="subscript"/>
        </w:rPr>
        <w:t> ДС Норм</w:t>
      </w:r>
      <w:r>
        <w:rPr>
          <w:sz w:val="28"/>
          <w:szCs w:val="28"/>
        </w:rPr>
        <w:t>,  %), рассчитывается по формуле:</w:t>
      </w:r>
    </w:p>
    <w:p w:rsidR="00043727" w:rsidRDefault="00043727" w:rsidP="00043727">
      <w:pPr>
        <w:pStyle w:val="af0"/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</w:p>
    <w:p w:rsidR="00043727" w:rsidRDefault="00043727" w:rsidP="00043727">
      <w:pPr>
        <w:pStyle w:val="af0"/>
        <w:ind w:left="0" w:right="28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 ДС Норм</w:t>
      </w:r>
      <w:r>
        <w:rPr>
          <w:sz w:val="28"/>
          <w:szCs w:val="28"/>
        </w:rPr>
        <w:t xml:space="preserve"> = Р</w:t>
      </w:r>
      <w:r>
        <w:rPr>
          <w:sz w:val="28"/>
          <w:szCs w:val="28"/>
          <w:vertAlign w:val="subscript"/>
        </w:rPr>
        <w:t>АД</w:t>
      </w:r>
      <w:r>
        <w:rPr>
          <w:sz w:val="28"/>
          <w:szCs w:val="28"/>
        </w:rPr>
        <w:t xml:space="preserve">  / О </w:t>
      </w:r>
      <w:r>
        <w:rPr>
          <w:sz w:val="28"/>
          <w:szCs w:val="28"/>
          <w:vertAlign w:val="subscript"/>
        </w:rPr>
        <w:t>АД</w:t>
      </w:r>
      <w:r>
        <w:rPr>
          <w:sz w:val="28"/>
          <w:szCs w:val="28"/>
        </w:rPr>
        <w:t xml:space="preserve"> * 100, где:</w:t>
      </w:r>
    </w:p>
    <w:p w:rsidR="00043727" w:rsidRDefault="00043727" w:rsidP="00043727">
      <w:pPr>
        <w:pStyle w:val="af0"/>
        <w:ind w:left="0" w:right="281"/>
        <w:jc w:val="center"/>
        <w:rPr>
          <w:sz w:val="28"/>
          <w:szCs w:val="28"/>
        </w:rPr>
      </w:pPr>
    </w:p>
    <w:p w:rsidR="00043727" w:rsidRDefault="00043727" w:rsidP="00043727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 xml:space="preserve">АД </w:t>
      </w:r>
      <w:r>
        <w:rPr>
          <w:sz w:val="28"/>
          <w:szCs w:val="28"/>
        </w:rPr>
        <w:t>– протяженность отремонтированных автомобильных дорог                            на 31 декабря отчетного года с учетом протяженности автомобильных дорог, отремонтированных в отчетном году, км, по данным ДГиЗО;</w:t>
      </w:r>
    </w:p>
    <w:p w:rsidR="00043727" w:rsidRDefault="00043727" w:rsidP="00043727">
      <w:pPr>
        <w:pStyle w:val="af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 xml:space="preserve">АД </w:t>
      </w:r>
      <w:r>
        <w:rPr>
          <w:sz w:val="28"/>
          <w:szCs w:val="28"/>
        </w:rPr>
        <w:t>– общая протяженность автомобильных дорог общего пользования местного значения на 31 декабря отчетного года,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приказом министерства строительства, жилищно-коммунального, дорожного хозяйства </w:t>
      </w:r>
      <w:r>
        <w:rPr>
          <w:sz w:val="28"/>
          <w:szCs w:val="28"/>
        </w:rPr>
        <w:br/>
      </w:r>
      <w:r>
        <w:rPr>
          <w:sz w:val="28"/>
          <w:szCs w:val="28"/>
        </w:rPr>
        <w:t>и транспорта Оренбургской области 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 02.11.2022 № 288-р «Об утверждении перечня автомобильных дорог общего пользования регионального и (или) межмуниципального, местного значения Оренбургской области, включенных </w:t>
      </w:r>
      <w:r>
        <w:rPr>
          <w:sz w:val="28"/>
          <w:szCs w:val="28"/>
        </w:rPr>
        <w:br/>
      </w:r>
      <w:r>
        <w:rPr>
          <w:sz w:val="28"/>
          <w:szCs w:val="28"/>
        </w:rPr>
        <w:t>в состав Оренбургской и Орской городских агломераций», на 01.01.2025 = 790,32 км.</w:t>
      </w:r>
    </w:p>
    <w:p w:rsidR="00043727" w:rsidRDefault="00043727" w:rsidP="00043727">
      <w:pPr>
        <w:pStyle w:val="af0"/>
        <w:tabs>
          <w:tab w:val="left" w:pos="1134"/>
        </w:tabs>
        <w:ind w:left="-567" w:firstLine="709"/>
        <w:jc w:val="center"/>
        <w:rPr>
          <w:color w:val="000000"/>
          <w:sz w:val="28"/>
          <w:szCs w:val="28"/>
        </w:rPr>
      </w:pPr>
    </w:p>
    <w:p w:rsidR="00043727" w:rsidRDefault="00043727" w:rsidP="00043727">
      <w:pPr>
        <w:widowControl w:val="0"/>
        <w:tabs>
          <w:tab w:val="left" w:pos="340"/>
        </w:tabs>
        <w:autoSpaceDE w:val="0"/>
        <w:ind w:firstLine="709"/>
        <w:jc w:val="both"/>
        <w:rPr>
          <w:color w:val="000000"/>
          <w:sz w:val="28"/>
          <w:szCs w:val="28"/>
        </w:rPr>
      </w:pPr>
      <w:bookmarkStart w:id="0" w:name="sub_132"/>
      <w:r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  <w:lang w:val="x-none"/>
        </w:rPr>
        <w:t>Темп снижения числа погибших в результате дорожно-транспортных происшествий</w:t>
      </w:r>
      <w:r>
        <w:rPr>
          <w:color w:val="000000"/>
          <w:sz w:val="28"/>
          <w:szCs w:val="28"/>
        </w:rPr>
        <w:t xml:space="preserve">  (К</w:t>
      </w:r>
      <w:r>
        <w:rPr>
          <w:color w:val="000000"/>
          <w:sz w:val="28"/>
          <w:szCs w:val="28"/>
          <w:vertAlign w:val="subscript"/>
        </w:rPr>
        <w:t>СМ</w:t>
      </w:r>
      <w:r>
        <w:rPr>
          <w:color w:val="000000"/>
          <w:sz w:val="28"/>
          <w:szCs w:val="28"/>
        </w:rPr>
        <w:t xml:space="preserve"> ) рассчитывается по формуле:</w:t>
      </w:r>
    </w:p>
    <w:bookmarkEnd w:id="0"/>
    <w:p w:rsidR="00043727" w:rsidRDefault="00043727" w:rsidP="00043727">
      <w:pPr>
        <w:ind w:firstLine="709"/>
        <w:jc w:val="both"/>
        <w:rPr>
          <w:color w:val="000000"/>
          <w:sz w:val="28"/>
          <w:szCs w:val="28"/>
        </w:rPr>
      </w:pPr>
    </w:p>
    <w:p w:rsidR="00043727" w:rsidRDefault="00043727" w:rsidP="0004372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vertAlign w:val="subscript"/>
        </w:rPr>
        <w:t>см</w:t>
      </w:r>
      <w:r>
        <w:rPr>
          <w:color w:val="000000"/>
          <w:sz w:val="28"/>
          <w:szCs w:val="28"/>
        </w:rPr>
        <w:t xml:space="preserve"> = К</w:t>
      </w:r>
      <w:r>
        <w:rPr>
          <w:color w:val="000000"/>
          <w:sz w:val="28"/>
          <w:szCs w:val="28"/>
          <w:vertAlign w:val="subscript"/>
        </w:rPr>
        <w:t xml:space="preserve">ОТЧ пог </w:t>
      </w:r>
      <w:r>
        <w:rPr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  <w:vertAlign w:val="subscript"/>
        </w:rPr>
        <w:t>БАЗ пог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*100, где:</w:t>
      </w:r>
    </w:p>
    <w:p w:rsidR="00043727" w:rsidRDefault="00043727" w:rsidP="00043727">
      <w:pPr>
        <w:ind w:left="-993" w:firstLine="709"/>
        <w:jc w:val="center"/>
        <w:rPr>
          <w:color w:val="000000"/>
          <w:sz w:val="28"/>
          <w:szCs w:val="28"/>
        </w:rPr>
      </w:pPr>
    </w:p>
    <w:p w:rsidR="00043727" w:rsidRDefault="00043727" w:rsidP="00043727">
      <w:pPr>
        <w:pStyle w:val="s1"/>
        <w:shd w:val="clear" w:color="auto" w:fill="FFFFFF"/>
        <w:spacing w:before="0" w:after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vertAlign w:val="subscript"/>
        </w:rPr>
        <w:t xml:space="preserve">ОТЧ пог </w:t>
      </w:r>
      <w:r>
        <w:rPr>
          <w:color w:val="000000"/>
          <w:sz w:val="28"/>
          <w:szCs w:val="28"/>
        </w:rPr>
        <w:t>– количество граждан, погибших в ДТП в отчетном периоде                         в городе Оренбурге, по данным ОГИБДД МУ МВД России «Оренбургское»;</w:t>
      </w:r>
    </w:p>
    <w:p w:rsidR="00043727" w:rsidRDefault="00043727" w:rsidP="00043727">
      <w:pPr>
        <w:pStyle w:val="s1"/>
        <w:shd w:val="clear" w:color="auto" w:fill="FFFFFF"/>
        <w:spacing w:before="0" w:after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vertAlign w:val="subscript"/>
        </w:rPr>
        <w:t xml:space="preserve">БАЗ пог </w:t>
      </w:r>
      <w:r>
        <w:rPr>
          <w:color w:val="000000"/>
          <w:sz w:val="28"/>
          <w:szCs w:val="28"/>
        </w:rPr>
        <w:t>– количество граждан, погибших в ДТП в 2023 году в городе Оренбурге (базовая величина) = 30 чел., по данным ОГИБДД МУ МВД России «Оренбургское».</w:t>
      </w:r>
    </w:p>
    <w:p w:rsidR="00043727" w:rsidRDefault="00043727" w:rsidP="00043727">
      <w:pPr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Источником исходной информации для расчетов целевых показателей (индикаторов) конечных результатов программы являются официальные данные ОГИБДД МУ МВД России «Оренбургское».</w:t>
      </w:r>
    </w:p>
    <w:p w:rsidR="00043727" w:rsidRDefault="00043727" w:rsidP="00043727">
      <w:pPr>
        <w:ind w:right="-1" w:firstLine="709"/>
        <w:jc w:val="both"/>
        <w:rPr>
          <w:color w:val="000000"/>
          <w:sz w:val="28"/>
          <w:szCs w:val="28"/>
        </w:rPr>
      </w:pPr>
    </w:p>
    <w:p w:rsidR="00043727" w:rsidRDefault="00043727" w:rsidP="00043727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 Удовлетворенность жителей муниципального образов</w:t>
      </w:r>
      <w:r>
        <w:rPr>
          <w:bCs/>
          <w:sz w:val="28"/>
          <w:szCs w:val="28"/>
        </w:rPr>
        <w:t>ания «город Оренбург» качеством автомобильных дорог определятся по данным ежегодного сервис-опроса «Выскажи мнение» по теме «</w:t>
      </w:r>
      <w:r>
        <w:rPr>
          <w:sz w:val="28"/>
          <w:szCs w:val="28"/>
        </w:rPr>
        <w:t>Оценка эффективности деятельности органов местного самоуправления городских округов и муниципальных районов Оренбургской области», проводимого на официальном портале Правительства Оренбургской области (https://opros.orb.ru/ankets.page). Опрос проводится по критериям оценки автомобильных дорог в муниципальном образовании «город Оренбург», указанным   в опросе, значение показателя определяется как среднее значение оценок «частично удовлетворен», «в целом удовлетворен»                       по критериям, относящимся к полномочиям ДГиЗО.</w:t>
      </w:r>
    </w:p>
    <w:p w:rsidR="00043727" w:rsidRDefault="00043727" w:rsidP="00043727">
      <w:pPr>
        <w:pStyle w:val="af0"/>
        <w:tabs>
          <w:tab w:val="left" w:pos="1134"/>
          <w:tab w:val="left" w:pos="10773"/>
        </w:tabs>
        <w:ind w:left="0" w:right="2"/>
        <w:jc w:val="both"/>
        <w:rPr>
          <w:sz w:val="28"/>
          <w:szCs w:val="28"/>
        </w:rPr>
      </w:pPr>
    </w:p>
    <w:p w:rsidR="00043727" w:rsidRDefault="00043727" w:rsidP="00043727">
      <w:pPr>
        <w:pStyle w:val="af0"/>
        <w:tabs>
          <w:tab w:val="left" w:pos="1134"/>
          <w:tab w:val="left" w:pos="10773"/>
        </w:tabs>
        <w:ind w:left="0" w:right="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4. Доля дорожной сети Оренбургской агломерации, находящаяся                                         в нормативном состоянии</w:t>
      </w:r>
      <w:r>
        <w:rPr>
          <w:color w:val="000000"/>
          <w:sz w:val="28"/>
          <w:szCs w:val="28"/>
        </w:rPr>
        <w:t>, указывается в соответствии с Соглашением</w:t>
      </w:r>
      <w:r>
        <w:rPr>
          <w:color w:val="000000"/>
          <w:sz w:val="28"/>
          <w:szCs w:val="28"/>
        </w:rPr>
        <w:br/>
        <w:t>о реализации мероприятий регионального проекта</w:t>
      </w:r>
      <w:r>
        <w:rPr>
          <w:sz w:val="28"/>
          <w:szCs w:val="28"/>
        </w:rPr>
        <w:t xml:space="preserve"> «Региональная и местная дорожная сеть (Оренбургская область)» на территории муниципального образования «город Оренбург» от 14.04.2025 № 1. </w:t>
      </w:r>
    </w:p>
    <w:p w:rsidR="00043727" w:rsidRDefault="00043727" w:rsidP="00043727">
      <w:pPr>
        <w:pStyle w:val="af0"/>
        <w:tabs>
          <w:tab w:val="left" w:pos="1134"/>
          <w:tab w:val="left" w:pos="10773"/>
        </w:tabs>
        <w:ind w:left="1875" w:right="2"/>
        <w:jc w:val="both"/>
        <w:rPr>
          <w:sz w:val="28"/>
          <w:szCs w:val="28"/>
        </w:rPr>
      </w:pPr>
    </w:p>
    <w:p w:rsidR="00043727" w:rsidRDefault="00043727" w:rsidP="00043727">
      <w:pPr>
        <w:pStyle w:val="af0"/>
        <w:numPr>
          <w:ilvl w:val="2"/>
          <w:numId w:val="7"/>
        </w:numPr>
        <w:tabs>
          <w:tab w:val="left" w:pos="1134"/>
          <w:tab w:val="left" w:pos="10773"/>
        </w:tabs>
        <w:suppressAutoHyphens/>
        <w:ind w:left="0" w:right="2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Темп роста протяженности автомобильных дорог общего пользования местного значения (Т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>, %) рассчитывается по формуле:</w:t>
      </w:r>
    </w:p>
    <w:p w:rsidR="00043727" w:rsidRDefault="00043727" w:rsidP="00043727">
      <w:pPr>
        <w:pStyle w:val="af0"/>
        <w:ind w:left="0" w:firstLine="709"/>
        <w:jc w:val="center"/>
        <w:rPr>
          <w:sz w:val="28"/>
          <w:szCs w:val="28"/>
        </w:rPr>
      </w:pPr>
    </w:p>
    <w:p w:rsidR="00043727" w:rsidRDefault="00043727" w:rsidP="00043727">
      <w:pPr>
        <w:pStyle w:val="af0"/>
        <w:tabs>
          <w:tab w:val="left" w:pos="1134"/>
        </w:tabs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 = О</w:t>
      </w:r>
      <w:r>
        <w:rPr>
          <w:sz w:val="28"/>
          <w:szCs w:val="28"/>
          <w:vertAlign w:val="subscript"/>
        </w:rPr>
        <w:t xml:space="preserve"> п кг </w:t>
      </w:r>
      <w:r>
        <w:rPr>
          <w:sz w:val="28"/>
          <w:szCs w:val="28"/>
        </w:rPr>
        <w:t>/О</w:t>
      </w:r>
      <w:r>
        <w:rPr>
          <w:sz w:val="28"/>
          <w:szCs w:val="28"/>
          <w:vertAlign w:val="subscript"/>
        </w:rPr>
        <w:t>пнг</w:t>
      </w:r>
      <w:r>
        <w:rPr>
          <w:sz w:val="28"/>
          <w:szCs w:val="28"/>
        </w:rPr>
        <w:t>*100, где:</w:t>
      </w:r>
    </w:p>
    <w:p w:rsidR="00043727" w:rsidRDefault="00043727" w:rsidP="00043727">
      <w:pPr>
        <w:pStyle w:val="af0"/>
        <w:tabs>
          <w:tab w:val="left" w:pos="1134"/>
        </w:tabs>
        <w:ind w:left="709"/>
        <w:jc w:val="center"/>
        <w:rPr>
          <w:sz w:val="28"/>
          <w:szCs w:val="28"/>
        </w:rPr>
      </w:pPr>
    </w:p>
    <w:p w:rsidR="00043727" w:rsidRDefault="00043727" w:rsidP="00043727">
      <w:pPr>
        <w:tabs>
          <w:tab w:val="left" w:pos="709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 xml:space="preserve">п кг </w:t>
      </w:r>
      <w:r>
        <w:rPr>
          <w:sz w:val="28"/>
          <w:szCs w:val="28"/>
        </w:rPr>
        <w:t>– общая протяженность автомобильных дорог общего пользования местного значения на 31 декабря отчетного года (с учетом протяженности новых автомобильных дорог, введенных в эксплуатацию в отчетном году), км, по данным ДГиЗО;</w:t>
      </w:r>
    </w:p>
    <w:p w:rsidR="00043727" w:rsidRDefault="00043727" w:rsidP="00043727">
      <w:pPr>
        <w:tabs>
          <w:tab w:val="left" w:pos="709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 xml:space="preserve">пнг </w:t>
      </w:r>
      <w:r>
        <w:rPr>
          <w:sz w:val="28"/>
          <w:szCs w:val="28"/>
        </w:rPr>
        <w:t xml:space="preserve">– общая протяженность автомобильных дорог общего пользования местного значения за год, предшествующий отчетному году,                                                             в соответствии с формой № 3-ДГ (мо). </w:t>
      </w:r>
    </w:p>
    <w:p w:rsidR="00263F8F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bookmarkStart w:id="1" w:name="_GoBack"/>
      <w:bookmarkEnd w:id="1"/>
    </w:p>
    <w:sectPr w:rsidR="00263F8F" w:rsidSect="00043727">
      <w:pgSz w:w="11906" w:h="16838"/>
      <w:pgMar w:top="1134" w:right="851" w:bottom="1134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0A7" w:rsidRDefault="00AE00A7" w:rsidP="00E56A08">
      <w:r>
        <w:separator/>
      </w:r>
    </w:p>
  </w:endnote>
  <w:endnote w:type="continuationSeparator" w:id="0">
    <w:p w:rsidR="00AE00A7" w:rsidRDefault="00AE00A7" w:rsidP="00E5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D" w:rsidRDefault="00D86ECD">
    <w:pPr>
      <w:pStyle w:val="ac"/>
      <w:jc w:val="center"/>
    </w:pPr>
  </w:p>
  <w:p w:rsidR="00D86ECD" w:rsidRDefault="00D86EC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c"/>
      <w:tabs>
        <w:tab w:val="clear" w:pos="4677"/>
        <w:tab w:val="clear" w:pos="9355"/>
        <w:tab w:val="left" w:pos="1860"/>
      </w:tabs>
    </w:pPr>
    <w: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D" w:rsidRDefault="00D86EC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0A7" w:rsidRDefault="00AE00A7" w:rsidP="00E56A08">
      <w:r>
        <w:separator/>
      </w:r>
    </w:p>
  </w:footnote>
  <w:footnote w:type="continuationSeparator" w:id="0">
    <w:p w:rsidR="00AE00A7" w:rsidRDefault="00AE00A7" w:rsidP="00E56A08">
      <w:r>
        <w:continuationSeparator/>
      </w:r>
    </w:p>
  </w:footnote>
  <w:footnote w:id="1">
    <w:p w:rsidR="00043727" w:rsidRDefault="00043727" w:rsidP="00043727">
      <w:pPr>
        <w:pStyle w:val="afb"/>
        <w:spacing w:before="0" w:after="0"/>
        <w:ind w:left="-142" w:firstLine="709"/>
        <w:contextualSpacing/>
        <w:jc w:val="both"/>
        <w:rPr>
          <w:sz w:val="20"/>
          <w:szCs w:val="20"/>
        </w:rPr>
      </w:pPr>
      <w:r>
        <w:rPr>
          <w:rStyle w:val="FootnoteCharacters"/>
          <w:rFonts w:ascii="Liberation Serif" w:hAnsi="Liberation Serif"/>
        </w:rPr>
        <w:footnoteRef/>
      </w:r>
      <w:r>
        <w:t xml:space="preserve"> </w:t>
      </w:r>
      <w:r>
        <w:rPr>
          <w:sz w:val="20"/>
          <w:szCs w:val="20"/>
        </w:rPr>
        <w:t xml:space="preserve">Понятие «Оренбургская агломерация» применяется в значении, определенном  в приказе министерства строительства, жилищно-коммунального, дорожного хозяйства и </w:t>
      </w:r>
    </w:p>
    <w:p w:rsidR="00043727" w:rsidRDefault="00043727" w:rsidP="00043727">
      <w:pPr>
        <w:pStyle w:val="afb"/>
        <w:spacing w:before="0" w:after="0"/>
        <w:contextualSpacing/>
        <w:jc w:val="both"/>
      </w:pPr>
      <w:r>
        <w:rPr>
          <w:sz w:val="20"/>
          <w:szCs w:val="20"/>
        </w:rPr>
        <w:t>транспорта Оренбургской области от 02.11.2022 № 288-пр «Об утверждении перечня автомобильных дорог общего пользования регионального и (или) межмуниципального, местного значения Оренбургской области, включенных в состав Оренбургской и Орской городских агломераций».</w:t>
      </w:r>
      <w:r>
        <w:t xml:space="preserve"> </w:t>
      </w:r>
    </w:p>
    <w:p w:rsidR="00043727" w:rsidRDefault="00043727" w:rsidP="00043727">
      <w:pPr>
        <w:pStyle w:val="af7"/>
        <w:jc w:val="both"/>
      </w:pPr>
    </w:p>
    <w:p w:rsidR="00043727" w:rsidRDefault="00043727" w:rsidP="00043727">
      <w:pPr>
        <w:pStyle w:val="af7"/>
      </w:pPr>
    </w:p>
  </w:footnote>
  <w:footnote w:id="2">
    <w:p w:rsidR="00043727" w:rsidRDefault="00043727" w:rsidP="00043727">
      <w:pPr>
        <w:pStyle w:val="af7"/>
        <w:ind w:left="-142" w:firstLine="709"/>
        <w:contextualSpacing/>
        <w:jc w:val="both"/>
      </w:pPr>
      <w:r>
        <w:rPr>
          <w:rStyle w:val="FootnoteCharacters"/>
          <w:rFonts w:ascii="Liberation Serif" w:hAnsi="Liberation Serif"/>
        </w:rPr>
        <w:footnoteRef/>
      </w:r>
      <w:r>
        <w:t xml:space="preserve"> Понятие «городские агломерации»  применяется в значении, определенном в  постановлении Правительства Оренбургской области  от 29.12.2018 № 916-пп «Об утверждении государственной программы «Развитие транспортной системы Оренбургской области».</w:t>
      </w:r>
    </w:p>
    <w:p w:rsidR="00043727" w:rsidRDefault="00043727" w:rsidP="00043727">
      <w:pPr>
        <w:pStyle w:val="af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a"/>
      <w:jc w:val="center"/>
    </w:pPr>
    <w: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a"/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a"/>
      <w:jc w:val="center"/>
    </w:pPr>
    <w:r>
      <w:t>4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27" w:rsidRDefault="00043727">
    <w:pPr>
      <w:pStyle w:val="aa"/>
      <w:jc w:val="center"/>
    </w:pPr>
    <w:r>
      <w:t>3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CD" w:rsidRDefault="0085520F" w:rsidP="00D42567">
    <w:pPr>
      <w:pStyle w:val="aa"/>
      <w:jc w:val="center"/>
    </w:pPr>
    <w:r>
      <w:fldChar w:fldCharType="begin"/>
    </w:r>
    <w:r w:rsidR="00663E62">
      <w:instrText>PAGE   \* MERGEFORMAT</w:instrText>
    </w:r>
    <w:r>
      <w:fldChar w:fldCharType="separate"/>
    </w:r>
    <w:r w:rsidR="00043727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>
    <w:nsid w:val="16B31515"/>
    <w:multiLevelType w:val="hybridMultilevel"/>
    <w:tmpl w:val="6016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B0D8C"/>
    <w:multiLevelType w:val="hybridMultilevel"/>
    <w:tmpl w:val="BE0C58EA"/>
    <w:lvl w:ilvl="0" w:tplc="BD528B8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6944D0CC">
      <w:start w:val="1"/>
      <w:numFmt w:val="decimal"/>
      <w:lvlText w:val="%2)"/>
      <w:lvlJc w:val="left"/>
      <w:pPr>
        <w:ind w:left="2610" w:hanging="1170"/>
      </w:pPr>
      <w:rPr>
        <w:rFonts w:cs="Times New Roman" w:hint="default"/>
        <w:color w:val="auto"/>
      </w:rPr>
    </w:lvl>
    <w:lvl w:ilvl="2" w:tplc="0419000F">
      <w:start w:val="1"/>
      <w:numFmt w:val="decimal"/>
      <w:lvlText w:val="%3."/>
      <w:lvlJc w:val="left"/>
      <w:pPr>
        <w:ind w:left="45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1B6473E"/>
    <w:multiLevelType w:val="hybridMultilevel"/>
    <w:tmpl w:val="8E48D4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187B6C"/>
    <w:multiLevelType w:val="hybridMultilevel"/>
    <w:tmpl w:val="B39CE69E"/>
    <w:lvl w:ilvl="0" w:tplc="83B2A46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  <w:color w:val="auto"/>
        <w:sz w:val="28"/>
        <w:szCs w:val="28"/>
      </w:rPr>
    </w:lvl>
    <w:lvl w:ilvl="1" w:tplc="D70A4598">
      <w:start w:val="1"/>
      <w:numFmt w:val="decimal"/>
      <w:lvlText w:val="%2."/>
      <w:lvlJc w:val="left"/>
      <w:pPr>
        <w:ind w:left="2312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21452"/>
    <w:multiLevelType w:val="hybridMultilevel"/>
    <w:tmpl w:val="320097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159E7"/>
    <w:multiLevelType w:val="hybridMultilevel"/>
    <w:tmpl w:val="7F647EEE"/>
    <w:lvl w:ilvl="0" w:tplc="4C10750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8F"/>
    <w:rsid w:val="00000256"/>
    <w:rsid w:val="000012DD"/>
    <w:rsid w:val="000018E6"/>
    <w:rsid w:val="00002052"/>
    <w:rsid w:val="0000314D"/>
    <w:rsid w:val="000039F7"/>
    <w:rsid w:val="00003F39"/>
    <w:rsid w:val="00014530"/>
    <w:rsid w:val="000215E7"/>
    <w:rsid w:val="000234C3"/>
    <w:rsid w:val="0003054E"/>
    <w:rsid w:val="00030C44"/>
    <w:rsid w:val="000338CB"/>
    <w:rsid w:val="000339CC"/>
    <w:rsid w:val="00037259"/>
    <w:rsid w:val="000423BE"/>
    <w:rsid w:val="00043727"/>
    <w:rsid w:val="0005298A"/>
    <w:rsid w:val="000543CA"/>
    <w:rsid w:val="00056BEF"/>
    <w:rsid w:val="000614CD"/>
    <w:rsid w:val="00062CE4"/>
    <w:rsid w:val="0006493C"/>
    <w:rsid w:val="000729E1"/>
    <w:rsid w:val="00073857"/>
    <w:rsid w:val="00074FCD"/>
    <w:rsid w:val="00076945"/>
    <w:rsid w:val="00076A6E"/>
    <w:rsid w:val="00076BD7"/>
    <w:rsid w:val="000832C0"/>
    <w:rsid w:val="00093026"/>
    <w:rsid w:val="0009412C"/>
    <w:rsid w:val="000943F3"/>
    <w:rsid w:val="00095615"/>
    <w:rsid w:val="000A266A"/>
    <w:rsid w:val="000B07C6"/>
    <w:rsid w:val="000B7B18"/>
    <w:rsid w:val="000C1CCC"/>
    <w:rsid w:val="000C203C"/>
    <w:rsid w:val="000C3013"/>
    <w:rsid w:val="000C3E88"/>
    <w:rsid w:val="000C5811"/>
    <w:rsid w:val="000C73B8"/>
    <w:rsid w:val="000D1246"/>
    <w:rsid w:val="000D156B"/>
    <w:rsid w:val="000D6D24"/>
    <w:rsid w:val="000E2E4D"/>
    <w:rsid w:val="000E5CA0"/>
    <w:rsid w:val="000E758F"/>
    <w:rsid w:val="000F2814"/>
    <w:rsid w:val="000F46AD"/>
    <w:rsid w:val="000F4CD5"/>
    <w:rsid w:val="000F732B"/>
    <w:rsid w:val="000F7D92"/>
    <w:rsid w:val="000F7F26"/>
    <w:rsid w:val="00102EEB"/>
    <w:rsid w:val="00103363"/>
    <w:rsid w:val="001078A9"/>
    <w:rsid w:val="001120F7"/>
    <w:rsid w:val="001149F8"/>
    <w:rsid w:val="00115A85"/>
    <w:rsid w:val="00133DD5"/>
    <w:rsid w:val="00135199"/>
    <w:rsid w:val="001361D2"/>
    <w:rsid w:val="00136C06"/>
    <w:rsid w:val="00142F87"/>
    <w:rsid w:val="00147357"/>
    <w:rsid w:val="001512C2"/>
    <w:rsid w:val="0015159C"/>
    <w:rsid w:val="001560A1"/>
    <w:rsid w:val="00161705"/>
    <w:rsid w:val="00161AD8"/>
    <w:rsid w:val="001625A4"/>
    <w:rsid w:val="00162BC6"/>
    <w:rsid w:val="001632E2"/>
    <w:rsid w:val="00165179"/>
    <w:rsid w:val="0016659D"/>
    <w:rsid w:val="001676C0"/>
    <w:rsid w:val="00171A23"/>
    <w:rsid w:val="0017354D"/>
    <w:rsid w:val="00173CA5"/>
    <w:rsid w:val="00176376"/>
    <w:rsid w:val="00181AAC"/>
    <w:rsid w:val="0018558D"/>
    <w:rsid w:val="00190B38"/>
    <w:rsid w:val="001910F0"/>
    <w:rsid w:val="00192BA7"/>
    <w:rsid w:val="00192D8B"/>
    <w:rsid w:val="001978DE"/>
    <w:rsid w:val="001A2A56"/>
    <w:rsid w:val="001A2D97"/>
    <w:rsid w:val="001A4C61"/>
    <w:rsid w:val="001B1A55"/>
    <w:rsid w:val="001B6B87"/>
    <w:rsid w:val="001B7B9E"/>
    <w:rsid w:val="001C1A57"/>
    <w:rsid w:val="001C7198"/>
    <w:rsid w:val="001D018E"/>
    <w:rsid w:val="001D33AC"/>
    <w:rsid w:val="001D42B1"/>
    <w:rsid w:val="001D5C8D"/>
    <w:rsid w:val="001D6DA1"/>
    <w:rsid w:val="001D700C"/>
    <w:rsid w:val="001E2139"/>
    <w:rsid w:val="001E574F"/>
    <w:rsid w:val="001F598B"/>
    <w:rsid w:val="001F76C5"/>
    <w:rsid w:val="00200967"/>
    <w:rsid w:val="0020098D"/>
    <w:rsid w:val="00201A43"/>
    <w:rsid w:val="002072C9"/>
    <w:rsid w:val="00211165"/>
    <w:rsid w:val="00214E26"/>
    <w:rsid w:val="0021566F"/>
    <w:rsid w:val="002171C3"/>
    <w:rsid w:val="002272FE"/>
    <w:rsid w:val="002307DE"/>
    <w:rsid w:val="00233097"/>
    <w:rsid w:val="00233858"/>
    <w:rsid w:val="00246789"/>
    <w:rsid w:val="002528E7"/>
    <w:rsid w:val="002632A8"/>
    <w:rsid w:val="00263F8F"/>
    <w:rsid w:val="00267A40"/>
    <w:rsid w:val="00273B1A"/>
    <w:rsid w:val="00275D37"/>
    <w:rsid w:val="00281267"/>
    <w:rsid w:val="0028634B"/>
    <w:rsid w:val="0028719F"/>
    <w:rsid w:val="00290625"/>
    <w:rsid w:val="002921C5"/>
    <w:rsid w:val="00293241"/>
    <w:rsid w:val="0029385C"/>
    <w:rsid w:val="00296230"/>
    <w:rsid w:val="002A48C0"/>
    <w:rsid w:val="002B0C71"/>
    <w:rsid w:val="002B2868"/>
    <w:rsid w:val="002B2F64"/>
    <w:rsid w:val="002C0A30"/>
    <w:rsid w:val="002D0D64"/>
    <w:rsid w:val="002D2ADA"/>
    <w:rsid w:val="002E0341"/>
    <w:rsid w:val="002E0506"/>
    <w:rsid w:val="002E2469"/>
    <w:rsid w:val="002E57CB"/>
    <w:rsid w:val="002F0B02"/>
    <w:rsid w:val="002F555E"/>
    <w:rsid w:val="00302DAF"/>
    <w:rsid w:val="00303C0A"/>
    <w:rsid w:val="00303D69"/>
    <w:rsid w:val="00304484"/>
    <w:rsid w:val="00306320"/>
    <w:rsid w:val="00306B0A"/>
    <w:rsid w:val="0031722D"/>
    <w:rsid w:val="003206FB"/>
    <w:rsid w:val="00320F89"/>
    <w:rsid w:val="0032220D"/>
    <w:rsid w:val="00323679"/>
    <w:rsid w:val="0033240D"/>
    <w:rsid w:val="003326F2"/>
    <w:rsid w:val="0033469E"/>
    <w:rsid w:val="003428D7"/>
    <w:rsid w:val="003453C7"/>
    <w:rsid w:val="00345525"/>
    <w:rsid w:val="00346980"/>
    <w:rsid w:val="00347927"/>
    <w:rsid w:val="00347FAD"/>
    <w:rsid w:val="00361E4E"/>
    <w:rsid w:val="00362F72"/>
    <w:rsid w:val="0036313F"/>
    <w:rsid w:val="00367CE9"/>
    <w:rsid w:val="00374061"/>
    <w:rsid w:val="00376AC7"/>
    <w:rsid w:val="0038558A"/>
    <w:rsid w:val="003876FF"/>
    <w:rsid w:val="003922D2"/>
    <w:rsid w:val="00392A40"/>
    <w:rsid w:val="00394A1C"/>
    <w:rsid w:val="003A3E8A"/>
    <w:rsid w:val="003B082B"/>
    <w:rsid w:val="003B0BCF"/>
    <w:rsid w:val="003B3959"/>
    <w:rsid w:val="003B6C80"/>
    <w:rsid w:val="003C0053"/>
    <w:rsid w:val="003C00EA"/>
    <w:rsid w:val="003C3A07"/>
    <w:rsid w:val="003C400D"/>
    <w:rsid w:val="003C43DB"/>
    <w:rsid w:val="003C63F9"/>
    <w:rsid w:val="003C6E48"/>
    <w:rsid w:val="003E20E3"/>
    <w:rsid w:val="003E6F2B"/>
    <w:rsid w:val="003E7A7F"/>
    <w:rsid w:val="003F1C19"/>
    <w:rsid w:val="003F5373"/>
    <w:rsid w:val="0040263C"/>
    <w:rsid w:val="00402F61"/>
    <w:rsid w:val="00405222"/>
    <w:rsid w:val="00406DB0"/>
    <w:rsid w:val="0041446C"/>
    <w:rsid w:val="00422E91"/>
    <w:rsid w:val="0042680C"/>
    <w:rsid w:val="00432A67"/>
    <w:rsid w:val="00434106"/>
    <w:rsid w:val="00445619"/>
    <w:rsid w:val="00451250"/>
    <w:rsid w:val="00452AFA"/>
    <w:rsid w:val="0045471B"/>
    <w:rsid w:val="004562E0"/>
    <w:rsid w:val="00456788"/>
    <w:rsid w:val="004568D7"/>
    <w:rsid w:val="004577D8"/>
    <w:rsid w:val="004579B0"/>
    <w:rsid w:val="004605E0"/>
    <w:rsid w:val="004607F9"/>
    <w:rsid w:val="0046089F"/>
    <w:rsid w:val="00463B4B"/>
    <w:rsid w:val="004644C4"/>
    <w:rsid w:val="00467CDD"/>
    <w:rsid w:val="004725DC"/>
    <w:rsid w:val="00472F9E"/>
    <w:rsid w:val="004738D5"/>
    <w:rsid w:val="0047491D"/>
    <w:rsid w:val="00483D51"/>
    <w:rsid w:val="00485D65"/>
    <w:rsid w:val="00490E04"/>
    <w:rsid w:val="00493B96"/>
    <w:rsid w:val="004A6EC8"/>
    <w:rsid w:val="004A76BB"/>
    <w:rsid w:val="004B166C"/>
    <w:rsid w:val="004B665C"/>
    <w:rsid w:val="004C752A"/>
    <w:rsid w:val="004D3D96"/>
    <w:rsid w:val="004D5DD2"/>
    <w:rsid w:val="004D706A"/>
    <w:rsid w:val="004F0132"/>
    <w:rsid w:val="004F13F8"/>
    <w:rsid w:val="004F5434"/>
    <w:rsid w:val="0050070D"/>
    <w:rsid w:val="00505C05"/>
    <w:rsid w:val="00505CE6"/>
    <w:rsid w:val="00512991"/>
    <w:rsid w:val="0051573E"/>
    <w:rsid w:val="0052036B"/>
    <w:rsid w:val="005214D4"/>
    <w:rsid w:val="00522516"/>
    <w:rsid w:val="005263EB"/>
    <w:rsid w:val="00536023"/>
    <w:rsid w:val="00536999"/>
    <w:rsid w:val="0054044A"/>
    <w:rsid w:val="00541518"/>
    <w:rsid w:val="0054196E"/>
    <w:rsid w:val="00542B16"/>
    <w:rsid w:val="00544614"/>
    <w:rsid w:val="00545AA1"/>
    <w:rsid w:val="00551086"/>
    <w:rsid w:val="00555F3A"/>
    <w:rsid w:val="00556515"/>
    <w:rsid w:val="00560839"/>
    <w:rsid w:val="00564F32"/>
    <w:rsid w:val="00570426"/>
    <w:rsid w:val="0057118B"/>
    <w:rsid w:val="005737E4"/>
    <w:rsid w:val="00583428"/>
    <w:rsid w:val="00584175"/>
    <w:rsid w:val="005843BA"/>
    <w:rsid w:val="00585668"/>
    <w:rsid w:val="00585F98"/>
    <w:rsid w:val="00585FB7"/>
    <w:rsid w:val="00586255"/>
    <w:rsid w:val="005875F6"/>
    <w:rsid w:val="0059102E"/>
    <w:rsid w:val="00593B5C"/>
    <w:rsid w:val="00595286"/>
    <w:rsid w:val="0059641F"/>
    <w:rsid w:val="005A2A66"/>
    <w:rsid w:val="005A2E36"/>
    <w:rsid w:val="005B191E"/>
    <w:rsid w:val="005B1A4A"/>
    <w:rsid w:val="005B374F"/>
    <w:rsid w:val="005B378D"/>
    <w:rsid w:val="005B6702"/>
    <w:rsid w:val="005C4849"/>
    <w:rsid w:val="005C7A8C"/>
    <w:rsid w:val="005D088F"/>
    <w:rsid w:val="005D25CE"/>
    <w:rsid w:val="005D3C31"/>
    <w:rsid w:val="005D78D9"/>
    <w:rsid w:val="005E0769"/>
    <w:rsid w:val="005E295F"/>
    <w:rsid w:val="005E5189"/>
    <w:rsid w:val="005E52EC"/>
    <w:rsid w:val="005E636A"/>
    <w:rsid w:val="005F3961"/>
    <w:rsid w:val="005F4956"/>
    <w:rsid w:val="005F6068"/>
    <w:rsid w:val="00602375"/>
    <w:rsid w:val="0060300C"/>
    <w:rsid w:val="00606EF0"/>
    <w:rsid w:val="00607D9D"/>
    <w:rsid w:val="00611511"/>
    <w:rsid w:val="0061380C"/>
    <w:rsid w:val="00615365"/>
    <w:rsid w:val="00626171"/>
    <w:rsid w:val="0062719A"/>
    <w:rsid w:val="00633356"/>
    <w:rsid w:val="00641CF3"/>
    <w:rsid w:val="0064543B"/>
    <w:rsid w:val="00647BD4"/>
    <w:rsid w:val="006525D2"/>
    <w:rsid w:val="00660561"/>
    <w:rsid w:val="00660A28"/>
    <w:rsid w:val="00662350"/>
    <w:rsid w:val="00663E62"/>
    <w:rsid w:val="00664B57"/>
    <w:rsid w:val="0066723D"/>
    <w:rsid w:val="00670382"/>
    <w:rsid w:val="00671F04"/>
    <w:rsid w:val="006731AA"/>
    <w:rsid w:val="00677BA7"/>
    <w:rsid w:val="0069239B"/>
    <w:rsid w:val="00692AAC"/>
    <w:rsid w:val="00696D5D"/>
    <w:rsid w:val="006A273B"/>
    <w:rsid w:val="006A27AD"/>
    <w:rsid w:val="006A4884"/>
    <w:rsid w:val="006B155A"/>
    <w:rsid w:val="006B18D4"/>
    <w:rsid w:val="006B494E"/>
    <w:rsid w:val="006B4C61"/>
    <w:rsid w:val="006B60D5"/>
    <w:rsid w:val="006C16EF"/>
    <w:rsid w:val="006D1C4B"/>
    <w:rsid w:val="006D1C85"/>
    <w:rsid w:val="006D1E4B"/>
    <w:rsid w:val="006E0EE6"/>
    <w:rsid w:val="006E52C1"/>
    <w:rsid w:val="006E5C8A"/>
    <w:rsid w:val="006E6BBC"/>
    <w:rsid w:val="006F1714"/>
    <w:rsid w:val="006F33EF"/>
    <w:rsid w:val="006F4E63"/>
    <w:rsid w:val="006F71F5"/>
    <w:rsid w:val="007024EF"/>
    <w:rsid w:val="00702933"/>
    <w:rsid w:val="0070729B"/>
    <w:rsid w:val="007116D8"/>
    <w:rsid w:val="00716351"/>
    <w:rsid w:val="00721B96"/>
    <w:rsid w:val="00722106"/>
    <w:rsid w:val="00722AC3"/>
    <w:rsid w:val="00725596"/>
    <w:rsid w:val="007260BD"/>
    <w:rsid w:val="00727275"/>
    <w:rsid w:val="007274AA"/>
    <w:rsid w:val="00730560"/>
    <w:rsid w:val="00732D0C"/>
    <w:rsid w:val="00736AD4"/>
    <w:rsid w:val="00742111"/>
    <w:rsid w:val="00742155"/>
    <w:rsid w:val="00743644"/>
    <w:rsid w:val="007443FC"/>
    <w:rsid w:val="00750AB2"/>
    <w:rsid w:val="0075197A"/>
    <w:rsid w:val="007552CC"/>
    <w:rsid w:val="00760FF4"/>
    <w:rsid w:val="00763D14"/>
    <w:rsid w:val="00766E1E"/>
    <w:rsid w:val="00771A3D"/>
    <w:rsid w:val="0077470D"/>
    <w:rsid w:val="00780A86"/>
    <w:rsid w:val="0078284E"/>
    <w:rsid w:val="00783D50"/>
    <w:rsid w:val="007A58FE"/>
    <w:rsid w:val="007A79FA"/>
    <w:rsid w:val="007A7CFC"/>
    <w:rsid w:val="007A7D70"/>
    <w:rsid w:val="007B0ADF"/>
    <w:rsid w:val="007B27EA"/>
    <w:rsid w:val="007B3A48"/>
    <w:rsid w:val="007B3CB1"/>
    <w:rsid w:val="007B7BCF"/>
    <w:rsid w:val="007C1615"/>
    <w:rsid w:val="007C5A5E"/>
    <w:rsid w:val="007D06AE"/>
    <w:rsid w:val="007D06E2"/>
    <w:rsid w:val="007D1285"/>
    <w:rsid w:val="007D1E25"/>
    <w:rsid w:val="007D2561"/>
    <w:rsid w:val="007D2881"/>
    <w:rsid w:val="007D3674"/>
    <w:rsid w:val="007E0AE6"/>
    <w:rsid w:val="007E5AD3"/>
    <w:rsid w:val="007E661F"/>
    <w:rsid w:val="007E677F"/>
    <w:rsid w:val="007E681A"/>
    <w:rsid w:val="008005C7"/>
    <w:rsid w:val="00801D42"/>
    <w:rsid w:val="008064E0"/>
    <w:rsid w:val="00806CE7"/>
    <w:rsid w:val="008110DF"/>
    <w:rsid w:val="00811AB1"/>
    <w:rsid w:val="00821CB1"/>
    <w:rsid w:val="0082395A"/>
    <w:rsid w:val="0082626B"/>
    <w:rsid w:val="00826E59"/>
    <w:rsid w:val="00826E75"/>
    <w:rsid w:val="00830112"/>
    <w:rsid w:val="00837F2C"/>
    <w:rsid w:val="00843DE5"/>
    <w:rsid w:val="008445A7"/>
    <w:rsid w:val="00844A85"/>
    <w:rsid w:val="0085520F"/>
    <w:rsid w:val="00856465"/>
    <w:rsid w:val="0086574C"/>
    <w:rsid w:val="008708E2"/>
    <w:rsid w:val="00877E23"/>
    <w:rsid w:val="00885F9C"/>
    <w:rsid w:val="0089475B"/>
    <w:rsid w:val="008954BA"/>
    <w:rsid w:val="00896331"/>
    <w:rsid w:val="008A4461"/>
    <w:rsid w:val="008B1D36"/>
    <w:rsid w:val="008B30BD"/>
    <w:rsid w:val="008B55C3"/>
    <w:rsid w:val="008B5648"/>
    <w:rsid w:val="008B746F"/>
    <w:rsid w:val="008C76A3"/>
    <w:rsid w:val="008D0790"/>
    <w:rsid w:val="008E1BD7"/>
    <w:rsid w:val="008E2D86"/>
    <w:rsid w:val="008E692D"/>
    <w:rsid w:val="008F3066"/>
    <w:rsid w:val="008F3DB0"/>
    <w:rsid w:val="009010AF"/>
    <w:rsid w:val="00901BC7"/>
    <w:rsid w:val="009041CB"/>
    <w:rsid w:val="009119AD"/>
    <w:rsid w:val="0091377B"/>
    <w:rsid w:val="0092157B"/>
    <w:rsid w:val="00924BEA"/>
    <w:rsid w:val="0092587E"/>
    <w:rsid w:val="00927FE0"/>
    <w:rsid w:val="00934327"/>
    <w:rsid w:val="00935534"/>
    <w:rsid w:val="00937903"/>
    <w:rsid w:val="0094046F"/>
    <w:rsid w:val="00941040"/>
    <w:rsid w:val="0094528C"/>
    <w:rsid w:val="00951AFB"/>
    <w:rsid w:val="00953282"/>
    <w:rsid w:val="00955A95"/>
    <w:rsid w:val="00956AA7"/>
    <w:rsid w:val="00963F94"/>
    <w:rsid w:val="00965ABB"/>
    <w:rsid w:val="0097501A"/>
    <w:rsid w:val="00975071"/>
    <w:rsid w:val="00975B07"/>
    <w:rsid w:val="00984DC7"/>
    <w:rsid w:val="0098660E"/>
    <w:rsid w:val="00990251"/>
    <w:rsid w:val="00992622"/>
    <w:rsid w:val="009A1A62"/>
    <w:rsid w:val="009A1DB1"/>
    <w:rsid w:val="009A326B"/>
    <w:rsid w:val="009A73C1"/>
    <w:rsid w:val="009B1AEF"/>
    <w:rsid w:val="009B372D"/>
    <w:rsid w:val="009B479D"/>
    <w:rsid w:val="009B71A8"/>
    <w:rsid w:val="009C07A9"/>
    <w:rsid w:val="009C56E9"/>
    <w:rsid w:val="009D4DF3"/>
    <w:rsid w:val="009D53F4"/>
    <w:rsid w:val="009D54F9"/>
    <w:rsid w:val="009E443A"/>
    <w:rsid w:val="009E46DD"/>
    <w:rsid w:val="009E5187"/>
    <w:rsid w:val="009F1B9B"/>
    <w:rsid w:val="009F1D7C"/>
    <w:rsid w:val="00A00AAA"/>
    <w:rsid w:val="00A029A9"/>
    <w:rsid w:val="00A04899"/>
    <w:rsid w:val="00A0532B"/>
    <w:rsid w:val="00A136D4"/>
    <w:rsid w:val="00A24FA8"/>
    <w:rsid w:val="00A25E95"/>
    <w:rsid w:val="00A32939"/>
    <w:rsid w:val="00A346AB"/>
    <w:rsid w:val="00A348C0"/>
    <w:rsid w:val="00A364AA"/>
    <w:rsid w:val="00A43415"/>
    <w:rsid w:val="00A43A40"/>
    <w:rsid w:val="00A47759"/>
    <w:rsid w:val="00A507AD"/>
    <w:rsid w:val="00A55552"/>
    <w:rsid w:val="00A56A5A"/>
    <w:rsid w:val="00A576E7"/>
    <w:rsid w:val="00A667E1"/>
    <w:rsid w:val="00A70B50"/>
    <w:rsid w:val="00A742E5"/>
    <w:rsid w:val="00A75A53"/>
    <w:rsid w:val="00A81786"/>
    <w:rsid w:val="00A822C7"/>
    <w:rsid w:val="00A83F13"/>
    <w:rsid w:val="00A9215C"/>
    <w:rsid w:val="00A95EBD"/>
    <w:rsid w:val="00A9708B"/>
    <w:rsid w:val="00AA3EB5"/>
    <w:rsid w:val="00AB23F1"/>
    <w:rsid w:val="00AB2922"/>
    <w:rsid w:val="00AC2827"/>
    <w:rsid w:val="00AC30F9"/>
    <w:rsid w:val="00AC4836"/>
    <w:rsid w:val="00AC5410"/>
    <w:rsid w:val="00AC69B9"/>
    <w:rsid w:val="00AD2466"/>
    <w:rsid w:val="00AD53E0"/>
    <w:rsid w:val="00AD721B"/>
    <w:rsid w:val="00AE00A7"/>
    <w:rsid w:val="00AE3B29"/>
    <w:rsid w:val="00AE78B1"/>
    <w:rsid w:val="00AE7F8F"/>
    <w:rsid w:val="00AF1F9A"/>
    <w:rsid w:val="00AF5E89"/>
    <w:rsid w:val="00B061A7"/>
    <w:rsid w:val="00B1133B"/>
    <w:rsid w:val="00B13918"/>
    <w:rsid w:val="00B22162"/>
    <w:rsid w:val="00B2589E"/>
    <w:rsid w:val="00B30529"/>
    <w:rsid w:val="00B324A9"/>
    <w:rsid w:val="00B4213D"/>
    <w:rsid w:val="00B4707B"/>
    <w:rsid w:val="00B5144F"/>
    <w:rsid w:val="00B570E1"/>
    <w:rsid w:val="00B61748"/>
    <w:rsid w:val="00B631B8"/>
    <w:rsid w:val="00B63501"/>
    <w:rsid w:val="00B64183"/>
    <w:rsid w:val="00B70377"/>
    <w:rsid w:val="00B75230"/>
    <w:rsid w:val="00B755F4"/>
    <w:rsid w:val="00B810D3"/>
    <w:rsid w:val="00B94C57"/>
    <w:rsid w:val="00B95465"/>
    <w:rsid w:val="00B9653A"/>
    <w:rsid w:val="00B9744C"/>
    <w:rsid w:val="00B97584"/>
    <w:rsid w:val="00BA6B6F"/>
    <w:rsid w:val="00BB0F38"/>
    <w:rsid w:val="00BB3D48"/>
    <w:rsid w:val="00BB7E8B"/>
    <w:rsid w:val="00BC09C7"/>
    <w:rsid w:val="00BC2266"/>
    <w:rsid w:val="00BC2D3C"/>
    <w:rsid w:val="00BC49CB"/>
    <w:rsid w:val="00BC511E"/>
    <w:rsid w:val="00BC675F"/>
    <w:rsid w:val="00BC6773"/>
    <w:rsid w:val="00BD6727"/>
    <w:rsid w:val="00BE4918"/>
    <w:rsid w:val="00BE5250"/>
    <w:rsid w:val="00BE73AD"/>
    <w:rsid w:val="00BF0A71"/>
    <w:rsid w:val="00C00EB8"/>
    <w:rsid w:val="00C02502"/>
    <w:rsid w:val="00C02C07"/>
    <w:rsid w:val="00C06B38"/>
    <w:rsid w:val="00C1168D"/>
    <w:rsid w:val="00C140DE"/>
    <w:rsid w:val="00C14A99"/>
    <w:rsid w:val="00C1584C"/>
    <w:rsid w:val="00C17471"/>
    <w:rsid w:val="00C20097"/>
    <w:rsid w:val="00C20F04"/>
    <w:rsid w:val="00C2273E"/>
    <w:rsid w:val="00C24960"/>
    <w:rsid w:val="00C26183"/>
    <w:rsid w:val="00C36A26"/>
    <w:rsid w:val="00C36DC4"/>
    <w:rsid w:val="00C404C3"/>
    <w:rsid w:val="00C52D18"/>
    <w:rsid w:val="00C55142"/>
    <w:rsid w:val="00C55FFA"/>
    <w:rsid w:val="00C56475"/>
    <w:rsid w:val="00C5697A"/>
    <w:rsid w:val="00C6416B"/>
    <w:rsid w:val="00C676BB"/>
    <w:rsid w:val="00C67753"/>
    <w:rsid w:val="00C67F60"/>
    <w:rsid w:val="00C71CFA"/>
    <w:rsid w:val="00C7225B"/>
    <w:rsid w:val="00C7678C"/>
    <w:rsid w:val="00C7741E"/>
    <w:rsid w:val="00C807CF"/>
    <w:rsid w:val="00C8286C"/>
    <w:rsid w:val="00C847F9"/>
    <w:rsid w:val="00C85814"/>
    <w:rsid w:val="00C8637F"/>
    <w:rsid w:val="00C9150D"/>
    <w:rsid w:val="00C9152D"/>
    <w:rsid w:val="00C96909"/>
    <w:rsid w:val="00C97DC8"/>
    <w:rsid w:val="00CA0C3C"/>
    <w:rsid w:val="00CA2D3A"/>
    <w:rsid w:val="00CA61FE"/>
    <w:rsid w:val="00CA6C0C"/>
    <w:rsid w:val="00CB01D0"/>
    <w:rsid w:val="00CB5CB3"/>
    <w:rsid w:val="00CC152A"/>
    <w:rsid w:val="00CC34D3"/>
    <w:rsid w:val="00CC72D5"/>
    <w:rsid w:val="00CD1C70"/>
    <w:rsid w:val="00CD2CC6"/>
    <w:rsid w:val="00CD3E4A"/>
    <w:rsid w:val="00CD7EDE"/>
    <w:rsid w:val="00CD7F53"/>
    <w:rsid w:val="00CE13FC"/>
    <w:rsid w:val="00CF3EEF"/>
    <w:rsid w:val="00CF763F"/>
    <w:rsid w:val="00D06801"/>
    <w:rsid w:val="00D103A0"/>
    <w:rsid w:val="00D14F67"/>
    <w:rsid w:val="00D2348B"/>
    <w:rsid w:val="00D24120"/>
    <w:rsid w:val="00D25B67"/>
    <w:rsid w:val="00D30FF5"/>
    <w:rsid w:val="00D32BD2"/>
    <w:rsid w:val="00D346C3"/>
    <w:rsid w:val="00D377C3"/>
    <w:rsid w:val="00D37F45"/>
    <w:rsid w:val="00D42567"/>
    <w:rsid w:val="00D4403C"/>
    <w:rsid w:val="00D46824"/>
    <w:rsid w:val="00D50C46"/>
    <w:rsid w:val="00D516DF"/>
    <w:rsid w:val="00D64E75"/>
    <w:rsid w:val="00D669D2"/>
    <w:rsid w:val="00D70D97"/>
    <w:rsid w:val="00D7269C"/>
    <w:rsid w:val="00D750B2"/>
    <w:rsid w:val="00D75BD2"/>
    <w:rsid w:val="00D75CD9"/>
    <w:rsid w:val="00D77794"/>
    <w:rsid w:val="00D81DEF"/>
    <w:rsid w:val="00D85AB1"/>
    <w:rsid w:val="00D86ECD"/>
    <w:rsid w:val="00D8761E"/>
    <w:rsid w:val="00D96320"/>
    <w:rsid w:val="00DA190A"/>
    <w:rsid w:val="00DA4E7F"/>
    <w:rsid w:val="00DC46A3"/>
    <w:rsid w:val="00DC5200"/>
    <w:rsid w:val="00DC710C"/>
    <w:rsid w:val="00DC758A"/>
    <w:rsid w:val="00DD03C5"/>
    <w:rsid w:val="00DD3C04"/>
    <w:rsid w:val="00DD6623"/>
    <w:rsid w:val="00DD7D59"/>
    <w:rsid w:val="00DE0C1E"/>
    <w:rsid w:val="00DF1E12"/>
    <w:rsid w:val="00DF28D0"/>
    <w:rsid w:val="00E004D1"/>
    <w:rsid w:val="00E00842"/>
    <w:rsid w:val="00E01635"/>
    <w:rsid w:val="00E03F78"/>
    <w:rsid w:val="00E14A8C"/>
    <w:rsid w:val="00E1706E"/>
    <w:rsid w:val="00E20261"/>
    <w:rsid w:val="00E268C6"/>
    <w:rsid w:val="00E44905"/>
    <w:rsid w:val="00E50CFB"/>
    <w:rsid w:val="00E51B12"/>
    <w:rsid w:val="00E54E32"/>
    <w:rsid w:val="00E56A08"/>
    <w:rsid w:val="00E607F2"/>
    <w:rsid w:val="00E622FC"/>
    <w:rsid w:val="00E629A6"/>
    <w:rsid w:val="00E702C7"/>
    <w:rsid w:val="00E740A4"/>
    <w:rsid w:val="00E81B05"/>
    <w:rsid w:val="00E82C8A"/>
    <w:rsid w:val="00E82F58"/>
    <w:rsid w:val="00E83218"/>
    <w:rsid w:val="00E87E82"/>
    <w:rsid w:val="00E94DAD"/>
    <w:rsid w:val="00E96D41"/>
    <w:rsid w:val="00EA762E"/>
    <w:rsid w:val="00EA7D2B"/>
    <w:rsid w:val="00EB5631"/>
    <w:rsid w:val="00EC0A8B"/>
    <w:rsid w:val="00EC0C52"/>
    <w:rsid w:val="00EC0F70"/>
    <w:rsid w:val="00EC3257"/>
    <w:rsid w:val="00EE36A7"/>
    <w:rsid w:val="00EF6328"/>
    <w:rsid w:val="00EF7B39"/>
    <w:rsid w:val="00EF7E9D"/>
    <w:rsid w:val="00F07228"/>
    <w:rsid w:val="00F076D4"/>
    <w:rsid w:val="00F1349F"/>
    <w:rsid w:val="00F15132"/>
    <w:rsid w:val="00F157B7"/>
    <w:rsid w:val="00F26903"/>
    <w:rsid w:val="00F3021A"/>
    <w:rsid w:val="00F34C46"/>
    <w:rsid w:val="00F35929"/>
    <w:rsid w:val="00F3731B"/>
    <w:rsid w:val="00F3740F"/>
    <w:rsid w:val="00F3783D"/>
    <w:rsid w:val="00F42823"/>
    <w:rsid w:val="00F44404"/>
    <w:rsid w:val="00F44A9B"/>
    <w:rsid w:val="00F45496"/>
    <w:rsid w:val="00F47342"/>
    <w:rsid w:val="00F50CFD"/>
    <w:rsid w:val="00F51B15"/>
    <w:rsid w:val="00F6067B"/>
    <w:rsid w:val="00F6505E"/>
    <w:rsid w:val="00F653F0"/>
    <w:rsid w:val="00F654E4"/>
    <w:rsid w:val="00F71888"/>
    <w:rsid w:val="00F722DB"/>
    <w:rsid w:val="00F73FF4"/>
    <w:rsid w:val="00F75DFF"/>
    <w:rsid w:val="00F81F2D"/>
    <w:rsid w:val="00F90C66"/>
    <w:rsid w:val="00FA4EEE"/>
    <w:rsid w:val="00FA6E40"/>
    <w:rsid w:val="00FA7517"/>
    <w:rsid w:val="00FA7DE8"/>
    <w:rsid w:val="00FB0318"/>
    <w:rsid w:val="00FB101D"/>
    <w:rsid w:val="00FB1268"/>
    <w:rsid w:val="00FB1D7B"/>
    <w:rsid w:val="00FC10BD"/>
    <w:rsid w:val="00FC1AD3"/>
    <w:rsid w:val="00FC201F"/>
    <w:rsid w:val="00FC4412"/>
    <w:rsid w:val="00FC7D2B"/>
    <w:rsid w:val="00FD05F7"/>
    <w:rsid w:val="00FD0B21"/>
    <w:rsid w:val="00FD2BE5"/>
    <w:rsid w:val="00FD4900"/>
    <w:rsid w:val="00FD5B50"/>
    <w:rsid w:val="00FE6E4A"/>
    <w:rsid w:val="00FF0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qFormat/>
    <w:rsid w:val="003453C7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41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1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54196E"/>
    <w:pPr>
      <w:ind w:left="720"/>
    </w:pPr>
    <w:rPr>
      <w:rFonts w:ascii="Arial CYR" w:eastAsia="Calibri" w:hAnsi="Arial CYR" w:cs="Arial CYR"/>
      <w:sz w:val="20"/>
      <w:szCs w:val="20"/>
    </w:rPr>
  </w:style>
  <w:style w:type="paragraph" w:styleId="af7">
    <w:name w:val="footnote text"/>
    <w:basedOn w:val="a"/>
    <w:link w:val="af8"/>
    <w:unhideWhenUsed/>
    <w:rsid w:val="00B1133B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113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unhideWhenUsed/>
    <w:rsid w:val="00B1133B"/>
    <w:rPr>
      <w:vertAlign w:val="superscript"/>
    </w:rPr>
  </w:style>
  <w:style w:type="character" w:customStyle="1" w:styleId="afa">
    <w:name w:val="Цветовое выделение"/>
    <w:rsid w:val="00043727"/>
    <w:rPr>
      <w:b/>
      <w:bCs/>
      <w:color w:val="26282F"/>
    </w:rPr>
  </w:style>
  <w:style w:type="character" w:customStyle="1" w:styleId="FootnoteCharacters">
    <w:name w:val="Footnote Characters"/>
    <w:rsid w:val="00043727"/>
    <w:rPr>
      <w:vertAlign w:val="superscript"/>
    </w:rPr>
  </w:style>
  <w:style w:type="character" w:customStyle="1" w:styleId="14">
    <w:name w:val="Знак сноски1"/>
    <w:rsid w:val="00043727"/>
    <w:rPr>
      <w:vertAlign w:val="superscript"/>
    </w:rPr>
  </w:style>
  <w:style w:type="paragraph" w:styleId="afb">
    <w:name w:val="Normal (Web)"/>
    <w:basedOn w:val="a"/>
    <w:rsid w:val="00043727"/>
    <w:pPr>
      <w:suppressAutoHyphens/>
      <w:spacing w:before="280" w:after="119"/>
    </w:pPr>
    <w:rPr>
      <w:lang w:eastAsia="zh-CN"/>
    </w:rPr>
  </w:style>
  <w:style w:type="paragraph" w:customStyle="1" w:styleId="afc">
    <w:name w:val="Прижатый влево"/>
    <w:basedOn w:val="a"/>
    <w:next w:val="a"/>
    <w:rsid w:val="00043727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043727"/>
    <w:pPr>
      <w:suppressAutoHyphens/>
      <w:spacing w:before="280" w:after="28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qFormat/>
    <w:rsid w:val="003453C7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41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541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54196E"/>
    <w:pPr>
      <w:ind w:left="720"/>
    </w:pPr>
    <w:rPr>
      <w:rFonts w:ascii="Arial CYR" w:eastAsia="Calibri" w:hAnsi="Arial CYR" w:cs="Arial CYR"/>
      <w:sz w:val="20"/>
      <w:szCs w:val="20"/>
    </w:rPr>
  </w:style>
  <w:style w:type="paragraph" w:styleId="af7">
    <w:name w:val="footnote text"/>
    <w:basedOn w:val="a"/>
    <w:link w:val="af8"/>
    <w:unhideWhenUsed/>
    <w:rsid w:val="00B1133B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113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unhideWhenUsed/>
    <w:rsid w:val="00B1133B"/>
    <w:rPr>
      <w:vertAlign w:val="superscript"/>
    </w:rPr>
  </w:style>
  <w:style w:type="character" w:customStyle="1" w:styleId="afa">
    <w:name w:val="Цветовое выделение"/>
    <w:rsid w:val="00043727"/>
    <w:rPr>
      <w:b/>
      <w:bCs/>
      <w:color w:val="26282F"/>
    </w:rPr>
  </w:style>
  <w:style w:type="character" w:customStyle="1" w:styleId="FootnoteCharacters">
    <w:name w:val="Footnote Characters"/>
    <w:rsid w:val="00043727"/>
    <w:rPr>
      <w:vertAlign w:val="superscript"/>
    </w:rPr>
  </w:style>
  <w:style w:type="character" w:customStyle="1" w:styleId="14">
    <w:name w:val="Знак сноски1"/>
    <w:rsid w:val="00043727"/>
    <w:rPr>
      <w:vertAlign w:val="superscript"/>
    </w:rPr>
  </w:style>
  <w:style w:type="paragraph" w:styleId="afb">
    <w:name w:val="Normal (Web)"/>
    <w:basedOn w:val="a"/>
    <w:rsid w:val="00043727"/>
    <w:pPr>
      <w:suppressAutoHyphens/>
      <w:spacing w:before="280" w:after="119"/>
    </w:pPr>
    <w:rPr>
      <w:lang w:eastAsia="zh-CN"/>
    </w:rPr>
  </w:style>
  <w:style w:type="paragraph" w:customStyle="1" w:styleId="afc">
    <w:name w:val="Прижатый влево"/>
    <w:basedOn w:val="a"/>
    <w:next w:val="a"/>
    <w:rsid w:val="00043727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043727"/>
    <w:pPr>
      <w:suppressAutoHyphens/>
      <w:spacing w:before="280" w:after="28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BE0B9-BD5E-47B8-9A20-2DB2AD98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2023-02-16T06:17:00Z</cp:lastPrinted>
  <dcterms:created xsi:type="dcterms:W3CDTF">2026-02-09T10:47:00Z</dcterms:created>
  <dcterms:modified xsi:type="dcterms:W3CDTF">2026-02-09T10:47:00Z</dcterms:modified>
</cp:coreProperties>
</file>