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C7221D">
        <w:rPr>
          <w:rFonts w:eastAsiaTheme="minorHAnsi"/>
          <w:b/>
          <w:szCs w:val="28"/>
          <w:lang w:eastAsia="en-US"/>
        </w:rPr>
        <w:t>26</w:t>
      </w:r>
      <w:r w:rsidR="00EA7ACC">
        <w:rPr>
          <w:rFonts w:eastAsiaTheme="minorHAnsi"/>
          <w:b/>
          <w:szCs w:val="28"/>
          <w:lang w:eastAsia="en-US"/>
        </w:rPr>
        <w:t>.</w:t>
      </w:r>
      <w:r w:rsidR="00C7221D">
        <w:rPr>
          <w:rFonts w:eastAsiaTheme="minorHAnsi"/>
          <w:b/>
          <w:szCs w:val="28"/>
          <w:lang w:eastAsia="en-US"/>
        </w:rPr>
        <w:t>01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C7221D">
        <w:rPr>
          <w:rFonts w:eastAsiaTheme="minorHAnsi"/>
          <w:b/>
          <w:szCs w:val="28"/>
          <w:lang w:eastAsia="en-US"/>
        </w:rPr>
        <w:t>6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6A6758">
      <w:pPr>
        <w:pStyle w:val="a4"/>
        <w:spacing w:line="23" w:lineRule="atLeast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«О предоставлении разрешения на условно разрешенный вид использования земельного участка с кадастровым номером</w:t>
      </w:r>
      <w:r w:rsidR="00E856A6">
        <w:rPr>
          <w:rFonts w:eastAsiaTheme="minorHAnsi"/>
          <w:b/>
          <w:szCs w:val="28"/>
          <w:lang w:eastAsia="en-US"/>
        </w:rPr>
        <w:t xml:space="preserve"> </w:t>
      </w:r>
      <w:r w:rsidR="00C7221D">
        <w:rPr>
          <w:rFonts w:eastAsiaTheme="minorHAnsi"/>
          <w:b/>
          <w:bCs/>
          <w:szCs w:val="28"/>
          <w:lang w:eastAsia="en-US"/>
        </w:rPr>
        <w:t>56:44:0251003:765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E856A6" w:rsidRDefault="000B1C71" w:rsidP="00E856A6">
      <w:pPr>
        <w:suppressAutoHyphens/>
        <w:ind w:right="-144" w:firstLine="709"/>
        <w:jc w:val="both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C7221D">
        <w:rPr>
          <w:rFonts w:eastAsiaTheme="minorHAnsi"/>
          <w:szCs w:val="28"/>
          <w:lang w:eastAsia="en-US"/>
        </w:rPr>
        <w:t>26</w:t>
      </w:r>
      <w:r w:rsidRPr="00145C40">
        <w:rPr>
          <w:rFonts w:eastAsiaTheme="minorHAnsi"/>
          <w:szCs w:val="28"/>
          <w:lang w:eastAsia="en-US"/>
        </w:rPr>
        <w:t>.</w:t>
      </w:r>
      <w:r w:rsidR="00C7221D">
        <w:rPr>
          <w:rFonts w:eastAsiaTheme="minorHAnsi"/>
          <w:szCs w:val="28"/>
          <w:lang w:eastAsia="en-US"/>
        </w:rPr>
        <w:t>01</w:t>
      </w:r>
      <w:r w:rsidRPr="00145C40">
        <w:rPr>
          <w:rFonts w:eastAsiaTheme="minorHAnsi"/>
          <w:szCs w:val="28"/>
          <w:lang w:eastAsia="en-US"/>
        </w:rPr>
        <w:t>.202</w:t>
      </w:r>
      <w:r w:rsidR="00C7221D">
        <w:rPr>
          <w:rFonts w:eastAsiaTheme="minorHAnsi"/>
          <w:szCs w:val="28"/>
          <w:lang w:eastAsia="en-US"/>
        </w:rPr>
        <w:t>6</w:t>
      </w:r>
      <w:r w:rsidRPr="00011AB4">
        <w:rPr>
          <w:rFonts w:eastAsiaTheme="minorHAnsi"/>
          <w:szCs w:val="28"/>
          <w:lang w:eastAsia="en-US"/>
        </w:rPr>
        <w:t>, было принято решение:</w:t>
      </w:r>
      <w:r w:rsidR="00C61A6E">
        <w:rPr>
          <w:rFonts w:eastAsiaTheme="minorHAnsi"/>
          <w:szCs w:val="28"/>
          <w:lang w:eastAsia="en-US"/>
        </w:rPr>
        <w:t xml:space="preserve"> </w:t>
      </w:r>
      <w:r w:rsidR="008A49AE" w:rsidRPr="00034D0F">
        <w:rPr>
          <w:rFonts w:eastAsiaTheme="minorHAnsi"/>
          <w:szCs w:val="28"/>
          <w:lang w:eastAsia="en-US"/>
        </w:rPr>
        <w:t xml:space="preserve">не рекомендовать </w:t>
      </w:r>
      <w:r w:rsidRPr="00034D0F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</w:t>
      </w:r>
      <w:r w:rsidRPr="00011AB4">
        <w:rPr>
          <w:rFonts w:eastAsiaTheme="minorHAnsi"/>
          <w:szCs w:val="28"/>
          <w:lang w:eastAsia="en-US"/>
        </w:rPr>
        <w:t xml:space="preserve"> 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C7221D">
        <w:rPr>
          <w:rFonts w:eastAsiaTheme="minorHAnsi"/>
          <w:bCs/>
          <w:szCs w:val="28"/>
          <w:lang w:eastAsia="en-US"/>
        </w:rPr>
        <w:t>56:44:0251003:765</w:t>
      </w:r>
      <w:r w:rsidR="00E856A6">
        <w:rPr>
          <w:rFonts w:eastAsiaTheme="minorHAnsi"/>
          <w:bCs/>
          <w:szCs w:val="28"/>
          <w:lang w:eastAsia="en-US"/>
        </w:rPr>
        <w:t xml:space="preserve"> </w:t>
      </w:r>
      <w:r w:rsidR="00C7221D">
        <w:rPr>
          <w:rFonts w:eastAsiaTheme="minorHAnsi"/>
          <w:bCs/>
          <w:szCs w:val="28"/>
          <w:lang w:eastAsia="en-US"/>
        </w:rPr>
        <w:t>площадью 988 +/- 11</w:t>
      </w:r>
      <w:r w:rsidR="00E856A6" w:rsidRPr="00E856A6">
        <w:rPr>
          <w:rFonts w:eastAsiaTheme="minorHAnsi"/>
          <w:bCs/>
          <w:szCs w:val="28"/>
          <w:lang w:eastAsia="en-US"/>
        </w:rPr>
        <w:t xml:space="preserve"> кв. м, адрес: </w:t>
      </w:r>
      <w:proofErr w:type="gramStart"/>
      <w:r w:rsidR="00E856A6" w:rsidRPr="00E856A6">
        <w:rPr>
          <w:rFonts w:eastAsiaTheme="minorHAnsi"/>
          <w:bCs/>
          <w:szCs w:val="28"/>
          <w:lang w:eastAsia="en-US"/>
        </w:rPr>
        <w:t>Российская Федерация, Оренбургская область, город Оренбург, дачное некоммерческое товарищество собственников недви</w:t>
      </w:r>
      <w:r w:rsidR="00C7221D">
        <w:rPr>
          <w:rFonts w:eastAsiaTheme="minorHAnsi"/>
          <w:bCs/>
          <w:szCs w:val="28"/>
          <w:lang w:eastAsia="en-US"/>
        </w:rPr>
        <w:t xml:space="preserve">жимости «Медик», улица Дружная </w:t>
      </w:r>
      <w:r w:rsidR="00034D0F">
        <w:rPr>
          <w:rFonts w:eastAsiaTheme="minorHAnsi"/>
          <w:szCs w:val="28"/>
          <w:lang w:eastAsia="en-US"/>
        </w:rPr>
        <w:t xml:space="preserve">в связи с </w:t>
      </w:r>
      <w:r w:rsidR="00034D0F" w:rsidRPr="00034D0F">
        <w:rPr>
          <w:rFonts w:eastAsiaTheme="minorHAnsi"/>
          <w:bCs/>
          <w:szCs w:val="28"/>
          <w:lang w:eastAsia="en-US"/>
        </w:rPr>
        <w:t>рекомендаци</w:t>
      </w:r>
      <w:r w:rsidR="00034D0F">
        <w:rPr>
          <w:rFonts w:eastAsiaTheme="minorHAnsi"/>
          <w:bCs/>
          <w:szCs w:val="28"/>
          <w:lang w:eastAsia="en-US"/>
        </w:rPr>
        <w:t>ей</w:t>
      </w:r>
      <w:r w:rsidR="00034D0F" w:rsidRPr="00034D0F">
        <w:rPr>
          <w:rFonts w:eastAsiaTheme="minorHAnsi"/>
          <w:bCs/>
          <w:szCs w:val="28"/>
          <w:lang w:eastAsia="en-US"/>
        </w:rPr>
        <w:t xml:space="preserve"> комиссии по землепользованию и застройке муниципальног</w:t>
      </w:r>
      <w:r w:rsidR="00034D0F">
        <w:rPr>
          <w:rFonts w:eastAsiaTheme="minorHAnsi"/>
          <w:bCs/>
          <w:szCs w:val="28"/>
          <w:lang w:eastAsia="en-US"/>
        </w:rPr>
        <w:t>о образования «город Оренбург»,</w:t>
      </w:r>
      <w:r w:rsidR="00034D0F" w:rsidRPr="00034D0F">
        <w:rPr>
          <w:rFonts w:eastAsiaTheme="minorHAnsi"/>
          <w:bCs/>
          <w:szCs w:val="28"/>
          <w:lang w:eastAsia="en-US"/>
        </w:rPr>
        <w:t xml:space="preserve"> об отказе  в предоставлении разрешения на условно разрешенный вид использования земельного участка или объекта капитального строительства, в том числе   с учетом информации заключения о результатах общественных обсуждений по проекту решения</w:t>
      </w:r>
      <w:r w:rsidR="00034D0F">
        <w:rPr>
          <w:rFonts w:eastAsiaTheme="minorHAnsi"/>
          <w:bCs/>
          <w:szCs w:val="28"/>
          <w:lang w:eastAsia="en-US"/>
        </w:rPr>
        <w:t xml:space="preserve"> </w:t>
      </w:r>
      <w:r w:rsidR="00034D0F" w:rsidRPr="00034D0F">
        <w:rPr>
          <w:rFonts w:eastAsiaTheme="minorHAnsi"/>
          <w:bCs/>
          <w:szCs w:val="28"/>
          <w:lang w:eastAsia="en-US"/>
        </w:rPr>
        <w:t>о предоставлении разрешения</w:t>
      </w:r>
      <w:proofErr w:type="gramEnd"/>
      <w:r w:rsidR="00034D0F" w:rsidRPr="00034D0F">
        <w:rPr>
          <w:rFonts w:eastAsiaTheme="minorHAnsi"/>
          <w:bCs/>
          <w:szCs w:val="28"/>
          <w:lang w:eastAsia="en-US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AE5870" w:rsidRPr="00034D0F">
        <w:rPr>
          <w:rFonts w:eastAsiaTheme="minorHAnsi"/>
          <w:szCs w:val="28"/>
          <w:lang w:eastAsia="en-US"/>
        </w:rPr>
        <w:t>.</w:t>
      </w:r>
    </w:p>
    <w:p w:rsidR="00AE5870" w:rsidRPr="00165D0E" w:rsidRDefault="000B1C71" w:rsidP="00AE5870">
      <w:pPr>
        <w:suppressAutoHyphens/>
        <w:ind w:right="-144" w:firstLine="709"/>
        <w:jc w:val="both"/>
        <w:rPr>
          <w:sz w:val="24"/>
          <w:szCs w:val="28"/>
        </w:rPr>
      </w:pPr>
      <w:r w:rsidRPr="00034D0F">
        <w:rPr>
          <w:rFonts w:eastAsiaTheme="minorHAnsi"/>
          <w:szCs w:val="28"/>
          <w:lang w:eastAsia="en-US"/>
        </w:rPr>
        <w:t>Запрашиваемый вид разрешенного использования земе</w:t>
      </w:r>
      <w:r w:rsidRPr="00011AB4">
        <w:rPr>
          <w:rFonts w:eastAsiaTheme="minorHAnsi"/>
          <w:szCs w:val="28"/>
          <w:lang w:eastAsia="en-US"/>
        </w:rPr>
        <w:t xml:space="preserve">льного участка </w:t>
      </w:r>
      <w:r w:rsidR="00665CEC">
        <w:rPr>
          <w:rFonts w:eastAsiaTheme="minorHAnsi"/>
          <w:szCs w:val="28"/>
          <w:lang w:eastAsia="en-US"/>
        </w:rPr>
        <w:br/>
      </w:r>
      <w:r w:rsidRPr="00011AB4">
        <w:rPr>
          <w:rFonts w:eastAsiaTheme="minorHAnsi"/>
          <w:szCs w:val="28"/>
          <w:lang w:eastAsia="en-US"/>
        </w:rPr>
        <w:t>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C7221D">
        <w:rPr>
          <w:rFonts w:eastAsiaTheme="minorHAnsi"/>
          <w:bCs/>
          <w:szCs w:val="28"/>
          <w:lang w:eastAsia="en-US"/>
        </w:rPr>
        <w:t>56:44:0251003:765</w:t>
      </w:r>
      <w:bookmarkStart w:id="0" w:name="_GoBack"/>
      <w:bookmarkEnd w:id="0"/>
      <w:r w:rsidRPr="00011AB4">
        <w:rPr>
          <w:rFonts w:eastAsiaTheme="minorHAnsi"/>
          <w:szCs w:val="28"/>
          <w:lang w:eastAsia="en-US"/>
        </w:rPr>
        <w:t xml:space="preserve">: </w:t>
      </w:r>
      <w:r w:rsidR="006A6758" w:rsidRPr="006A6758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AE5870">
        <w:rPr>
          <w:rFonts w:eastAsiaTheme="minorHAnsi"/>
          <w:szCs w:val="28"/>
          <w:lang w:eastAsia="en-US"/>
        </w:rPr>
        <w:t xml:space="preserve"> приложения к приказу Федеральной службы государственной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регистрации,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кадастра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и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 xml:space="preserve">картографии от 10.11.2020 № </w:t>
      </w:r>
      <w:proofErr w:type="gramStart"/>
      <w:r w:rsidR="00AE5870" w:rsidRPr="00AE5870">
        <w:rPr>
          <w:rFonts w:eastAsiaTheme="minorHAnsi"/>
          <w:szCs w:val="28"/>
          <w:lang w:eastAsia="en-US"/>
        </w:rPr>
        <w:t>П</w:t>
      </w:r>
      <w:proofErr w:type="gramEnd"/>
      <w:r w:rsidR="00AE5870" w:rsidRPr="00AE5870">
        <w:rPr>
          <w:rFonts w:eastAsiaTheme="minorHAnsi"/>
          <w:szCs w:val="28"/>
          <w:lang w:eastAsia="en-US"/>
        </w:rPr>
        <w:t xml:space="preserve">/0412 </w:t>
      </w:r>
      <w:r w:rsidR="008D142E">
        <w:rPr>
          <w:rFonts w:eastAsiaTheme="minorHAnsi"/>
          <w:szCs w:val="28"/>
          <w:lang w:eastAsia="en-US"/>
        </w:rPr>
        <w:br/>
      </w:r>
      <w:r w:rsidR="00AE5870" w:rsidRPr="00AE5870">
        <w:rPr>
          <w:rFonts w:eastAsiaTheme="minorHAnsi"/>
          <w:szCs w:val="28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C7221D">
        <w:rPr>
          <w:rFonts w:eastAsiaTheme="minorHAnsi"/>
          <w:szCs w:val="28"/>
          <w:lang w:eastAsia="en-US"/>
        </w:rPr>
        <w:t>0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820"/>
        <w:gridCol w:w="4252"/>
      </w:tblGrid>
      <w:tr w:rsidR="00C559E3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</w:tbl>
    <w:p w:rsidR="00C17657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17657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17657" w:rsidRPr="003C3446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7221D" w:rsidRDefault="00C7221D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участников общественных обсуждений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C559E3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</w:tbl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Pr="00011AB4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F633D4" w:rsidRDefault="00C7221D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н</w:t>
            </w:r>
            <w:r w:rsidR="00F633D4" w:rsidRPr="00F633D4">
              <w:rPr>
                <w:szCs w:val="28"/>
              </w:rPr>
              <w:t>ачальник</w:t>
            </w:r>
            <w:r>
              <w:rPr>
                <w:szCs w:val="28"/>
              </w:rPr>
              <w:t>а</w:t>
            </w:r>
            <w:r w:rsidR="00F633D4" w:rsidRPr="00F633D4">
              <w:rPr>
                <w:szCs w:val="28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C7221D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В.В. Лошаков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gramStart"/>
            <w:r w:rsidRPr="00011AB4">
              <w:rPr>
                <w:szCs w:val="28"/>
              </w:rPr>
              <w:t>(подпись лица, уполномоченного</w:t>
            </w:r>
            <w:proofErr w:type="gramEnd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 xml:space="preserve">на проведение </w:t>
            </w:r>
            <w:r w:rsidR="00922E21" w:rsidRPr="00011AB4">
              <w:rPr>
                <w:szCs w:val="28"/>
              </w:rPr>
              <w:t>общественных обсуждений</w:t>
            </w:r>
            <w:r w:rsidRPr="00011AB4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011AB4" w:rsidRDefault="00C7221D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="00680B11">
              <w:rPr>
                <w:szCs w:val="28"/>
              </w:rPr>
              <w:t xml:space="preserve"> </w:t>
            </w:r>
            <w:r w:rsidR="00AE3B43" w:rsidRPr="00011AB4">
              <w:rPr>
                <w:szCs w:val="28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011AB4">
              <w:rPr>
                <w:szCs w:val="28"/>
              </w:rPr>
              <w:t xml:space="preserve">                                        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E3B43" w:rsidRPr="00011AB4">
              <w:rPr>
                <w:szCs w:val="28"/>
              </w:rPr>
              <w:t>.</w:t>
            </w:r>
            <w:r>
              <w:rPr>
                <w:szCs w:val="28"/>
              </w:rPr>
              <w:t>Д</w:t>
            </w:r>
            <w:r w:rsidR="00AE3B43" w:rsidRPr="00011AB4">
              <w:rPr>
                <w:szCs w:val="28"/>
              </w:rPr>
              <w:t xml:space="preserve">. </w:t>
            </w:r>
            <w:r>
              <w:rPr>
                <w:szCs w:val="28"/>
              </w:rPr>
              <w:t>Козырева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011AB4">
              <w:rPr>
                <w:szCs w:val="28"/>
              </w:rPr>
              <w:t>____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A0322"/>
    <w:rsid w:val="000B1C71"/>
    <w:rsid w:val="000B7846"/>
    <w:rsid w:val="00136896"/>
    <w:rsid w:val="00145C40"/>
    <w:rsid w:val="001F2E38"/>
    <w:rsid w:val="0020104F"/>
    <w:rsid w:val="00217293"/>
    <w:rsid w:val="002215DA"/>
    <w:rsid w:val="00255665"/>
    <w:rsid w:val="002A6FC7"/>
    <w:rsid w:val="002B2094"/>
    <w:rsid w:val="00332D71"/>
    <w:rsid w:val="0036486C"/>
    <w:rsid w:val="003A1CAA"/>
    <w:rsid w:val="003B05D2"/>
    <w:rsid w:val="003B4A7E"/>
    <w:rsid w:val="003C1692"/>
    <w:rsid w:val="003C3446"/>
    <w:rsid w:val="003D2774"/>
    <w:rsid w:val="003D4E20"/>
    <w:rsid w:val="004329F1"/>
    <w:rsid w:val="00452C59"/>
    <w:rsid w:val="00465661"/>
    <w:rsid w:val="004C011C"/>
    <w:rsid w:val="004D4C00"/>
    <w:rsid w:val="00523591"/>
    <w:rsid w:val="005A0351"/>
    <w:rsid w:val="005C5D6A"/>
    <w:rsid w:val="006351E2"/>
    <w:rsid w:val="00665CEC"/>
    <w:rsid w:val="00680B11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17657"/>
    <w:rsid w:val="00C4299F"/>
    <w:rsid w:val="00C559E3"/>
    <w:rsid w:val="00C61A6E"/>
    <w:rsid w:val="00C64BDF"/>
    <w:rsid w:val="00C7221D"/>
    <w:rsid w:val="00C77DC4"/>
    <w:rsid w:val="00D51B9A"/>
    <w:rsid w:val="00D74E4B"/>
    <w:rsid w:val="00DF47C2"/>
    <w:rsid w:val="00E856A6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00EF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02876-F96B-4474-B7D9-284DEE3E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33</cp:revision>
  <cp:lastPrinted>2025-11-01T06:07:00Z</cp:lastPrinted>
  <dcterms:created xsi:type="dcterms:W3CDTF">2024-07-30T05:09:00Z</dcterms:created>
  <dcterms:modified xsi:type="dcterms:W3CDTF">2026-01-27T04:50:00Z</dcterms:modified>
</cp:coreProperties>
</file>