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FAC" w:rsidRDefault="00F65A7B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СВОДКА</w:t>
      </w:r>
    </w:p>
    <w:p w:rsidR="002B7FAC" w:rsidRDefault="00F65A7B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поступивших предложений, замечаний,</w:t>
      </w:r>
    </w:p>
    <w:p w:rsidR="002B7FAC" w:rsidRDefault="00F65A7B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положительных отзывов по результатам</w:t>
      </w:r>
    </w:p>
    <w:p w:rsidR="002B7FAC" w:rsidRDefault="00F65A7B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экспертизы нормативного правового акта</w:t>
      </w:r>
    </w:p>
    <w:p w:rsidR="002B7FAC" w:rsidRDefault="00F65A7B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(далее – НПА)</w:t>
      </w:r>
    </w:p>
    <w:p w:rsidR="002B7FAC" w:rsidRPr="00D34DD7" w:rsidRDefault="002B7FA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8"/>
          <w:szCs w:val="24"/>
        </w:rPr>
      </w:pPr>
    </w:p>
    <w:p w:rsidR="002B7FAC" w:rsidRDefault="00F65A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Департамент имущественных и жилищных отношений администрации города Оренбурга</w:t>
      </w:r>
    </w:p>
    <w:p w:rsidR="002B7FAC" w:rsidRPr="00D34DD7" w:rsidRDefault="002B7FAC">
      <w:pPr>
        <w:spacing w:line="240" w:lineRule="auto"/>
        <w:contextualSpacing/>
        <w:jc w:val="both"/>
        <w:rPr>
          <w:rFonts w:ascii="Times New Roman" w:hAnsi="Times New Roman" w:cs="Times New Roman"/>
          <w:sz w:val="8"/>
          <w:szCs w:val="26"/>
        </w:rPr>
      </w:pPr>
    </w:p>
    <w:p w:rsidR="002B7FAC" w:rsidRDefault="00F65A7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Наименование НПА: решение Оренбургского городского Совета от 31.08.2020 </w:t>
      </w:r>
      <w:r w:rsidR="00D34DD7">
        <w:rPr>
          <w:rFonts w:ascii="Times New Roman" w:hAnsi="Times New Roman" w:cs="Times New Roman"/>
          <w:sz w:val="26"/>
          <w:szCs w:val="26"/>
        </w:rPr>
        <w:t xml:space="preserve">              </w:t>
      </w:r>
      <w:r>
        <w:rPr>
          <w:rFonts w:ascii="Times New Roman" w:hAnsi="Times New Roman" w:cs="Times New Roman"/>
          <w:sz w:val="26"/>
          <w:szCs w:val="26"/>
        </w:rPr>
        <w:t xml:space="preserve">№ 969 «Об утверждении порядка управления и распоряжения имуществом, находящимся </w:t>
      </w:r>
      <w:r w:rsidR="00D34DD7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>в собственности муниципального образования «город Оренбург».</w:t>
      </w:r>
    </w:p>
    <w:p w:rsidR="002B7FAC" w:rsidRDefault="00F65A7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Краткое описание цели и проблемы, на решение которой направлен предлагаемый способ регулирования: в целях реализации вопросов местного значения, в части владения, пользования и распоряжения имуществом, находящимся в собственности муниципального образования «город Оренбург».</w:t>
      </w:r>
    </w:p>
    <w:p w:rsidR="002B7FAC" w:rsidRDefault="00F65A7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Срок проведения публичных консультаций:</w:t>
      </w:r>
    </w:p>
    <w:p w:rsidR="002B7FAC" w:rsidRDefault="00F65A7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начало 31.07.2023</w:t>
      </w:r>
    </w:p>
    <w:p w:rsidR="002B7FAC" w:rsidRDefault="00F65A7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окончание 01.09.2023.</w:t>
      </w:r>
    </w:p>
    <w:p w:rsidR="002B7FAC" w:rsidRDefault="00F65A7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Сводка поступивших предложений, замечаний и положительных отзывов:</w:t>
      </w:r>
    </w:p>
    <w:p w:rsidR="002B7FAC" w:rsidRPr="00D34DD7" w:rsidRDefault="002B7FAC">
      <w:pPr>
        <w:spacing w:after="0" w:line="240" w:lineRule="auto"/>
        <w:contextualSpacing/>
        <w:jc w:val="both"/>
        <w:rPr>
          <w:rFonts w:ascii="Times New Roman" w:hAnsi="Times New Roman" w:cs="Times New Roman"/>
          <w:sz w:val="10"/>
          <w:szCs w:val="24"/>
        </w:rPr>
      </w:pPr>
    </w:p>
    <w:tbl>
      <w:tblPr>
        <w:tblW w:w="102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8"/>
        <w:gridCol w:w="1928"/>
        <w:gridCol w:w="2386"/>
        <w:gridCol w:w="1701"/>
        <w:gridCol w:w="3685"/>
      </w:tblGrid>
      <w:tr w:rsidR="002B7FAC" w:rsidTr="00D34DD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AC" w:rsidRDefault="00F65A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AC" w:rsidRDefault="00F65A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публичных консультаций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AC" w:rsidRDefault="00F65A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Поступившие замечания и предложения/положительные отзывы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AC" w:rsidRDefault="00F65A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рассмотрения замечаний и предложений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AC" w:rsidRDefault="00F65A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отклонения замечаний и предложений (мотивированное обоснование, со ссылкой на законодательство (при наличии))</w:t>
            </w:r>
          </w:p>
        </w:tc>
      </w:tr>
      <w:tr w:rsidR="002B7FAC" w:rsidTr="00D34DD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AC" w:rsidRDefault="00F65A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AC" w:rsidRDefault="00F65A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AC" w:rsidRDefault="00F65A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AC" w:rsidRDefault="00F65A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AC" w:rsidRDefault="00F65A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B7FAC" w:rsidTr="00D34DD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AC" w:rsidRDefault="002B7FAC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AC" w:rsidRDefault="00D34DD7" w:rsidP="00D34DD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AC" w:rsidRDefault="00D34DD7" w:rsidP="00D34DD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AC" w:rsidRDefault="00D34DD7" w:rsidP="00D34DD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AC" w:rsidRDefault="00D34DD7" w:rsidP="00D34DD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B7FAC" w:rsidTr="00D34DD7">
        <w:tc>
          <w:tcPr>
            <w:tcW w:w="10268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7FAC" w:rsidRDefault="00F65A7B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поступивших замечаний и предложений </w:t>
            </w:r>
            <w:r w:rsidR="00D34DD7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B7FAC" w:rsidRDefault="00F65A7B">
            <w:pPr>
              <w:widowControl w:val="0"/>
              <w:spacing w:after="0" w:line="240" w:lineRule="auto"/>
              <w:ind w:firstLine="28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числе,</w:t>
            </w:r>
          </w:p>
          <w:p w:rsidR="002B7FAC" w:rsidRDefault="00F65A7B">
            <w:pPr>
              <w:widowControl w:val="0"/>
              <w:spacing w:after="0" w:line="240" w:lineRule="auto"/>
              <w:ind w:left="283"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учтенных замечаний и предложений </w:t>
            </w:r>
            <w:r w:rsidR="00D34DD7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B7FAC" w:rsidRDefault="00F65A7B">
            <w:pPr>
              <w:widowControl w:val="0"/>
              <w:spacing w:after="0" w:line="240" w:lineRule="auto"/>
              <w:ind w:left="283"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частично учтенных замечаний и предложений </w:t>
            </w:r>
            <w:r w:rsidR="00D34DD7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B7FAC" w:rsidRDefault="00F65A7B">
            <w:pPr>
              <w:widowControl w:val="0"/>
              <w:spacing w:after="0" w:line="240" w:lineRule="auto"/>
              <w:ind w:left="283"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неучтенных замечаний и предложений </w:t>
            </w:r>
            <w:r w:rsidR="00D34DD7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B7FAC" w:rsidTr="00D34DD7">
        <w:tc>
          <w:tcPr>
            <w:tcW w:w="1026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AC" w:rsidRDefault="00F65A7B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поступивших положительных отзывов </w:t>
            </w:r>
            <w:r w:rsidR="00D34DD7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2B7FAC" w:rsidRDefault="00F65A7B" w:rsidP="00D34DD7">
      <w:pPr>
        <w:spacing w:line="240" w:lineRule="auto"/>
        <w:ind w:right="851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Оценка дополнительных расходов (доходов) бюджета города Оренбурга, связанных с введением предлагаемого правового регулирования:</w:t>
      </w:r>
    </w:p>
    <w:p w:rsidR="002B7FAC" w:rsidRPr="00D34DD7" w:rsidRDefault="002B7FA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4"/>
          <w:szCs w:val="24"/>
        </w:rPr>
      </w:pPr>
    </w:p>
    <w:tbl>
      <w:tblPr>
        <w:tblW w:w="102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47"/>
        <w:gridCol w:w="3919"/>
        <w:gridCol w:w="3402"/>
      </w:tblGrid>
      <w:tr w:rsidR="002B7FAC"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AC" w:rsidRDefault="00F65A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функции (полномочия, обязанности или права)</w:t>
            </w:r>
          </w:p>
        </w:tc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AC" w:rsidRDefault="00F65A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расходов (потенциальных доходов) бюджета города Оренбурга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AC" w:rsidRDefault="00F65A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расходов </w:t>
            </w:r>
          </w:p>
          <w:p w:rsidR="002B7FAC" w:rsidRDefault="00F65A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потенциальных поступлений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руб.)</w:t>
            </w:r>
          </w:p>
        </w:tc>
      </w:tr>
      <w:tr w:rsidR="002B7FAC"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AC" w:rsidRDefault="00F65A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AC" w:rsidRDefault="00F65A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AC" w:rsidRDefault="00F65A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B7FAC">
        <w:tc>
          <w:tcPr>
            <w:tcW w:w="2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AC" w:rsidRDefault="00E941CF" w:rsidP="00E941C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941CF">
              <w:rPr>
                <w:rFonts w:ascii="Times New Roman" w:hAnsi="Times New Roman" w:cs="Times New Roman"/>
                <w:sz w:val="24"/>
                <w:szCs w:val="24"/>
              </w:rPr>
              <w:t>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41CF">
              <w:rPr>
                <w:rFonts w:ascii="Times New Roman" w:hAnsi="Times New Roman" w:cs="Times New Roman"/>
                <w:sz w:val="24"/>
                <w:szCs w:val="24"/>
              </w:rPr>
              <w:t xml:space="preserve"> и распоряжени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41CF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имуществом, находящимся в собственности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941CF">
              <w:rPr>
                <w:rFonts w:ascii="Times New Roman" w:hAnsi="Times New Roman" w:cs="Times New Roman"/>
                <w:sz w:val="24"/>
                <w:szCs w:val="24"/>
              </w:rPr>
              <w:t>город Оренбург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7FAC" w:rsidRDefault="00F65A7B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единовременные расходы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1CF" w:rsidRDefault="00D34DD7" w:rsidP="00E941C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доходов за 1 </w:t>
            </w:r>
            <w:r w:rsidR="00E941CF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полугодие 2023 года </w:t>
            </w:r>
            <w:r w:rsidR="00E941CF">
              <w:rPr>
                <w:rFonts w:ascii="Times New Roman" w:hAnsi="Times New Roman" w:cs="Times New Roman"/>
                <w:sz w:val="24"/>
                <w:szCs w:val="24"/>
              </w:rPr>
              <w:t>в рамках реализации прав на управление и распоряжение имуществом, находящимся в собственности муниципального образования «город Оренбург» составляет 76 745 181,75 руб.</w:t>
            </w:r>
          </w:p>
          <w:p w:rsidR="00E941CF" w:rsidRDefault="00E941CF" w:rsidP="00E941C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FAC" w:rsidRDefault="002B7FAC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FAC"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AC" w:rsidRDefault="002B7FAC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tcBorders>
              <w:left w:val="single" w:sz="4" w:space="0" w:color="000000"/>
              <w:right w:val="single" w:sz="4" w:space="0" w:color="000000"/>
            </w:tcBorders>
          </w:tcPr>
          <w:p w:rsidR="002B7FAC" w:rsidRDefault="00F65A7B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периодические расходы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AC" w:rsidRDefault="002B7FAC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FAC"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AC" w:rsidRDefault="002B7FAC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AC" w:rsidRDefault="00F65A7B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потенциальные доходы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AC" w:rsidRDefault="002B7FAC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FAC">
        <w:tc>
          <w:tcPr>
            <w:tcW w:w="6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AC" w:rsidRDefault="00F65A7B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единовременные расходы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AC" w:rsidRDefault="002B7FAC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FAC">
        <w:tc>
          <w:tcPr>
            <w:tcW w:w="6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AC" w:rsidRDefault="00F65A7B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периодические расходы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AC" w:rsidRDefault="002B7FAC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FAC">
        <w:tc>
          <w:tcPr>
            <w:tcW w:w="6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AC" w:rsidRDefault="00F65A7B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потенциальные доходы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AC" w:rsidRDefault="002B7FAC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7FAC" w:rsidRDefault="002B7FAC">
      <w:pPr>
        <w:tabs>
          <w:tab w:val="left" w:pos="363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B7FAC" w:rsidRDefault="00F65A7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Оценка расходов и доходов субъектов предпринимательской </w:t>
      </w:r>
      <w:r>
        <w:rPr>
          <w:rFonts w:ascii="Times New Roman" w:hAnsi="Times New Roman" w:cs="Times New Roman"/>
          <w:sz w:val="26"/>
          <w:szCs w:val="26"/>
        </w:rPr>
        <w:br/>
        <w:t xml:space="preserve">и инвестиционной деятельности, связанных с необходимостью соблюдения установленных обязанностей либо изменением содержания таких обязанностей, </w:t>
      </w:r>
      <w:r>
        <w:rPr>
          <w:rFonts w:ascii="Times New Roman" w:hAnsi="Times New Roman" w:cs="Times New Roman"/>
          <w:sz w:val="26"/>
          <w:szCs w:val="26"/>
        </w:rPr>
        <w:br/>
        <w:t>а также связанных с введением или изменением ответственности:</w:t>
      </w:r>
    </w:p>
    <w:p w:rsidR="002B7FAC" w:rsidRDefault="002B7F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72"/>
        <w:gridCol w:w="3423"/>
        <w:gridCol w:w="4373"/>
      </w:tblGrid>
      <w:tr w:rsidR="002B7FAC" w:rsidTr="005122BA"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AC" w:rsidRDefault="00F65A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участников отношений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AC" w:rsidRDefault="00F65A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существующих обязанностей и ограничений</w:t>
            </w:r>
          </w:p>
        </w:tc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AC" w:rsidRDefault="00F65A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и оценка видов доходов </w:t>
            </w:r>
          </w:p>
          <w:p w:rsidR="002B7FAC" w:rsidRDefault="00F65A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расходов</w:t>
            </w:r>
          </w:p>
        </w:tc>
      </w:tr>
      <w:tr w:rsidR="002B7FAC" w:rsidTr="005122BA"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AC" w:rsidRDefault="00F65A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AC" w:rsidRDefault="00F65A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AC" w:rsidRDefault="00F65A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B7FAC" w:rsidTr="005122BA"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AC" w:rsidRDefault="00D45780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Субъекты предпринимательской и иной экономической деятельности 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AC" w:rsidRDefault="00D45780" w:rsidP="00DC181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порядка (плана программы) приватизации имущества, аренды имущества, доверительного управления, передачи имущества по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цессио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ному соглашению, </w:t>
            </w:r>
            <w:r w:rsidR="00DC1818">
              <w:rPr>
                <w:rFonts w:ascii="Times New Roman" w:hAnsi="Times New Roman" w:cs="Times New Roman"/>
                <w:sz w:val="24"/>
                <w:szCs w:val="24"/>
              </w:rPr>
              <w:t>по соглаш</w:t>
            </w:r>
            <w:r w:rsidR="00DC181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C1818">
              <w:rPr>
                <w:rFonts w:ascii="Times New Roman" w:hAnsi="Times New Roman" w:cs="Times New Roman"/>
                <w:sz w:val="24"/>
                <w:szCs w:val="24"/>
              </w:rPr>
              <w:t xml:space="preserve">нию о </w:t>
            </w:r>
            <w:proofErr w:type="spellStart"/>
            <w:r w:rsidR="00DC1818">
              <w:rPr>
                <w:rFonts w:ascii="Times New Roman" w:hAnsi="Times New Roman" w:cs="Times New Roman"/>
                <w:sz w:val="24"/>
                <w:szCs w:val="24"/>
              </w:rPr>
              <w:t>муниципально-частном</w:t>
            </w:r>
            <w:proofErr w:type="spellEnd"/>
            <w:r w:rsidR="00DC1818">
              <w:rPr>
                <w:rFonts w:ascii="Times New Roman" w:hAnsi="Times New Roman" w:cs="Times New Roman"/>
                <w:sz w:val="24"/>
                <w:szCs w:val="24"/>
              </w:rPr>
              <w:t xml:space="preserve"> партнерстве и иной деятельности, предусмотре</w:t>
            </w:r>
            <w:r w:rsidR="00DC181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C1818">
              <w:rPr>
                <w:rFonts w:ascii="Times New Roman" w:hAnsi="Times New Roman" w:cs="Times New Roman"/>
                <w:sz w:val="24"/>
                <w:szCs w:val="24"/>
              </w:rPr>
              <w:t>ной законодательством Росси</w:t>
            </w:r>
            <w:r w:rsidR="00DC181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DC1818">
              <w:rPr>
                <w:rFonts w:ascii="Times New Roman" w:hAnsi="Times New Roman" w:cs="Times New Roman"/>
                <w:sz w:val="24"/>
                <w:szCs w:val="24"/>
              </w:rPr>
              <w:t>ской Федер</w:t>
            </w:r>
            <w:r w:rsidR="00DC181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C1818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AC" w:rsidRDefault="00DC1818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предпринимателей на приватизацию имущества, арендные платежи по </w:t>
            </w:r>
            <w:r w:rsidR="005122BA">
              <w:rPr>
                <w:rFonts w:ascii="Times New Roman" w:hAnsi="Times New Roman" w:cs="Times New Roman"/>
                <w:sz w:val="24"/>
                <w:szCs w:val="24"/>
              </w:rPr>
              <w:t>всем договорам аренды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сохранению </w:t>
            </w:r>
            <w:r w:rsidR="005122BA">
              <w:rPr>
                <w:rFonts w:ascii="Times New Roman" w:hAnsi="Times New Roman" w:cs="Times New Roman"/>
                <w:sz w:val="24"/>
                <w:szCs w:val="24"/>
              </w:rPr>
              <w:t>объектов культурного наследия за счет собственных средств), платежи за право заключения договора безвозмездного пользования движимого имущества и другие платежи, предусмотренные законодательством Российской Федерации</w:t>
            </w:r>
          </w:p>
        </w:tc>
      </w:tr>
      <w:tr w:rsidR="002B7FAC" w:rsidTr="005122BA"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AC" w:rsidRDefault="002B7FAC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AC" w:rsidRDefault="002B7FAC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AC" w:rsidRDefault="002B7FAC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7FAC" w:rsidRDefault="002B7FA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B7FAC" w:rsidRDefault="00F65A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7. 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 xml:space="preserve">Решение, принятое по результатам публичных консультаций: основания </w:t>
      </w:r>
      <w:r>
        <w:rPr>
          <w:rFonts w:ascii="Times New Roman" w:hAnsi="Times New Roman" w:cs="Times New Roman"/>
          <w:bCs/>
          <w:sz w:val="26"/>
          <w:szCs w:val="26"/>
        </w:rPr>
        <w:br/>
        <w:t xml:space="preserve">для внесения изменений в решение </w:t>
      </w:r>
      <w:r>
        <w:rPr>
          <w:rFonts w:ascii="Times New Roman" w:hAnsi="Times New Roman" w:cs="Times New Roman"/>
          <w:sz w:val="26"/>
          <w:szCs w:val="26"/>
        </w:rPr>
        <w:t xml:space="preserve">Оренбургского городского Совета от 31.08.2020 </w:t>
      </w:r>
      <w:r>
        <w:rPr>
          <w:rFonts w:ascii="Times New Roman" w:hAnsi="Times New Roman" w:cs="Times New Roman"/>
          <w:bCs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969, </w:t>
      </w:r>
      <w:r>
        <w:rPr>
          <w:rFonts w:ascii="Times New Roman" w:hAnsi="Times New Roman" w:cs="Times New Roman"/>
          <w:bCs/>
          <w:sz w:val="26"/>
          <w:szCs w:val="26"/>
        </w:rPr>
        <w:t xml:space="preserve">в целях исключения положений, указанных в пункте 3 </w:t>
      </w:r>
      <w:hyperlink r:id="rId4">
        <w:r>
          <w:rPr>
            <w:rFonts w:ascii="Times New Roman" w:hAnsi="Times New Roman" w:cs="Times New Roman"/>
            <w:color w:val="0000FF"/>
            <w:sz w:val="26"/>
            <w:szCs w:val="26"/>
          </w:rPr>
          <w:t>порядка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проведения экспертизы муниципальных нормативных правовых актов города Оренбурга, затрагивающих вопросы осуществления предпринимательской и инвестиционной деятельности, утвержденного постановлением администрации города Оренбурга от 24.02.2015 № 396-п, </w:t>
      </w:r>
      <w:r>
        <w:rPr>
          <w:rFonts w:ascii="Times New Roman" w:hAnsi="Times New Roman" w:cs="Times New Roman"/>
          <w:bCs/>
          <w:sz w:val="26"/>
          <w:szCs w:val="26"/>
        </w:rPr>
        <w:t>отсутствуют.</w:t>
      </w:r>
      <w:proofErr w:type="gramEnd"/>
    </w:p>
    <w:p w:rsidR="002B7FAC" w:rsidRDefault="00F65A7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Исполнитель: начальник юридического отдела департамента имущественных </w:t>
      </w:r>
      <w:r>
        <w:rPr>
          <w:rFonts w:ascii="Times New Roman" w:hAnsi="Times New Roman" w:cs="Times New Roman"/>
          <w:sz w:val="26"/>
          <w:szCs w:val="26"/>
        </w:rPr>
        <w:br/>
        <w:t xml:space="preserve">и жилищных отношений администрации города Оренбурга, </w:t>
      </w:r>
      <w:proofErr w:type="spellStart"/>
      <w:r>
        <w:rPr>
          <w:rFonts w:ascii="Times New Roman" w:hAnsi="Times New Roman" w:cs="Times New Roman"/>
          <w:sz w:val="26"/>
          <w:szCs w:val="26"/>
        </w:rPr>
        <w:t>Тарабан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Кристина Андреевна, 8(3532)30-43-16, 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tarabankran</w:t>
      </w:r>
      <w:proofErr w:type="spellEnd"/>
      <w:r>
        <w:rPr>
          <w:rFonts w:ascii="Times New Roman" w:hAnsi="Times New Roman" w:cs="Times New Roman"/>
          <w:sz w:val="26"/>
          <w:szCs w:val="26"/>
        </w:rPr>
        <w:t>@</w:t>
      </w:r>
      <w:r>
        <w:rPr>
          <w:rFonts w:ascii="Times New Roman" w:hAnsi="Times New Roman" w:cs="Times New Roman"/>
          <w:sz w:val="26"/>
          <w:szCs w:val="26"/>
          <w:lang w:val="en-US"/>
        </w:rPr>
        <w:t>admin</w:t>
      </w:r>
      <w:r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orenburg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2B7FAC" w:rsidRDefault="002B7FAC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2B7FAC" w:rsidRDefault="00F65A7B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Заместитель </w:t>
      </w:r>
    </w:p>
    <w:p w:rsidR="002B7FAC" w:rsidRDefault="00F65A7B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Главы города Оренбурга –</w:t>
      </w:r>
    </w:p>
    <w:p w:rsidR="002B7FAC" w:rsidRDefault="00F65A7B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департамента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М.В. </w:t>
      </w:r>
      <w:proofErr w:type="spellStart"/>
      <w:r>
        <w:rPr>
          <w:rFonts w:ascii="Times New Roman" w:hAnsi="Times New Roman" w:cs="Times New Roman"/>
          <w:sz w:val="26"/>
          <w:szCs w:val="26"/>
        </w:rPr>
        <w:t>Каныгина</w:t>
      </w:r>
      <w:proofErr w:type="spellEnd"/>
    </w:p>
    <w:p w:rsidR="002B7FAC" w:rsidRDefault="002B7FAC">
      <w:pPr>
        <w:shd w:val="clear" w:color="auto" w:fill="FFFFFF"/>
        <w:ind w:right="14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B7FAC" w:rsidRDefault="002B7FAC">
      <w:pPr>
        <w:shd w:val="clear" w:color="auto" w:fill="FFFFFF"/>
        <w:ind w:right="14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B7FAC" w:rsidRDefault="00F65A7B">
      <w:pPr>
        <w:shd w:val="clear" w:color="auto" w:fill="FFFFFF"/>
        <w:ind w:right="14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988310" cy="1192530"/>
            <wp:effectExtent l="0" t="0" r="0" b="0"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310" cy="1192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B7FAC" w:rsidSect="00D34DD7">
      <w:pgSz w:w="11906" w:h="16838"/>
      <w:pgMar w:top="568" w:right="565" w:bottom="850" w:left="1134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irmala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autoHyphenation/>
  <w:characterSpacingControl w:val="doNotCompress"/>
  <w:compat>
    <w:useFELayout/>
  </w:compat>
  <w:rsids>
    <w:rsidRoot w:val="002B7FAC"/>
    <w:rsid w:val="002B7FAC"/>
    <w:rsid w:val="005122BA"/>
    <w:rsid w:val="00C02791"/>
    <w:rsid w:val="00C71AE4"/>
    <w:rsid w:val="00D34DD7"/>
    <w:rsid w:val="00D45780"/>
    <w:rsid w:val="00DC1818"/>
    <w:rsid w:val="00E941CF"/>
    <w:rsid w:val="00F65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F9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1AE4"/>
    <w:rPr>
      <w:color w:val="000080"/>
      <w:u w:val="single"/>
    </w:rPr>
  </w:style>
  <w:style w:type="paragraph" w:customStyle="1" w:styleId="Heading">
    <w:name w:val="Heading"/>
    <w:basedOn w:val="a"/>
    <w:next w:val="a4"/>
    <w:qFormat/>
    <w:rsid w:val="00C71AE4"/>
    <w:pPr>
      <w:keepNext/>
      <w:spacing w:before="240" w:after="120"/>
    </w:pPr>
    <w:rPr>
      <w:rFonts w:ascii="Liberation Sans" w:eastAsia="Tahoma" w:hAnsi="Liberation Sans" w:cs="Nirmala UI"/>
      <w:sz w:val="28"/>
      <w:szCs w:val="28"/>
    </w:rPr>
  </w:style>
  <w:style w:type="paragraph" w:styleId="a4">
    <w:name w:val="Body Text"/>
    <w:basedOn w:val="a"/>
    <w:rsid w:val="00C71AE4"/>
    <w:pPr>
      <w:spacing w:after="140"/>
    </w:pPr>
  </w:style>
  <w:style w:type="paragraph" w:styleId="a5">
    <w:name w:val="List"/>
    <w:basedOn w:val="a4"/>
    <w:rsid w:val="00C71AE4"/>
    <w:rPr>
      <w:rFonts w:cs="Nirmala UI"/>
    </w:rPr>
  </w:style>
  <w:style w:type="paragraph" w:styleId="a6">
    <w:name w:val="caption"/>
    <w:basedOn w:val="a"/>
    <w:qFormat/>
    <w:rsid w:val="00C71AE4"/>
    <w:pPr>
      <w:suppressLineNumbers/>
      <w:spacing w:before="120" w:after="120"/>
    </w:pPr>
    <w:rPr>
      <w:rFonts w:cs="Nirmala UI"/>
      <w:i/>
      <w:iCs/>
      <w:sz w:val="24"/>
      <w:szCs w:val="24"/>
    </w:rPr>
  </w:style>
  <w:style w:type="paragraph" w:customStyle="1" w:styleId="Index">
    <w:name w:val="Index"/>
    <w:basedOn w:val="a"/>
    <w:qFormat/>
    <w:rsid w:val="00C71AE4"/>
    <w:pPr>
      <w:suppressLineNumbers/>
    </w:pPr>
    <w:rPr>
      <w:rFonts w:cs="Nirmala UI"/>
    </w:rPr>
  </w:style>
  <w:style w:type="paragraph" w:styleId="a7">
    <w:name w:val="Balloon Text"/>
    <w:basedOn w:val="a"/>
    <w:link w:val="a8"/>
    <w:uiPriority w:val="99"/>
    <w:semiHidden/>
    <w:unhideWhenUsed/>
    <w:rsid w:val="00F65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5A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F9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Tahoma" w:hAnsi="Liberation Sans" w:cs="Nirmala U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Nirmala U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Nirmala UI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Nirmala UI"/>
    </w:rPr>
  </w:style>
  <w:style w:type="paragraph" w:styleId="a7">
    <w:name w:val="Balloon Text"/>
    <w:basedOn w:val="a"/>
    <w:link w:val="a8"/>
    <w:uiPriority w:val="99"/>
    <w:semiHidden/>
    <w:unhideWhenUsed/>
    <w:rsid w:val="00F65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5A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consultantplus://offline/ref=032455EA34430E5866B3A9E923C44F2D335601520FB1913503B8AD4184859B7CB735638A4964F43FFB7ED3F265C2CEC4CD7A248E346573FD065F953EyBD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tarabankran</dc:creator>
  <cp:lastModifiedBy>lapaevanava</cp:lastModifiedBy>
  <cp:revision>2</cp:revision>
  <dcterms:created xsi:type="dcterms:W3CDTF">2023-09-29T11:09:00Z</dcterms:created>
  <dcterms:modified xsi:type="dcterms:W3CDTF">2023-09-29T11:09:00Z</dcterms:modified>
  <dc:language>ru-RU</dc:language>
</cp:coreProperties>
</file>