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426" w:rsidRPr="00CF2B5D" w:rsidRDefault="00733426" w:rsidP="00A10A7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F2B5D">
        <w:rPr>
          <w:rFonts w:ascii="Times New Roman" w:hAnsi="Times New Roman" w:cs="Times New Roman"/>
          <w:b/>
          <w:sz w:val="20"/>
          <w:szCs w:val="20"/>
        </w:rPr>
        <w:t>ГРАФИЧЕСКОЕ ОПИСАНИЕ МЕСТО</w:t>
      </w:r>
      <w:bookmarkStart w:id="0" w:name="_GoBack"/>
      <w:bookmarkEnd w:id="0"/>
      <w:r w:rsidRPr="00CF2B5D">
        <w:rPr>
          <w:rFonts w:ascii="Times New Roman" w:hAnsi="Times New Roman" w:cs="Times New Roman"/>
          <w:b/>
          <w:sz w:val="20"/>
          <w:szCs w:val="20"/>
        </w:rPr>
        <w:t>ПОЛОЖЕНИЯ ГРАНИЦ ПУБЛИЧНОГО СЕРВИТУТА</w:t>
      </w:r>
    </w:p>
    <w:p w:rsidR="00CA410D" w:rsidRPr="00CF2B5D" w:rsidRDefault="007060D3" w:rsidP="00A10A7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F2B5D">
        <w:rPr>
          <w:rFonts w:ascii="Times New Roman" w:hAnsi="Times New Roman" w:cs="Times New Roman"/>
          <w:b/>
          <w:sz w:val="20"/>
          <w:szCs w:val="20"/>
        </w:rPr>
        <w:t>Описание границ публичного сервитута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195"/>
      </w:tblGrid>
      <w:tr w:rsidR="00733426" w:rsidRPr="00CF2B5D" w:rsidTr="00003450">
        <w:trPr>
          <w:cantSplit/>
          <w:trHeight w:val="20"/>
          <w:jc w:val="center"/>
        </w:trPr>
        <w:tc>
          <w:tcPr>
            <w:tcW w:w="5000" w:type="pct"/>
            <w:shd w:val="clear" w:color="auto" w:fill="auto"/>
            <w:vAlign w:val="center"/>
          </w:tcPr>
          <w:p w:rsidR="00733426" w:rsidRPr="00CF2B5D" w:rsidRDefault="00733426" w:rsidP="00A10A7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</w:pPr>
            <w:r w:rsidRPr="00CF2B5D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  <w:t>1. Местоположение объекта</w:t>
            </w:r>
            <w:r w:rsidR="00636A13" w:rsidRPr="00CF2B5D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  <w:t>:</w:t>
            </w:r>
            <w:r w:rsidRPr="00CF2B5D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  <w:t xml:space="preserve"> </w:t>
            </w:r>
            <w:r w:rsidRPr="00CF2B5D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Российская Федерация, Оренбургская область, городской округ город Оренбург, город Оренбург, </w:t>
            </w:r>
            <w:r w:rsidR="00A14D74" w:rsidRPr="00CF2B5D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проспект Победы</w:t>
            </w:r>
          </w:p>
        </w:tc>
      </w:tr>
      <w:tr w:rsidR="00733426" w:rsidRPr="00CF2B5D" w:rsidTr="00003450">
        <w:trPr>
          <w:cantSplit/>
          <w:trHeight w:val="20"/>
          <w:jc w:val="center"/>
        </w:trPr>
        <w:tc>
          <w:tcPr>
            <w:tcW w:w="5000" w:type="pct"/>
            <w:shd w:val="clear" w:color="auto" w:fill="auto"/>
            <w:vAlign w:val="center"/>
          </w:tcPr>
          <w:p w:rsidR="00733426" w:rsidRPr="00CF2B5D" w:rsidRDefault="00733426" w:rsidP="00A10A7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</w:pPr>
            <w:bookmarkStart w:id="1" w:name="Сведения_местоположении_границ_объекта"/>
            <w:bookmarkEnd w:id="1"/>
            <w:r w:rsidRPr="00CF2B5D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  <w:t>3. Система координат</w:t>
            </w:r>
            <w:r w:rsidR="00636A13" w:rsidRPr="00CF2B5D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  <w:t>:</w:t>
            </w:r>
            <w:r w:rsidRPr="00CF2B5D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  <w:t xml:space="preserve"> </w:t>
            </w:r>
            <w:r w:rsidRPr="00CF2B5D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МСК – субъект 56, зона 2</w:t>
            </w:r>
          </w:p>
        </w:tc>
      </w:tr>
      <w:tr w:rsidR="00733426" w:rsidRPr="00CF2B5D" w:rsidTr="00003450">
        <w:trPr>
          <w:cantSplit/>
          <w:trHeight w:val="20"/>
          <w:jc w:val="center"/>
        </w:trPr>
        <w:tc>
          <w:tcPr>
            <w:tcW w:w="5000" w:type="pct"/>
            <w:shd w:val="clear" w:color="auto" w:fill="auto"/>
            <w:vAlign w:val="center"/>
          </w:tcPr>
          <w:p w:rsidR="001827FF" w:rsidRPr="00CF2B5D" w:rsidRDefault="00733426" w:rsidP="00A10A7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F2B5D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  <w:t>4. Кадастровые номера земельных участков, в отношении которых испрашивается публичный сервитут</w:t>
            </w:r>
            <w:r w:rsidR="00636A13" w:rsidRPr="00CF2B5D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  <w:t>:</w:t>
            </w:r>
            <w:r w:rsidRPr="00CF2B5D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  <w:t xml:space="preserve"> </w:t>
            </w:r>
            <w:r w:rsidR="00A14D74" w:rsidRPr="00CF2B5D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56:44:0124001:13404 (143 кв. м), 56:44:0124001:13405 (178 кв. м)</w:t>
            </w:r>
          </w:p>
          <w:p w:rsidR="00733426" w:rsidRPr="00CF2B5D" w:rsidRDefault="00733426" w:rsidP="00A10A7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</w:pPr>
            <w:r w:rsidRPr="00CF2B5D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  <w:t>Кадастровый номер кадастрового квартала, в отношении которого испрашивается публичный сервитут</w:t>
            </w:r>
            <w:r w:rsidR="00636A13" w:rsidRPr="00CF2B5D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  <w:t>:</w:t>
            </w:r>
            <w:r w:rsidRPr="00CF2B5D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  <w:t xml:space="preserve"> </w:t>
            </w:r>
            <w:r w:rsidR="00FB2F79" w:rsidRPr="00CF2B5D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–</w:t>
            </w:r>
          </w:p>
        </w:tc>
      </w:tr>
    </w:tbl>
    <w:p w:rsidR="00651DB9" w:rsidRPr="00CF2B5D" w:rsidRDefault="00651DB9" w:rsidP="00A10A7A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760"/>
        <w:gridCol w:w="1525"/>
        <w:gridCol w:w="1419"/>
        <w:gridCol w:w="1637"/>
        <w:gridCol w:w="1858"/>
        <w:gridCol w:w="1996"/>
      </w:tblGrid>
      <w:tr w:rsidR="00755243" w:rsidRPr="00CF2B5D" w:rsidTr="00755243">
        <w:trPr>
          <w:cantSplit/>
          <w:jc w:val="center"/>
        </w:trPr>
        <w:tc>
          <w:tcPr>
            <w:tcW w:w="5000" w:type="pct"/>
            <w:gridSpan w:val="6"/>
            <w:vAlign w:val="center"/>
            <w:hideMark/>
          </w:tcPr>
          <w:p w:rsidR="00755243" w:rsidRPr="00CF2B5D" w:rsidRDefault="00755243" w:rsidP="00A10A7A">
            <w:pPr>
              <w:pStyle w:val="af6"/>
              <w:spacing w:before="0"/>
              <w:jc w:val="left"/>
              <w:rPr>
                <w:sz w:val="20"/>
              </w:rPr>
            </w:pPr>
            <w:r w:rsidRPr="00CF2B5D">
              <w:rPr>
                <w:sz w:val="20"/>
              </w:rPr>
              <w:t>2. Сведения о характерных точках границ объекта</w:t>
            </w:r>
          </w:p>
        </w:tc>
      </w:tr>
      <w:tr w:rsidR="00755243" w:rsidRPr="00CF2B5D" w:rsidTr="00755243">
        <w:trPr>
          <w:cantSplit/>
          <w:tblHeader/>
          <w:jc w:val="center"/>
        </w:trPr>
        <w:tc>
          <w:tcPr>
            <w:tcW w:w="863" w:type="pct"/>
            <w:vMerge w:val="restart"/>
            <w:vAlign w:val="center"/>
            <w:hideMark/>
          </w:tcPr>
          <w:p w:rsidR="00755243" w:rsidRPr="00CF2B5D" w:rsidRDefault="00755243" w:rsidP="00A10A7A">
            <w:pPr>
              <w:pStyle w:val="af4"/>
              <w:rPr>
                <w:sz w:val="20"/>
              </w:rPr>
            </w:pPr>
            <w:r w:rsidRPr="00CF2B5D">
              <w:rPr>
                <w:sz w:val="20"/>
              </w:rPr>
              <w:t>Обозначение</w:t>
            </w:r>
            <w:r w:rsidRPr="00CF2B5D">
              <w:rPr>
                <w:sz w:val="20"/>
                <w:lang w:val="en-US"/>
              </w:rPr>
              <w:t xml:space="preserve"> </w:t>
            </w:r>
            <w:r w:rsidRPr="00CF2B5D">
              <w:rPr>
                <w:sz w:val="20"/>
              </w:rPr>
              <w:t>характерных точек границ</w:t>
            </w:r>
          </w:p>
        </w:tc>
        <w:tc>
          <w:tcPr>
            <w:tcW w:w="1444" w:type="pct"/>
            <w:gridSpan w:val="2"/>
            <w:vAlign w:val="center"/>
            <w:hideMark/>
          </w:tcPr>
          <w:p w:rsidR="00755243" w:rsidRPr="00CF2B5D" w:rsidRDefault="00755243" w:rsidP="00A10A7A">
            <w:pPr>
              <w:pStyle w:val="af4"/>
              <w:rPr>
                <w:sz w:val="20"/>
              </w:rPr>
            </w:pPr>
            <w:r w:rsidRPr="00CF2B5D">
              <w:rPr>
                <w:sz w:val="20"/>
              </w:rPr>
              <w:t>Координаты, м</w:t>
            </w:r>
          </w:p>
        </w:tc>
        <w:tc>
          <w:tcPr>
            <w:tcW w:w="803" w:type="pct"/>
            <w:vMerge w:val="restart"/>
            <w:vAlign w:val="center"/>
            <w:hideMark/>
          </w:tcPr>
          <w:p w:rsidR="00755243" w:rsidRPr="00CF2B5D" w:rsidRDefault="00755243" w:rsidP="00A10A7A">
            <w:pPr>
              <w:pStyle w:val="af4"/>
              <w:rPr>
                <w:sz w:val="20"/>
              </w:rPr>
            </w:pPr>
            <w:r w:rsidRPr="00CF2B5D">
              <w:rPr>
                <w:sz w:val="20"/>
              </w:rPr>
              <w:t>Метод определения координат характерной точки</w:t>
            </w:r>
          </w:p>
        </w:tc>
        <w:tc>
          <w:tcPr>
            <w:tcW w:w="911" w:type="pct"/>
            <w:vMerge w:val="restart"/>
            <w:vAlign w:val="center"/>
            <w:hideMark/>
          </w:tcPr>
          <w:p w:rsidR="00755243" w:rsidRPr="00CF2B5D" w:rsidRDefault="00755243" w:rsidP="00A10A7A">
            <w:pPr>
              <w:pStyle w:val="af4"/>
              <w:rPr>
                <w:sz w:val="20"/>
              </w:rPr>
            </w:pPr>
            <w:r w:rsidRPr="00CF2B5D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CF2B5D">
              <w:rPr>
                <w:sz w:val="20"/>
                <w:vertAlign w:val="subscript"/>
                <w:lang w:val="en-US"/>
              </w:rPr>
              <w:t>t</w:t>
            </w:r>
            <w:r w:rsidRPr="00CF2B5D">
              <w:rPr>
                <w:sz w:val="20"/>
              </w:rPr>
              <w:t>), м</w:t>
            </w:r>
          </w:p>
        </w:tc>
        <w:tc>
          <w:tcPr>
            <w:tcW w:w="979" w:type="pct"/>
            <w:vMerge w:val="restart"/>
            <w:vAlign w:val="center"/>
            <w:hideMark/>
          </w:tcPr>
          <w:p w:rsidR="00755243" w:rsidRPr="00CF2B5D" w:rsidRDefault="00755243" w:rsidP="00A10A7A">
            <w:pPr>
              <w:pStyle w:val="af4"/>
              <w:rPr>
                <w:sz w:val="20"/>
              </w:rPr>
            </w:pPr>
            <w:r w:rsidRPr="00CF2B5D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755243" w:rsidRPr="00CF2B5D" w:rsidTr="00755243">
        <w:trPr>
          <w:cantSplit/>
          <w:tblHeader/>
          <w:jc w:val="center"/>
        </w:trPr>
        <w:tc>
          <w:tcPr>
            <w:tcW w:w="0" w:type="auto"/>
            <w:vMerge/>
            <w:vAlign w:val="center"/>
            <w:hideMark/>
          </w:tcPr>
          <w:p w:rsidR="00755243" w:rsidRPr="00CF2B5D" w:rsidRDefault="00755243" w:rsidP="00A10A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48" w:type="pct"/>
            <w:vAlign w:val="center"/>
            <w:hideMark/>
          </w:tcPr>
          <w:p w:rsidR="00755243" w:rsidRPr="00CF2B5D" w:rsidRDefault="00755243" w:rsidP="00A10A7A">
            <w:pPr>
              <w:pStyle w:val="af4"/>
              <w:rPr>
                <w:sz w:val="20"/>
              </w:rPr>
            </w:pPr>
            <w:r w:rsidRPr="00CF2B5D">
              <w:rPr>
                <w:sz w:val="20"/>
              </w:rPr>
              <w:t>Х</w:t>
            </w:r>
          </w:p>
        </w:tc>
        <w:tc>
          <w:tcPr>
            <w:tcW w:w="696" w:type="pct"/>
            <w:vAlign w:val="center"/>
            <w:hideMark/>
          </w:tcPr>
          <w:p w:rsidR="00755243" w:rsidRPr="00CF2B5D" w:rsidRDefault="00755243" w:rsidP="00A10A7A">
            <w:pPr>
              <w:pStyle w:val="af4"/>
              <w:rPr>
                <w:sz w:val="20"/>
              </w:rPr>
            </w:pPr>
            <w:r w:rsidRPr="00CF2B5D">
              <w:rPr>
                <w:sz w:val="20"/>
                <w:lang w:val="en-US"/>
              </w:rPr>
              <w:t>Y</w:t>
            </w:r>
          </w:p>
        </w:tc>
        <w:tc>
          <w:tcPr>
            <w:tcW w:w="0" w:type="auto"/>
            <w:vMerge/>
            <w:vAlign w:val="center"/>
            <w:hideMark/>
          </w:tcPr>
          <w:p w:rsidR="00755243" w:rsidRPr="00CF2B5D" w:rsidRDefault="00755243" w:rsidP="00A10A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5243" w:rsidRPr="00CF2B5D" w:rsidRDefault="00755243" w:rsidP="00A10A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5243" w:rsidRPr="00CF2B5D" w:rsidRDefault="00755243" w:rsidP="00A10A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755243" w:rsidRPr="00CF2B5D" w:rsidRDefault="00755243" w:rsidP="00A10A7A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775"/>
        <w:gridCol w:w="1517"/>
        <w:gridCol w:w="1419"/>
        <w:gridCol w:w="1637"/>
        <w:gridCol w:w="1855"/>
        <w:gridCol w:w="1992"/>
      </w:tblGrid>
      <w:tr w:rsidR="00CF2B5D" w:rsidRPr="00CF2B5D" w:rsidTr="00B0324B">
        <w:trPr>
          <w:cantSplit/>
          <w:tblHeader/>
          <w:jc w:val="center"/>
        </w:trPr>
        <w:tc>
          <w:tcPr>
            <w:tcW w:w="870" w:type="pct"/>
            <w:vAlign w:val="center"/>
            <w:hideMark/>
          </w:tcPr>
          <w:p w:rsidR="00B0324B" w:rsidRPr="00CF2B5D" w:rsidRDefault="00B0324B" w:rsidP="00A10A7A">
            <w:pPr>
              <w:pStyle w:val="af5"/>
              <w:rPr>
                <w:sz w:val="20"/>
              </w:rPr>
            </w:pPr>
            <w:r w:rsidRPr="00CF2B5D">
              <w:rPr>
                <w:sz w:val="20"/>
              </w:rPr>
              <w:t>1</w:t>
            </w:r>
          </w:p>
        </w:tc>
        <w:tc>
          <w:tcPr>
            <w:tcW w:w="744" w:type="pct"/>
            <w:vAlign w:val="center"/>
            <w:hideMark/>
          </w:tcPr>
          <w:p w:rsidR="00B0324B" w:rsidRPr="00CF2B5D" w:rsidRDefault="00B0324B" w:rsidP="00A10A7A">
            <w:pPr>
              <w:pStyle w:val="af5"/>
              <w:rPr>
                <w:sz w:val="20"/>
              </w:rPr>
            </w:pPr>
            <w:r w:rsidRPr="00CF2B5D">
              <w:rPr>
                <w:sz w:val="20"/>
              </w:rPr>
              <w:t>2</w:t>
            </w:r>
          </w:p>
        </w:tc>
        <w:tc>
          <w:tcPr>
            <w:tcW w:w="696" w:type="pct"/>
            <w:vAlign w:val="center"/>
            <w:hideMark/>
          </w:tcPr>
          <w:p w:rsidR="00B0324B" w:rsidRPr="00CF2B5D" w:rsidRDefault="00B0324B" w:rsidP="00A10A7A">
            <w:pPr>
              <w:pStyle w:val="af5"/>
              <w:rPr>
                <w:sz w:val="20"/>
              </w:rPr>
            </w:pPr>
            <w:r w:rsidRPr="00CF2B5D">
              <w:rPr>
                <w:sz w:val="20"/>
              </w:rPr>
              <w:t>3</w:t>
            </w:r>
          </w:p>
        </w:tc>
        <w:tc>
          <w:tcPr>
            <w:tcW w:w="803" w:type="pct"/>
            <w:vAlign w:val="center"/>
            <w:hideMark/>
          </w:tcPr>
          <w:p w:rsidR="00B0324B" w:rsidRPr="00CF2B5D" w:rsidRDefault="00B0324B" w:rsidP="00A10A7A">
            <w:pPr>
              <w:pStyle w:val="af5"/>
              <w:rPr>
                <w:sz w:val="20"/>
              </w:rPr>
            </w:pPr>
            <w:r w:rsidRPr="00CF2B5D">
              <w:rPr>
                <w:sz w:val="20"/>
              </w:rPr>
              <w:t>4</w:t>
            </w:r>
          </w:p>
        </w:tc>
        <w:tc>
          <w:tcPr>
            <w:tcW w:w="910" w:type="pct"/>
            <w:vAlign w:val="center"/>
            <w:hideMark/>
          </w:tcPr>
          <w:p w:rsidR="00B0324B" w:rsidRPr="00CF2B5D" w:rsidRDefault="00B0324B" w:rsidP="00A10A7A">
            <w:pPr>
              <w:pStyle w:val="af5"/>
              <w:rPr>
                <w:sz w:val="20"/>
              </w:rPr>
            </w:pPr>
            <w:r w:rsidRPr="00CF2B5D">
              <w:rPr>
                <w:sz w:val="20"/>
              </w:rPr>
              <w:t>5</w:t>
            </w:r>
          </w:p>
        </w:tc>
        <w:tc>
          <w:tcPr>
            <w:tcW w:w="978" w:type="pct"/>
            <w:vAlign w:val="center"/>
            <w:hideMark/>
          </w:tcPr>
          <w:p w:rsidR="00B0324B" w:rsidRPr="00CF2B5D" w:rsidRDefault="00B0324B" w:rsidP="00A10A7A">
            <w:pPr>
              <w:pStyle w:val="af5"/>
              <w:rPr>
                <w:sz w:val="20"/>
              </w:rPr>
            </w:pPr>
            <w:r w:rsidRPr="00CF2B5D">
              <w:rPr>
                <w:sz w:val="20"/>
              </w:rPr>
              <w:t>6</w:t>
            </w:r>
          </w:p>
        </w:tc>
      </w:tr>
      <w:tr w:rsidR="00CF2B5D" w:rsidRPr="00CF2B5D" w:rsidTr="00B0324B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B0324B" w:rsidRPr="00CF2B5D" w:rsidRDefault="00B0324B" w:rsidP="00A10A7A">
            <w:pPr>
              <w:pStyle w:val="a5"/>
              <w:jc w:val="center"/>
              <w:rPr>
                <w:b/>
                <w:sz w:val="20"/>
              </w:rPr>
            </w:pPr>
            <w:r w:rsidRPr="00CF2B5D">
              <w:rPr>
                <w:sz w:val="20"/>
              </w:rPr>
              <w:t>1</w:t>
            </w:r>
          </w:p>
        </w:tc>
        <w:tc>
          <w:tcPr>
            <w:tcW w:w="744" w:type="pct"/>
            <w:vAlign w:val="center"/>
            <w:hideMark/>
          </w:tcPr>
          <w:p w:rsidR="00B0324B" w:rsidRPr="00CF2B5D" w:rsidRDefault="00B0324B" w:rsidP="00A10A7A">
            <w:pPr>
              <w:pStyle w:val="a5"/>
              <w:jc w:val="center"/>
              <w:rPr>
                <w:b/>
                <w:sz w:val="20"/>
              </w:rPr>
            </w:pPr>
            <w:r w:rsidRPr="00CF2B5D">
              <w:rPr>
                <w:sz w:val="20"/>
              </w:rPr>
              <w:t>433795,59</w:t>
            </w:r>
          </w:p>
        </w:tc>
        <w:tc>
          <w:tcPr>
            <w:tcW w:w="696" w:type="pct"/>
            <w:vAlign w:val="center"/>
            <w:hideMark/>
          </w:tcPr>
          <w:p w:rsidR="00B0324B" w:rsidRPr="00CF2B5D" w:rsidRDefault="00B0324B" w:rsidP="00A10A7A">
            <w:pPr>
              <w:pStyle w:val="a5"/>
              <w:jc w:val="center"/>
              <w:rPr>
                <w:b/>
                <w:sz w:val="20"/>
              </w:rPr>
            </w:pPr>
            <w:r w:rsidRPr="00CF2B5D">
              <w:rPr>
                <w:sz w:val="20"/>
              </w:rPr>
              <w:t>2307480,72</w:t>
            </w:r>
          </w:p>
        </w:tc>
        <w:tc>
          <w:tcPr>
            <w:tcW w:w="803" w:type="pct"/>
            <w:vAlign w:val="center"/>
            <w:hideMark/>
          </w:tcPr>
          <w:p w:rsidR="00B0324B" w:rsidRPr="00A10A7A" w:rsidRDefault="00B0324B" w:rsidP="00A10A7A">
            <w:pPr>
              <w:pStyle w:val="a5"/>
              <w:jc w:val="center"/>
              <w:rPr>
                <w:b/>
                <w:sz w:val="16"/>
                <w:szCs w:val="16"/>
              </w:rPr>
            </w:pPr>
            <w:r w:rsidRPr="00A10A7A">
              <w:rPr>
                <w:sz w:val="16"/>
                <w:szCs w:val="16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B0324B" w:rsidRPr="00CF2B5D" w:rsidRDefault="00B0324B" w:rsidP="00A10A7A">
            <w:pPr>
              <w:pStyle w:val="a5"/>
              <w:jc w:val="center"/>
              <w:rPr>
                <w:b/>
                <w:sz w:val="20"/>
                <w:lang w:val="en-US"/>
              </w:rPr>
            </w:pPr>
            <w:r w:rsidRPr="00CF2B5D">
              <w:rPr>
                <w:sz w:val="20"/>
              </w:rPr>
              <w:t>0,10</w:t>
            </w:r>
          </w:p>
        </w:tc>
        <w:tc>
          <w:tcPr>
            <w:tcW w:w="978" w:type="pct"/>
            <w:vAlign w:val="center"/>
            <w:hideMark/>
          </w:tcPr>
          <w:p w:rsidR="00B0324B" w:rsidRPr="00CF2B5D" w:rsidRDefault="00B0324B" w:rsidP="00A10A7A">
            <w:pPr>
              <w:pStyle w:val="a5"/>
              <w:jc w:val="center"/>
              <w:rPr>
                <w:b/>
                <w:sz w:val="20"/>
              </w:rPr>
            </w:pPr>
            <w:r w:rsidRPr="00CF2B5D">
              <w:rPr>
                <w:sz w:val="20"/>
              </w:rPr>
              <w:t>—</w:t>
            </w:r>
          </w:p>
        </w:tc>
      </w:tr>
      <w:tr w:rsidR="00CF2B5D" w:rsidRPr="00CF2B5D" w:rsidTr="00B0324B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B0324B" w:rsidRPr="00CF2B5D" w:rsidRDefault="00B0324B" w:rsidP="00A10A7A">
            <w:pPr>
              <w:pStyle w:val="a5"/>
              <w:jc w:val="center"/>
              <w:rPr>
                <w:b/>
                <w:sz w:val="20"/>
              </w:rPr>
            </w:pPr>
            <w:r w:rsidRPr="00CF2B5D">
              <w:rPr>
                <w:sz w:val="20"/>
              </w:rPr>
              <w:t>2</w:t>
            </w:r>
          </w:p>
        </w:tc>
        <w:tc>
          <w:tcPr>
            <w:tcW w:w="744" w:type="pct"/>
            <w:vAlign w:val="center"/>
            <w:hideMark/>
          </w:tcPr>
          <w:p w:rsidR="00B0324B" w:rsidRPr="00CF2B5D" w:rsidRDefault="00B0324B" w:rsidP="00A10A7A">
            <w:pPr>
              <w:pStyle w:val="a5"/>
              <w:jc w:val="center"/>
              <w:rPr>
                <w:b/>
                <w:sz w:val="20"/>
              </w:rPr>
            </w:pPr>
            <w:r w:rsidRPr="00CF2B5D">
              <w:rPr>
                <w:sz w:val="20"/>
              </w:rPr>
              <w:t>433795,54</w:t>
            </w:r>
          </w:p>
        </w:tc>
        <w:tc>
          <w:tcPr>
            <w:tcW w:w="696" w:type="pct"/>
            <w:vAlign w:val="center"/>
            <w:hideMark/>
          </w:tcPr>
          <w:p w:rsidR="00B0324B" w:rsidRPr="00CF2B5D" w:rsidRDefault="00B0324B" w:rsidP="00A10A7A">
            <w:pPr>
              <w:pStyle w:val="a5"/>
              <w:jc w:val="center"/>
              <w:rPr>
                <w:b/>
                <w:sz w:val="20"/>
              </w:rPr>
            </w:pPr>
            <w:r w:rsidRPr="00CF2B5D">
              <w:rPr>
                <w:sz w:val="20"/>
              </w:rPr>
              <w:t>2307442,16</w:t>
            </w:r>
          </w:p>
        </w:tc>
        <w:tc>
          <w:tcPr>
            <w:tcW w:w="803" w:type="pct"/>
            <w:vAlign w:val="center"/>
            <w:hideMark/>
          </w:tcPr>
          <w:p w:rsidR="00B0324B" w:rsidRPr="00A10A7A" w:rsidRDefault="00B0324B" w:rsidP="00A10A7A">
            <w:pPr>
              <w:pStyle w:val="a5"/>
              <w:jc w:val="center"/>
              <w:rPr>
                <w:b/>
                <w:sz w:val="16"/>
                <w:szCs w:val="16"/>
              </w:rPr>
            </w:pPr>
            <w:r w:rsidRPr="00A10A7A">
              <w:rPr>
                <w:sz w:val="16"/>
                <w:szCs w:val="16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B0324B" w:rsidRPr="00CF2B5D" w:rsidRDefault="00B0324B" w:rsidP="00A10A7A">
            <w:pPr>
              <w:pStyle w:val="a5"/>
              <w:jc w:val="center"/>
              <w:rPr>
                <w:b/>
                <w:sz w:val="20"/>
                <w:lang w:val="en-US"/>
              </w:rPr>
            </w:pPr>
            <w:r w:rsidRPr="00CF2B5D">
              <w:rPr>
                <w:sz w:val="20"/>
              </w:rPr>
              <w:t>0,10</w:t>
            </w:r>
          </w:p>
        </w:tc>
        <w:tc>
          <w:tcPr>
            <w:tcW w:w="978" w:type="pct"/>
            <w:vAlign w:val="center"/>
            <w:hideMark/>
          </w:tcPr>
          <w:p w:rsidR="00B0324B" w:rsidRPr="00CF2B5D" w:rsidRDefault="00B0324B" w:rsidP="00A10A7A">
            <w:pPr>
              <w:pStyle w:val="a5"/>
              <w:jc w:val="center"/>
              <w:rPr>
                <w:b/>
                <w:sz w:val="20"/>
              </w:rPr>
            </w:pPr>
            <w:r w:rsidRPr="00CF2B5D">
              <w:rPr>
                <w:sz w:val="20"/>
              </w:rPr>
              <w:t>—</w:t>
            </w:r>
          </w:p>
        </w:tc>
      </w:tr>
      <w:tr w:rsidR="00CF2B5D" w:rsidRPr="00CF2B5D" w:rsidTr="00B0324B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B0324B" w:rsidRPr="00CF2B5D" w:rsidRDefault="00B0324B" w:rsidP="00A10A7A">
            <w:pPr>
              <w:pStyle w:val="a5"/>
              <w:jc w:val="center"/>
              <w:rPr>
                <w:b/>
                <w:sz w:val="20"/>
              </w:rPr>
            </w:pPr>
            <w:r w:rsidRPr="00CF2B5D">
              <w:rPr>
                <w:sz w:val="20"/>
              </w:rPr>
              <w:t>3</w:t>
            </w:r>
          </w:p>
        </w:tc>
        <w:tc>
          <w:tcPr>
            <w:tcW w:w="744" w:type="pct"/>
            <w:vAlign w:val="center"/>
            <w:hideMark/>
          </w:tcPr>
          <w:p w:rsidR="00B0324B" w:rsidRPr="00CF2B5D" w:rsidRDefault="00B0324B" w:rsidP="00A10A7A">
            <w:pPr>
              <w:pStyle w:val="a5"/>
              <w:jc w:val="center"/>
              <w:rPr>
                <w:b/>
                <w:sz w:val="20"/>
              </w:rPr>
            </w:pPr>
            <w:r w:rsidRPr="00CF2B5D">
              <w:rPr>
                <w:sz w:val="20"/>
              </w:rPr>
              <w:t>433797,93</w:t>
            </w:r>
          </w:p>
        </w:tc>
        <w:tc>
          <w:tcPr>
            <w:tcW w:w="696" w:type="pct"/>
            <w:vAlign w:val="center"/>
            <w:hideMark/>
          </w:tcPr>
          <w:p w:rsidR="00B0324B" w:rsidRPr="00CF2B5D" w:rsidRDefault="00B0324B" w:rsidP="00A10A7A">
            <w:pPr>
              <w:pStyle w:val="a5"/>
              <w:jc w:val="center"/>
              <w:rPr>
                <w:b/>
                <w:sz w:val="20"/>
              </w:rPr>
            </w:pPr>
            <w:r w:rsidRPr="00CF2B5D">
              <w:rPr>
                <w:sz w:val="20"/>
              </w:rPr>
              <w:t>2307442,14</w:t>
            </w:r>
          </w:p>
        </w:tc>
        <w:tc>
          <w:tcPr>
            <w:tcW w:w="803" w:type="pct"/>
            <w:vAlign w:val="center"/>
            <w:hideMark/>
          </w:tcPr>
          <w:p w:rsidR="00B0324B" w:rsidRPr="00A10A7A" w:rsidRDefault="00B0324B" w:rsidP="00A10A7A">
            <w:pPr>
              <w:pStyle w:val="a5"/>
              <w:jc w:val="center"/>
              <w:rPr>
                <w:b/>
                <w:sz w:val="16"/>
                <w:szCs w:val="16"/>
              </w:rPr>
            </w:pPr>
            <w:r w:rsidRPr="00A10A7A">
              <w:rPr>
                <w:sz w:val="16"/>
                <w:szCs w:val="16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B0324B" w:rsidRPr="00CF2B5D" w:rsidRDefault="00B0324B" w:rsidP="00A10A7A">
            <w:pPr>
              <w:pStyle w:val="a5"/>
              <w:jc w:val="center"/>
              <w:rPr>
                <w:b/>
                <w:sz w:val="20"/>
                <w:lang w:val="en-US"/>
              </w:rPr>
            </w:pPr>
            <w:r w:rsidRPr="00CF2B5D">
              <w:rPr>
                <w:sz w:val="20"/>
              </w:rPr>
              <w:t>0,10</w:t>
            </w:r>
          </w:p>
        </w:tc>
        <w:tc>
          <w:tcPr>
            <w:tcW w:w="978" w:type="pct"/>
            <w:vAlign w:val="center"/>
            <w:hideMark/>
          </w:tcPr>
          <w:p w:rsidR="00B0324B" w:rsidRPr="00CF2B5D" w:rsidRDefault="00B0324B" w:rsidP="00A10A7A">
            <w:pPr>
              <w:pStyle w:val="a5"/>
              <w:jc w:val="center"/>
              <w:rPr>
                <w:b/>
                <w:sz w:val="20"/>
              </w:rPr>
            </w:pPr>
            <w:r w:rsidRPr="00CF2B5D">
              <w:rPr>
                <w:sz w:val="20"/>
              </w:rPr>
              <w:t>—</w:t>
            </w:r>
          </w:p>
        </w:tc>
      </w:tr>
      <w:tr w:rsidR="00CF2B5D" w:rsidRPr="00CF2B5D" w:rsidTr="00B0324B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B0324B" w:rsidRPr="00CF2B5D" w:rsidRDefault="00B0324B" w:rsidP="00A10A7A">
            <w:pPr>
              <w:pStyle w:val="a5"/>
              <w:jc w:val="center"/>
              <w:rPr>
                <w:b/>
                <w:sz w:val="20"/>
              </w:rPr>
            </w:pPr>
            <w:r w:rsidRPr="00CF2B5D">
              <w:rPr>
                <w:sz w:val="20"/>
              </w:rPr>
              <w:t>4</w:t>
            </w:r>
          </w:p>
        </w:tc>
        <w:tc>
          <w:tcPr>
            <w:tcW w:w="744" w:type="pct"/>
            <w:vAlign w:val="center"/>
            <w:hideMark/>
          </w:tcPr>
          <w:p w:rsidR="00B0324B" w:rsidRPr="00CF2B5D" w:rsidRDefault="00B0324B" w:rsidP="00A10A7A">
            <w:pPr>
              <w:pStyle w:val="a5"/>
              <w:jc w:val="center"/>
              <w:rPr>
                <w:b/>
                <w:sz w:val="20"/>
              </w:rPr>
            </w:pPr>
            <w:r w:rsidRPr="00CF2B5D">
              <w:rPr>
                <w:sz w:val="20"/>
              </w:rPr>
              <w:t>433797,86</w:t>
            </w:r>
          </w:p>
        </w:tc>
        <w:tc>
          <w:tcPr>
            <w:tcW w:w="696" w:type="pct"/>
            <w:vAlign w:val="center"/>
            <w:hideMark/>
          </w:tcPr>
          <w:p w:rsidR="00B0324B" w:rsidRPr="00CF2B5D" w:rsidRDefault="00B0324B" w:rsidP="00A10A7A">
            <w:pPr>
              <w:pStyle w:val="a5"/>
              <w:jc w:val="center"/>
              <w:rPr>
                <w:b/>
                <w:sz w:val="20"/>
              </w:rPr>
            </w:pPr>
            <w:r w:rsidRPr="00CF2B5D">
              <w:rPr>
                <w:sz w:val="20"/>
              </w:rPr>
              <w:t>2307412,42</w:t>
            </w:r>
          </w:p>
        </w:tc>
        <w:tc>
          <w:tcPr>
            <w:tcW w:w="803" w:type="pct"/>
            <w:vAlign w:val="center"/>
            <w:hideMark/>
          </w:tcPr>
          <w:p w:rsidR="00B0324B" w:rsidRPr="00A10A7A" w:rsidRDefault="00B0324B" w:rsidP="00A10A7A">
            <w:pPr>
              <w:pStyle w:val="a5"/>
              <w:jc w:val="center"/>
              <w:rPr>
                <w:b/>
                <w:sz w:val="16"/>
                <w:szCs w:val="16"/>
              </w:rPr>
            </w:pPr>
            <w:r w:rsidRPr="00A10A7A">
              <w:rPr>
                <w:sz w:val="16"/>
                <w:szCs w:val="16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B0324B" w:rsidRPr="00CF2B5D" w:rsidRDefault="00B0324B" w:rsidP="00A10A7A">
            <w:pPr>
              <w:pStyle w:val="a5"/>
              <w:jc w:val="center"/>
              <w:rPr>
                <w:b/>
                <w:sz w:val="20"/>
                <w:lang w:val="en-US"/>
              </w:rPr>
            </w:pPr>
            <w:r w:rsidRPr="00CF2B5D">
              <w:rPr>
                <w:sz w:val="20"/>
              </w:rPr>
              <w:t>0,10</w:t>
            </w:r>
          </w:p>
        </w:tc>
        <w:tc>
          <w:tcPr>
            <w:tcW w:w="978" w:type="pct"/>
            <w:vAlign w:val="center"/>
            <w:hideMark/>
          </w:tcPr>
          <w:p w:rsidR="00B0324B" w:rsidRPr="00CF2B5D" w:rsidRDefault="00B0324B" w:rsidP="00A10A7A">
            <w:pPr>
              <w:pStyle w:val="a5"/>
              <w:jc w:val="center"/>
              <w:rPr>
                <w:b/>
                <w:sz w:val="20"/>
              </w:rPr>
            </w:pPr>
            <w:r w:rsidRPr="00CF2B5D">
              <w:rPr>
                <w:sz w:val="20"/>
              </w:rPr>
              <w:t>—</w:t>
            </w:r>
          </w:p>
        </w:tc>
      </w:tr>
      <w:tr w:rsidR="00CF2B5D" w:rsidRPr="00CF2B5D" w:rsidTr="00B0324B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B0324B" w:rsidRPr="00CF2B5D" w:rsidRDefault="00B0324B" w:rsidP="00A10A7A">
            <w:pPr>
              <w:pStyle w:val="a5"/>
              <w:jc w:val="center"/>
              <w:rPr>
                <w:b/>
                <w:sz w:val="20"/>
              </w:rPr>
            </w:pPr>
            <w:r w:rsidRPr="00CF2B5D">
              <w:rPr>
                <w:sz w:val="20"/>
              </w:rPr>
              <w:t>5</w:t>
            </w:r>
          </w:p>
        </w:tc>
        <w:tc>
          <w:tcPr>
            <w:tcW w:w="744" w:type="pct"/>
            <w:vAlign w:val="center"/>
            <w:hideMark/>
          </w:tcPr>
          <w:p w:rsidR="00B0324B" w:rsidRPr="00CF2B5D" w:rsidRDefault="00B0324B" w:rsidP="00A10A7A">
            <w:pPr>
              <w:pStyle w:val="a5"/>
              <w:jc w:val="center"/>
              <w:rPr>
                <w:b/>
                <w:sz w:val="20"/>
              </w:rPr>
            </w:pPr>
            <w:r w:rsidRPr="00CF2B5D">
              <w:rPr>
                <w:sz w:val="20"/>
              </w:rPr>
              <w:t>433791,87</w:t>
            </w:r>
          </w:p>
        </w:tc>
        <w:tc>
          <w:tcPr>
            <w:tcW w:w="696" w:type="pct"/>
            <w:vAlign w:val="center"/>
            <w:hideMark/>
          </w:tcPr>
          <w:p w:rsidR="00B0324B" w:rsidRPr="00CF2B5D" w:rsidRDefault="00B0324B" w:rsidP="00A10A7A">
            <w:pPr>
              <w:pStyle w:val="a5"/>
              <w:jc w:val="center"/>
              <w:rPr>
                <w:b/>
                <w:sz w:val="20"/>
              </w:rPr>
            </w:pPr>
            <w:r w:rsidRPr="00CF2B5D">
              <w:rPr>
                <w:sz w:val="20"/>
              </w:rPr>
              <w:t>2307412,42</w:t>
            </w:r>
          </w:p>
        </w:tc>
        <w:tc>
          <w:tcPr>
            <w:tcW w:w="803" w:type="pct"/>
            <w:vAlign w:val="center"/>
            <w:hideMark/>
          </w:tcPr>
          <w:p w:rsidR="00B0324B" w:rsidRPr="00A10A7A" w:rsidRDefault="00B0324B" w:rsidP="00A10A7A">
            <w:pPr>
              <w:pStyle w:val="a5"/>
              <w:jc w:val="center"/>
              <w:rPr>
                <w:b/>
                <w:sz w:val="16"/>
                <w:szCs w:val="16"/>
              </w:rPr>
            </w:pPr>
            <w:r w:rsidRPr="00A10A7A">
              <w:rPr>
                <w:sz w:val="16"/>
                <w:szCs w:val="16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B0324B" w:rsidRPr="00CF2B5D" w:rsidRDefault="00B0324B" w:rsidP="00A10A7A">
            <w:pPr>
              <w:pStyle w:val="a5"/>
              <w:jc w:val="center"/>
              <w:rPr>
                <w:b/>
                <w:sz w:val="20"/>
                <w:lang w:val="en-US"/>
              </w:rPr>
            </w:pPr>
            <w:r w:rsidRPr="00CF2B5D">
              <w:rPr>
                <w:sz w:val="20"/>
              </w:rPr>
              <w:t>0,10</w:t>
            </w:r>
          </w:p>
        </w:tc>
        <w:tc>
          <w:tcPr>
            <w:tcW w:w="978" w:type="pct"/>
            <w:vAlign w:val="center"/>
            <w:hideMark/>
          </w:tcPr>
          <w:p w:rsidR="00B0324B" w:rsidRPr="00CF2B5D" w:rsidRDefault="00B0324B" w:rsidP="00A10A7A">
            <w:pPr>
              <w:pStyle w:val="a5"/>
              <w:jc w:val="center"/>
              <w:rPr>
                <w:b/>
                <w:sz w:val="20"/>
              </w:rPr>
            </w:pPr>
            <w:r w:rsidRPr="00CF2B5D">
              <w:rPr>
                <w:sz w:val="20"/>
              </w:rPr>
              <w:t>—</w:t>
            </w:r>
          </w:p>
        </w:tc>
      </w:tr>
      <w:tr w:rsidR="00CF2B5D" w:rsidRPr="00CF2B5D" w:rsidTr="00B0324B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B0324B" w:rsidRPr="00CF2B5D" w:rsidRDefault="00B0324B" w:rsidP="00A10A7A">
            <w:pPr>
              <w:pStyle w:val="a5"/>
              <w:jc w:val="center"/>
              <w:rPr>
                <w:b/>
                <w:sz w:val="20"/>
              </w:rPr>
            </w:pPr>
            <w:r w:rsidRPr="00CF2B5D">
              <w:rPr>
                <w:sz w:val="20"/>
              </w:rPr>
              <w:t>6</w:t>
            </w:r>
          </w:p>
        </w:tc>
        <w:tc>
          <w:tcPr>
            <w:tcW w:w="744" w:type="pct"/>
            <w:vAlign w:val="center"/>
            <w:hideMark/>
          </w:tcPr>
          <w:p w:rsidR="00B0324B" w:rsidRPr="00CF2B5D" w:rsidRDefault="00B0324B" w:rsidP="00A10A7A">
            <w:pPr>
              <w:pStyle w:val="a5"/>
              <w:jc w:val="center"/>
              <w:rPr>
                <w:b/>
                <w:sz w:val="20"/>
              </w:rPr>
            </w:pPr>
            <w:r w:rsidRPr="00CF2B5D">
              <w:rPr>
                <w:sz w:val="20"/>
              </w:rPr>
              <w:t>433791,88</w:t>
            </w:r>
          </w:p>
        </w:tc>
        <w:tc>
          <w:tcPr>
            <w:tcW w:w="696" w:type="pct"/>
            <w:vAlign w:val="center"/>
            <w:hideMark/>
          </w:tcPr>
          <w:p w:rsidR="00B0324B" w:rsidRPr="00CF2B5D" w:rsidRDefault="00B0324B" w:rsidP="00A10A7A">
            <w:pPr>
              <w:pStyle w:val="a5"/>
              <w:jc w:val="center"/>
              <w:rPr>
                <w:b/>
                <w:sz w:val="20"/>
              </w:rPr>
            </w:pPr>
            <w:r w:rsidRPr="00CF2B5D">
              <w:rPr>
                <w:sz w:val="20"/>
              </w:rPr>
              <w:t>2307480,67</w:t>
            </w:r>
          </w:p>
        </w:tc>
        <w:tc>
          <w:tcPr>
            <w:tcW w:w="803" w:type="pct"/>
            <w:vAlign w:val="center"/>
            <w:hideMark/>
          </w:tcPr>
          <w:p w:rsidR="00B0324B" w:rsidRPr="00A10A7A" w:rsidRDefault="00B0324B" w:rsidP="00A10A7A">
            <w:pPr>
              <w:pStyle w:val="a5"/>
              <w:jc w:val="center"/>
              <w:rPr>
                <w:b/>
                <w:sz w:val="16"/>
                <w:szCs w:val="16"/>
              </w:rPr>
            </w:pPr>
            <w:r w:rsidRPr="00A10A7A">
              <w:rPr>
                <w:sz w:val="16"/>
                <w:szCs w:val="16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B0324B" w:rsidRPr="00CF2B5D" w:rsidRDefault="00B0324B" w:rsidP="00A10A7A">
            <w:pPr>
              <w:pStyle w:val="a5"/>
              <w:jc w:val="center"/>
              <w:rPr>
                <w:b/>
                <w:sz w:val="20"/>
                <w:lang w:val="en-US"/>
              </w:rPr>
            </w:pPr>
            <w:r w:rsidRPr="00CF2B5D">
              <w:rPr>
                <w:sz w:val="20"/>
              </w:rPr>
              <w:t>0,10</w:t>
            </w:r>
          </w:p>
        </w:tc>
        <w:tc>
          <w:tcPr>
            <w:tcW w:w="978" w:type="pct"/>
            <w:vAlign w:val="center"/>
            <w:hideMark/>
          </w:tcPr>
          <w:p w:rsidR="00B0324B" w:rsidRPr="00CF2B5D" w:rsidRDefault="00B0324B" w:rsidP="00A10A7A">
            <w:pPr>
              <w:pStyle w:val="a5"/>
              <w:jc w:val="center"/>
              <w:rPr>
                <w:b/>
                <w:sz w:val="20"/>
              </w:rPr>
            </w:pPr>
            <w:r w:rsidRPr="00CF2B5D">
              <w:rPr>
                <w:sz w:val="20"/>
              </w:rPr>
              <w:t>—</w:t>
            </w:r>
          </w:p>
        </w:tc>
      </w:tr>
      <w:tr w:rsidR="00CF2B5D" w:rsidRPr="00CF2B5D" w:rsidTr="00B0324B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B0324B" w:rsidRPr="00CF2B5D" w:rsidRDefault="00B0324B" w:rsidP="00A10A7A">
            <w:pPr>
              <w:pStyle w:val="a5"/>
              <w:jc w:val="center"/>
              <w:rPr>
                <w:b/>
                <w:sz w:val="20"/>
              </w:rPr>
            </w:pPr>
            <w:r w:rsidRPr="00CF2B5D">
              <w:rPr>
                <w:sz w:val="20"/>
              </w:rPr>
              <w:t>1</w:t>
            </w:r>
          </w:p>
        </w:tc>
        <w:tc>
          <w:tcPr>
            <w:tcW w:w="744" w:type="pct"/>
            <w:vAlign w:val="center"/>
            <w:hideMark/>
          </w:tcPr>
          <w:p w:rsidR="00B0324B" w:rsidRPr="00CF2B5D" w:rsidRDefault="00B0324B" w:rsidP="00A10A7A">
            <w:pPr>
              <w:pStyle w:val="a5"/>
              <w:jc w:val="center"/>
              <w:rPr>
                <w:b/>
                <w:sz w:val="20"/>
              </w:rPr>
            </w:pPr>
            <w:r w:rsidRPr="00CF2B5D">
              <w:rPr>
                <w:sz w:val="20"/>
              </w:rPr>
              <w:t>433795,59</w:t>
            </w:r>
          </w:p>
        </w:tc>
        <w:tc>
          <w:tcPr>
            <w:tcW w:w="696" w:type="pct"/>
            <w:vAlign w:val="center"/>
            <w:hideMark/>
          </w:tcPr>
          <w:p w:rsidR="00B0324B" w:rsidRPr="00CF2B5D" w:rsidRDefault="00B0324B" w:rsidP="00A10A7A">
            <w:pPr>
              <w:pStyle w:val="a5"/>
              <w:jc w:val="center"/>
              <w:rPr>
                <w:b/>
                <w:sz w:val="20"/>
              </w:rPr>
            </w:pPr>
            <w:r w:rsidRPr="00CF2B5D">
              <w:rPr>
                <w:sz w:val="20"/>
              </w:rPr>
              <w:t>2307480,72</w:t>
            </w:r>
          </w:p>
        </w:tc>
        <w:tc>
          <w:tcPr>
            <w:tcW w:w="803" w:type="pct"/>
            <w:vAlign w:val="center"/>
            <w:hideMark/>
          </w:tcPr>
          <w:p w:rsidR="00B0324B" w:rsidRPr="00A10A7A" w:rsidRDefault="00B0324B" w:rsidP="00A10A7A">
            <w:pPr>
              <w:pStyle w:val="a5"/>
              <w:jc w:val="center"/>
              <w:rPr>
                <w:b/>
                <w:sz w:val="16"/>
                <w:szCs w:val="16"/>
              </w:rPr>
            </w:pPr>
            <w:r w:rsidRPr="00A10A7A">
              <w:rPr>
                <w:sz w:val="16"/>
                <w:szCs w:val="16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B0324B" w:rsidRPr="00CF2B5D" w:rsidRDefault="00B0324B" w:rsidP="00A10A7A">
            <w:pPr>
              <w:pStyle w:val="a5"/>
              <w:jc w:val="center"/>
              <w:rPr>
                <w:b/>
                <w:sz w:val="20"/>
                <w:lang w:val="en-US"/>
              </w:rPr>
            </w:pPr>
            <w:r w:rsidRPr="00CF2B5D">
              <w:rPr>
                <w:sz w:val="20"/>
              </w:rPr>
              <w:t>0,10</w:t>
            </w:r>
          </w:p>
        </w:tc>
        <w:tc>
          <w:tcPr>
            <w:tcW w:w="978" w:type="pct"/>
            <w:vAlign w:val="center"/>
            <w:hideMark/>
          </w:tcPr>
          <w:p w:rsidR="00B0324B" w:rsidRPr="00CF2B5D" w:rsidRDefault="00B0324B" w:rsidP="00A10A7A">
            <w:pPr>
              <w:pStyle w:val="a5"/>
              <w:jc w:val="center"/>
              <w:rPr>
                <w:b/>
                <w:sz w:val="20"/>
              </w:rPr>
            </w:pPr>
            <w:r w:rsidRPr="00CF2B5D">
              <w:rPr>
                <w:sz w:val="20"/>
              </w:rPr>
              <w:t>—</w:t>
            </w:r>
          </w:p>
        </w:tc>
      </w:tr>
    </w:tbl>
    <w:p w:rsidR="00CF2B5D" w:rsidRPr="00A10A7A" w:rsidRDefault="00CF2B5D" w:rsidP="00A10A7A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5243AC" w:rsidRPr="00CF2B5D" w:rsidRDefault="005243AC" w:rsidP="00A10A7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F2B5D">
        <w:rPr>
          <w:rFonts w:ascii="Times New Roman" w:hAnsi="Times New Roman" w:cs="Times New Roman"/>
          <w:b/>
          <w:sz w:val="20"/>
          <w:szCs w:val="20"/>
        </w:rPr>
        <w:t>Схема расположения границ публичного сервитута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0195"/>
      </w:tblGrid>
      <w:tr w:rsidR="007F1555" w:rsidRPr="00CF2B5D" w:rsidTr="00EF2B8F">
        <w:trPr>
          <w:cantSplit/>
          <w:jc w:val="center"/>
        </w:trPr>
        <w:tc>
          <w:tcPr>
            <w:tcW w:w="5000" w:type="pct"/>
            <w:hideMark/>
          </w:tcPr>
          <w:p w:rsidR="007F1555" w:rsidRPr="00CF2B5D" w:rsidRDefault="00587979" w:rsidP="00A10A7A">
            <w:pPr>
              <w:snapToGrid w:val="0"/>
              <w:spacing w:after="0" w:line="240" w:lineRule="auto"/>
              <w:ind w:left="-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2B5D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6339205" cy="3886200"/>
                  <wp:effectExtent l="19050" t="19050" r="23495" b="19050"/>
                  <wp:docPr id="4" name="Рисунок 4" descr="PkzoThemeRendered047449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PkzoThemeRendered0474498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419" b="10509"/>
                          <a:stretch/>
                        </pic:blipFill>
                        <pic:spPr bwMode="auto">
                          <a:xfrm>
                            <a:off x="0" y="0"/>
                            <a:ext cx="6339840" cy="3886589"/>
                          </a:xfrm>
                          <a:prstGeom prst="rect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1555" w:rsidRPr="00CF2B5D" w:rsidTr="00EF2B8F">
        <w:trPr>
          <w:cantSplit/>
          <w:jc w:val="center"/>
        </w:trPr>
        <w:tc>
          <w:tcPr>
            <w:tcW w:w="5000" w:type="pct"/>
            <w:vAlign w:val="center"/>
            <w:hideMark/>
          </w:tcPr>
          <w:p w:rsidR="00EF2B8F" w:rsidRPr="00CF2B5D" w:rsidRDefault="009713B6" w:rsidP="00A10A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bookmarkStart w:id="2" w:name="План_границ_объекта"/>
            <w:bookmarkEnd w:id="2"/>
            <w:r w:rsidRPr="00CF2B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</w:t>
            </w:r>
            <w:r w:rsidR="00EF2B8F" w:rsidRPr="00CF2B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асштаб 1: </w:t>
            </w:r>
            <w:r w:rsidRPr="00CF2B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  <w:r w:rsidR="007F1555" w:rsidRPr="00CF2B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</w:tr>
      <w:tr w:rsidR="007F1555" w:rsidRPr="00CF2B5D" w:rsidTr="00EF2B8F">
        <w:trPr>
          <w:cantSplit/>
          <w:trHeight w:val="510"/>
          <w:jc w:val="center"/>
        </w:trPr>
        <w:tc>
          <w:tcPr>
            <w:tcW w:w="5000" w:type="pct"/>
            <w:vAlign w:val="center"/>
          </w:tcPr>
          <w:p w:rsidR="007F1555" w:rsidRPr="00CF2B5D" w:rsidRDefault="007F1555" w:rsidP="00A10A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2B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Используемые условные знаки и обозначения:</w:t>
            </w:r>
          </w:p>
          <w:tbl>
            <w:tblPr>
              <w:tblW w:w="4539" w:type="pct"/>
              <w:tblCellMar>
                <w:left w:w="120" w:type="dxa"/>
                <w:right w:w="120" w:type="dxa"/>
              </w:tblCellMar>
              <w:tblLook w:val="04A0" w:firstRow="1" w:lastRow="0" w:firstColumn="1" w:lastColumn="0" w:noHBand="0" w:noVBand="1"/>
            </w:tblPr>
            <w:tblGrid>
              <w:gridCol w:w="1600"/>
              <w:gridCol w:w="7437"/>
            </w:tblGrid>
            <w:tr w:rsidR="00354D07" w:rsidRPr="00CF2B5D" w:rsidTr="00A10A7A">
              <w:trPr>
                <w:cantSplit/>
                <w:trHeight w:hRule="exact" w:val="284"/>
              </w:trPr>
              <w:tc>
                <w:tcPr>
                  <w:tcW w:w="885" w:type="pct"/>
                  <w:vAlign w:val="center"/>
                  <w:hideMark/>
                </w:tcPr>
                <w:p w:rsidR="00354D07" w:rsidRPr="00CF2B5D" w:rsidRDefault="00354D07" w:rsidP="00A10A7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F2B5D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863600" cy="42545"/>
                        <wp:effectExtent l="0" t="0" r="0" b="0"/>
                        <wp:docPr id="13" name="Рисунок 13" descr="Сплошная красная линия 0,5 пунктов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6" descr="Сплошная красная линия 0,5 пунктов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3600" cy="425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15" w:type="pct"/>
                  <w:vAlign w:val="center"/>
                  <w:hideMark/>
                </w:tcPr>
                <w:p w:rsidR="00354D07" w:rsidRPr="00CF2B5D" w:rsidRDefault="00354D07" w:rsidP="00A10A7A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F2B5D">
                    <w:rPr>
                      <w:rFonts w:ascii="Times New Roman" w:hAnsi="Times New Roman" w:cs="Times New Roman"/>
                      <w:sz w:val="20"/>
                      <w:szCs w:val="20"/>
                    </w:rPr>
                    <w:t>– граница публичного сервитута,</w:t>
                  </w:r>
                </w:p>
              </w:tc>
            </w:tr>
            <w:tr w:rsidR="00354D07" w:rsidRPr="00CF2B5D" w:rsidTr="00A10A7A">
              <w:trPr>
                <w:cantSplit/>
                <w:trHeight w:hRule="exact" w:val="284"/>
              </w:trPr>
              <w:tc>
                <w:tcPr>
                  <w:tcW w:w="885" w:type="pct"/>
                  <w:vAlign w:val="center"/>
                  <w:hideMark/>
                </w:tcPr>
                <w:p w:rsidR="00354D07" w:rsidRPr="00CF2B5D" w:rsidRDefault="00354D07" w:rsidP="00A10A7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F2B5D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863600" cy="42545"/>
                        <wp:effectExtent l="0" t="0" r="0" b="0"/>
                        <wp:docPr id="12" name="Рисунок 12" descr="Сплошная красная линия 0,5 пунктов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7" descr="Сплошная красная линия 0,5 пунктов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grayscl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3600" cy="425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15" w:type="pct"/>
                  <w:vAlign w:val="center"/>
                  <w:hideMark/>
                </w:tcPr>
                <w:p w:rsidR="00354D07" w:rsidRPr="00CF2B5D" w:rsidRDefault="00354D07" w:rsidP="00A10A7A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F2B5D">
                    <w:rPr>
                      <w:rFonts w:ascii="Times New Roman" w:hAnsi="Times New Roman" w:cs="Times New Roman"/>
                      <w:sz w:val="20"/>
                      <w:szCs w:val="20"/>
                    </w:rPr>
                    <w:t>– граница учтенного земельного участка,</w:t>
                  </w:r>
                </w:p>
              </w:tc>
            </w:tr>
            <w:tr w:rsidR="00354D07" w:rsidRPr="00CF2B5D" w:rsidTr="00A10A7A">
              <w:trPr>
                <w:cantSplit/>
                <w:trHeight w:hRule="exact" w:val="284"/>
              </w:trPr>
              <w:tc>
                <w:tcPr>
                  <w:tcW w:w="885" w:type="pct"/>
                  <w:vAlign w:val="center"/>
                  <w:hideMark/>
                </w:tcPr>
                <w:p w:rsidR="00354D07" w:rsidRPr="00CF2B5D" w:rsidRDefault="00354D07" w:rsidP="00A10A7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F2B5D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820420" cy="0"/>
                            <wp:effectExtent l="5715" t="7620" r="12065" b="11430"/>
                            <wp:docPr id="15" name="Прямая со стрелкой 1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2042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C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type w14:anchorId="0DBF0FE8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Прямая со стрелкой 15" o:spid="_x0000_s1026" type="#_x0000_t32" style="width:64.6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" strokecolor="#00c" strokeweight=".5pt">
                            <w10:anchorlock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4115" w:type="pct"/>
                  <w:vAlign w:val="center"/>
                  <w:hideMark/>
                </w:tcPr>
                <w:p w:rsidR="00354D07" w:rsidRPr="00CF2B5D" w:rsidRDefault="00354D07" w:rsidP="00A10A7A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F2B5D">
                    <w:rPr>
                      <w:rFonts w:ascii="Times New Roman" w:hAnsi="Times New Roman" w:cs="Times New Roman"/>
                      <w:sz w:val="20"/>
                      <w:szCs w:val="20"/>
                    </w:rPr>
                    <w:t>– граница учтенного объекта капитального строительства,</w:t>
                  </w:r>
                </w:p>
              </w:tc>
            </w:tr>
            <w:tr w:rsidR="00354D07" w:rsidRPr="00CF2B5D" w:rsidTr="00A10A7A">
              <w:trPr>
                <w:cantSplit/>
                <w:trHeight w:hRule="exact" w:val="284"/>
              </w:trPr>
              <w:tc>
                <w:tcPr>
                  <w:tcW w:w="885" w:type="pct"/>
                  <w:vAlign w:val="center"/>
                  <w:hideMark/>
                </w:tcPr>
                <w:p w:rsidR="00354D07" w:rsidRPr="00CF2B5D" w:rsidRDefault="00354D07" w:rsidP="00A10A7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F2B5D">
                    <w:rPr>
                      <w:rFonts w:ascii="Times New Roman" w:hAnsi="Times New Roman" w:cs="Times New Roman"/>
                      <w:sz w:val="20"/>
                      <w:szCs w:val="20"/>
                    </w:rPr>
                    <w:object w:dxaOrig="1272" w:dyaOrig="72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64pt;height:2pt" o:ole="">
                        <v:imagedata r:id="rId10" o:title=""/>
                      </v:shape>
                      <o:OLEObject Type="Embed" ProgID="PBrush" ShapeID="_x0000_i1025" DrawAspect="Content" ObjectID="_1840269748" r:id="rId11"/>
                    </w:object>
                  </w:r>
                </w:p>
              </w:tc>
              <w:tc>
                <w:tcPr>
                  <w:tcW w:w="4115" w:type="pct"/>
                  <w:vAlign w:val="center"/>
                  <w:hideMark/>
                </w:tcPr>
                <w:p w:rsidR="00354D07" w:rsidRPr="00CF2B5D" w:rsidRDefault="00354D07" w:rsidP="00A10A7A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F2B5D">
                    <w:rPr>
                      <w:rFonts w:ascii="Times New Roman" w:hAnsi="Times New Roman" w:cs="Times New Roman"/>
                      <w:sz w:val="20"/>
                      <w:szCs w:val="20"/>
                    </w:rPr>
                    <w:t>– граница кадастрового квартала,</w:t>
                  </w:r>
                </w:p>
              </w:tc>
            </w:tr>
            <w:tr w:rsidR="00354D07" w:rsidRPr="00CF2B5D" w:rsidTr="00A10A7A">
              <w:trPr>
                <w:cantSplit/>
                <w:trHeight w:hRule="exact" w:val="284"/>
              </w:trPr>
              <w:tc>
                <w:tcPr>
                  <w:tcW w:w="885" w:type="pct"/>
                  <w:vAlign w:val="center"/>
                  <w:hideMark/>
                </w:tcPr>
                <w:p w:rsidR="00354D07" w:rsidRPr="00CF2B5D" w:rsidRDefault="00341A7F" w:rsidP="00A10A7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F2B5D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inline distT="0" distB="0" distL="0" distR="0" wp14:anchorId="2399E12D" wp14:editId="616038B6">
                            <wp:extent cx="820420" cy="0"/>
                            <wp:effectExtent l="0" t="0" r="0" b="19050"/>
                            <wp:docPr id="2" name="Прямая со стрелкой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2042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CC"/>
                                      </a:solidFill>
                                      <a:prstDash val="dash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type w14:anchorId="5C31994B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Прямая со стрелкой 2" o:spid="_x0000_s1026" type="#_x0000_t32" style="width:64.6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" strokecolor="#00c" strokeweight=".5pt">
                            <v:stroke dashstyle="dashDot"/>
                            <w10:anchorlock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4115" w:type="pct"/>
                  <w:vAlign w:val="center"/>
                  <w:hideMark/>
                </w:tcPr>
                <w:p w:rsidR="00354D07" w:rsidRPr="00CF2B5D" w:rsidRDefault="00354D07" w:rsidP="00A10A7A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F2B5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– граница </w:t>
                  </w:r>
                  <w:r w:rsidR="00EE4294" w:rsidRPr="00CF2B5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проектируемого объекта капитального строительства</w:t>
                  </w:r>
                  <w:r w:rsidRPr="00CF2B5D">
                    <w:rPr>
                      <w:rFonts w:ascii="Times New Roman" w:hAnsi="Times New Roman" w:cs="Times New Roman"/>
                      <w:sz w:val="20"/>
                      <w:szCs w:val="20"/>
                    </w:rPr>
                    <w:t>,</w:t>
                  </w:r>
                </w:p>
              </w:tc>
            </w:tr>
            <w:tr w:rsidR="00354D07" w:rsidRPr="00CF2B5D" w:rsidTr="00A10A7A">
              <w:trPr>
                <w:cantSplit/>
                <w:trHeight w:hRule="exact" w:val="284"/>
              </w:trPr>
              <w:tc>
                <w:tcPr>
                  <w:tcW w:w="885" w:type="pct"/>
                  <w:vAlign w:val="center"/>
                  <w:hideMark/>
                </w:tcPr>
                <w:p w:rsidR="00354D07" w:rsidRPr="00CF2B5D" w:rsidRDefault="00354D07" w:rsidP="00A10A7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F2B5D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76200" cy="76200"/>
                        <wp:effectExtent l="0" t="0" r="0" b="0"/>
                        <wp:docPr id="9" name="Рисунок 9" descr="Заштрихованный круг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1" descr="Заштрихованный круг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200" cy="76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15" w:type="pct"/>
                  <w:vAlign w:val="center"/>
                  <w:hideMark/>
                </w:tcPr>
                <w:p w:rsidR="00354D07" w:rsidRPr="00CF2B5D" w:rsidRDefault="00354D07" w:rsidP="00A10A7A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F2B5D">
                    <w:rPr>
                      <w:rFonts w:ascii="Times New Roman" w:hAnsi="Times New Roman" w:cs="Times New Roman"/>
                      <w:sz w:val="20"/>
                      <w:szCs w:val="20"/>
                    </w:rPr>
                    <w:t>– характерная точка границы земельного участка.</w:t>
                  </w:r>
                </w:p>
              </w:tc>
            </w:tr>
          </w:tbl>
          <w:p w:rsidR="007F1555" w:rsidRPr="00CF2B5D" w:rsidRDefault="007F1555" w:rsidP="00A10A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CF2B5D" w:rsidRPr="00A10A7A" w:rsidRDefault="00CF2B5D" w:rsidP="00A10A7A">
      <w:pPr>
        <w:spacing w:after="0" w:line="240" w:lineRule="auto"/>
        <w:rPr>
          <w:rFonts w:ascii="Times New Roman" w:hAnsi="Times New Roman" w:cs="Times New Roman"/>
          <w:b/>
          <w:sz w:val="2"/>
          <w:szCs w:val="2"/>
        </w:rPr>
      </w:pPr>
    </w:p>
    <w:sectPr w:rsidR="00CF2B5D" w:rsidRPr="00A10A7A" w:rsidSect="00F84277">
      <w:pgSz w:w="11907" w:h="16839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6E9E" w:rsidRDefault="00376E9E" w:rsidP="00490CCE">
      <w:pPr>
        <w:spacing w:after="0" w:line="240" w:lineRule="auto"/>
      </w:pPr>
      <w:r>
        <w:separator/>
      </w:r>
    </w:p>
  </w:endnote>
  <w:endnote w:type="continuationSeparator" w:id="0">
    <w:p w:rsidR="00376E9E" w:rsidRDefault="00376E9E" w:rsidP="00490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6E9E" w:rsidRDefault="00376E9E" w:rsidP="00490CCE">
      <w:pPr>
        <w:spacing w:after="0" w:line="240" w:lineRule="auto"/>
      </w:pPr>
      <w:r>
        <w:separator/>
      </w:r>
    </w:p>
  </w:footnote>
  <w:footnote w:type="continuationSeparator" w:id="0">
    <w:p w:rsidR="00376E9E" w:rsidRDefault="00376E9E" w:rsidP="00490C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94DB7"/>
    <w:multiLevelType w:val="hybridMultilevel"/>
    <w:tmpl w:val="45DC90EA"/>
    <w:lvl w:ilvl="0" w:tplc="3C5ADD3E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03CC7"/>
    <w:multiLevelType w:val="hybridMultilevel"/>
    <w:tmpl w:val="CBDC560E"/>
    <w:lvl w:ilvl="0" w:tplc="ACFE0E6C">
      <w:start w:val="1"/>
      <w:numFmt w:val="decimal"/>
      <w:pStyle w:val="a"/>
      <w:lvlText w:val="%1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BF2CED"/>
    <w:multiLevelType w:val="hybridMultilevel"/>
    <w:tmpl w:val="8C8C7058"/>
    <w:lvl w:ilvl="0" w:tplc="14C4E98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B6AFE"/>
    <w:multiLevelType w:val="hybridMultilevel"/>
    <w:tmpl w:val="D610A3E0"/>
    <w:lvl w:ilvl="0" w:tplc="4FCE1C2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C2663"/>
    <w:multiLevelType w:val="hybridMultilevel"/>
    <w:tmpl w:val="B7EEACD0"/>
    <w:lvl w:ilvl="0" w:tplc="BD9CC4E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984EA7"/>
    <w:multiLevelType w:val="hybridMultilevel"/>
    <w:tmpl w:val="559EDF06"/>
    <w:lvl w:ilvl="0" w:tplc="516E615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203BF4"/>
    <w:multiLevelType w:val="hybridMultilevel"/>
    <w:tmpl w:val="803A956E"/>
    <w:lvl w:ilvl="0" w:tplc="11D474E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F4311B"/>
    <w:multiLevelType w:val="hybridMultilevel"/>
    <w:tmpl w:val="1004C6C2"/>
    <w:lvl w:ilvl="0" w:tplc="3404F9B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1368C0"/>
    <w:multiLevelType w:val="hybridMultilevel"/>
    <w:tmpl w:val="CE981EAC"/>
    <w:lvl w:ilvl="0" w:tplc="BFD4BE9C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8"/>
  </w:num>
  <w:num w:numId="5">
    <w:abstractNumId w:val="2"/>
  </w:num>
  <w:num w:numId="6">
    <w:abstractNumId w:val="0"/>
  </w:num>
  <w:num w:numId="7">
    <w:abstractNumId w:val="6"/>
  </w:num>
  <w:num w:numId="8">
    <w:abstractNumId w:val="4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426"/>
    <w:rsid w:val="00003450"/>
    <w:rsid w:val="00021E43"/>
    <w:rsid w:val="000239F9"/>
    <w:rsid w:val="00062885"/>
    <w:rsid w:val="000A12F6"/>
    <w:rsid w:val="00113CB9"/>
    <w:rsid w:val="00177CBA"/>
    <w:rsid w:val="001827FF"/>
    <w:rsid w:val="00182CD8"/>
    <w:rsid w:val="001E0DB3"/>
    <w:rsid w:val="0028485C"/>
    <w:rsid w:val="002C28A7"/>
    <w:rsid w:val="002D0964"/>
    <w:rsid w:val="002F3F6A"/>
    <w:rsid w:val="00327496"/>
    <w:rsid w:val="00334DBB"/>
    <w:rsid w:val="00341A7F"/>
    <w:rsid w:val="00354D07"/>
    <w:rsid w:val="00361788"/>
    <w:rsid w:val="00376E9E"/>
    <w:rsid w:val="00377186"/>
    <w:rsid w:val="0038157E"/>
    <w:rsid w:val="00392F98"/>
    <w:rsid w:val="003A07B1"/>
    <w:rsid w:val="003A0A4E"/>
    <w:rsid w:val="003A5EF2"/>
    <w:rsid w:val="003B1414"/>
    <w:rsid w:val="003F256D"/>
    <w:rsid w:val="004545C0"/>
    <w:rsid w:val="00490CCE"/>
    <w:rsid w:val="004B21CE"/>
    <w:rsid w:val="004E27C2"/>
    <w:rsid w:val="005243AC"/>
    <w:rsid w:val="005819D2"/>
    <w:rsid w:val="00587979"/>
    <w:rsid w:val="005D40DF"/>
    <w:rsid w:val="005E32BF"/>
    <w:rsid w:val="00621939"/>
    <w:rsid w:val="00636A13"/>
    <w:rsid w:val="00651DB9"/>
    <w:rsid w:val="00671822"/>
    <w:rsid w:val="00671AB9"/>
    <w:rsid w:val="00674A3C"/>
    <w:rsid w:val="006879D5"/>
    <w:rsid w:val="0069500D"/>
    <w:rsid w:val="006961BE"/>
    <w:rsid w:val="006C3136"/>
    <w:rsid w:val="006C40C6"/>
    <w:rsid w:val="00700FF3"/>
    <w:rsid w:val="007060D3"/>
    <w:rsid w:val="00712C53"/>
    <w:rsid w:val="00732D11"/>
    <w:rsid w:val="00733426"/>
    <w:rsid w:val="00733489"/>
    <w:rsid w:val="007457FB"/>
    <w:rsid w:val="00755243"/>
    <w:rsid w:val="0079172D"/>
    <w:rsid w:val="007B140F"/>
    <w:rsid w:val="007F1555"/>
    <w:rsid w:val="00805113"/>
    <w:rsid w:val="008054B3"/>
    <w:rsid w:val="00822925"/>
    <w:rsid w:val="008472F1"/>
    <w:rsid w:val="00860450"/>
    <w:rsid w:val="00863685"/>
    <w:rsid w:val="008A2669"/>
    <w:rsid w:val="008B1142"/>
    <w:rsid w:val="008C2001"/>
    <w:rsid w:val="008D4760"/>
    <w:rsid w:val="008F143D"/>
    <w:rsid w:val="008F6EC8"/>
    <w:rsid w:val="008F780E"/>
    <w:rsid w:val="00927C1B"/>
    <w:rsid w:val="009713B6"/>
    <w:rsid w:val="00974B71"/>
    <w:rsid w:val="009D10CE"/>
    <w:rsid w:val="009D3BA9"/>
    <w:rsid w:val="00A10A7A"/>
    <w:rsid w:val="00A14D74"/>
    <w:rsid w:val="00A36B6A"/>
    <w:rsid w:val="00A660DB"/>
    <w:rsid w:val="00A67622"/>
    <w:rsid w:val="00A85DD8"/>
    <w:rsid w:val="00A9031F"/>
    <w:rsid w:val="00AB1C11"/>
    <w:rsid w:val="00AB343F"/>
    <w:rsid w:val="00AC3B04"/>
    <w:rsid w:val="00AD14F2"/>
    <w:rsid w:val="00AE40A2"/>
    <w:rsid w:val="00AF5B7D"/>
    <w:rsid w:val="00B01F5C"/>
    <w:rsid w:val="00B0324B"/>
    <w:rsid w:val="00B15F6B"/>
    <w:rsid w:val="00B34769"/>
    <w:rsid w:val="00B81563"/>
    <w:rsid w:val="00B915E8"/>
    <w:rsid w:val="00BF602D"/>
    <w:rsid w:val="00C27498"/>
    <w:rsid w:val="00C70A15"/>
    <w:rsid w:val="00C950A8"/>
    <w:rsid w:val="00CA410D"/>
    <w:rsid w:val="00CB75DD"/>
    <w:rsid w:val="00CF2B5D"/>
    <w:rsid w:val="00D22375"/>
    <w:rsid w:val="00D378B3"/>
    <w:rsid w:val="00D43618"/>
    <w:rsid w:val="00D57BAA"/>
    <w:rsid w:val="00D651EA"/>
    <w:rsid w:val="00D95676"/>
    <w:rsid w:val="00DB6040"/>
    <w:rsid w:val="00DC640D"/>
    <w:rsid w:val="00DD1B30"/>
    <w:rsid w:val="00E1572C"/>
    <w:rsid w:val="00EE4294"/>
    <w:rsid w:val="00EF2B8F"/>
    <w:rsid w:val="00F07D0B"/>
    <w:rsid w:val="00F112AB"/>
    <w:rsid w:val="00F30217"/>
    <w:rsid w:val="00F55C2D"/>
    <w:rsid w:val="00F57E11"/>
    <w:rsid w:val="00F651B6"/>
    <w:rsid w:val="00F84277"/>
    <w:rsid w:val="00F87BA2"/>
    <w:rsid w:val="00FA7D67"/>
    <w:rsid w:val="00FB2F79"/>
    <w:rsid w:val="00FC3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4AE17D-BD3A-43F8-BFCC-AA26E5270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F6EC8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2">
    <w:name w:val="Обычный2"/>
    <w:rsid w:val="003A5EF2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table" w:styleId="a4">
    <w:name w:val="Table Grid"/>
    <w:basedOn w:val="a2"/>
    <w:uiPriority w:val="39"/>
    <w:rsid w:val="00A66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Текст таблицы"/>
    <w:basedOn w:val="a0"/>
    <w:rsid w:val="004E27C2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1">
    <w:name w:val="Обычный1"/>
    <w:rsid w:val="00BF602D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Разделитель таблиц"/>
    <w:basedOn w:val="a0"/>
    <w:rsid w:val="007B140F"/>
    <w:pPr>
      <w:spacing w:after="0" w:line="14" w:lineRule="exact"/>
    </w:pPr>
    <w:rPr>
      <w:rFonts w:ascii="Times New Roman" w:eastAsia="Times New Roman" w:hAnsi="Times New Roman" w:cs="Times New Roman"/>
      <w:sz w:val="2"/>
      <w:szCs w:val="20"/>
      <w:lang w:eastAsia="ru-RU"/>
    </w:rPr>
  </w:style>
  <w:style w:type="character" w:styleId="a7">
    <w:name w:val="annotation reference"/>
    <w:basedOn w:val="a1"/>
    <w:uiPriority w:val="99"/>
    <w:semiHidden/>
    <w:unhideWhenUsed/>
    <w:rsid w:val="00177CBA"/>
    <w:rPr>
      <w:sz w:val="16"/>
      <w:szCs w:val="16"/>
    </w:rPr>
  </w:style>
  <w:style w:type="paragraph" w:styleId="a8">
    <w:name w:val="annotation text"/>
    <w:basedOn w:val="a0"/>
    <w:link w:val="a9"/>
    <w:semiHidden/>
    <w:unhideWhenUsed/>
    <w:rsid w:val="00177CB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1"/>
    <w:link w:val="a8"/>
    <w:semiHidden/>
    <w:rsid w:val="00177CBA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77CB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77CBA"/>
    <w:rPr>
      <w:b/>
      <w:bCs/>
      <w:sz w:val="20"/>
      <w:szCs w:val="20"/>
    </w:rPr>
  </w:style>
  <w:style w:type="paragraph" w:styleId="ac">
    <w:name w:val="Balloon Text"/>
    <w:basedOn w:val="a0"/>
    <w:link w:val="ad"/>
    <w:semiHidden/>
    <w:unhideWhenUsed/>
    <w:rsid w:val="00177C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semiHidden/>
    <w:rsid w:val="00177CBA"/>
    <w:rPr>
      <w:rFonts w:ascii="Segoe UI" w:hAnsi="Segoe UI" w:cs="Segoe UI"/>
      <w:sz w:val="18"/>
      <w:szCs w:val="18"/>
    </w:rPr>
  </w:style>
  <w:style w:type="paragraph" w:customStyle="1" w:styleId="3">
    <w:name w:val="Обычный3"/>
    <w:rsid w:val="00182CD8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e">
    <w:name w:val="Верхний колонтитул Знак"/>
    <w:basedOn w:val="a1"/>
    <w:link w:val="af"/>
    <w:rsid w:val="00651DB9"/>
    <w:rPr>
      <w:rFonts w:ascii="Times New Roman" w:eastAsia="Times New Roman" w:hAnsi="Times New Roman" w:cs="Times New Roman"/>
      <w:szCs w:val="24"/>
      <w:lang w:eastAsia="ru-RU"/>
    </w:rPr>
  </w:style>
  <w:style w:type="paragraph" w:styleId="af">
    <w:name w:val="header"/>
    <w:basedOn w:val="a0"/>
    <w:link w:val="ae"/>
    <w:unhideWhenUsed/>
    <w:rsid w:val="00651DB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f0">
    <w:name w:val="Нижний колонтитул Знак"/>
    <w:basedOn w:val="a1"/>
    <w:link w:val="af1"/>
    <w:rsid w:val="00651DB9"/>
    <w:rPr>
      <w:rFonts w:ascii="Times New Roman" w:eastAsia="Times New Roman" w:hAnsi="Times New Roman" w:cs="Times New Roman"/>
      <w:szCs w:val="24"/>
      <w:lang w:eastAsia="ru-RU"/>
    </w:rPr>
  </w:style>
  <w:style w:type="paragraph" w:styleId="af1">
    <w:name w:val="footer"/>
    <w:basedOn w:val="a0"/>
    <w:link w:val="af0"/>
    <w:unhideWhenUsed/>
    <w:rsid w:val="00651DB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">
    <w:name w:val="Document Map"/>
    <w:basedOn w:val="a0"/>
    <w:link w:val="af2"/>
    <w:semiHidden/>
    <w:unhideWhenUsed/>
    <w:rsid w:val="00651DB9"/>
    <w:pPr>
      <w:numPr>
        <w:numId w:val="1"/>
      </w:numPr>
      <w:shd w:val="clear" w:color="auto" w:fill="000080"/>
      <w:spacing w:after="0" w:line="240" w:lineRule="auto"/>
      <w:ind w:left="0" w:firstLine="0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2">
    <w:name w:val="Схема документа Знак"/>
    <w:basedOn w:val="a1"/>
    <w:link w:val="a"/>
    <w:semiHidden/>
    <w:rsid w:val="00651DB9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10">
    <w:name w:val="Стиль1 Знак"/>
    <w:link w:val="11"/>
    <w:locked/>
    <w:rsid w:val="00651DB9"/>
    <w:rPr>
      <w:rFonts w:ascii="Times New Roman" w:hAnsi="Times New Roman" w:cs="Times New Roman"/>
      <w:sz w:val="24"/>
    </w:rPr>
  </w:style>
  <w:style w:type="paragraph" w:customStyle="1" w:styleId="11">
    <w:name w:val="Стиль1"/>
    <w:basedOn w:val="a0"/>
    <w:link w:val="10"/>
    <w:qFormat/>
    <w:rsid w:val="00651DB9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</w:rPr>
  </w:style>
  <w:style w:type="paragraph" w:customStyle="1" w:styleId="4">
    <w:name w:val="Обычный4"/>
    <w:rsid w:val="00651DB9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3">
    <w:name w:val="Название раздела"/>
    <w:basedOn w:val="a0"/>
    <w:rsid w:val="00651DB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f4">
    <w:name w:val="Заголовок таблицы"/>
    <w:basedOn w:val="4"/>
    <w:rsid w:val="00651DB9"/>
    <w:pPr>
      <w:keepNext/>
      <w:jc w:val="center"/>
    </w:pPr>
    <w:rPr>
      <w:b/>
      <w:sz w:val="22"/>
    </w:rPr>
  </w:style>
  <w:style w:type="paragraph" w:customStyle="1" w:styleId="af5">
    <w:name w:val="Заголовок таблицы повторяющийся"/>
    <w:basedOn w:val="4"/>
    <w:rsid w:val="00651DB9"/>
    <w:pPr>
      <w:jc w:val="center"/>
    </w:pPr>
    <w:rPr>
      <w:b/>
      <w:sz w:val="22"/>
    </w:rPr>
  </w:style>
  <w:style w:type="paragraph" w:customStyle="1" w:styleId="af6">
    <w:name w:val="Название подраздела"/>
    <w:basedOn w:val="4"/>
    <w:rsid w:val="00651DB9"/>
    <w:pPr>
      <w:keepNext/>
      <w:spacing w:before="240"/>
      <w:jc w:val="center"/>
    </w:pPr>
    <w:rPr>
      <w:b/>
      <w:sz w:val="22"/>
    </w:rPr>
  </w:style>
  <w:style w:type="paragraph" w:customStyle="1" w:styleId="af7">
    <w:name w:val="Автонумератор в таблице"/>
    <w:basedOn w:val="4"/>
    <w:rsid w:val="00651DB9"/>
    <w:pPr>
      <w:ind w:left="720" w:hanging="360"/>
      <w:jc w:val="center"/>
    </w:pPr>
    <w:rPr>
      <w:sz w:val="22"/>
    </w:rPr>
  </w:style>
  <w:style w:type="paragraph" w:customStyle="1" w:styleId="ConsPlusCell">
    <w:name w:val="ConsPlusCell"/>
    <w:rsid w:val="00651D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5">
    <w:name w:val="Обычный5"/>
    <w:rsid w:val="008A266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styleId="af8">
    <w:name w:val="page number"/>
    <w:basedOn w:val="a1"/>
    <w:rsid w:val="008A2669"/>
  </w:style>
  <w:style w:type="character" w:customStyle="1" w:styleId="12">
    <w:name w:val="Текст выноски Знак1"/>
    <w:basedOn w:val="a1"/>
    <w:semiHidden/>
    <w:rsid w:val="008A2669"/>
    <w:rPr>
      <w:rFonts w:ascii="Segoe UI" w:hAnsi="Segoe UI" w:cs="Segoe UI"/>
      <w:sz w:val="18"/>
      <w:szCs w:val="18"/>
      <w:lang w:eastAsia="en-US"/>
    </w:rPr>
  </w:style>
  <w:style w:type="character" w:customStyle="1" w:styleId="13">
    <w:name w:val="Схема документа Знак1"/>
    <w:basedOn w:val="a1"/>
    <w:semiHidden/>
    <w:rsid w:val="008A2669"/>
    <w:rPr>
      <w:rFonts w:ascii="Segoe UI" w:hAnsi="Segoe UI" w:cs="Segoe UI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4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46EECC-F58E-403A-B886-38CB62F13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Учетная запись Майкрософт</cp:lastModifiedBy>
  <cp:revision>4</cp:revision>
  <cp:lastPrinted>2025-05-02T10:51:00Z</cp:lastPrinted>
  <dcterms:created xsi:type="dcterms:W3CDTF">2026-05-14T08:05:00Z</dcterms:created>
  <dcterms:modified xsi:type="dcterms:W3CDTF">2026-05-14T08:16:00Z</dcterms:modified>
</cp:coreProperties>
</file>