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19" w:rsidRPr="00ED1419" w:rsidRDefault="00ED1419" w:rsidP="00ED1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D141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ТАБАЧНОЕ РЕГУЛИРОВАНИЕ: ИЗМЕНЕНИЯ В </w:t>
      </w:r>
      <w:proofErr w:type="gramStart"/>
      <w:r w:rsidRPr="00ED141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АДМИНИСТРАТИВНОЙ</w:t>
      </w:r>
      <w:proofErr w:type="gramEnd"/>
    </w:p>
    <w:p w:rsidR="00ED1419" w:rsidRPr="00ED1419" w:rsidRDefault="00ED1419" w:rsidP="00ED1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D141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ОТВЕТСТВЕННОСТИ С 1 АПРЕЛЯ 2024 ГОДА</w:t>
      </w:r>
    </w:p>
    <w:p w:rsidR="00ED1419" w:rsidRPr="00ED1419" w:rsidRDefault="00ED1419" w:rsidP="00ED14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1419" w:rsidRPr="00ED1419" w:rsidRDefault="00ED1419" w:rsidP="00ED1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За производство и оборот табачной, </w:t>
      </w:r>
      <w:proofErr w:type="spellStart"/>
      <w:r w:rsidRPr="00ED1419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ED1419">
        <w:rPr>
          <w:rFonts w:ascii="Times New Roman" w:hAnsi="Times New Roman" w:cs="Times New Roman"/>
          <w:sz w:val="28"/>
          <w:szCs w:val="28"/>
        </w:rPr>
        <w:t xml:space="preserve"> продукции, сырья для них без лицензии или на неучтенном оборудовании накажут по новой статье КоАП РФ. Ряд уже существующих составов расширили.</w:t>
      </w:r>
    </w:p>
    <w:p w:rsidR="00ED1419" w:rsidRPr="00ED1419" w:rsidRDefault="00ED1419" w:rsidP="00ED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19" w:rsidRPr="00ED1419" w:rsidRDefault="00ED1419" w:rsidP="00ED14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1419">
        <w:rPr>
          <w:rFonts w:ascii="Times New Roman" w:hAnsi="Times New Roman" w:cs="Times New Roman"/>
          <w:b/>
          <w:bCs/>
          <w:sz w:val="28"/>
          <w:szCs w:val="28"/>
        </w:rPr>
        <w:t>Новые составы нарушений</w:t>
      </w:r>
    </w:p>
    <w:p w:rsidR="00ED1419" w:rsidRPr="00ED1419" w:rsidRDefault="00ED1419" w:rsidP="00ED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19" w:rsidRPr="00ED1419" w:rsidRDefault="00ED1419" w:rsidP="00ED1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С 1 апреля в КоАП РФ появится новая </w:t>
      </w:r>
      <w:hyperlink r:id="rId5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ст. 14.67</w:t>
        </w:r>
      </w:hyperlink>
      <w:r w:rsidRPr="00ED1419">
        <w:rPr>
          <w:rFonts w:ascii="Times New Roman" w:hAnsi="Times New Roman" w:cs="Times New Roman"/>
          <w:sz w:val="28"/>
          <w:szCs w:val="28"/>
        </w:rPr>
        <w:t>. Она предусматривает ответственность за нарушения при производстве и обороте: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- табачных </w:t>
      </w:r>
      <w:hyperlink r:id="rId6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изделий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продукции</w:t>
        </w:r>
      </w:hyperlink>
      <w:r w:rsidRPr="00ED1419">
        <w:rPr>
          <w:rFonts w:ascii="Times New Roman" w:hAnsi="Times New Roman" w:cs="Times New Roman"/>
          <w:sz w:val="28"/>
          <w:szCs w:val="28"/>
        </w:rPr>
        <w:t>;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proofErr w:type="spellStart"/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никотинсодержащей</w:t>
        </w:r>
        <w:proofErr w:type="spellEnd"/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продукции</w:t>
        </w:r>
      </w:hyperlink>
      <w:r w:rsidRPr="00ED141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>- сырья для производства перечисленной продукции.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>Новая норма предусматривает такие составы: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производство или оборот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изделий, продукции, сырья </w:t>
      </w:r>
      <w:hyperlink r:id="rId10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без лицензии</w:t>
        </w:r>
      </w:hyperlink>
      <w:r w:rsidRPr="00ED1419">
        <w:rPr>
          <w:rFonts w:ascii="Times New Roman" w:hAnsi="Times New Roman" w:cs="Times New Roman"/>
          <w:sz w:val="28"/>
          <w:szCs w:val="28"/>
        </w:rPr>
        <w:t>;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использование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незарегистрированного основного технологического </w:t>
      </w:r>
      <w:hyperlink r:id="rId12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оборудования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или владение им;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использование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оборудования (владение им), если в нарушение </w:t>
      </w:r>
      <w:hyperlink r:id="rId14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его не законсервировали;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незаконное производство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или оборот (кроме транспортировки) физлицом изделий, продукции, сырья.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>Процессуальные особенности: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- дела по всем составам, кроме последнего, </w:t>
      </w:r>
      <w:hyperlink r:id="rId16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рассматривают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арбитражные суды;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- срок давности - </w:t>
      </w:r>
      <w:hyperlink r:id="rId17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1 год</w:t>
        </w:r>
      </w:hyperlink>
      <w:r w:rsidRPr="00ED1419">
        <w:rPr>
          <w:rFonts w:ascii="Times New Roman" w:hAnsi="Times New Roman" w:cs="Times New Roman"/>
          <w:sz w:val="28"/>
          <w:szCs w:val="28"/>
        </w:rPr>
        <w:t>;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8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может быть проведено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административное расследование;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- оборудование конфискуют (при производстве или обороте без лицензии конфискация оборудования, продукции и иных предметов </w:t>
      </w:r>
      <w:hyperlink r:id="rId19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не является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обязательной).</w:t>
      </w:r>
    </w:p>
    <w:p w:rsidR="00ED1419" w:rsidRPr="00ED1419" w:rsidRDefault="00ED1419" w:rsidP="00ED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19" w:rsidRPr="00ED1419" w:rsidRDefault="00ED1419" w:rsidP="00ED14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1419">
        <w:rPr>
          <w:rFonts w:ascii="Times New Roman" w:hAnsi="Times New Roman" w:cs="Times New Roman"/>
          <w:b/>
          <w:bCs/>
          <w:sz w:val="28"/>
          <w:szCs w:val="28"/>
        </w:rPr>
        <w:t>Дополнение существующих составов</w:t>
      </w:r>
    </w:p>
    <w:p w:rsidR="00ED1419" w:rsidRPr="00ED1419" w:rsidRDefault="00ED1419" w:rsidP="00ED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19" w:rsidRPr="00ED1419" w:rsidRDefault="00ED1419" w:rsidP="00ED1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Если не выполнить </w:t>
      </w:r>
      <w:hyperlink r:id="rId20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требование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1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предписание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419"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 w:rsidRPr="00ED1419">
        <w:rPr>
          <w:rFonts w:ascii="Times New Roman" w:hAnsi="Times New Roman" w:cs="Times New Roman"/>
          <w:sz w:val="28"/>
          <w:szCs w:val="28"/>
        </w:rPr>
        <w:t>, накажут так же, как за аналогичные нарушения в сфере регулирования алкогольного рынка.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Так, виновным должностным лицам грозит штраф от </w:t>
      </w:r>
      <w:hyperlink r:id="rId22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200 тыс. до 300 тыс. руб.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за невыполнение требования и от </w:t>
      </w:r>
      <w:hyperlink r:id="rId23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6 тыс. до 12 тыс. руб.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за невыполнение предписания.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419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статью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об ответственности за производство, ввод в оборот и оборот немаркированных табачных изделий включили табачную и </w:t>
      </w:r>
      <w:proofErr w:type="spellStart"/>
      <w:r w:rsidRPr="00ED1419">
        <w:rPr>
          <w:rFonts w:ascii="Times New Roman" w:hAnsi="Times New Roman" w:cs="Times New Roman"/>
          <w:sz w:val="28"/>
          <w:szCs w:val="28"/>
        </w:rPr>
        <w:t>никотинсодержащую</w:t>
      </w:r>
      <w:proofErr w:type="spellEnd"/>
      <w:r w:rsidRPr="00ED1419">
        <w:rPr>
          <w:rFonts w:ascii="Times New Roman" w:hAnsi="Times New Roman" w:cs="Times New Roman"/>
          <w:sz w:val="28"/>
          <w:szCs w:val="28"/>
        </w:rPr>
        <w:t xml:space="preserve"> продукцию.</w:t>
      </w:r>
    </w:p>
    <w:p w:rsidR="00ED1419" w:rsidRPr="00ED1419" w:rsidRDefault="00ED1419" w:rsidP="00ED141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Норму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об ответственности за незаконную продажу табачной и </w:t>
      </w:r>
      <w:proofErr w:type="spellStart"/>
      <w:r w:rsidRPr="00ED1419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ED1419">
        <w:rPr>
          <w:rFonts w:ascii="Times New Roman" w:hAnsi="Times New Roman" w:cs="Times New Roman"/>
          <w:sz w:val="28"/>
          <w:szCs w:val="28"/>
        </w:rPr>
        <w:t xml:space="preserve"> продукции </w:t>
      </w:r>
      <w:hyperlink r:id="rId26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распространили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на сырье для их производства. Напомним: с 1 марта </w:t>
      </w:r>
      <w:hyperlink r:id="rId27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запрещена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розничная торговля </w:t>
      </w:r>
      <w:hyperlink r:id="rId28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сырьем</w:t>
        </w:r>
      </w:hyperlink>
      <w:r w:rsidRPr="00ED141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ED1419">
          <w:rPr>
            <w:rFonts w:ascii="Times New Roman" w:hAnsi="Times New Roman" w:cs="Times New Roman"/>
            <w:color w:val="0000FF"/>
            <w:sz w:val="28"/>
            <w:szCs w:val="28"/>
          </w:rPr>
          <w:t>никотиновым сырьем</w:t>
        </w:r>
      </w:hyperlink>
      <w:r w:rsidRPr="00ED1419">
        <w:rPr>
          <w:rFonts w:ascii="Times New Roman" w:hAnsi="Times New Roman" w:cs="Times New Roman"/>
          <w:sz w:val="28"/>
          <w:szCs w:val="28"/>
        </w:rPr>
        <w:t>.</w:t>
      </w:r>
    </w:p>
    <w:p w:rsidR="00740FF3" w:rsidRPr="00ED1419" w:rsidRDefault="00740FF3">
      <w:pPr>
        <w:rPr>
          <w:rFonts w:ascii="Times New Roman" w:hAnsi="Times New Roman" w:cs="Times New Roman"/>
          <w:sz w:val="28"/>
          <w:szCs w:val="28"/>
        </w:rPr>
      </w:pPr>
    </w:p>
    <w:sectPr w:rsidR="00740FF3" w:rsidRPr="00ED1419" w:rsidSect="006A7D79">
      <w:pgSz w:w="16838" w:h="11905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9A"/>
    <w:rsid w:val="00740FF3"/>
    <w:rsid w:val="007B74CC"/>
    <w:rsid w:val="009C099A"/>
    <w:rsid w:val="00E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14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4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4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4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4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4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4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4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4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4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D14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D14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D14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14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14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D14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D14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D14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14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14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14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D14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14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D1419"/>
    <w:rPr>
      <w:b/>
      <w:bCs/>
      <w:spacing w:val="0"/>
    </w:rPr>
  </w:style>
  <w:style w:type="character" w:styleId="a9">
    <w:name w:val="Emphasis"/>
    <w:uiPriority w:val="20"/>
    <w:qFormat/>
    <w:rsid w:val="00ED14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D14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1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14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D14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D14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D14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D14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D14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D14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D14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D14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D1419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D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1419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14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4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4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4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4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4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4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4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4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4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D14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D14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D14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14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14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D14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D14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D14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14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14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14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D14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14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D1419"/>
    <w:rPr>
      <w:b/>
      <w:bCs/>
      <w:spacing w:val="0"/>
    </w:rPr>
  </w:style>
  <w:style w:type="character" w:styleId="a9">
    <w:name w:val="Emphasis"/>
    <w:uiPriority w:val="20"/>
    <w:qFormat/>
    <w:rsid w:val="00ED14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D14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1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14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D14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D14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D14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D14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D14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D14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D14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D14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D1419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D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1419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938&amp;dst=100354" TargetMode="External"/><Relationship Id="rId13" Type="http://schemas.openxmlformats.org/officeDocument/2006/relationships/hyperlink" Target="https://login.consultant.ru/link/?req=doc&amp;base=LAW&amp;n=453779&amp;dst=10583" TargetMode="External"/><Relationship Id="rId18" Type="http://schemas.openxmlformats.org/officeDocument/2006/relationships/hyperlink" Target="https://login.consultant.ru/link/?req=doc&amp;base=LAW&amp;n=453874&amp;dst=100045" TargetMode="External"/><Relationship Id="rId26" Type="http://schemas.openxmlformats.org/officeDocument/2006/relationships/hyperlink" Target="https://login.consultant.ru/link/?req=doc&amp;base=LAW&amp;n=453874&amp;dst=100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3779&amp;dst=10590" TargetMode="External"/><Relationship Id="rId7" Type="http://schemas.openxmlformats.org/officeDocument/2006/relationships/hyperlink" Target="https://login.consultant.ru/link/?req=doc&amp;base=LAW&amp;n=172076&amp;dst=100059" TargetMode="External"/><Relationship Id="rId12" Type="http://schemas.openxmlformats.org/officeDocument/2006/relationships/hyperlink" Target="https://login.consultant.ru/link/?req=doc&amp;base=LAW&amp;n=449350&amp;dst=100016" TargetMode="External"/><Relationship Id="rId17" Type="http://schemas.openxmlformats.org/officeDocument/2006/relationships/hyperlink" Target="https://login.consultant.ru/link/?req=doc&amp;base=LAW&amp;n=453874&amp;dst=100012" TargetMode="External"/><Relationship Id="rId25" Type="http://schemas.openxmlformats.org/officeDocument/2006/relationships/hyperlink" Target="https://login.consultant.ru/link/?req=doc&amp;base=LAW&amp;n=453779&amp;dst=105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3874&amp;dst=100040" TargetMode="External"/><Relationship Id="rId20" Type="http://schemas.openxmlformats.org/officeDocument/2006/relationships/hyperlink" Target="https://login.consultant.ru/link/?req=doc&amp;base=LAW&amp;n=453779&amp;dst=10589" TargetMode="External"/><Relationship Id="rId29" Type="http://schemas.openxmlformats.org/officeDocument/2006/relationships/hyperlink" Target="https://login.consultant.ru/link/?req=doc&amp;base=LAW&amp;n=449350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2076&amp;dst=100060" TargetMode="External"/><Relationship Id="rId11" Type="http://schemas.openxmlformats.org/officeDocument/2006/relationships/hyperlink" Target="https://login.consultant.ru/link/?req=doc&amp;base=LAW&amp;n=453779&amp;dst=10581" TargetMode="External"/><Relationship Id="rId24" Type="http://schemas.openxmlformats.org/officeDocument/2006/relationships/hyperlink" Target="https://login.consultant.ru/link/?req=doc&amp;base=LAW&amp;n=453874&amp;dst=100031" TargetMode="External"/><Relationship Id="rId5" Type="http://schemas.openxmlformats.org/officeDocument/2006/relationships/hyperlink" Target="https://login.consultant.ru/link/?req=doc&amp;base=LAW&amp;n=453779&amp;dst=10578" TargetMode="External"/><Relationship Id="rId15" Type="http://schemas.openxmlformats.org/officeDocument/2006/relationships/hyperlink" Target="https://login.consultant.ru/link/?req=doc&amp;base=LAW&amp;n=453779&amp;dst=10585" TargetMode="External"/><Relationship Id="rId23" Type="http://schemas.openxmlformats.org/officeDocument/2006/relationships/hyperlink" Target="https://login.consultant.ru/link/?req=doc&amp;base=LAW&amp;n=453779&amp;dst=4879" TargetMode="External"/><Relationship Id="rId28" Type="http://schemas.openxmlformats.org/officeDocument/2006/relationships/hyperlink" Target="https://login.consultant.ru/link/?req=doc&amp;base=LAW&amp;n=449350&amp;dst=100015" TargetMode="External"/><Relationship Id="rId10" Type="http://schemas.openxmlformats.org/officeDocument/2006/relationships/hyperlink" Target="https://login.consultant.ru/link/?req=doc&amp;base=LAW&amp;n=449350&amp;dst=100102" TargetMode="External"/><Relationship Id="rId19" Type="http://schemas.openxmlformats.org/officeDocument/2006/relationships/hyperlink" Target="https://login.consultant.ru/link/?req=doc&amp;base=LAW&amp;n=453779&amp;dst=1058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779&amp;dst=10579" TargetMode="External"/><Relationship Id="rId14" Type="http://schemas.openxmlformats.org/officeDocument/2006/relationships/hyperlink" Target="https://login.consultant.ru/link/?req=doc&amp;base=LAW&amp;n=449350&amp;dst=100034" TargetMode="External"/><Relationship Id="rId22" Type="http://schemas.openxmlformats.org/officeDocument/2006/relationships/hyperlink" Target="https://login.consultant.ru/link/?req=doc&amp;base=LAW&amp;n=453779&amp;dst=7966" TargetMode="External"/><Relationship Id="rId27" Type="http://schemas.openxmlformats.org/officeDocument/2006/relationships/hyperlink" Target="https://login.consultant.ru/link/?req=doc&amp;base=LAW&amp;n=449350&amp;dst=10007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Юлия Николаевна</dc:creator>
  <cp:lastModifiedBy>Манапова Юлия Николаевна</cp:lastModifiedBy>
  <cp:revision>2</cp:revision>
  <dcterms:created xsi:type="dcterms:W3CDTF">2024-04-01T07:17:00Z</dcterms:created>
  <dcterms:modified xsi:type="dcterms:W3CDTF">2024-04-01T07:17:00Z</dcterms:modified>
</cp:coreProperties>
</file>