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B2" w:rsidRPr="00B0417B" w:rsidRDefault="009754B2" w:rsidP="009754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31.03.2022 вступило в силу п</w:t>
      </w:r>
      <w:r w:rsidRPr="00B0417B">
        <w:rPr>
          <w:rFonts w:ascii="Times New Roman" w:hAnsi="Times New Roman"/>
          <w:color w:val="000000"/>
          <w:sz w:val="28"/>
          <w:szCs w:val="28"/>
        </w:rPr>
        <w:t>остановление Правительства Российской Федерации от 21.03.2022 № 429 «О внесении изменений в Положение об организации и проведении продажи государственного или муниципального имущества в электронной форме».</w:t>
      </w:r>
    </w:p>
    <w:p w:rsidR="009754B2" w:rsidRPr="00763E2F" w:rsidRDefault="009754B2" w:rsidP="00975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E2F">
        <w:rPr>
          <w:rFonts w:ascii="Times New Roman" w:hAnsi="Times New Roman" w:cs="Times New Roman"/>
          <w:sz w:val="28"/>
          <w:szCs w:val="28"/>
        </w:rPr>
        <w:t>Скорректированы правила продажи государственного и муниципального имущества в электронной форме. Уточнено, что оператор электронной площадки обеспечивает конфиденциальность данных о претендентах и участниках. Это не касается информации, размещаемой в открытой части площадки, на официальном сайте о торгах, а также на сайте продавца.</w:t>
      </w:r>
    </w:p>
    <w:p w:rsidR="009754B2" w:rsidRPr="00960E9A" w:rsidRDefault="009754B2" w:rsidP="009754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E9A">
        <w:rPr>
          <w:rFonts w:ascii="Times New Roman" w:hAnsi="Times New Roman"/>
          <w:color w:val="000000"/>
          <w:sz w:val="28"/>
          <w:szCs w:val="28"/>
        </w:rPr>
        <w:t xml:space="preserve">04.04.2022 вступило в  силу постановление Правительства Российской Федерации от 24.03.2022 № 453 «Об утверждении Правил предоставления в 2022 - 2024 годах субсидии из федерального бюджета Фонду поддержки детей, находящихся </w:t>
      </w:r>
      <w:r w:rsidRPr="00960E9A">
        <w:rPr>
          <w:rFonts w:ascii="Times New Roman" w:hAnsi="Times New Roman"/>
          <w:sz w:val="28"/>
          <w:szCs w:val="28"/>
        </w:rPr>
        <w:t>в трудной жизненной ситуации».</w:t>
      </w:r>
    </w:p>
    <w:p w:rsidR="009754B2" w:rsidRPr="002D2BFC" w:rsidRDefault="009754B2" w:rsidP="009754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постановлением </w:t>
      </w:r>
      <w:r w:rsidRPr="002D2BFC">
        <w:rPr>
          <w:color w:val="000000"/>
          <w:sz w:val="28"/>
          <w:szCs w:val="28"/>
        </w:rPr>
        <w:t>Правительства Р</w:t>
      </w:r>
      <w:r>
        <w:rPr>
          <w:color w:val="000000"/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у</w:t>
      </w:r>
      <w:r w:rsidRPr="002D2BFC">
        <w:rPr>
          <w:sz w:val="28"/>
          <w:szCs w:val="28"/>
        </w:rPr>
        <w:t>регулировано субсидирование Фонда поддержки детей, находящихся в</w:t>
      </w:r>
      <w:r>
        <w:rPr>
          <w:sz w:val="28"/>
          <w:szCs w:val="28"/>
        </w:rPr>
        <w:t> </w:t>
      </w:r>
      <w:r w:rsidRPr="002D2BFC">
        <w:rPr>
          <w:sz w:val="28"/>
          <w:szCs w:val="28"/>
        </w:rPr>
        <w:t>трудной жизненной ситуации, в 2022-2024 гг.</w:t>
      </w:r>
    </w:p>
    <w:p w:rsidR="009754B2" w:rsidRPr="002D2BFC" w:rsidRDefault="009754B2" w:rsidP="009754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2BFC">
        <w:rPr>
          <w:sz w:val="28"/>
          <w:szCs w:val="28"/>
        </w:rPr>
        <w:t xml:space="preserve">Фонд будет предоставлять гранты на реализацию проектов </w:t>
      </w:r>
      <w:r w:rsidR="00764814">
        <w:rPr>
          <w:sz w:val="28"/>
          <w:szCs w:val="28"/>
        </w:rPr>
        <w:t xml:space="preserve">и </w:t>
      </w:r>
      <w:r w:rsidR="00764814" w:rsidRPr="002D2BFC">
        <w:rPr>
          <w:sz w:val="28"/>
          <w:szCs w:val="28"/>
        </w:rPr>
        <w:t>мероприятий</w:t>
      </w:r>
      <w:r w:rsidRPr="002D2BFC">
        <w:rPr>
          <w:sz w:val="28"/>
          <w:szCs w:val="28"/>
        </w:rPr>
        <w:t>, программ регионов, муниципалитетов, государственных и муниципальных учреждений, российских НКО и</w:t>
      </w:r>
      <w:r>
        <w:rPr>
          <w:sz w:val="28"/>
          <w:szCs w:val="28"/>
        </w:rPr>
        <w:t> </w:t>
      </w:r>
      <w:r w:rsidRPr="002D2BFC">
        <w:rPr>
          <w:sz w:val="28"/>
          <w:szCs w:val="28"/>
        </w:rPr>
        <w:t xml:space="preserve">общественных объединений и пилотных проектов по </w:t>
      </w:r>
      <w:r w:rsidR="00764814">
        <w:rPr>
          <w:sz w:val="28"/>
          <w:szCs w:val="28"/>
        </w:rPr>
        <w:t xml:space="preserve">указанной </w:t>
      </w:r>
      <w:bookmarkStart w:id="0" w:name="_GoBack"/>
      <w:bookmarkEnd w:id="0"/>
      <w:r w:rsidRPr="002D2BFC">
        <w:rPr>
          <w:sz w:val="28"/>
          <w:szCs w:val="28"/>
        </w:rPr>
        <w:t>поддержке.</w:t>
      </w:r>
    </w:p>
    <w:p w:rsidR="009754B2" w:rsidRPr="00FF632D" w:rsidRDefault="009754B2" w:rsidP="009754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05.04.2022               № 590 внесены изменения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установлены особенности предоставления указанных субсидий и субсидий из федерального бюджета бюджетам субъектов Российской Федерации в 2022 году.</w:t>
      </w:r>
      <w:proofErr w:type="gramEnd"/>
    </w:p>
    <w:p w:rsidR="009754B2" w:rsidRPr="00FF632D" w:rsidRDefault="009754B2" w:rsidP="00975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Правительства Российской Федерации вступило                         в законную силу 06.04.2022.</w:t>
      </w:r>
    </w:p>
    <w:p w:rsidR="009754B2" w:rsidRPr="00526391" w:rsidRDefault="009754B2" w:rsidP="009754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391">
        <w:rPr>
          <w:rFonts w:ascii="Times New Roman" w:hAnsi="Times New Roman"/>
          <w:sz w:val="28"/>
          <w:szCs w:val="28"/>
        </w:rPr>
        <w:t>Федеральная служба по труду и занятости в письме от 21.02.2022                             № ПГ/03162-6-1 дала следующие разъяснения.</w:t>
      </w:r>
    </w:p>
    <w:p w:rsidR="009754B2" w:rsidRPr="00526391" w:rsidRDefault="009754B2" w:rsidP="009754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391">
        <w:rPr>
          <w:rFonts w:ascii="Times New Roman" w:hAnsi="Times New Roman"/>
          <w:sz w:val="28"/>
          <w:szCs w:val="28"/>
        </w:rPr>
        <w:t>Согласно статье 312.7 Трудового Кодекса Российской Федерации работодатель обязан, в частности, обеспечить расследование и учет несчастных случаев на производстве.</w:t>
      </w:r>
    </w:p>
    <w:p w:rsidR="009754B2" w:rsidRPr="00526391" w:rsidRDefault="009754B2" w:rsidP="009754B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391">
        <w:rPr>
          <w:rFonts w:ascii="Times New Roman" w:hAnsi="Times New Roman"/>
          <w:sz w:val="28"/>
          <w:szCs w:val="28"/>
        </w:rPr>
        <w:t>Несчастный случай на производстве –  это событие,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законом случаях как на территории страхователя, так и за ее пределами либо во время следования                           к месту работы или возвращения с места работы на транспорте, предоставленном страхователем, и которое повлекло необходимость перевода застрахованного</w:t>
      </w:r>
      <w:proofErr w:type="gramEnd"/>
      <w:r w:rsidRPr="00526391">
        <w:rPr>
          <w:rFonts w:ascii="Times New Roman" w:hAnsi="Times New Roman"/>
          <w:sz w:val="28"/>
          <w:szCs w:val="28"/>
        </w:rPr>
        <w:t xml:space="preserve"> на другую работу, временную или стойкую утрату им профессиональной трудоспособности либо его смерть (статья 3 Федерального закона от 24.07.1998                           № 125-ФЗ «Об обязательном социальном страховании от несчастных случаев на производстве и профессиональных заболеваний»).</w:t>
      </w:r>
    </w:p>
    <w:p w:rsidR="00AC50B2" w:rsidRPr="008D4FD2" w:rsidRDefault="009754B2" w:rsidP="008D4FD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391">
        <w:rPr>
          <w:rFonts w:ascii="Times New Roman" w:hAnsi="Times New Roman"/>
          <w:sz w:val="28"/>
          <w:szCs w:val="28"/>
        </w:rPr>
        <w:lastRenderedPageBreak/>
        <w:t>Соответственно, работодатель обязан расследовать обстоятельства травмы, полученной дистанционным работником при исполнении трудовых обязанностей. Расследование и учет несчастного случая производится в общем порядке, так как Трудовым Кодексом Российской Федерации не установлен особый порядок признания получения травмы несчастным случаем на производстве для работников, трудящихся дистанционно.</w:t>
      </w: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0B2" w:rsidSect="00B64F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70"/>
    <w:rsid w:val="00050F15"/>
    <w:rsid w:val="00067B30"/>
    <w:rsid w:val="00077F73"/>
    <w:rsid w:val="000B55A7"/>
    <w:rsid w:val="000C137B"/>
    <w:rsid w:val="001221B8"/>
    <w:rsid w:val="0012543C"/>
    <w:rsid w:val="00155170"/>
    <w:rsid w:val="0034261E"/>
    <w:rsid w:val="0035199B"/>
    <w:rsid w:val="00357FD5"/>
    <w:rsid w:val="00362E9C"/>
    <w:rsid w:val="00377844"/>
    <w:rsid w:val="003961CC"/>
    <w:rsid w:val="003F0C8A"/>
    <w:rsid w:val="00434BE5"/>
    <w:rsid w:val="004D56DE"/>
    <w:rsid w:val="0051768F"/>
    <w:rsid w:val="0062398B"/>
    <w:rsid w:val="006B3C7B"/>
    <w:rsid w:val="007367C6"/>
    <w:rsid w:val="00764814"/>
    <w:rsid w:val="00777645"/>
    <w:rsid w:val="007B303F"/>
    <w:rsid w:val="008D4FD2"/>
    <w:rsid w:val="009754B2"/>
    <w:rsid w:val="00AA74D5"/>
    <w:rsid w:val="00AC50B2"/>
    <w:rsid w:val="00B64F93"/>
    <w:rsid w:val="00D016E3"/>
    <w:rsid w:val="00D87963"/>
    <w:rsid w:val="00E67754"/>
    <w:rsid w:val="00F41A5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СЕРГЕЙ</cp:lastModifiedBy>
  <cp:revision>9</cp:revision>
  <cp:lastPrinted>2021-04-28T06:15:00Z</cp:lastPrinted>
  <dcterms:created xsi:type="dcterms:W3CDTF">2022-01-18T09:15:00Z</dcterms:created>
  <dcterms:modified xsi:type="dcterms:W3CDTF">2022-04-11T05:17:00Z</dcterms:modified>
</cp:coreProperties>
</file>