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59CAD" w14:textId="77777777" w:rsidR="001E4842" w:rsidRDefault="001E4842" w:rsidP="00C40267">
      <w:pPr>
        <w:ind w:left="0"/>
        <w:jc w:val="center"/>
        <w:rPr>
          <w:b/>
          <w:sz w:val="28"/>
          <w:szCs w:val="28"/>
        </w:rPr>
      </w:pPr>
    </w:p>
    <w:p w14:paraId="781D4588" w14:textId="766F0E2A" w:rsidR="0088780E" w:rsidRPr="00426069" w:rsidRDefault="000B08CD" w:rsidP="00C40267">
      <w:pPr>
        <w:ind w:left="0"/>
        <w:jc w:val="center"/>
        <w:rPr>
          <w:b/>
          <w:sz w:val="28"/>
          <w:szCs w:val="28"/>
        </w:rPr>
      </w:pPr>
      <w:r>
        <w:rPr>
          <w:b/>
          <w:sz w:val="28"/>
          <w:szCs w:val="28"/>
        </w:rPr>
        <w:t>М</w:t>
      </w:r>
      <w:r w:rsidR="00C40267" w:rsidRPr="00426069">
        <w:rPr>
          <w:b/>
          <w:sz w:val="28"/>
          <w:szCs w:val="28"/>
        </w:rPr>
        <w:t>ало</w:t>
      </w:r>
      <w:r>
        <w:rPr>
          <w:b/>
          <w:sz w:val="28"/>
          <w:szCs w:val="28"/>
        </w:rPr>
        <w:t>е</w:t>
      </w:r>
      <w:r w:rsidR="00C40267" w:rsidRPr="00426069">
        <w:rPr>
          <w:b/>
          <w:sz w:val="28"/>
          <w:szCs w:val="28"/>
        </w:rPr>
        <w:t xml:space="preserve"> и средне</w:t>
      </w:r>
      <w:r>
        <w:rPr>
          <w:b/>
          <w:sz w:val="28"/>
          <w:szCs w:val="28"/>
        </w:rPr>
        <w:t>е</w:t>
      </w:r>
      <w:r w:rsidR="00C40267" w:rsidRPr="00426069">
        <w:rPr>
          <w:b/>
          <w:sz w:val="28"/>
          <w:szCs w:val="28"/>
        </w:rPr>
        <w:t xml:space="preserve"> предпринимательств</w:t>
      </w:r>
      <w:r>
        <w:rPr>
          <w:b/>
          <w:sz w:val="28"/>
          <w:szCs w:val="28"/>
        </w:rPr>
        <w:t>о</w:t>
      </w:r>
      <w:r w:rsidR="00C40267" w:rsidRPr="00426069">
        <w:rPr>
          <w:b/>
          <w:sz w:val="28"/>
          <w:szCs w:val="28"/>
        </w:rPr>
        <w:t xml:space="preserve"> </w:t>
      </w:r>
    </w:p>
    <w:p w14:paraId="618EA8EE" w14:textId="77777777" w:rsidR="000B08CD" w:rsidRDefault="000B08CD" w:rsidP="00C40267">
      <w:pPr>
        <w:ind w:left="0" w:firstLine="709"/>
        <w:jc w:val="both"/>
        <w:rPr>
          <w:sz w:val="28"/>
          <w:szCs w:val="28"/>
        </w:rPr>
      </w:pPr>
    </w:p>
    <w:p w14:paraId="74CAA9BD" w14:textId="5D6E0A51" w:rsidR="00C40267" w:rsidRPr="00426069" w:rsidRDefault="00C40267" w:rsidP="00C40267">
      <w:pPr>
        <w:ind w:left="0" w:firstLine="709"/>
        <w:jc w:val="both"/>
        <w:rPr>
          <w:sz w:val="28"/>
          <w:szCs w:val="28"/>
        </w:rPr>
      </w:pPr>
      <w:r w:rsidRPr="00426069">
        <w:rPr>
          <w:sz w:val="28"/>
          <w:szCs w:val="28"/>
        </w:rPr>
        <w:t xml:space="preserve">По данным Управления федеральной налоговой службы по Оренбургской области в настоящее время в городе Оренбурге зарегистрировано </w:t>
      </w:r>
      <w:r w:rsidR="0070568F" w:rsidRPr="00426069">
        <w:rPr>
          <w:sz w:val="28"/>
          <w:szCs w:val="28"/>
        </w:rPr>
        <w:t>83</w:t>
      </w:r>
      <w:r w:rsidR="00685544" w:rsidRPr="00426069">
        <w:rPr>
          <w:sz w:val="28"/>
          <w:szCs w:val="28"/>
        </w:rPr>
        <w:t>62</w:t>
      </w:r>
      <w:r w:rsidR="00AC7B3F" w:rsidRPr="00426069">
        <w:rPr>
          <w:sz w:val="28"/>
          <w:szCs w:val="28"/>
        </w:rPr>
        <w:t xml:space="preserve"> </w:t>
      </w:r>
      <w:r w:rsidRPr="00426069">
        <w:rPr>
          <w:sz w:val="28"/>
          <w:szCs w:val="28"/>
        </w:rPr>
        <w:t xml:space="preserve">юридических лиц, из которых </w:t>
      </w:r>
      <w:r w:rsidR="0070568F" w:rsidRPr="00426069">
        <w:rPr>
          <w:sz w:val="28"/>
          <w:szCs w:val="28"/>
        </w:rPr>
        <w:t>73</w:t>
      </w:r>
      <w:r w:rsidR="00685544" w:rsidRPr="00426069">
        <w:rPr>
          <w:sz w:val="28"/>
          <w:szCs w:val="28"/>
        </w:rPr>
        <w:t>0</w:t>
      </w:r>
      <w:r w:rsidR="00AD2525" w:rsidRPr="00426069">
        <w:rPr>
          <w:sz w:val="28"/>
          <w:szCs w:val="28"/>
        </w:rPr>
        <w:t xml:space="preserve"> </w:t>
      </w:r>
      <w:r w:rsidRPr="00426069">
        <w:rPr>
          <w:sz w:val="28"/>
          <w:szCs w:val="28"/>
        </w:rPr>
        <w:t>субъект</w:t>
      </w:r>
      <w:r w:rsidR="00685544" w:rsidRPr="00426069">
        <w:rPr>
          <w:sz w:val="28"/>
          <w:szCs w:val="28"/>
        </w:rPr>
        <w:t>ов</w:t>
      </w:r>
      <w:r w:rsidRPr="00426069">
        <w:rPr>
          <w:sz w:val="28"/>
          <w:szCs w:val="28"/>
        </w:rPr>
        <w:t xml:space="preserve"> составляют малые предприятия, </w:t>
      </w:r>
      <w:r w:rsidRPr="00426069">
        <w:rPr>
          <w:sz w:val="28"/>
          <w:szCs w:val="28"/>
        </w:rPr>
        <w:br/>
      </w:r>
      <w:r w:rsidR="0070568F" w:rsidRPr="00426069">
        <w:rPr>
          <w:sz w:val="28"/>
          <w:szCs w:val="28"/>
        </w:rPr>
        <w:t>7</w:t>
      </w:r>
      <w:r w:rsidR="00685544" w:rsidRPr="00426069">
        <w:rPr>
          <w:sz w:val="28"/>
          <w:szCs w:val="28"/>
        </w:rPr>
        <w:t>7</w:t>
      </w:r>
      <w:r w:rsidRPr="00426069">
        <w:rPr>
          <w:sz w:val="28"/>
          <w:szCs w:val="28"/>
        </w:rPr>
        <w:t xml:space="preserve"> субъект</w:t>
      </w:r>
      <w:r w:rsidR="00685544" w:rsidRPr="00426069">
        <w:rPr>
          <w:sz w:val="28"/>
          <w:szCs w:val="28"/>
        </w:rPr>
        <w:t>ов</w:t>
      </w:r>
      <w:r w:rsidRPr="00426069">
        <w:rPr>
          <w:sz w:val="28"/>
          <w:szCs w:val="28"/>
        </w:rPr>
        <w:t xml:space="preserve"> отн</w:t>
      </w:r>
      <w:r w:rsidR="00D56944" w:rsidRPr="00426069">
        <w:rPr>
          <w:sz w:val="28"/>
          <w:szCs w:val="28"/>
        </w:rPr>
        <w:t>есен</w:t>
      </w:r>
      <w:r w:rsidR="005E2577" w:rsidRPr="00426069">
        <w:rPr>
          <w:sz w:val="28"/>
          <w:szCs w:val="28"/>
        </w:rPr>
        <w:t>ы</w:t>
      </w:r>
      <w:r w:rsidRPr="00426069">
        <w:rPr>
          <w:sz w:val="28"/>
          <w:szCs w:val="28"/>
        </w:rPr>
        <w:t xml:space="preserve"> к средним предприятиям, </w:t>
      </w:r>
      <w:r w:rsidR="0070568F" w:rsidRPr="00426069">
        <w:rPr>
          <w:sz w:val="28"/>
          <w:szCs w:val="28"/>
        </w:rPr>
        <w:t>75</w:t>
      </w:r>
      <w:r w:rsidR="00685544" w:rsidRPr="00426069">
        <w:rPr>
          <w:sz w:val="28"/>
          <w:szCs w:val="28"/>
        </w:rPr>
        <w:t>5</w:t>
      </w:r>
      <w:r w:rsidR="0070568F" w:rsidRPr="00426069">
        <w:rPr>
          <w:sz w:val="28"/>
          <w:szCs w:val="28"/>
        </w:rPr>
        <w:t>5</w:t>
      </w:r>
      <w:r w:rsidRPr="00426069">
        <w:rPr>
          <w:sz w:val="28"/>
          <w:szCs w:val="28"/>
        </w:rPr>
        <w:t xml:space="preserve"> – микропредприятия, количество индивидуальных предпринимателей – </w:t>
      </w:r>
      <w:r w:rsidR="00685544" w:rsidRPr="00426069">
        <w:rPr>
          <w:sz w:val="28"/>
          <w:szCs w:val="28"/>
        </w:rPr>
        <w:t>16649</w:t>
      </w:r>
      <w:r w:rsidRPr="00426069">
        <w:rPr>
          <w:sz w:val="28"/>
          <w:szCs w:val="28"/>
        </w:rPr>
        <w:t xml:space="preserve"> ед. </w:t>
      </w:r>
    </w:p>
    <w:p w14:paraId="1DDEBF22" w14:textId="5B51FE51" w:rsidR="00C40267" w:rsidRPr="00426069" w:rsidRDefault="00C40267" w:rsidP="00C40267">
      <w:pPr>
        <w:ind w:left="0" w:firstLine="709"/>
        <w:jc w:val="both"/>
        <w:rPr>
          <w:sz w:val="28"/>
          <w:szCs w:val="28"/>
        </w:rPr>
      </w:pPr>
      <w:r w:rsidRPr="00426069">
        <w:rPr>
          <w:sz w:val="28"/>
          <w:szCs w:val="28"/>
        </w:rPr>
        <w:t xml:space="preserve">Количество субъектов предпринимательства составляет </w:t>
      </w:r>
      <w:r w:rsidR="00685544" w:rsidRPr="00426069">
        <w:rPr>
          <w:sz w:val="28"/>
          <w:szCs w:val="28"/>
        </w:rPr>
        <w:t>25011</w:t>
      </w:r>
      <w:r w:rsidR="004B4F8C" w:rsidRPr="00426069">
        <w:rPr>
          <w:sz w:val="28"/>
          <w:szCs w:val="28"/>
        </w:rPr>
        <w:t xml:space="preserve"> </w:t>
      </w:r>
      <w:r w:rsidRPr="00426069">
        <w:rPr>
          <w:sz w:val="28"/>
          <w:szCs w:val="28"/>
        </w:rPr>
        <w:t xml:space="preserve">ед.  </w:t>
      </w:r>
      <w:r w:rsidR="00323619" w:rsidRPr="00426069">
        <w:rPr>
          <w:sz w:val="28"/>
          <w:szCs w:val="28"/>
        </w:rPr>
        <w:t xml:space="preserve"> </w:t>
      </w:r>
    </w:p>
    <w:p w14:paraId="05573E6B" w14:textId="0C7DEE7E" w:rsidR="00C40267" w:rsidRPr="00426069" w:rsidRDefault="00C40267" w:rsidP="00C40267">
      <w:pPr>
        <w:ind w:left="0" w:firstLine="709"/>
        <w:jc w:val="both"/>
        <w:rPr>
          <w:sz w:val="28"/>
          <w:szCs w:val="28"/>
        </w:rPr>
      </w:pPr>
      <w:r w:rsidRPr="00426069">
        <w:rPr>
          <w:sz w:val="28"/>
          <w:szCs w:val="28"/>
        </w:rPr>
        <w:t xml:space="preserve">Зарегистрировано </w:t>
      </w:r>
      <w:r w:rsidR="00685544" w:rsidRPr="00426069">
        <w:rPr>
          <w:sz w:val="28"/>
          <w:szCs w:val="28"/>
        </w:rPr>
        <w:t>63507</w:t>
      </w:r>
      <w:r w:rsidRPr="00426069">
        <w:rPr>
          <w:sz w:val="28"/>
          <w:szCs w:val="28"/>
        </w:rPr>
        <w:t xml:space="preserve"> граждан, зафиксировавших свой статус «самозанятые». </w:t>
      </w:r>
    </w:p>
    <w:p w14:paraId="123CDE97" w14:textId="507D16DB" w:rsidR="00C40267" w:rsidRPr="00426069" w:rsidRDefault="005E2577" w:rsidP="00C40267">
      <w:pPr>
        <w:widowControl w:val="0"/>
        <w:tabs>
          <w:tab w:val="right" w:pos="9639"/>
        </w:tabs>
        <w:autoSpaceDE w:val="0"/>
        <w:autoSpaceDN w:val="0"/>
        <w:adjustRightInd w:val="0"/>
        <w:ind w:left="0" w:firstLine="709"/>
        <w:jc w:val="both"/>
        <w:rPr>
          <w:sz w:val="28"/>
          <w:szCs w:val="28"/>
        </w:rPr>
      </w:pPr>
      <w:r w:rsidRPr="00426069">
        <w:rPr>
          <w:sz w:val="28"/>
          <w:szCs w:val="28"/>
        </w:rPr>
        <w:t>В</w:t>
      </w:r>
      <w:r w:rsidR="00C40267" w:rsidRPr="00426069">
        <w:rPr>
          <w:sz w:val="28"/>
          <w:szCs w:val="28"/>
        </w:rPr>
        <w:t xml:space="preserve"> сравнении с показателями 202</w:t>
      </w:r>
      <w:r w:rsidR="00180676" w:rsidRPr="00426069">
        <w:rPr>
          <w:sz w:val="28"/>
          <w:szCs w:val="28"/>
        </w:rPr>
        <w:t>4</w:t>
      </w:r>
      <w:r w:rsidR="00C40267" w:rsidRPr="00426069">
        <w:rPr>
          <w:sz w:val="28"/>
          <w:szCs w:val="28"/>
        </w:rPr>
        <w:t xml:space="preserve"> года, отмечено увеличение:</w:t>
      </w:r>
    </w:p>
    <w:p w14:paraId="4433EFFE" w14:textId="09B21298" w:rsidR="00C40267" w:rsidRPr="00426069" w:rsidRDefault="00C40267" w:rsidP="00C40267">
      <w:pPr>
        <w:widowControl w:val="0"/>
        <w:tabs>
          <w:tab w:val="right" w:pos="9639"/>
        </w:tabs>
        <w:autoSpaceDE w:val="0"/>
        <w:autoSpaceDN w:val="0"/>
        <w:adjustRightInd w:val="0"/>
        <w:ind w:left="0" w:firstLine="709"/>
        <w:jc w:val="both"/>
        <w:rPr>
          <w:sz w:val="28"/>
          <w:szCs w:val="28"/>
        </w:rPr>
      </w:pPr>
      <w:r w:rsidRPr="00426069">
        <w:rPr>
          <w:sz w:val="28"/>
          <w:szCs w:val="28"/>
        </w:rPr>
        <w:t xml:space="preserve">общего количества субъектов предпринимательства на </w:t>
      </w:r>
      <w:r w:rsidR="00AB067C" w:rsidRPr="00426069">
        <w:rPr>
          <w:sz w:val="28"/>
          <w:szCs w:val="28"/>
        </w:rPr>
        <w:t>5,8</w:t>
      </w:r>
      <w:r w:rsidRPr="00426069">
        <w:rPr>
          <w:sz w:val="28"/>
          <w:szCs w:val="28"/>
        </w:rPr>
        <w:t xml:space="preserve">% (рост показателя на </w:t>
      </w:r>
      <w:r w:rsidR="00AB067C" w:rsidRPr="00426069">
        <w:rPr>
          <w:sz w:val="28"/>
          <w:szCs w:val="28"/>
        </w:rPr>
        <w:t>1370</w:t>
      </w:r>
      <w:r w:rsidRPr="00426069">
        <w:rPr>
          <w:sz w:val="28"/>
          <w:szCs w:val="28"/>
        </w:rPr>
        <w:t xml:space="preserve"> ед.), в том числе: </w:t>
      </w:r>
    </w:p>
    <w:p w14:paraId="1102474C" w14:textId="68CFEEE0" w:rsidR="00780A70" w:rsidRPr="00426069" w:rsidRDefault="00780A70" w:rsidP="00780A70">
      <w:pPr>
        <w:widowControl w:val="0"/>
        <w:tabs>
          <w:tab w:val="right" w:pos="9639"/>
        </w:tabs>
        <w:autoSpaceDE w:val="0"/>
        <w:autoSpaceDN w:val="0"/>
        <w:adjustRightInd w:val="0"/>
        <w:ind w:left="0" w:firstLine="709"/>
        <w:jc w:val="both"/>
        <w:rPr>
          <w:sz w:val="28"/>
          <w:szCs w:val="28"/>
        </w:rPr>
      </w:pPr>
      <w:r w:rsidRPr="00426069">
        <w:rPr>
          <w:sz w:val="28"/>
          <w:szCs w:val="28"/>
        </w:rPr>
        <w:t xml:space="preserve">количества индивидуальных предпринимателей на </w:t>
      </w:r>
      <w:r w:rsidR="00C53715" w:rsidRPr="00426069">
        <w:rPr>
          <w:sz w:val="28"/>
          <w:szCs w:val="28"/>
        </w:rPr>
        <w:t>9,6</w:t>
      </w:r>
      <w:r w:rsidRPr="00426069">
        <w:rPr>
          <w:sz w:val="28"/>
          <w:szCs w:val="28"/>
        </w:rPr>
        <w:t xml:space="preserve">% (увеличение показателя на </w:t>
      </w:r>
      <w:r w:rsidR="00C53715" w:rsidRPr="00426069">
        <w:rPr>
          <w:sz w:val="28"/>
          <w:szCs w:val="28"/>
        </w:rPr>
        <w:t>1464</w:t>
      </w:r>
      <w:r w:rsidRPr="00426069">
        <w:rPr>
          <w:sz w:val="28"/>
          <w:szCs w:val="28"/>
        </w:rPr>
        <w:t xml:space="preserve">ед.), </w:t>
      </w:r>
    </w:p>
    <w:p w14:paraId="3EEAC5B3" w14:textId="4A879E5C" w:rsidR="00C40267" w:rsidRPr="00426069" w:rsidRDefault="00C40267" w:rsidP="00C40267">
      <w:pPr>
        <w:widowControl w:val="0"/>
        <w:tabs>
          <w:tab w:val="right" w:pos="9639"/>
        </w:tabs>
        <w:autoSpaceDE w:val="0"/>
        <w:autoSpaceDN w:val="0"/>
        <w:adjustRightInd w:val="0"/>
        <w:ind w:left="0" w:firstLine="709"/>
        <w:jc w:val="both"/>
        <w:rPr>
          <w:sz w:val="28"/>
          <w:szCs w:val="28"/>
        </w:rPr>
      </w:pPr>
      <w:r w:rsidRPr="00426069">
        <w:rPr>
          <w:sz w:val="28"/>
          <w:szCs w:val="28"/>
        </w:rPr>
        <w:t xml:space="preserve">значительный рост показателя по «самозанятым» гражданам (увеличение </w:t>
      </w:r>
      <w:r w:rsidR="004B4F8C" w:rsidRPr="00426069">
        <w:rPr>
          <w:sz w:val="28"/>
          <w:szCs w:val="28"/>
        </w:rPr>
        <w:br/>
      </w:r>
      <w:r w:rsidRPr="00426069">
        <w:rPr>
          <w:sz w:val="28"/>
          <w:szCs w:val="28"/>
        </w:rPr>
        <w:t xml:space="preserve">на </w:t>
      </w:r>
      <w:r w:rsidR="00C53715" w:rsidRPr="00426069">
        <w:rPr>
          <w:sz w:val="28"/>
          <w:szCs w:val="28"/>
        </w:rPr>
        <w:t>11557</w:t>
      </w:r>
      <w:r w:rsidR="00074A3E" w:rsidRPr="00426069">
        <w:rPr>
          <w:sz w:val="28"/>
          <w:szCs w:val="28"/>
        </w:rPr>
        <w:t xml:space="preserve"> </w:t>
      </w:r>
      <w:r w:rsidRPr="00426069">
        <w:rPr>
          <w:sz w:val="28"/>
          <w:szCs w:val="28"/>
        </w:rPr>
        <w:t>ед.)</w:t>
      </w:r>
      <w:r w:rsidR="0030267B" w:rsidRPr="00426069">
        <w:rPr>
          <w:sz w:val="28"/>
          <w:szCs w:val="28"/>
        </w:rPr>
        <w:t>,</w:t>
      </w:r>
      <w:r w:rsidRPr="00426069">
        <w:rPr>
          <w:sz w:val="28"/>
          <w:szCs w:val="28"/>
        </w:rPr>
        <w:t xml:space="preserve"> </w:t>
      </w:r>
    </w:p>
    <w:p w14:paraId="55A474C6" w14:textId="1749E5C9" w:rsidR="00C34B99" w:rsidRPr="00426069" w:rsidRDefault="00C40267" w:rsidP="00C40267">
      <w:pPr>
        <w:widowControl w:val="0"/>
        <w:tabs>
          <w:tab w:val="right" w:pos="9639"/>
        </w:tabs>
        <w:autoSpaceDE w:val="0"/>
        <w:autoSpaceDN w:val="0"/>
        <w:adjustRightInd w:val="0"/>
        <w:ind w:left="0" w:firstLine="709"/>
        <w:jc w:val="both"/>
        <w:rPr>
          <w:sz w:val="28"/>
          <w:szCs w:val="28"/>
        </w:rPr>
      </w:pPr>
      <w:r w:rsidRPr="00426069">
        <w:rPr>
          <w:sz w:val="28"/>
          <w:szCs w:val="28"/>
        </w:rPr>
        <w:t xml:space="preserve">количества средних предприятий </w:t>
      </w:r>
      <w:r w:rsidR="00605E02" w:rsidRPr="00426069">
        <w:rPr>
          <w:sz w:val="28"/>
          <w:szCs w:val="28"/>
        </w:rPr>
        <w:t xml:space="preserve">на </w:t>
      </w:r>
      <w:r w:rsidR="00C53715" w:rsidRPr="00426069">
        <w:rPr>
          <w:sz w:val="28"/>
          <w:szCs w:val="28"/>
        </w:rPr>
        <w:t>8,4</w:t>
      </w:r>
      <w:r w:rsidR="00C34B99" w:rsidRPr="00426069">
        <w:rPr>
          <w:sz w:val="28"/>
          <w:szCs w:val="28"/>
        </w:rPr>
        <w:t xml:space="preserve">% (рост на </w:t>
      </w:r>
      <w:r w:rsidR="00C53715" w:rsidRPr="00426069">
        <w:rPr>
          <w:sz w:val="28"/>
          <w:szCs w:val="28"/>
        </w:rPr>
        <w:t>6</w:t>
      </w:r>
      <w:r w:rsidR="00C34B99" w:rsidRPr="00426069">
        <w:rPr>
          <w:sz w:val="28"/>
          <w:szCs w:val="28"/>
        </w:rPr>
        <w:t xml:space="preserve"> ед.)</w:t>
      </w:r>
      <w:r w:rsidR="0022089B" w:rsidRPr="00426069">
        <w:rPr>
          <w:sz w:val="28"/>
          <w:szCs w:val="28"/>
        </w:rPr>
        <w:t>.</w:t>
      </w:r>
    </w:p>
    <w:p w14:paraId="6C40CC11" w14:textId="365B69B3" w:rsidR="0030267B" w:rsidRPr="00426069" w:rsidRDefault="0022089B" w:rsidP="0030267B">
      <w:pPr>
        <w:widowControl w:val="0"/>
        <w:tabs>
          <w:tab w:val="right" w:pos="9639"/>
        </w:tabs>
        <w:autoSpaceDE w:val="0"/>
        <w:autoSpaceDN w:val="0"/>
        <w:adjustRightInd w:val="0"/>
        <w:ind w:left="0" w:firstLine="709"/>
        <w:jc w:val="both"/>
        <w:rPr>
          <w:sz w:val="28"/>
          <w:szCs w:val="28"/>
        </w:rPr>
      </w:pPr>
      <w:r w:rsidRPr="00426069">
        <w:rPr>
          <w:sz w:val="28"/>
          <w:szCs w:val="28"/>
        </w:rPr>
        <w:t>Отмечено уменьшение</w:t>
      </w:r>
      <w:r w:rsidR="0030267B" w:rsidRPr="00426069">
        <w:rPr>
          <w:sz w:val="28"/>
          <w:szCs w:val="28"/>
        </w:rPr>
        <w:t xml:space="preserve"> количества предприятий, занятых в</w:t>
      </w:r>
      <w:r w:rsidR="007E14A7" w:rsidRPr="00426069">
        <w:rPr>
          <w:sz w:val="28"/>
          <w:szCs w:val="28"/>
        </w:rPr>
        <w:t xml:space="preserve"> малом секторе экономики города</w:t>
      </w:r>
      <w:r w:rsidR="0070568F" w:rsidRPr="00426069">
        <w:rPr>
          <w:sz w:val="28"/>
          <w:szCs w:val="28"/>
        </w:rPr>
        <w:t xml:space="preserve"> на </w:t>
      </w:r>
      <w:r w:rsidR="00C53715" w:rsidRPr="00426069">
        <w:rPr>
          <w:sz w:val="28"/>
          <w:szCs w:val="28"/>
        </w:rPr>
        <w:t>1,2</w:t>
      </w:r>
      <w:r w:rsidRPr="00426069">
        <w:rPr>
          <w:sz w:val="28"/>
          <w:szCs w:val="28"/>
        </w:rPr>
        <w:t xml:space="preserve">% (снижение показателя на </w:t>
      </w:r>
      <w:r w:rsidR="00C53715" w:rsidRPr="00426069">
        <w:rPr>
          <w:sz w:val="28"/>
          <w:szCs w:val="28"/>
        </w:rPr>
        <w:t xml:space="preserve">100 </w:t>
      </w:r>
      <w:r w:rsidRPr="00426069">
        <w:rPr>
          <w:sz w:val="28"/>
          <w:szCs w:val="28"/>
        </w:rPr>
        <w:t>ед</w:t>
      </w:r>
      <w:r w:rsidR="007E14A7" w:rsidRPr="00426069">
        <w:rPr>
          <w:sz w:val="28"/>
          <w:szCs w:val="28"/>
        </w:rPr>
        <w:t>.</w:t>
      </w:r>
      <w:r w:rsidRPr="00426069">
        <w:rPr>
          <w:sz w:val="28"/>
          <w:szCs w:val="28"/>
        </w:rPr>
        <w:t>).</w:t>
      </w:r>
    </w:p>
    <w:p w14:paraId="0144F53C" w14:textId="3B499249" w:rsidR="00C40267" w:rsidRPr="00426069" w:rsidRDefault="00C40267" w:rsidP="00C40267">
      <w:pPr>
        <w:ind w:left="0" w:firstLine="709"/>
        <w:jc w:val="both"/>
        <w:rPr>
          <w:sz w:val="28"/>
          <w:szCs w:val="28"/>
        </w:rPr>
      </w:pPr>
      <w:r w:rsidRPr="00426069">
        <w:rPr>
          <w:sz w:val="28"/>
          <w:szCs w:val="28"/>
        </w:rPr>
        <w:t>По состоянию на 01.</w:t>
      </w:r>
      <w:r w:rsidR="00C4778B" w:rsidRPr="00426069">
        <w:rPr>
          <w:sz w:val="28"/>
          <w:szCs w:val="28"/>
        </w:rPr>
        <w:t>01</w:t>
      </w:r>
      <w:r w:rsidR="00BA56A4" w:rsidRPr="00426069">
        <w:rPr>
          <w:sz w:val="28"/>
          <w:szCs w:val="28"/>
        </w:rPr>
        <w:t>.</w:t>
      </w:r>
      <w:r w:rsidRPr="00426069">
        <w:rPr>
          <w:sz w:val="28"/>
          <w:szCs w:val="28"/>
        </w:rPr>
        <w:t>202</w:t>
      </w:r>
      <w:r w:rsidR="00C4778B" w:rsidRPr="00426069">
        <w:rPr>
          <w:sz w:val="28"/>
          <w:szCs w:val="28"/>
        </w:rPr>
        <w:t>6</w:t>
      </w:r>
      <w:r w:rsidRPr="00426069">
        <w:rPr>
          <w:sz w:val="28"/>
          <w:szCs w:val="28"/>
        </w:rPr>
        <w:t xml:space="preserve"> в городе Оренбурге </w:t>
      </w:r>
      <w:r w:rsidR="00321A90" w:rsidRPr="00426069">
        <w:rPr>
          <w:sz w:val="28"/>
          <w:szCs w:val="28"/>
        </w:rPr>
        <w:t>4</w:t>
      </w:r>
      <w:r w:rsidR="0070568F" w:rsidRPr="00426069">
        <w:rPr>
          <w:sz w:val="28"/>
          <w:szCs w:val="28"/>
        </w:rPr>
        <w:t xml:space="preserve">3 </w:t>
      </w:r>
      <w:r w:rsidRPr="00426069">
        <w:rPr>
          <w:sz w:val="28"/>
          <w:szCs w:val="28"/>
        </w:rPr>
        <w:t>субъект</w:t>
      </w:r>
      <w:r w:rsidR="0070568F" w:rsidRPr="00426069">
        <w:rPr>
          <w:sz w:val="28"/>
          <w:szCs w:val="28"/>
        </w:rPr>
        <w:t>а</w:t>
      </w:r>
      <w:r w:rsidRPr="00426069">
        <w:rPr>
          <w:sz w:val="28"/>
          <w:szCs w:val="28"/>
        </w:rPr>
        <w:t xml:space="preserve"> предпринимательства (индивидуальные предприниматели) применяют «налоговые каникулы». </w:t>
      </w:r>
    </w:p>
    <w:p w14:paraId="4D80B9FD" w14:textId="08957E52" w:rsidR="00C40267" w:rsidRPr="00426069" w:rsidRDefault="00C40267" w:rsidP="00C40267">
      <w:pPr>
        <w:widowControl w:val="0"/>
        <w:tabs>
          <w:tab w:val="right" w:pos="9639"/>
        </w:tabs>
        <w:autoSpaceDE w:val="0"/>
        <w:autoSpaceDN w:val="0"/>
        <w:adjustRightInd w:val="0"/>
        <w:ind w:left="0" w:firstLine="709"/>
        <w:jc w:val="both"/>
        <w:rPr>
          <w:sz w:val="28"/>
          <w:szCs w:val="28"/>
        </w:rPr>
      </w:pPr>
      <w:r w:rsidRPr="00426069">
        <w:rPr>
          <w:sz w:val="28"/>
          <w:szCs w:val="28"/>
        </w:rPr>
        <w:t xml:space="preserve">Распределение субъектов предпринимательства по видам экономической деятельности </w:t>
      </w:r>
      <w:r w:rsidR="00B11A25" w:rsidRPr="00426069">
        <w:rPr>
          <w:sz w:val="28"/>
          <w:szCs w:val="28"/>
        </w:rPr>
        <w:t xml:space="preserve">в сферах </w:t>
      </w:r>
      <w:r w:rsidRPr="00426069">
        <w:rPr>
          <w:sz w:val="28"/>
          <w:szCs w:val="28"/>
        </w:rPr>
        <w:t>(доля в общем количестве субъектов, осуществляющих деятельность на территории города Оренбурга) складывается следующим образом:</w:t>
      </w:r>
      <w:r w:rsidR="00BA56A4" w:rsidRPr="00426069">
        <w:rPr>
          <w:sz w:val="28"/>
          <w:szCs w:val="28"/>
        </w:rPr>
        <w:t xml:space="preserve"> </w:t>
      </w:r>
    </w:p>
    <w:p w14:paraId="2C3560CE" w14:textId="052E2F64" w:rsidR="00C40267" w:rsidRPr="00426069" w:rsidRDefault="00C40267" w:rsidP="00C40267">
      <w:pPr>
        <w:widowControl w:val="0"/>
        <w:tabs>
          <w:tab w:val="right" w:pos="9639"/>
        </w:tabs>
        <w:autoSpaceDE w:val="0"/>
        <w:autoSpaceDN w:val="0"/>
        <w:adjustRightInd w:val="0"/>
        <w:ind w:left="0" w:firstLine="709"/>
        <w:jc w:val="both"/>
        <w:rPr>
          <w:i/>
          <w:sz w:val="28"/>
          <w:szCs w:val="28"/>
        </w:rPr>
      </w:pPr>
      <w:r w:rsidRPr="00426069">
        <w:rPr>
          <w:sz w:val="28"/>
          <w:szCs w:val="28"/>
        </w:rPr>
        <w:t>производств</w:t>
      </w:r>
      <w:r w:rsidR="00B11A25" w:rsidRPr="00426069">
        <w:rPr>
          <w:sz w:val="28"/>
          <w:szCs w:val="28"/>
        </w:rPr>
        <w:t>о</w:t>
      </w:r>
      <w:r w:rsidRPr="00426069">
        <w:rPr>
          <w:sz w:val="28"/>
          <w:szCs w:val="28"/>
        </w:rPr>
        <w:t xml:space="preserve"> – </w:t>
      </w:r>
      <w:r w:rsidR="00C53715" w:rsidRPr="00426069">
        <w:rPr>
          <w:sz w:val="28"/>
          <w:szCs w:val="28"/>
        </w:rPr>
        <w:t>10,3</w:t>
      </w:r>
      <w:r w:rsidRPr="00426069">
        <w:rPr>
          <w:sz w:val="28"/>
          <w:szCs w:val="28"/>
        </w:rPr>
        <w:t>%;</w:t>
      </w:r>
      <w:r w:rsidR="00B11A25" w:rsidRPr="00426069">
        <w:rPr>
          <w:sz w:val="28"/>
          <w:szCs w:val="28"/>
        </w:rPr>
        <w:t xml:space="preserve"> </w:t>
      </w:r>
      <w:r w:rsidRPr="00426069">
        <w:rPr>
          <w:sz w:val="28"/>
          <w:szCs w:val="28"/>
        </w:rPr>
        <w:t>строительств</w:t>
      </w:r>
      <w:r w:rsidR="00B11A25" w:rsidRPr="00426069">
        <w:rPr>
          <w:sz w:val="28"/>
          <w:szCs w:val="28"/>
        </w:rPr>
        <w:t>о</w:t>
      </w:r>
      <w:r w:rsidRPr="00426069">
        <w:rPr>
          <w:sz w:val="28"/>
          <w:szCs w:val="28"/>
        </w:rPr>
        <w:t xml:space="preserve"> – </w:t>
      </w:r>
      <w:r w:rsidR="00666789" w:rsidRPr="00426069">
        <w:rPr>
          <w:sz w:val="28"/>
          <w:szCs w:val="28"/>
        </w:rPr>
        <w:t>8,</w:t>
      </w:r>
      <w:r w:rsidR="00C53715" w:rsidRPr="00426069">
        <w:rPr>
          <w:sz w:val="28"/>
          <w:szCs w:val="28"/>
        </w:rPr>
        <w:t>7</w:t>
      </w:r>
      <w:r w:rsidRPr="00426069">
        <w:rPr>
          <w:sz w:val="28"/>
          <w:szCs w:val="28"/>
        </w:rPr>
        <w:t>%;</w:t>
      </w:r>
      <w:r w:rsidR="00B11A25" w:rsidRPr="00426069">
        <w:rPr>
          <w:sz w:val="28"/>
          <w:szCs w:val="28"/>
        </w:rPr>
        <w:t xml:space="preserve"> </w:t>
      </w:r>
      <w:r w:rsidRPr="00426069">
        <w:rPr>
          <w:sz w:val="28"/>
          <w:szCs w:val="28"/>
        </w:rPr>
        <w:t xml:space="preserve">оптовая и розничная торговля – </w:t>
      </w:r>
      <w:r w:rsidR="00BA56A4" w:rsidRPr="00426069">
        <w:rPr>
          <w:sz w:val="28"/>
          <w:szCs w:val="28"/>
        </w:rPr>
        <w:t>3</w:t>
      </w:r>
      <w:r w:rsidR="00760FBE" w:rsidRPr="00426069">
        <w:rPr>
          <w:sz w:val="28"/>
          <w:szCs w:val="28"/>
        </w:rPr>
        <w:t>3,</w:t>
      </w:r>
      <w:r w:rsidR="00C53715" w:rsidRPr="00426069">
        <w:rPr>
          <w:sz w:val="28"/>
          <w:szCs w:val="28"/>
        </w:rPr>
        <w:t>4</w:t>
      </w:r>
      <w:r w:rsidRPr="00426069">
        <w:rPr>
          <w:sz w:val="28"/>
          <w:szCs w:val="28"/>
        </w:rPr>
        <w:t>%;</w:t>
      </w:r>
      <w:r w:rsidR="00B11A25" w:rsidRPr="00426069">
        <w:rPr>
          <w:sz w:val="28"/>
          <w:szCs w:val="28"/>
        </w:rPr>
        <w:t xml:space="preserve"> </w:t>
      </w:r>
      <w:r w:rsidRPr="00426069">
        <w:rPr>
          <w:sz w:val="28"/>
          <w:szCs w:val="28"/>
        </w:rPr>
        <w:t>предоставлени</w:t>
      </w:r>
      <w:r w:rsidR="00B11A25" w:rsidRPr="00426069">
        <w:rPr>
          <w:sz w:val="28"/>
          <w:szCs w:val="28"/>
        </w:rPr>
        <w:t>е</w:t>
      </w:r>
      <w:r w:rsidRPr="00426069">
        <w:rPr>
          <w:sz w:val="28"/>
          <w:szCs w:val="28"/>
        </w:rPr>
        <w:t xml:space="preserve"> услуг – </w:t>
      </w:r>
      <w:r w:rsidR="00760FBE" w:rsidRPr="00426069">
        <w:rPr>
          <w:sz w:val="28"/>
          <w:szCs w:val="28"/>
        </w:rPr>
        <w:t>1</w:t>
      </w:r>
      <w:r w:rsidR="00666789" w:rsidRPr="00426069">
        <w:rPr>
          <w:sz w:val="28"/>
          <w:szCs w:val="28"/>
        </w:rPr>
        <w:t>1,2</w:t>
      </w:r>
      <w:r w:rsidR="00BA56A4" w:rsidRPr="00426069">
        <w:rPr>
          <w:sz w:val="28"/>
          <w:szCs w:val="28"/>
        </w:rPr>
        <w:t>%;</w:t>
      </w:r>
      <w:r w:rsidR="00B11A25" w:rsidRPr="00426069">
        <w:rPr>
          <w:sz w:val="28"/>
          <w:szCs w:val="28"/>
        </w:rPr>
        <w:t xml:space="preserve"> </w:t>
      </w:r>
      <w:r w:rsidRPr="00426069">
        <w:rPr>
          <w:sz w:val="28"/>
          <w:szCs w:val="28"/>
        </w:rPr>
        <w:t>транспортировк</w:t>
      </w:r>
      <w:r w:rsidR="00B11A25" w:rsidRPr="00426069">
        <w:rPr>
          <w:sz w:val="28"/>
          <w:szCs w:val="28"/>
        </w:rPr>
        <w:t>а</w:t>
      </w:r>
      <w:r w:rsidRPr="00426069">
        <w:rPr>
          <w:sz w:val="28"/>
          <w:szCs w:val="28"/>
        </w:rPr>
        <w:t xml:space="preserve"> и хранени</w:t>
      </w:r>
      <w:r w:rsidR="00B11A25" w:rsidRPr="00426069">
        <w:rPr>
          <w:sz w:val="28"/>
          <w:szCs w:val="28"/>
        </w:rPr>
        <w:t>е</w:t>
      </w:r>
      <w:r w:rsidRPr="00426069">
        <w:rPr>
          <w:sz w:val="28"/>
          <w:szCs w:val="28"/>
        </w:rPr>
        <w:t xml:space="preserve"> – </w:t>
      </w:r>
      <w:r w:rsidR="00760FBE" w:rsidRPr="00426069">
        <w:rPr>
          <w:sz w:val="28"/>
          <w:szCs w:val="28"/>
        </w:rPr>
        <w:t>6,</w:t>
      </w:r>
      <w:r w:rsidR="00C53715" w:rsidRPr="00426069">
        <w:rPr>
          <w:sz w:val="28"/>
          <w:szCs w:val="28"/>
        </w:rPr>
        <w:t>6</w:t>
      </w:r>
      <w:r w:rsidRPr="00426069">
        <w:rPr>
          <w:sz w:val="28"/>
          <w:szCs w:val="28"/>
        </w:rPr>
        <w:t>%;</w:t>
      </w:r>
      <w:r w:rsidR="00B11A25" w:rsidRPr="00426069">
        <w:rPr>
          <w:sz w:val="28"/>
          <w:szCs w:val="28"/>
        </w:rPr>
        <w:t xml:space="preserve"> </w:t>
      </w:r>
      <w:r w:rsidRPr="00426069">
        <w:rPr>
          <w:sz w:val="28"/>
          <w:szCs w:val="28"/>
        </w:rPr>
        <w:t xml:space="preserve"> информаци</w:t>
      </w:r>
      <w:r w:rsidR="00B11A25" w:rsidRPr="00426069">
        <w:rPr>
          <w:sz w:val="28"/>
          <w:szCs w:val="28"/>
        </w:rPr>
        <w:t>я</w:t>
      </w:r>
      <w:r w:rsidRPr="00426069">
        <w:rPr>
          <w:sz w:val="28"/>
          <w:szCs w:val="28"/>
        </w:rPr>
        <w:t xml:space="preserve"> и связ</w:t>
      </w:r>
      <w:r w:rsidR="00B11A25" w:rsidRPr="00426069">
        <w:rPr>
          <w:sz w:val="28"/>
          <w:szCs w:val="28"/>
        </w:rPr>
        <w:t>ь</w:t>
      </w:r>
      <w:r w:rsidRPr="00426069">
        <w:rPr>
          <w:sz w:val="28"/>
          <w:szCs w:val="28"/>
        </w:rPr>
        <w:t xml:space="preserve"> – 2,</w:t>
      </w:r>
      <w:r w:rsidR="00C53715" w:rsidRPr="00426069">
        <w:rPr>
          <w:sz w:val="28"/>
          <w:szCs w:val="28"/>
        </w:rPr>
        <w:t>7</w:t>
      </w:r>
      <w:r w:rsidRPr="00426069">
        <w:rPr>
          <w:sz w:val="28"/>
          <w:szCs w:val="28"/>
        </w:rPr>
        <w:t>%;</w:t>
      </w:r>
      <w:r w:rsidR="00B11A25" w:rsidRPr="00426069">
        <w:rPr>
          <w:sz w:val="28"/>
          <w:szCs w:val="28"/>
        </w:rPr>
        <w:t xml:space="preserve"> </w:t>
      </w:r>
      <w:r w:rsidRPr="00426069">
        <w:rPr>
          <w:sz w:val="28"/>
          <w:szCs w:val="28"/>
        </w:rPr>
        <w:t xml:space="preserve">прочие – </w:t>
      </w:r>
      <w:r w:rsidR="00666789" w:rsidRPr="00426069">
        <w:rPr>
          <w:sz w:val="28"/>
          <w:szCs w:val="28"/>
        </w:rPr>
        <w:t>2</w:t>
      </w:r>
      <w:r w:rsidR="00C53715" w:rsidRPr="00426069">
        <w:rPr>
          <w:sz w:val="28"/>
          <w:szCs w:val="28"/>
        </w:rPr>
        <w:t>7,1</w:t>
      </w:r>
      <w:r w:rsidRPr="00426069">
        <w:rPr>
          <w:sz w:val="28"/>
          <w:szCs w:val="28"/>
        </w:rPr>
        <w:t>%</w:t>
      </w:r>
      <w:r w:rsidR="00B11A25" w:rsidRPr="00426069">
        <w:rPr>
          <w:sz w:val="28"/>
          <w:szCs w:val="28"/>
        </w:rPr>
        <w:t>.</w:t>
      </w:r>
    </w:p>
    <w:p w14:paraId="16CF8F76" w14:textId="3AE39A59" w:rsidR="00C40267" w:rsidRPr="00426069" w:rsidRDefault="00C40267" w:rsidP="00C40267">
      <w:pPr>
        <w:widowControl w:val="0"/>
        <w:tabs>
          <w:tab w:val="right" w:pos="9639"/>
        </w:tabs>
        <w:autoSpaceDE w:val="0"/>
        <w:autoSpaceDN w:val="0"/>
        <w:adjustRightInd w:val="0"/>
        <w:ind w:left="0" w:firstLine="709"/>
        <w:jc w:val="both"/>
        <w:rPr>
          <w:sz w:val="28"/>
          <w:szCs w:val="28"/>
        </w:rPr>
      </w:pPr>
      <w:r w:rsidRPr="00426069">
        <w:rPr>
          <w:sz w:val="28"/>
          <w:szCs w:val="28"/>
        </w:rPr>
        <w:t>Численность занятых в сфере малого и среднего предпринимательства, включая индивидуальных предпринимателей состав</w:t>
      </w:r>
      <w:r w:rsidR="00B4422B" w:rsidRPr="00426069">
        <w:rPr>
          <w:sz w:val="28"/>
          <w:szCs w:val="28"/>
        </w:rPr>
        <w:t xml:space="preserve">ляет </w:t>
      </w:r>
      <w:r w:rsidR="006D2AF9" w:rsidRPr="00426069">
        <w:rPr>
          <w:sz w:val="28"/>
          <w:szCs w:val="28"/>
        </w:rPr>
        <w:t>120 122</w:t>
      </w:r>
      <w:r w:rsidR="00B22909" w:rsidRPr="00426069">
        <w:rPr>
          <w:sz w:val="28"/>
          <w:szCs w:val="28"/>
        </w:rPr>
        <w:t xml:space="preserve"> </w:t>
      </w:r>
      <w:r w:rsidRPr="00426069">
        <w:rPr>
          <w:sz w:val="28"/>
          <w:szCs w:val="28"/>
        </w:rPr>
        <w:t>чел.</w:t>
      </w:r>
    </w:p>
    <w:p w14:paraId="3B16148D" w14:textId="255EE5AA" w:rsidR="00C40267" w:rsidRPr="00426069" w:rsidRDefault="00C40267" w:rsidP="00B11A25">
      <w:pPr>
        <w:widowControl w:val="0"/>
        <w:autoSpaceDE w:val="0"/>
        <w:autoSpaceDN w:val="0"/>
        <w:adjustRightInd w:val="0"/>
        <w:ind w:left="0" w:firstLine="709"/>
        <w:jc w:val="both"/>
        <w:rPr>
          <w:sz w:val="28"/>
          <w:szCs w:val="28"/>
        </w:rPr>
      </w:pPr>
      <w:r w:rsidRPr="00426069">
        <w:rPr>
          <w:sz w:val="28"/>
          <w:szCs w:val="28"/>
        </w:rPr>
        <w:t xml:space="preserve">За отчетный период в бюджет города Оренбурга от субъектов малого и среднего предпринимательства поступило </w:t>
      </w:r>
      <w:r w:rsidR="00EF5B44" w:rsidRPr="00426069">
        <w:rPr>
          <w:sz w:val="28"/>
          <w:szCs w:val="28"/>
        </w:rPr>
        <w:t>5912,18</w:t>
      </w:r>
      <w:r w:rsidR="002D509E" w:rsidRPr="00426069">
        <w:rPr>
          <w:sz w:val="28"/>
          <w:szCs w:val="28"/>
        </w:rPr>
        <w:t xml:space="preserve"> млн. рублей</w:t>
      </w:r>
      <w:r w:rsidR="00714D2C" w:rsidRPr="00426069">
        <w:rPr>
          <w:sz w:val="28"/>
          <w:szCs w:val="28"/>
        </w:rPr>
        <w:t xml:space="preserve">, составляя </w:t>
      </w:r>
      <w:r w:rsidR="00E65047" w:rsidRPr="00426069">
        <w:rPr>
          <w:sz w:val="28"/>
          <w:szCs w:val="28"/>
        </w:rPr>
        <w:t>5</w:t>
      </w:r>
      <w:r w:rsidR="00EF5B44" w:rsidRPr="00426069">
        <w:rPr>
          <w:sz w:val="28"/>
          <w:szCs w:val="28"/>
        </w:rPr>
        <w:t>4,8</w:t>
      </w:r>
      <w:r w:rsidR="00714D2C" w:rsidRPr="00426069">
        <w:rPr>
          <w:sz w:val="28"/>
          <w:szCs w:val="28"/>
        </w:rPr>
        <w:t>% от суммы налоговых поступлений</w:t>
      </w:r>
      <w:r w:rsidR="002D509E" w:rsidRPr="00426069">
        <w:rPr>
          <w:sz w:val="28"/>
          <w:szCs w:val="28"/>
        </w:rPr>
        <w:t>.</w:t>
      </w:r>
    </w:p>
    <w:p w14:paraId="4F1475E2" w14:textId="39DE7F34" w:rsidR="006D2AF9" w:rsidRPr="00426069" w:rsidRDefault="00C40267" w:rsidP="006D2AF9">
      <w:pPr>
        <w:widowControl w:val="0"/>
        <w:autoSpaceDE w:val="0"/>
        <w:autoSpaceDN w:val="0"/>
        <w:adjustRightInd w:val="0"/>
        <w:ind w:left="0" w:firstLine="709"/>
        <w:jc w:val="both"/>
        <w:rPr>
          <w:sz w:val="28"/>
          <w:szCs w:val="28"/>
        </w:rPr>
      </w:pPr>
      <w:r w:rsidRPr="00426069">
        <w:rPr>
          <w:sz w:val="28"/>
          <w:szCs w:val="28"/>
        </w:rPr>
        <w:t>*С</w:t>
      </w:r>
      <w:r w:rsidRPr="00426069">
        <w:rPr>
          <w:i/>
          <w:sz w:val="28"/>
          <w:szCs w:val="28"/>
        </w:rPr>
        <w:t xml:space="preserve">правочно, </w:t>
      </w:r>
      <w:r w:rsidRPr="00426069">
        <w:rPr>
          <w:sz w:val="28"/>
          <w:szCs w:val="28"/>
        </w:rPr>
        <w:t>за 202</w:t>
      </w:r>
      <w:r w:rsidR="00180676" w:rsidRPr="00426069">
        <w:rPr>
          <w:sz w:val="28"/>
          <w:szCs w:val="28"/>
        </w:rPr>
        <w:t>4</w:t>
      </w:r>
      <w:r w:rsidRPr="00426069">
        <w:rPr>
          <w:sz w:val="28"/>
          <w:szCs w:val="28"/>
        </w:rPr>
        <w:t xml:space="preserve"> год </w:t>
      </w:r>
      <w:r w:rsidR="009258B5" w:rsidRPr="00426069">
        <w:rPr>
          <w:sz w:val="28"/>
          <w:szCs w:val="28"/>
        </w:rPr>
        <w:t xml:space="preserve">в бюджет города Оренбурга </w:t>
      </w:r>
      <w:r w:rsidR="009238FC" w:rsidRPr="00426069">
        <w:rPr>
          <w:sz w:val="28"/>
          <w:szCs w:val="28"/>
        </w:rPr>
        <w:t xml:space="preserve">поступило </w:t>
      </w:r>
      <w:r w:rsidR="006D2AF9" w:rsidRPr="00426069">
        <w:rPr>
          <w:sz w:val="28"/>
          <w:szCs w:val="28"/>
        </w:rPr>
        <w:t>5 227,24 млн. руб., составив 56% от суммы налоговых поступлений.</w:t>
      </w:r>
    </w:p>
    <w:p w14:paraId="1D0E2E25" w14:textId="063ED277" w:rsidR="00C40267" w:rsidRPr="00426069" w:rsidRDefault="00C40267" w:rsidP="009B50CA">
      <w:pPr>
        <w:widowControl w:val="0"/>
        <w:autoSpaceDE w:val="0"/>
        <w:autoSpaceDN w:val="0"/>
        <w:adjustRightInd w:val="0"/>
        <w:ind w:left="0" w:firstLine="709"/>
        <w:jc w:val="both"/>
        <w:rPr>
          <w:sz w:val="28"/>
          <w:szCs w:val="28"/>
        </w:rPr>
      </w:pPr>
      <w:r w:rsidRPr="00426069">
        <w:rPr>
          <w:sz w:val="28"/>
          <w:szCs w:val="28"/>
        </w:rPr>
        <w:t>Администрацией города Оренбурга за 202</w:t>
      </w:r>
      <w:r w:rsidR="00180676" w:rsidRPr="00426069">
        <w:rPr>
          <w:sz w:val="28"/>
          <w:szCs w:val="28"/>
        </w:rPr>
        <w:t>5</w:t>
      </w:r>
      <w:r w:rsidRPr="00426069">
        <w:rPr>
          <w:sz w:val="28"/>
          <w:szCs w:val="28"/>
        </w:rPr>
        <w:t xml:space="preserve"> год проведена работа: </w:t>
      </w:r>
    </w:p>
    <w:p w14:paraId="440D010E" w14:textId="0C8F6209" w:rsidR="00C40267" w:rsidRPr="00426069" w:rsidRDefault="00C40267" w:rsidP="009B50CA">
      <w:pPr>
        <w:ind w:left="0" w:firstLine="709"/>
        <w:jc w:val="both"/>
        <w:rPr>
          <w:sz w:val="28"/>
          <w:szCs w:val="28"/>
        </w:rPr>
      </w:pPr>
      <w:r w:rsidRPr="00426069">
        <w:rPr>
          <w:sz w:val="28"/>
          <w:szCs w:val="28"/>
        </w:rPr>
        <w:t>оказана консульта</w:t>
      </w:r>
      <w:r w:rsidR="00FE1682" w:rsidRPr="00426069">
        <w:rPr>
          <w:sz w:val="28"/>
          <w:szCs w:val="28"/>
        </w:rPr>
        <w:t>ционная</w:t>
      </w:r>
      <w:r w:rsidRPr="00426069">
        <w:rPr>
          <w:sz w:val="28"/>
          <w:szCs w:val="28"/>
        </w:rPr>
        <w:t xml:space="preserve"> помощь </w:t>
      </w:r>
      <w:r w:rsidR="00F10CB5" w:rsidRPr="00426069">
        <w:rPr>
          <w:sz w:val="28"/>
          <w:szCs w:val="28"/>
        </w:rPr>
        <w:t>1345</w:t>
      </w:r>
      <w:r w:rsidR="003C052F" w:rsidRPr="00426069">
        <w:rPr>
          <w:sz w:val="28"/>
          <w:szCs w:val="28"/>
        </w:rPr>
        <w:t xml:space="preserve"> </w:t>
      </w:r>
      <w:r w:rsidRPr="00426069">
        <w:rPr>
          <w:sz w:val="28"/>
          <w:szCs w:val="28"/>
        </w:rPr>
        <w:t>субъект</w:t>
      </w:r>
      <w:r w:rsidR="00170C47" w:rsidRPr="00426069">
        <w:rPr>
          <w:sz w:val="28"/>
          <w:szCs w:val="28"/>
        </w:rPr>
        <w:t>ам</w:t>
      </w:r>
      <w:r w:rsidRPr="00426069">
        <w:rPr>
          <w:sz w:val="28"/>
          <w:szCs w:val="28"/>
        </w:rPr>
        <w:t xml:space="preserve"> предпринимательства; </w:t>
      </w:r>
    </w:p>
    <w:p w14:paraId="78D51C23" w14:textId="6BD47EBA" w:rsidR="008F0F6A" w:rsidRPr="00426069" w:rsidRDefault="00C40267" w:rsidP="009B50CA">
      <w:pPr>
        <w:pStyle w:val="af1"/>
        <w:spacing w:after="0" w:line="240" w:lineRule="auto"/>
        <w:ind w:left="0" w:firstLine="709"/>
        <w:jc w:val="both"/>
        <w:rPr>
          <w:rFonts w:ascii="Times New Roman" w:eastAsia="Times New Roman" w:hAnsi="Times New Roman" w:cs="Times New Roman"/>
          <w:sz w:val="28"/>
          <w:szCs w:val="28"/>
        </w:rPr>
      </w:pPr>
      <w:r w:rsidRPr="00426069">
        <w:rPr>
          <w:rFonts w:ascii="Times New Roman" w:eastAsia="Times New Roman" w:hAnsi="Times New Roman" w:cs="Times New Roman"/>
          <w:sz w:val="28"/>
          <w:szCs w:val="28"/>
        </w:rPr>
        <w:t xml:space="preserve">организовано обучение </w:t>
      </w:r>
      <w:r w:rsidR="00F10CB5" w:rsidRPr="00426069">
        <w:rPr>
          <w:rFonts w:ascii="Times New Roman" w:hAnsi="Times New Roman" w:cs="Times New Roman"/>
          <w:bCs/>
          <w:sz w:val="28"/>
          <w:szCs w:val="28"/>
        </w:rPr>
        <w:t>1310</w:t>
      </w:r>
      <w:r w:rsidRPr="00426069">
        <w:rPr>
          <w:rFonts w:ascii="Times New Roman" w:eastAsia="Times New Roman" w:hAnsi="Times New Roman" w:cs="Times New Roman"/>
          <w:bCs/>
          <w:sz w:val="28"/>
          <w:szCs w:val="28"/>
        </w:rPr>
        <w:t xml:space="preserve"> руководителей и работников субъектов МСП </w:t>
      </w:r>
      <w:r w:rsidRPr="00426069">
        <w:rPr>
          <w:rFonts w:ascii="Times New Roman" w:eastAsia="Times New Roman" w:hAnsi="Times New Roman" w:cs="Times New Roman"/>
          <w:sz w:val="28"/>
          <w:szCs w:val="28"/>
        </w:rPr>
        <w:t>в рамках</w:t>
      </w:r>
      <w:r w:rsidR="00B11A25" w:rsidRPr="00426069">
        <w:rPr>
          <w:rFonts w:ascii="Times New Roman" w:eastAsia="Times New Roman" w:hAnsi="Times New Roman" w:cs="Times New Roman"/>
          <w:sz w:val="28"/>
          <w:szCs w:val="28"/>
        </w:rPr>
        <w:t xml:space="preserve"> </w:t>
      </w:r>
      <w:r w:rsidR="00A07C40" w:rsidRPr="00426069">
        <w:rPr>
          <w:rFonts w:ascii="Times New Roman" w:eastAsia="Times New Roman" w:hAnsi="Times New Roman" w:cs="Times New Roman"/>
          <w:sz w:val="28"/>
          <w:szCs w:val="28"/>
        </w:rPr>
        <w:t>32</w:t>
      </w:r>
      <w:r w:rsidR="00347A4A" w:rsidRPr="00426069">
        <w:rPr>
          <w:rFonts w:ascii="Times New Roman" w:eastAsia="Times New Roman" w:hAnsi="Times New Roman" w:cs="Times New Roman"/>
          <w:sz w:val="28"/>
          <w:szCs w:val="28"/>
        </w:rPr>
        <w:t xml:space="preserve"> </w:t>
      </w:r>
      <w:r w:rsidR="003F6826" w:rsidRPr="00426069">
        <w:rPr>
          <w:rFonts w:ascii="Times New Roman" w:eastAsia="Times New Roman" w:hAnsi="Times New Roman" w:cs="Times New Roman"/>
          <w:sz w:val="28"/>
          <w:szCs w:val="28"/>
        </w:rPr>
        <w:t xml:space="preserve">обучающих </w:t>
      </w:r>
      <w:r w:rsidRPr="00426069">
        <w:rPr>
          <w:rFonts w:ascii="Times New Roman" w:eastAsia="Times New Roman" w:hAnsi="Times New Roman" w:cs="Times New Roman"/>
          <w:sz w:val="28"/>
          <w:szCs w:val="28"/>
        </w:rPr>
        <w:t>семинаров</w:t>
      </w:r>
      <w:r w:rsidR="008F0F6A" w:rsidRPr="00426069">
        <w:rPr>
          <w:rFonts w:ascii="Times New Roman" w:eastAsia="Times New Roman" w:hAnsi="Times New Roman" w:cs="Times New Roman"/>
          <w:sz w:val="28"/>
          <w:szCs w:val="28"/>
        </w:rPr>
        <w:t xml:space="preserve">: </w:t>
      </w:r>
    </w:p>
    <w:p w14:paraId="380163A4" w14:textId="07566E63" w:rsidR="00C97EFB" w:rsidRPr="00426069" w:rsidRDefault="008F0F6A" w:rsidP="00A07C40">
      <w:pPr>
        <w:pStyle w:val="af1"/>
        <w:spacing w:after="0" w:line="240" w:lineRule="auto"/>
        <w:ind w:left="0" w:firstLine="709"/>
        <w:jc w:val="both"/>
        <w:rPr>
          <w:rFonts w:ascii="Times New Roman" w:hAnsi="Times New Roman" w:cs="Times New Roman"/>
          <w:sz w:val="28"/>
          <w:szCs w:val="28"/>
        </w:rPr>
      </w:pPr>
      <w:r w:rsidRPr="00426069">
        <w:rPr>
          <w:rFonts w:ascii="Times New Roman" w:eastAsia="Times New Roman" w:hAnsi="Times New Roman" w:cs="Times New Roman"/>
          <w:sz w:val="28"/>
          <w:szCs w:val="28"/>
        </w:rPr>
        <w:t>«</w:t>
      </w:r>
      <w:hyperlink r:id="rId8" w:history="1">
        <w:r w:rsidRPr="00426069">
          <w:rPr>
            <w:rFonts w:ascii="Times New Roman" w:eastAsia="Times New Roman" w:hAnsi="Times New Roman" w:cs="Times New Roman"/>
            <w:sz w:val="28"/>
            <w:szCs w:val="28"/>
            <w:shd w:val="clear" w:color="auto" w:fill="FFFFFF"/>
          </w:rPr>
          <w:t>Гранты для бизнеса. Поддержка социально-значимых проектов</w:t>
        </w:r>
      </w:hyperlink>
      <w:r w:rsidRPr="00426069">
        <w:rPr>
          <w:rFonts w:ascii="Times New Roman" w:eastAsia="Times New Roman" w:hAnsi="Times New Roman" w:cs="Times New Roman"/>
          <w:sz w:val="28"/>
          <w:szCs w:val="28"/>
        </w:rPr>
        <w:t>», «</w:t>
      </w:r>
      <w:hyperlink r:id="rId9" w:history="1">
        <w:r w:rsidRPr="00426069">
          <w:rPr>
            <w:rStyle w:val="a6"/>
            <w:rFonts w:ascii="Times New Roman" w:eastAsia="Times New Roman" w:hAnsi="Times New Roman" w:cs="Times New Roman"/>
            <w:color w:val="auto"/>
            <w:sz w:val="28"/>
            <w:szCs w:val="28"/>
            <w:u w:val="none"/>
          </w:rPr>
          <w:t>Самозанятость: инструкция по применению</w:t>
        </w:r>
      </w:hyperlink>
      <w:r w:rsidRPr="00426069">
        <w:rPr>
          <w:rFonts w:ascii="Times New Roman" w:eastAsia="Times New Roman" w:hAnsi="Times New Roman" w:cs="Times New Roman"/>
          <w:sz w:val="28"/>
          <w:szCs w:val="28"/>
        </w:rPr>
        <w:t>», «Сертификация и декларирование продукции», вебинар «Стратегическое развитие Маркетплейсов 2025</w:t>
      </w:r>
      <w:r w:rsidR="00A80A54" w:rsidRPr="00426069">
        <w:rPr>
          <w:rFonts w:ascii="Times New Roman" w:eastAsia="Times New Roman" w:hAnsi="Times New Roman" w:cs="Times New Roman"/>
          <w:sz w:val="28"/>
          <w:szCs w:val="28"/>
        </w:rPr>
        <w:t xml:space="preserve"> </w:t>
      </w:r>
      <w:r w:rsidRPr="00426069">
        <w:rPr>
          <w:rFonts w:ascii="Times New Roman" w:eastAsia="Times New Roman" w:hAnsi="Times New Roman" w:cs="Times New Roman"/>
          <w:sz w:val="28"/>
          <w:szCs w:val="28"/>
        </w:rPr>
        <w:t>г»</w:t>
      </w:r>
      <w:r w:rsidR="007F5363" w:rsidRPr="00426069">
        <w:rPr>
          <w:rFonts w:ascii="Times New Roman" w:eastAsia="Times New Roman" w:hAnsi="Times New Roman" w:cs="Times New Roman"/>
          <w:sz w:val="28"/>
          <w:szCs w:val="28"/>
        </w:rPr>
        <w:t>, «</w:t>
      </w:r>
      <w:r w:rsidRPr="00426069">
        <w:rPr>
          <w:rFonts w:ascii="Times New Roman" w:eastAsia="Times New Roman" w:hAnsi="Times New Roman" w:cs="Times New Roman"/>
          <w:sz w:val="28"/>
          <w:szCs w:val="28"/>
        </w:rPr>
        <w:t>Налоговый контроль. Тенденции 2025</w:t>
      </w:r>
      <w:r w:rsidR="007F5363" w:rsidRPr="00426069">
        <w:rPr>
          <w:rFonts w:ascii="Times New Roman" w:eastAsia="Times New Roman" w:hAnsi="Times New Roman" w:cs="Times New Roman"/>
          <w:sz w:val="28"/>
          <w:szCs w:val="28"/>
        </w:rPr>
        <w:t>», «</w:t>
      </w:r>
      <w:r w:rsidRPr="00426069">
        <w:rPr>
          <w:rFonts w:ascii="Times New Roman" w:eastAsia="Times New Roman" w:hAnsi="Times New Roman" w:cs="Times New Roman"/>
          <w:sz w:val="28"/>
          <w:szCs w:val="28"/>
        </w:rPr>
        <w:t>Кадровый голод в бизнесе: как собрать команду мечты</w:t>
      </w:r>
      <w:r w:rsidR="007F5363" w:rsidRPr="00426069">
        <w:rPr>
          <w:rFonts w:ascii="Times New Roman" w:eastAsia="Times New Roman" w:hAnsi="Times New Roman" w:cs="Times New Roman"/>
          <w:sz w:val="28"/>
          <w:szCs w:val="28"/>
        </w:rPr>
        <w:t>», «</w:t>
      </w:r>
      <w:r w:rsidRPr="00426069">
        <w:rPr>
          <w:rFonts w:ascii="Times New Roman" w:eastAsia="Times New Roman" w:hAnsi="Times New Roman" w:cs="Times New Roman"/>
          <w:sz w:val="28"/>
          <w:szCs w:val="28"/>
        </w:rPr>
        <w:t>Юридические аспекты предпринимательства и система налогообложения</w:t>
      </w:r>
      <w:r w:rsidR="007F5363" w:rsidRPr="00426069">
        <w:rPr>
          <w:rFonts w:ascii="Times New Roman" w:eastAsia="Times New Roman" w:hAnsi="Times New Roman" w:cs="Times New Roman"/>
          <w:sz w:val="28"/>
          <w:szCs w:val="28"/>
        </w:rPr>
        <w:t>», в</w:t>
      </w:r>
      <w:r w:rsidRPr="00426069">
        <w:rPr>
          <w:rFonts w:ascii="Times New Roman" w:eastAsia="Times New Roman" w:hAnsi="Times New Roman" w:cs="Times New Roman"/>
          <w:sz w:val="28"/>
          <w:szCs w:val="28"/>
        </w:rPr>
        <w:t>ебинар: Быстрый старт на Маркетплейсах, все что нужно знать!</w:t>
      </w:r>
      <w:r w:rsidR="007F5363" w:rsidRPr="00426069">
        <w:rPr>
          <w:rFonts w:ascii="Times New Roman" w:eastAsia="Times New Roman" w:hAnsi="Times New Roman" w:cs="Times New Roman"/>
          <w:sz w:val="28"/>
          <w:szCs w:val="28"/>
        </w:rPr>
        <w:t>», п</w:t>
      </w:r>
      <w:r w:rsidRPr="00426069">
        <w:rPr>
          <w:rFonts w:ascii="Times New Roman" w:eastAsia="Times New Roman" w:hAnsi="Times New Roman" w:cs="Times New Roman"/>
          <w:sz w:val="28"/>
          <w:szCs w:val="28"/>
        </w:rPr>
        <w:t>рактикум по ВК Рекламе для предпринимателей</w:t>
      </w:r>
      <w:r w:rsidR="007F5363" w:rsidRPr="00426069">
        <w:rPr>
          <w:rFonts w:ascii="Times New Roman" w:eastAsia="Times New Roman" w:hAnsi="Times New Roman" w:cs="Times New Roman"/>
          <w:sz w:val="28"/>
          <w:szCs w:val="28"/>
        </w:rPr>
        <w:t xml:space="preserve">, </w:t>
      </w:r>
      <w:r w:rsidR="00A3059A" w:rsidRPr="00426069">
        <w:rPr>
          <w:rFonts w:ascii="Times New Roman" w:eastAsia="Times New Roman" w:hAnsi="Times New Roman" w:cs="Times New Roman"/>
          <w:sz w:val="28"/>
          <w:szCs w:val="28"/>
        </w:rPr>
        <w:t xml:space="preserve">семинар </w:t>
      </w:r>
      <w:r w:rsidR="007F5363" w:rsidRPr="00426069">
        <w:rPr>
          <w:rFonts w:ascii="Times New Roman" w:eastAsia="Times New Roman" w:hAnsi="Times New Roman" w:cs="Times New Roman"/>
          <w:sz w:val="28"/>
          <w:szCs w:val="28"/>
        </w:rPr>
        <w:t>«</w:t>
      </w:r>
      <w:r w:rsidRPr="00426069">
        <w:rPr>
          <w:rFonts w:ascii="Times New Roman" w:eastAsia="Times New Roman" w:hAnsi="Times New Roman" w:cs="Times New Roman"/>
          <w:sz w:val="28"/>
          <w:szCs w:val="28"/>
        </w:rPr>
        <w:t xml:space="preserve">Как предпринимателям защитить свои </w:t>
      </w:r>
      <w:r w:rsidRPr="00426069">
        <w:rPr>
          <w:rFonts w:ascii="Times New Roman" w:eastAsia="Times New Roman" w:hAnsi="Times New Roman" w:cs="Times New Roman"/>
          <w:sz w:val="28"/>
          <w:szCs w:val="28"/>
        </w:rPr>
        <w:lastRenderedPageBreak/>
        <w:t>интеллектуальные права</w:t>
      </w:r>
      <w:r w:rsidR="007F5363" w:rsidRPr="00426069">
        <w:rPr>
          <w:rFonts w:ascii="Times New Roman" w:eastAsia="Times New Roman" w:hAnsi="Times New Roman" w:cs="Times New Roman"/>
          <w:sz w:val="28"/>
          <w:szCs w:val="28"/>
        </w:rPr>
        <w:t>», «</w:t>
      </w:r>
      <w:r w:rsidR="002721A6" w:rsidRPr="00426069">
        <w:rPr>
          <w:rFonts w:ascii="Times New Roman" w:hAnsi="Times New Roman" w:cs="Times New Roman"/>
          <w:sz w:val="28"/>
          <w:szCs w:val="28"/>
        </w:rPr>
        <w:t xml:space="preserve">Налоговая реформа </w:t>
      </w:r>
      <w:r w:rsidR="007F5363" w:rsidRPr="00426069">
        <w:rPr>
          <w:rFonts w:ascii="Times New Roman" w:hAnsi="Times New Roman" w:cs="Times New Roman"/>
          <w:sz w:val="28"/>
          <w:szCs w:val="28"/>
        </w:rPr>
        <w:t>–</w:t>
      </w:r>
      <w:r w:rsidR="002721A6" w:rsidRPr="00426069">
        <w:rPr>
          <w:rFonts w:ascii="Times New Roman" w:hAnsi="Times New Roman" w:cs="Times New Roman"/>
          <w:sz w:val="28"/>
          <w:szCs w:val="28"/>
        </w:rPr>
        <w:t xml:space="preserve"> 2025</w:t>
      </w:r>
      <w:r w:rsidR="007F5363" w:rsidRPr="00426069">
        <w:rPr>
          <w:rFonts w:ascii="Times New Roman" w:hAnsi="Times New Roman" w:cs="Times New Roman"/>
          <w:sz w:val="28"/>
          <w:szCs w:val="28"/>
        </w:rPr>
        <w:t>»</w:t>
      </w:r>
      <w:r w:rsidR="004D76F5" w:rsidRPr="00426069">
        <w:rPr>
          <w:rFonts w:ascii="Times New Roman" w:hAnsi="Times New Roman" w:cs="Times New Roman"/>
          <w:sz w:val="28"/>
          <w:szCs w:val="28"/>
        </w:rPr>
        <w:t>, «Ошибки в вычетах по НДС», «Оформление отношений с самозанятыми и ИП»</w:t>
      </w:r>
      <w:r w:rsidR="00347A4A" w:rsidRPr="00426069">
        <w:rPr>
          <w:rFonts w:ascii="Times New Roman" w:hAnsi="Times New Roman" w:cs="Times New Roman"/>
          <w:sz w:val="28"/>
          <w:szCs w:val="28"/>
        </w:rPr>
        <w:t>, в</w:t>
      </w:r>
      <w:r w:rsidR="00455945" w:rsidRPr="00426069">
        <w:rPr>
          <w:rFonts w:ascii="Times New Roman" w:hAnsi="Times New Roman" w:cs="Times New Roman"/>
          <w:sz w:val="28"/>
          <w:szCs w:val="28"/>
        </w:rPr>
        <w:t>ебинар: «Как составить эффективное коммерческое предложение для иностранных покупателей», мастер-класс «Реклама без риска:</w:t>
      </w:r>
      <w:r w:rsidR="00347A4A" w:rsidRPr="00426069">
        <w:rPr>
          <w:rFonts w:ascii="Times New Roman" w:hAnsi="Times New Roman" w:cs="Times New Roman"/>
          <w:sz w:val="28"/>
          <w:szCs w:val="28"/>
        </w:rPr>
        <w:t xml:space="preserve"> </w:t>
      </w:r>
      <w:r w:rsidR="00455945" w:rsidRPr="00426069">
        <w:rPr>
          <w:rFonts w:ascii="Times New Roman" w:hAnsi="Times New Roman" w:cs="Times New Roman"/>
          <w:sz w:val="28"/>
          <w:szCs w:val="28"/>
        </w:rPr>
        <w:t>как выполнить новые требования Роскомнадзора и избежать штрафов»</w:t>
      </w:r>
      <w:r w:rsidR="00347A4A" w:rsidRPr="00426069">
        <w:rPr>
          <w:rFonts w:ascii="Times New Roman" w:hAnsi="Times New Roman" w:cs="Times New Roman"/>
          <w:sz w:val="28"/>
          <w:szCs w:val="28"/>
        </w:rPr>
        <w:t>, семинар «Наружная реклама в 2025 году», в</w:t>
      </w:r>
      <w:r w:rsidR="00455945" w:rsidRPr="00426069">
        <w:rPr>
          <w:rFonts w:ascii="Times New Roman" w:hAnsi="Times New Roman" w:cs="Times New Roman"/>
          <w:sz w:val="28"/>
          <w:szCs w:val="28"/>
        </w:rPr>
        <w:t xml:space="preserve">ебинар: </w:t>
      </w:r>
      <w:r w:rsidR="00347A4A" w:rsidRPr="00426069">
        <w:rPr>
          <w:rFonts w:ascii="Times New Roman" w:hAnsi="Times New Roman" w:cs="Times New Roman"/>
          <w:sz w:val="28"/>
          <w:szCs w:val="28"/>
        </w:rPr>
        <w:t>«</w:t>
      </w:r>
      <w:r w:rsidR="00455945" w:rsidRPr="00426069">
        <w:rPr>
          <w:rFonts w:ascii="Times New Roman" w:hAnsi="Times New Roman" w:cs="Times New Roman"/>
          <w:sz w:val="28"/>
          <w:szCs w:val="28"/>
        </w:rPr>
        <w:t>Cовременные инструменты поиска покупателей. Как в 2025 году найти иностранных покупателей</w:t>
      </w:r>
      <w:r w:rsidR="00347A4A" w:rsidRPr="00426069">
        <w:rPr>
          <w:rFonts w:ascii="Times New Roman" w:hAnsi="Times New Roman" w:cs="Times New Roman"/>
          <w:sz w:val="28"/>
          <w:szCs w:val="28"/>
        </w:rPr>
        <w:t>», вебинар: «Чат-боты, автоматизация и продажи в мессенджерах», о</w:t>
      </w:r>
      <w:r w:rsidR="00455945" w:rsidRPr="00426069">
        <w:rPr>
          <w:rFonts w:ascii="Times New Roman" w:hAnsi="Times New Roman" w:cs="Times New Roman"/>
          <w:sz w:val="28"/>
          <w:szCs w:val="28"/>
        </w:rPr>
        <w:t>бучающая программа «Мама-предприниматель»</w:t>
      </w:r>
      <w:r w:rsidR="00347A4A" w:rsidRPr="00426069">
        <w:rPr>
          <w:rFonts w:ascii="Times New Roman" w:hAnsi="Times New Roman" w:cs="Times New Roman"/>
          <w:sz w:val="28"/>
          <w:szCs w:val="28"/>
        </w:rPr>
        <w:t>, в</w:t>
      </w:r>
      <w:r w:rsidR="00455945" w:rsidRPr="00426069">
        <w:rPr>
          <w:rFonts w:ascii="Times New Roman" w:hAnsi="Times New Roman" w:cs="Times New Roman"/>
          <w:sz w:val="28"/>
          <w:szCs w:val="28"/>
        </w:rPr>
        <w:t xml:space="preserve">ебинар </w:t>
      </w:r>
      <w:r w:rsidR="00347A4A" w:rsidRPr="00426069">
        <w:rPr>
          <w:rFonts w:ascii="Times New Roman" w:hAnsi="Times New Roman" w:cs="Times New Roman"/>
          <w:sz w:val="28"/>
          <w:szCs w:val="28"/>
        </w:rPr>
        <w:t>«</w:t>
      </w:r>
      <w:r w:rsidR="00455945" w:rsidRPr="00426069">
        <w:rPr>
          <w:rFonts w:ascii="Times New Roman" w:hAnsi="Times New Roman" w:cs="Times New Roman"/>
          <w:sz w:val="28"/>
          <w:szCs w:val="28"/>
        </w:rPr>
        <w:t>Новые горизонты</w:t>
      </w:r>
      <w:r w:rsidR="00347A4A" w:rsidRPr="00426069">
        <w:rPr>
          <w:rFonts w:ascii="Times New Roman" w:hAnsi="Times New Roman" w:cs="Times New Roman"/>
          <w:sz w:val="28"/>
          <w:szCs w:val="28"/>
        </w:rPr>
        <w:t>», в</w:t>
      </w:r>
      <w:r w:rsidR="00455945" w:rsidRPr="00426069">
        <w:rPr>
          <w:rFonts w:ascii="Times New Roman" w:hAnsi="Times New Roman" w:cs="Times New Roman"/>
          <w:sz w:val="28"/>
          <w:szCs w:val="28"/>
        </w:rPr>
        <w:t xml:space="preserve">ебинар по работе с </w:t>
      </w:r>
      <w:r w:rsidR="00347A4A" w:rsidRPr="00426069">
        <w:rPr>
          <w:rFonts w:ascii="Times New Roman" w:hAnsi="Times New Roman" w:cs="Times New Roman"/>
          <w:sz w:val="28"/>
          <w:szCs w:val="28"/>
        </w:rPr>
        <w:t>м</w:t>
      </w:r>
      <w:r w:rsidR="00455945" w:rsidRPr="00426069">
        <w:rPr>
          <w:rFonts w:ascii="Times New Roman" w:hAnsi="Times New Roman" w:cs="Times New Roman"/>
          <w:sz w:val="28"/>
          <w:szCs w:val="28"/>
        </w:rPr>
        <w:t>аркетплейсами для уже действующих селлеров</w:t>
      </w:r>
      <w:r w:rsidR="00347A4A" w:rsidRPr="00426069">
        <w:rPr>
          <w:rFonts w:ascii="Times New Roman" w:hAnsi="Times New Roman" w:cs="Times New Roman"/>
          <w:sz w:val="28"/>
          <w:szCs w:val="28"/>
        </w:rPr>
        <w:t xml:space="preserve">, </w:t>
      </w:r>
      <w:r w:rsidR="00A07C40" w:rsidRPr="00426069">
        <w:rPr>
          <w:rFonts w:ascii="Times New Roman" w:hAnsi="Times New Roman" w:cs="Times New Roman"/>
          <w:sz w:val="28"/>
          <w:szCs w:val="28"/>
        </w:rPr>
        <w:t>семинар «</w:t>
      </w:r>
      <w:r w:rsidR="00A3059A" w:rsidRPr="00426069">
        <w:rPr>
          <w:rFonts w:ascii="Times New Roman" w:hAnsi="Times New Roman" w:cs="Times New Roman"/>
          <w:sz w:val="28"/>
          <w:szCs w:val="28"/>
        </w:rPr>
        <w:t>Бухгалтерская отчетность: новый ФСБУ 4/2023 «Бухгалтерская (финансовая) отчетность»</w:t>
      </w:r>
      <w:r w:rsidR="00A07C40" w:rsidRPr="00426069">
        <w:rPr>
          <w:rFonts w:ascii="Times New Roman" w:hAnsi="Times New Roman" w:cs="Times New Roman"/>
          <w:sz w:val="28"/>
          <w:szCs w:val="28"/>
        </w:rPr>
        <w:t xml:space="preserve">, </w:t>
      </w:r>
      <w:hyperlink r:id="rId10" w:history="1">
        <w:r w:rsidR="00967B8B" w:rsidRPr="00426069">
          <w:rPr>
            <w:rStyle w:val="a6"/>
            <w:rFonts w:ascii="Times New Roman" w:hAnsi="Times New Roman" w:cs="Times New Roman"/>
            <w:color w:val="auto"/>
            <w:sz w:val="28"/>
            <w:szCs w:val="28"/>
            <w:u w:val="none"/>
          </w:rPr>
          <w:t>«Готовы к налоговым изменениям 2026 года?»</w:t>
        </w:r>
      </w:hyperlink>
      <w:r w:rsidR="00A07C40" w:rsidRPr="00426069">
        <w:rPr>
          <w:rStyle w:val="a6"/>
          <w:rFonts w:ascii="Times New Roman" w:hAnsi="Times New Roman" w:cs="Times New Roman"/>
          <w:color w:val="auto"/>
          <w:sz w:val="28"/>
          <w:szCs w:val="28"/>
          <w:u w:val="none"/>
        </w:rPr>
        <w:t xml:space="preserve">, семинар </w:t>
      </w:r>
      <w:hyperlink r:id="rId11" w:history="1">
        <w:r w:rsidR="00967B8B" w:rsidRPr="00426069">
          <w:rPr>
            <w:rStyle w:val="a6"/>
            <w:rFonts w:ascii="Times New Roman" w:hAnsi="Times New Roman" w:cs="Times New Roman"/>
            <w:color w:val="auto"/>
            <w:sz w:val="28"/>
            <w:szCs w:val="28"/>
            <w:u w:val="none"/>
          </w:rPr>
          <w:t>«Техники успешных коммуникаций»</w:t>
        </w:r>
      </w:hyperlink>
      <w:r w:rsidR="00A07C40" w:rsidRPr="00426069">
        <w:rPr>
          <w:rStyle w:val="a6"/>
          <w:rFonts w:ascii="Times New Roman" w:hAnsi="Times New Roman" w:cs="Times New Roman"/>
          <w:color w:val="auto"/>
          <w:sz w:val="28"/>
          <w:szCs w:val="28"/>
          <w:u w:val="none"/>
        </w:rPr>
        <w:t>, о</w:t>
      </w:r>
      <w:hyperlink r:id="rId12" w:history="1">
        <w:r w:rsidR="00967B8B" w:rsidRPr="00426069">
          <w:rPr>
            <w:rFonts w:ascii="Times New Roman" w:eastAsia="Times New Roman" w:hAnsi="Times New Roman" w:cs="Times New Roman"/>
            <w:sz w:val="28"/>
            <w:szCs w:val="28"/>
            <w:shd w:val="clear" w:color="auto" w:fill="FFFFFF"/>
          </w:rPr>
          <w:t>бразовательная программа «Бизнес с нуля: от А до Я»</w:t>
        </w:r>
      </w:hyperlink>
      <w:r w:rsidR="00A07C40" w:rsidRPr="00426069">
        <w:rPr>
          <w:rFonts w:ascii="Times New Roman" w:eastAsia="Times New Roman" w:hAnsi="Times New Roman" w:cs="Times New Roman"/>
          <w:sz w:val="28"/>
          <w:szCs w:val="28"/>
          <w:shd w:val="clear" w:color="auto" w:fill="FFFFFF"/>
        </w:rPr>
        <w:t>, «</w:t>
      </w:r>
      <w:hyperlink r:id="rId13" w:history="1">
        <w:r w:rsidR="001852C7" w:rsidRPr="00426069">
          <w:rPr>
            <w:rFonts w:ascii="Times New Roman" w:eastAsia="Times New Roman" w:hAnsi="Times New Roman" w:cs="Times New Roman"/>
            <w:sz w:val="28"/>
            <w:szCs w:val="28"/>
            <w:shd w:val="clear" w:color="auto" w:fill="FFFFFF"/>
          </w:rPr>
          <w:t>Новое и актуальное в правовом регулировании предпринимательской деятельности</w:t>
        </w:r>
      </w:hyperlink>
      <w:r w:rsidR="00A07C40" w:rsidRPr="00426069">
        <w:rPr>
          <w:rFonts w:ascii="Times New Roman" w:eastAsia="Times New Roman" w:hAnsi="Times New Roman" w:cs="Times New Roman"/>
          <w:sz w:val="28"/>
          <w:szCs w:val="28"/>
          <w:shd w:val="clear" w:color="auto" w:fill="FFFFFF"/>
        </w:rPr>
        <w:t xml:space="preserve">», </w:t>
      </w:r>
      <w:r w:rsidR="001852C7" w:rsidRPr="00426069">
        <w:rPr>
          <w:rFonts w:ascii="Times New Roman" w:hAnsi="Times New Roman" w:cs="Times New Roman"/>
          <w:bCs/>
          <w:sz w:val="28"/>
          <w:szCs w:val="28"/>
        </w:rPr>
        <w:t>«Твоя презентация. Секрет уверенности и харизмы»</w:t>
      </w:r>
      <w:r w:rsidR="00A07C40" w:rsidRPr="00426069">
        <w:rPr>
          <w:rFonts w:ascii="Times New Roman" w:hAnsi="Times New Roman" w:cs="Times New Roman"/>
          <w:bCs/>
          <w:sz w:val="28"/>
          <w:szCs w:val="28"/>
        </w:rPr>
        <w:t>, к</w:t>
      </w:r>
      <w:r w:rsidR="001852C7" w:rsidRPr="00426069">
        <w:rPr>
          <w:rFonts w:ascii="Times New Roman" w:hAnsi="Times New Roman" w:cs="Times New Roman"/>
          <w:sz w:val="28"/>
          <w:szCs w:val="28"/>
        </w:rPr>
        <w:t>урс</w:t>
      </w:r>
      <w:r w:rsidR="00A07C40" w:rsidRPr="00426069">
        <w:rPr>
          <w:rFonts w:ascii="Times New Roman" w:hAnsi="Times New Roman" w:cs="Times New Roman"/>
          <w:sz w:val="28"/>
          <w:szCs w:val="28"/>
        </w:rPr>
        <w:t xml:space="preserve"> н</w:t>
      </w:r>
      <w:r w:rsidR="001852C7" w:rsidRPr="00426069">
        <w:rPr>
          <w:rFonts w:ascii="Times New Roman" w:hAnsi="Times New Roman" w:cs="Times New Roman"/>
          <w:sz w:val="28"/>
          <w:szCs w:val="28"/>
        </w:rPr>
        <w:t xml:space="preserve">ейроконференция </w:t>
      </w:r>
      <w:r w:rsidR="00170C47" w:rsidRPr="00426069">
        <w:rPr>
          <w:rFonts w:ascii="Times New Roman" w:hAnsi="Times New Roman" w:cs="Times New Roman"/>
          <w:sz w:val="28"/>
          <w:szCs w:val="28"/>
        </w:rPr>
        <w:t>«</w:t>
      </w:r>
      <w:hyperlink r:id="rId14" w:history="1">
        <w:r w:rsidR="001852C7" w:rsidRPr="00426069">
          <w:rPr>
            <w:rStyle w:val="a6"/>
            <w:rFonts w:ascii="Times New Roman" w:hAnsi="Times New Roman" w:cs="Times New Roman"/>
            <w:color w:val="auto"/>
            <w:sz w:val="28"/>
            <w:szCs w:val="28"/>
            <w:u w:val="none"/>
          </w:rPr>
          <w:t>Если ты не алё, то ИИ не поможет</w:t>
        </w:r>
      </w:hyperlink>
      <w:r w:rsidR="00A07C40" w:rsidRPr="00426069">
        <w:rPr>
          <w:rStyle w:val="a6"/>
          <w:rFonts w:ascii="Times New Roman" w:hAnsi="Times New Roman" w:cs="Times New Roman"/>
          <w:color w:val="auto"/>
          <w:sz w:val="28"/>
          <w:szCs w:val="28"/>
          <w:u w:val="none"/>
        </w:rPr>
        <w:t>», «</w:t>
      </w:r>
      <w:hyperlink r:id="rId15" w:history="1">
        <w:r w:rsidR="00C97EFB" w:rsidRPr="00426069">
          <w:rPr>
            <w:rFonts w:ascii="Times New Roman" w:eastAsia="Times New Roman" w:hAnsi="Times New Roman" w:cs="Times New Roman"/>
            <w:sz w:val="28"/>
            <w:szCs w:val="28"/>
            <w:shd w:val="clear" w:color="auto" w:fill="FFFFFF"/>
          </w:rPr>
          <w:t>Гранты: от идеи до реализации</w:t>
        </w:r>
        <w:r w:rsidR="00A07C40" w:rsidRPr="00426069">
          <w:rPr>
            <w:rFonts w:ascii="Times New Roman" w:eastAsia="Times New Roman" w:hAnsi="Times New Roman" w:cs="Times New Roman"/>
            <w:sz w:val="28"/>
            <w:szCs w:val="28"/>
            <w:shd w:val="clear" w:color="auto" w:fill="FFFFFF"/>
          </w:rPr>
          <w:softHyphen/>
          <w:t>-</w:t>
        </w:r>
        <w:r w:rsidR="00C97EFB" w:rsidRPr="00426069">
          <w:rPr>
            <w:rFonts w:ascii="Times New Roman" w:eastAsia="Times New Roman" w:hAnsi="Times New Roman" w:cs="Times New Roman"/>
            <w:sz w:val="28"/>
            <w:szCs w:val="28"/>
            <w:shd w:val="clear" w:color="auto" w:fill="FFFFFF"/>
          </w:rPr>
          <w:t>практический семинар</w:t>
        </w:r>
      </w:hyperlink>
      <w:r w:rsidR="00A07C40" w:rsidRPr="00426069">
        <w:rPr>
          <w:rFonts w:ascii="Times New Roman" w:eastAsia="Times New Roman" w:hAnsi="Times New Roman" w:cs="Times New Roman"/>
          <w:sz w:val="28"/>
          <w:szCs w:val="28"/>
        </w:rPr>
        <w:t xml:space="preserve">», </w:t>
      </w:r>
      <w:hyperlink r:id="rId16" w:history="1">
        <w:r w:rsidR="00C97EFB" w:rsidRPr="00426069">
          <w:rPr>
            <w:rFonts w:ascii="Times New Roman" w:hAnsi="Times New Roman" w:cs="Times New Roman"/>
            <w:sz w:val="28"/>
            <w:szCs w:val="28"/>
            <w:shd w:val="clear" w:color="auto" w:fill="FFFFFF"/>
          </w:rPr>
          <w:t>«</w:t>
        </w:r>
        <w:r w:rsidR="00A07C40" w:rsidRPr="00426069">
          <w:rPr>
            <w:rFonts w:ascii="Times New Roman" w:hAnsi="Times New Roman" w:cs="Times New Roman"/>
            <w:sz w:val="28"/>
            <w:szCs w:val="28"/>
            <w:shd w:val="clear" w:color="auto" w:fill="FFFFFF"/>
          </w:rPr>
          <w:t>Стратегия независимости</w:t>
        </w:r>
        <w:r w:rsidR="00C97EFB" w:rsidRPr="00426069">
          <w:rPr>
            <w:rFonts w:ascii="Times New Roman" w:hAnsi="Times New Roman" w:cs="Times New Roman"/>
            <w:sz w:val="28"/>
            <w:szCs w:val="28"/>
            <w:shd w:val="clear" w:color="auto" w:fill="FFFFFF"/>
          </w:rPr>
          <w:t>»</w:t>
        </w:r>
      </w:hyperlink>
      <w:r w:rsidR="00A07C40" w:rsidRPr="00426069">
        <w:rPr>
          <w:rFonts w:ascii="Times New Roman" w:hAnsi="Times New Roman" w:cs="Times New Roman"/>
          <w:sz w:val="28"/>
          <w:szCs w:val="28"/>
        </w:rPr>
        <w:t>, с</w:t>
      </w:r>
      <w:r w:rsidR="00FC4C9B" w:rsidRPr="00426069">
        <w:rPr>
          <w:rFonts w:ascii="Times New Roman" w:hAnsi="Times New Roman" w:cs="Times New Roman"/>
          <w:bCs/>
          <w:sz w:val="28"/>
          <w:szCs w:val="28"/>
          <w:shd w:val="clear" w:color="auto" w:fill="F8F8F8"/>
        </w:rPr>
        <w:t xml:space="preserve">еминар </w:t>
      </w:r>
      <w:r w:rsidR="00A07C40" w:rsidRPr="00426069">
        <w:rPr>
          <w:rFonts w:ascii="Times New Roman" w:hAnsi="Times New Roman" w:cs="Times New Roman"/>
          <w:bCs/>
          <w:sz w:val="28"/>
          <w:szCs w:val="28"/>
          <w:shd w:val="clear" w:color="auto" w:fill="F8F8F8"/>
        </w:rPr>
        <w:t>«Фестиваль бизнес-игр»,</w:t>
      </w:r>
      <w:r w:rsidR="00A07C40" w:rsidRPr="00426069">
        <w:rPr>
          <w:rFonts w:ascii="Times New Roman" w:hAnsi="Times New Roman" w:cs="Times New Roman"/>
          <w:b/>
          <w:bCs/>
          <w:sz w:val="28"/>
          <w:szCs w:val="28"/>
          <w:shd w:val="clear" w:color="auto" w:fill="F8F8F8"/>
        </w:rPr>
        <w:t xml:space="preserve"> </w:t>
      </w:r>
      <w:r w:rsidR="00A07C40" w:rsidRPr="00426069">
        <w:rPr>
          <w:rFonts w:ascii="Times New Roman" w:hAnsi="Times New Roman" w:cs="Times New Roman"/>
          <w:sz w:val="28"/>
          <w:szCs w:val="28"/>
        </w:rPr>
        <w:t>обучающие курсы по программам развития.</w:t>
      </w:r>
    </w:p>
    <w:p w14:paraId="6FB65AAC" w14:textId="5B933C47" w:rsidR="00C40267" w:rsidRPr="00426069" w:rsidRDefault="00C40267" w:rsidP="009B50CA">
      <w:pPr>
        <w:pStyle w:val="af1"/>
        <w:spacing w:after="0" w:line="240" w:lineRule="auto"/>
        <w:ind w:left="0" w:firstLine="709"/>
        <w:jc w:val="both"/>
        <w:rPr>
          <w:rFonts w:ascii="Times New Roman" w:hAnsi="Times New Roman" w:cs="Times New Roman"/>
          <w:sz w:val="28"/>
          <w:szCs w:val="28"/>
        </w:rPr>
      </w:pPr>
      <w:r w:rsidRPr="00426069">
        <w:rPr>
          <w:rFonts w:ascii="Times New Roman" w:hAnsi="Times New Roman" w:cs="Times New Roman"/>
          <w:sz w:val="28"/>
          <w:szCs w:val="28"/>
        </w:rPr>
        <w:t>В 202</w:t>
      </w:r>
      <w:r w:rsidR="00180676" w:rsidRPr="00426069">
        <w:rPr>
          <w:rFonts w:ascii="Times New Roman" w:hAnsi="Times New Roman" w:cs="Times New Roman"/>
          <w:sz w:val="28"/>
          <w:szCs w:val="28"/>
        </w:rPr>
        <w:t>5</w:t>
      </w:r>
      <w:r w:rsidRPr="00426069">
        <w:rPr>
          <w:rFonts w:ascii="Times New Roman" w:hAnsi="Times New Roman" w:cs="Times New Roman"/>
          <w:sz w:val="28"/>
          <w:szCs w:val="28"/>
        </w:rPr>
        <w:t xml:space="preserve"> году из бюджета города Оренбурга выделены средства на реализацию мероприятий программы в размере </w:t>
      </w:r>
      <w:r w:rsidR="00D354B2" w:rsidRPr="00426069">
        <w:rPr>
          <w:rFonts w:ascii="Times New Roman" w:hAnsi="Times New Roman" w:cs="Times New Roman"/>
          <w:sz w:val="28"/>
          <w:szCs w:val="28"/>
        </w:rPr>
        <w:t>8 598,324</w:t>
      </w:r>
      <w:r w:rsidRPr="00426069">
        <w:rPr>
          <w:rFonts w:ascii="Times New Roman" w:hAnsi="Times New Roman" w:cs="Times New Roman"/>
          <w:sz w:val="28"/>
          <w:szCs w:val="28"/>
        </w:rPr>
        <w:t xml:space="preserve"> </w:t>
      </w:r>
      <w:r w:rsidR="00D354B2" w:rsidRPr="00426069">
        <w:rPr>
          <w:rFonts w:ascii="Times New Roman" w:hAnsi="Times New Roman" w:cs="Times New Roman"/>
          <w:sz w:val="28"/>
          <w:szCs w:val="28"/>
        </w:rPr>
        <w:t>тыс.</w:t>
      </w:r>
      <w:r w:rsidRPr="00426069">
        <w:rPr>
          <w:rFonts w:ascii="Times New Roman" w:hAnsi="Times New Roman" w:cs="Times New Roman"/>
          <w:sz w:val="28"/>
          <w:szCs w:val="28"/>
        </w:rPr>
        <w:t xml:space="preserve"> руб</w:t>
      </w:r>
      <w:r w:rsidR="00D354B2" w:rsidRPr="00426069">
        <w:rPr>
          <w:rFonts w:ascii="Times New Roman" w:hAnsi="Times New Roman" w:cs="Times New Roman"/>
          <w:sz w:val="28"/>
          <w:szCs w:val="28"/>
        </w:rPr>
        <w:t>.</w:t>
      </w:r>
    </w:p>
    <w:p w14:paraId="41C15D0A" w14:textId="77777777" w:rsidR="00C40267" w:rsidRPr="00426069" w:rsidRDefault="00C40267" w:rsidP="009B50CA">
      <w:pPr>
        <w:ind w:left="0" w:firstLine="709"/>
        <w:jc w:val="both"/>
        <w:rPr>
          <w:rFonts w:eastAsiaTheme="minorEastAsia"/>
          <w:bCs/>
          <w:sz w:val="28"/>
          <w:szCs w:val="28"/>
        </w:rPr>
      </w:pPr>
      <w:r w:rsidRPr="00426069">
        <w:rPr>
          <w:rFonts w:eastAsiaTheme="minorEastAsia"/>
          <w:bCs/>
          <w:sz w:val="28"/>
          <w:szCs w:val="28"/>
        </w:rPr>
        <w:t xml:space="preserve">В рамках программы реализуется комплекс взаимоувязанных мероприятий. </w:t>
      </w:r>
    </w:p>
    <w:p w14:paraId="321B197B" w14:textId="2D0BA438" w:rsidR="00C40267" w:rsidRPr="00426069" w:rsidRDefault="00C40267" w:rsidP="009B50CA">
      <w:pPr>
        <w:ind w:left="0" w:firstLine="709"/>
        <w:jc w:val="both"/>
        <w:rPr>
          <w:sz w:val="28"/>
          <w:szCs w:val="28"/>
        </w:rPr>
      </w:pPr>
      <w:r w:rsidRPr="00426069">
        <w:rPr>
          <w:sz w:val="28"/>
          <w:szCs w:val="28"/>
        </w:rPr>
        <w:t>В 202</w:t>
      </w:r>
      <w:r w:rsidR="00180676" w:rsidRPr="00426069">
        <w:rPr>
          <w:sz w:val="28"/>
          <w:szCs w:val="28"/>
        </w:rPr>
        <w:t>5</w:t>
      </w:r>
      <w:r w:rsidRPr="00426069">
        <w:rPr>
          <w:sz w:val="28"/>
          <w:szCs w:val="28"/>
        </w:rPr>
        <w:t xml:space="preserve"> году </w:t>
      </w:r>
      <w:r w:rsidR="006D2AF9" w:rsidRPr="00426069">
        <w:rPr>
          <w:sz w:val="28"/>
          <w:szCs w:val="28"/>
        </w:rPr>
        <w:t xml:space="preserve">на субсидирование затрат субъектам предпринимательства </w:t>
      </w:r>
      <w:r w:rsidRPr="00426069">
        <w:rPr>
          <w:sz w:val="28"/>
          <w:szCs w:val="28"/>
        </w:rPr>
        <w:t xml:space="preserve"> </w:t>
      </w:r>
      <w:r w:rsidR="006D2AF9" w:rsidRPr="00426069">
        <w:rPr>
          <w:sz w:val="28"/>
          <w:szCs w:val="28"/>
        </w:rPr>
        <w:br/>
      </w:r>
      <w:r w:rsidRPr="00426069">
        <w:rPr>
          <w:sz w:val="28"/>
          <w:szCs w:val="28"/>
        </w:rPr>
        <w:t xml:space="preserve">из средств городского бюджета </w:t>
      </w:r>
      <w:r w:rsidR="006D2AF9" w:rsidRPr="00426069">
        <w:rPr>
          <w:sz w:val="28"/>
          <w:szCs w:val="28"/>
        </w:rPr>
        <w:t>направлено 8 461,324</w:t>
      </w:r>
      <w:r w:rsidRPr="00426069">
        <w:rPr>
          <w:sz w:val="28"/>
          <w:szCs w:val="28"/>
        </w:rPr>
        <w:t xml:space="preserve"> </w:t>
      </w:r>
      <w:r w:rsidR="006D2AF9" w:rsidRPr="00426069">
        <w:rPr>
          <w:sz w:val="28"/>
          <w:szCs w:val="28"/>
        </w:rPr>
        <w:t>тыс.</w:t>
      </w:r>
      <w:r w:rsidRPr="00426069">
        <w:rPr>
          <w:sz w:val="28"/>
          <w:szCs w:val="28"/>
        </w:rPr>
        <w:t xml:space="preserve"> руб.</w:t>
      </w:r>
    </w:p>
    <w:p w14:paraId="2CD8C47E" w14:textId="08367167" w:rsidR="00C14ACF" w:rsidRPr="00426069" w:rsidRDefault="00C14ACF" w:rsidP="009B50CA">
      <w:pPr>
        <w:ind w:left="0" w:firstLine="709"/>
        <w:jc w:val="both"/>
        <w:rPr>
          <w:sz w:val="28"/>
          <w:szCs w:val="28"/>
        </w:rPr>
      </w:pPr>
      <w:r w:rsidRPr="00426069">
        <w:rPr>
          <w:sz w:val="28"/>
          <w:szCs w:val="28"/>
        </w:rPr>
        <w:t xml:space="preserve">За </w:t>
      </w:r>
      <w:r w:rsidR="00941AEF" w:rsidRPr="00426069">
        <w:rPr>
          <w:sz w:val="28"/>
          <w:szCs w:val="28"/>
        </w:rPr>
        <w:t>202</w:t>
      </w:r>
      <w:r w:rsidR="00180676" w:rsidRPr="00426069">
        <w:rPr>
          <w:sz w:val="28"/>
          <w:szCs w:val="28"/>
        </w:rPr>
        <w:t>5</w:t>
      </w:r>
      <w:r w:rsidR="00941AEF" w:rsidRPr="00426069">
        <w:rPr>
          <w:sz w:val="28"/>
          <w:szCs w:val="28"/>
        </w:rPr>
        <w:t xml:space="preserve"> год </w:t>
      </w:r>
      <w:r w:rsidRPr="00426069">
        <w:rPr>
          <w:sz w:val="28"/>
          <w:szCs w:val="28"/>
        </w:rPr>
        <w:t xml:space="preserve">некоммерческой микрофинансовой организацией «Оренбургским областным фондом поддержки малого предпринимательства» </w:t>
      </w:r>
      <w:r w:rsidRPr="00426069">
        <w:rPr>
          <w:sz w:val="28"/>
          <w:szCs w:val="28"/>
        </w:rPr>
        <w:br/>
        <w:t>по программе микрофинансирования субъектов малого и среднего предпринимательства Оренбургской области, предоставляемой фондом, профинансирован</w:t>
      </w:r>
      <w:r w:rsidR="00523763" w:rsidRPr="00426069">
        <w:rPr>
          <w:sz w:val="28"/>
          <w:szCs w:val="28"/>
        </w:rPr>
        <w:t>о</w:t>
      </w:r>
      <w:r w:rsidRPr="00426069">
        <w:rPr>
          <w:sz w:val="28"/>
          <w:szCs w:val="28"/>
        </w:rPr>
        <w:t xml:space="preserve"> </w:t>
      </w:r>
      <w:r w:rsidR="005442EE" w:rsidRPr="00426069">
        <w:rPr>
          <w:sz w:val="28"/>
          <w:szCs w:val="28"/>
        </w:rPr>
        <w:t>70</w:t>
      </w:r>
      <w:r w:rsidRPr="00426069">
        <w:rPr>
          <w:sz w:val="28"/>
          <w:szCs w:val="28"/>
        </w:rPr>
        <w:t xml:space="preserve"> субъект</w:t>
      </w:r>
      <w:r w:rsidR="00523763" w:rsidRPr="00426069">
        <w:rPr>
          <w:sz w:val="28"/>
          <w:szCs w:val="28"/>
        </w:rPr>
        <w:t>ов</w:t>
      </w:r>
      <w:r w:rsidRPr="00426069">
        <w:rPr>
          <w:sz w:val="28"/>
          <w:szCs w:val="28"/>
        </w:rPr>
        <w:t xml:space="preserve"> (сфера деятельности – производство, розничная торговля, </w:t>
      </w:r>
      <w:r w:rsidR="00523763" w:rsidRPr="00426069">
        <w:rPr>
          <w:sz w:val="28"/>
          <w:szCs w:val="28"/>
        </w:rPr>
        <w:t>бытовые, транспортные услуги</w:t>
      </w:r>
      <w:r w:rsidRPr="00426069">
        <w:rPr>
          <w:sz w:val="28"/>
          <w:szCs w:val="28"/>
        </w:rPr>
        <w:t xml:space="preserve">) в объеме </w:t>
      </w:r>
      <w:r w:rsidR="005442EE" w:rsidRPr="00426069">
        <w:rPr>
          <w:sz w:val="28"/>
          <w:szCs w:val="28"/>
        </w:rPr>
        <w:t>143, 240</w:t>
      </w:r>
      <w:r w:rsidRPr="00426069">
        <w:rPr>
          <w:sz w:val="28"/>
          <w:szCs w:val="28"/>
        </w:rPr>
        <w:t xml:space="preserve"> </w:t>
      </w:r>
      <w:r w:rsidR="001945C6" w:rsidRPr="00426069">
        <w:rPr>
          <w:sz w:val="28"/>
          <w:szCs w:val="28"/>
        </w:rPr>
        <w:t>млн</w:t>
      </w:r>
      <w:r w:rsidRPr="00426069">
        <w:rPr>
          <w:sz w:val="28"/>
          <w:szCs w:val="28"/>
        </w:rPr>
        <w:t>. руб.</w:t>
      </w:r>
    </w:p>
    <w:p w14:paraId="0AA61CF7" w14:textId="2C1045E7" w:rsidR="007B356E" w:rsidRPr="00426069" w:rsidRDefault="007B356E" w:rsidP="009B50CA">
      <w:pPr>
        <w:ind w:left="0" w:firstLine="709"/>
        <w:jc w:val="both"/>
        <w:rPr>
          <w:sz w:val="28"/>
          <w:szCs w:val="28"/>
        </w:rPr>
      </w:pPr>
      <w:r w:rsidRPr="00426069">
        <w:rPr>
          <w:sz w:val="28"/>
          <w:szCs w:val="28"/>
        </w:rPr>
        <w:t xml:space="preserve">«Гарантийным фондом для субъектов малого и среднего предпринимательства Оренбургской области» оказана поддержка в части предоставления поручительства </w:t>
      </w:r>
      <w:r w:rsidRPr="00426069">
        <w:rPr>
          <w:sz w:val="28"/>
          <w:szCs w:val="28"/>
        </w:rPr>
        <w:br/>
      </w:r>
      <w:r w:rsidR="00A80A54" w:rsidRPr="00426069">
        <w:rPr>
          <w:sz w:val="28"/>
          <w:szCs w:val="28"/>
        </w:rPr>
        <w:t xml:space="preserve">31 </w:t>
      </w:r>
      <w:r w:rsidRPr="00426069">
        <w:rPr>
          <w:sz w:val="28"/>
          <w:szCs w:val="28"/>
        </w:rPr>
        <w:t>субъект</w:t>
      </w:r>
      <w:r w:rsidR="00A80A54" w:rsidRPr="00426069">
        <w:rPr>
          <w:sz w:val="28"/>
          <w:szCs w:val="28"/>
        </w:rPr>
        <w:t>у</w:t>
      </w:r>
      <w:r w:rsidRPr="00426069">
        <w:rPr>
          <w:sz w:val="28"/>
          <w:szCs w:val="28"/>
        </w:rPr>
        <w:t xml:space="preserve"> предпринимательства на сумму </w:t>
      </w:r>
      <w:r w:rsidR="00A80A54" w:rsidRPr="00426069">
        <w:rPr>
          <w:sz w:val="28"/>
          <w:szCs w:val="28"/>
        </w:rPr>
        <w:t>253,862</w:t>
      </w:r>
      <w:r w:rsidRPr="00426069">
        <w:rPr>
          <w:sz w:val="28"/>
          <w:szCs w:val="28"/>
        </w:rPr>
        <w:t xml:space="preserve"> млн. рублей. </w:t>
      </w:r>
    </w:p>
    <w:p w14:paraId="1445B4D1" w14:textId="77777777" w:rsidR="009238FC" w:rsidRPr="00426069" w:rsidRDefault="009238FC" w:rsidP="009238FC">
      <w:pPr>
        <w:tabs>
          <w:tab w:val="left" w:pos="157"/>
          <w:tab w:val="left" w:pos="993"/>
        </w:tabs>
        <w:autoSpaceDE w:val="0"/>
        <w:autoSpaceDN w:val="0"/>
        <w:adjustRightInd w:val="0"/>
        <w:ind w:left="0" w:firstLine="709"/>
        <w:jc w:val="both"/>
        <w:rPr>
          <w:sz w:val="28"/>
          <w:szCs w:val="28"/>
        </w:rPr>
      </w:pPr>
      <w:r w:rsidRPr="00426069">
        <w:rPr>
          <w:sz w:val="28"/>
          <w:szCs w:val="28"/>
        </w:rPr>
        <w:t>В отчетном периоде организованы:</w:t>
      </w:r>
    </w:p>
    <w:p w14:paraId="51366488" w14:textId="0EC2D9A6" w:rsidR="009238FC" w:rsidRPr="00426069" w:rsidRDefault="006B0337" w:rsidP="009238FC">
      <w:pPr>
        <w:pStyle w:val="af0"/>
        <w:tabs>
          <w:tab w:val="left" w:pos="157"/>
        </w:tabs>
        <w:spacing w:before="0" w:beforeAutospacing="0" w:after="0" w:afterAutospacing="0"/>
        <w:ind w:firstLine="709"/>
        <w:jc w:val="both"/>
        <w:rPr>
          <w:sz w:val="28"/>
          <w:szCs w:val="28"/>
        </w:rPr>
      </w:pPr>
      <w:r w:rsidRPr="00426069">
        <w:rPr>
          <w:sz w:val="28"/>
          <w:szCs w:val="28"/>
        </w:rPr>
        <w:t>2</w:t>
      </w:r>
      <w:r w:rsidR="009238FC" w:rsidRPr="00426069">
        <w:rPr>
          <w:sz w:val="28"/>
          <w:szCs w:val="28"/>
        </w:rPr>
        <w:t xml:space="preserve"> заседани</w:t>
      </w:r>
      <w:r w:rsidRPr="00426069">
        <w:rPr>
          <w:sz w:val="28"/>
          <w:szCs w:val="28"/>
        </w:rPr>
        <w:t>я</w:t>
      </w:r>
      <w:r w:rsidR="009238FC" w:rsidRPr="00426069">
        <w:rPr>
          <w:sz w:val="28"/>
          <w:szCs w:val="28"/>
        </w:rPr>
        <w:t xml:space="preserve"> Совета </w:t>
      </w:r>
      <w:r w:rsidR="005E4EB3" w:rsidRPr="00426069">
        <w:rPr>
          <w:sz w:val="28"/>
          <w:szCs w:val="28"/>
        </w:rPr>
        <w:t xml:space="preserve">по развитию малого и среднего предпринимательства </w:t>
      </w:r>
      <w:r w:rsidR="009238FC" w:rsidRPr="00426069">
        <w:rPr>
          <w:sz w:val="28"/>
          <w:szCs w:val="28"/>
        </w:rPr>
        <w:t xml:space="preserve">при Главе города Оренбурга, </w:t>
      </w:r>
    </w:p>
    <w:p w14:paraId="2EBB8E7F" w14:textId="1BD69616" w:rsidR="009238FC" w:rsidRPr="00426069" w:rsidRDefault="00652AE1" w:rsidP="009238FC">
      <w:pPr>
        <w:pStyle w:val="af0"/>
        <w:tabs>
          <w:tab w:val="left" w:pos="157"/>
        </w:tabs>
        <w:spacing w:before="0" w:beforeAutospacing="0" w:after="0" w:afterAutospacing="0"/>
        <w:ind w:firstLine="709"/>
        <w:jc w:val="both"/>
        <w:rPr>
          <w:sz w:val="28"/>
          <w:szCs w:val="28"/>
        </w:rPr>
      </w:pPr>
      <w:r w:rsidRPr="00426069">
        <w:rPr>
          <w:sz w:val="28"/>
          <w:szCs w:val="28"/>
        </w:rPr>
        <w:t>34</w:t>
      </w:r>
      <w:r w:rsidR="009238FC" w:rsidRPr="00426069">
        <w:rPr>
          <w:sz w:val="28"/>
          <w:szCs w:val="28"/>
        </w:rPr>
        <w:t xml:space="preserve"> ВКС по вопросам ведения предпринимательской деятельности;</w:t>
      </w:r>
    </w:p>
    <w:p w14:paraId="6C5676D9" w14:textId="10F482E2" w:rsidR="009238FC" w:rsidRPr="00426069" w:rsidRDefault="009238FC" w:rsidP="009238FC">
      <w:pPr>
        <w:autoSpaceDE w:val="0"/>
        <w:autoSpaceDN w:val="0"/>
        <w:adjustRightInd w:val="0"/>
        <w:ind w:left="0" w:firstLine="709"/>
        <w:jc w:val="both"/>
        <w:outlineLvl w:val="1"/>
        <w:rPr>
          <w:bCs/>
          <w:sz w:val="28"/>
          <w:szCs w:val="28"/>
        </w:rPr>
      </w:pPr>
      <w:r w:rsidRPr="00426069">
        <w:rPr>
          <w:bCs/>
          <w:sz w:val="28"/>
          <w:szCs w:val="28"/>
        </w:rPr>
        <w:t xml:space="preserve">подготовлены </w:t>
      </w:r>
      <w:r w:rsidR="00D354B2" w:rsidRPr="00426069">
        <w:rPr>
          <w:bCs/>
          <w:sz w:val="28"/>
          <w:szCs w:val="28"/>
        </w:rPr>
        <w:t>44</w:t>
      </w:r>
      <w:r w:rsidRPr="00426069">
        <w:rPr>
          <w:bCs/>
          <w:sz w:val="28"/>
          <w:szCs w:val="28"/>
        </w:rPr>
        <w:t xml:space="preserve"> радиопрограмм</w:t>
      </w:r>
      <w:r w:rsidR="00D354B2" w:rsidRPr="00426069">
        <w:rPr>
          <w:bCs/>
          <w:sz w:val="28"/>
          <w:szCs w:val="28"/>
        </w:rPr>
        <w:t>ы</w:t>
      </w:r>
      <w:r w:rsidRPr="00426069">
        <w:rPr>
          <w:bCs/>
          <w:sz w:val="28"/>
          <w:szCs w:val="28"/>
        </w:rPr>
        <w:t xml:space="preserve">, </w:t>
      </w:r>
      <w:r w:rsidR="00D354B2" w:rsidRPr="00426069">
        <w:rPr>
          <w:bCs/>
          <w:sz w:val="28"/>
          <w:szCs w:val="28"/>
        </w:rPr>
        <w:t>32</w:t>
      </w:r>
      <w:r w:rsidRPr="00426069">
        <w:rPr>
          <w:bCs/>
          <w:sz w:val="28"/>
          <w:szCs w:val="28"/>
        </w:rPr>
        <w:t xml:space="preserve"> публикаци</w:t>
      </w:r>
      <w:r w:rsidR="00D354B2" w:rsidRPr="00426069">
        <w:rPr>
          <w:bCs/>
          <w:sz w:val="28"/>
          <w:szCs w:val="28"/>
        </w:rPr>
        <w:t>и</w:t>
      </w:r>
      <w:r w:rsidRPr="00426069">
        <w:rPr>
          <w:bCs/>
          <w:sz w:val="28"/>
          <w:szCs w:val="28"/>
        </w:rPr>
        <w:t xml:space="preserve"> в СМИ о деятельности бизнеса и по вопросам деятельности субъектов МСП;</w:t>
      </w:r>
    </w:p>
    <w:p w14:paraId="4C1A656E" w14:textId="17DA8B9C" w:rsidR="009238FC" w:rsidRPr="00426069" w:rsidRDefault="009238FC" w:rsidP="009238FC">
      <w:pPr>
        <w:tabs>
          <w:tab w:val="left" w:pos="157"/>
          <w:tab w:val="left" w:pos="709"/>
        </w:tabs>
        <w:ind w:left="0" w:right="-1"/>
        <w:jc w:val="both"/>
        <w:rPr>
          <w:sz w:val="28"/>
          <w:szCs w:val="28"/>
        </w:rPr>
      </w:pPr>
      <w:r w:rsidRPr="00426069">
        <w:rPr>
          <w:sz w:val="28"/>
          <w:szCs w:val="28"/>
        </w:rPr>
        <w:tab/>
      </w:r>
      <w:r w:rsidRPr="00426069">
        <w:rPr>
          <w:sz w:val="28"/>
          <w:szCs w:val="28"/>
        </w:rPr>
        <w:tab/>
      </w:r>
      <w:r w:rsidR="00D354B2" w:rsidRPr="00426069">
        <w:rPr>
          <w:sz w:val="28"/>
          <w:szCs w:val="28"/>
        </w:rPr>
        <w:t>255</w:t>
      </w:r>
      <w:r w:rsidRPr="00426069">
        <w:rPr>
          <w:sz w:val="28"/>
          <w:szCs w:val="28"/>
        </w:rPr>
        <w:t xml:space="preserve"> урок</w:t>
      </w:r>
      <w:r w:rsidR="00D354B2" w:rsidRPr="00426069">
        <w:rPr>
          <w:sz w:val="28"/>
          <w:szCs w:val="28"/>
        </w:rPr>
        <w:t>ов</w:t>
      </w:r>
      <w:r w:rsidRPr="00426069">
        <w:rPr>
          <w:sz w:val="28"/>
          <w:szCs w:val="28"/>
        </w:rPr>
        <w:t xml:space="preserve"> предпринимательства при участии успешных предпринимателей в общеобразовательных организациях города Оренбурга в соответствии с графиком проведения открытых уроков среди учеников 9–11 классов;</w:t>
      </w:r>
    </w:p>
    <w:p w14:paraId="4DC4D5B2" w14:textId="5E2A8B5E" w:rsidR="005E4EB3" w:rsidRPr="00426069" w:rsidRDefault="005E4EB3" w:rsidP="005E4EB3">
      <w:pPr>
        <w:tabs>
          <w:tab w:val="left" w:pos="157"/>
          <w:tab w:val="left" w:pos="709"/>
        </w:tabs>
        <w:ind w:left="0" w:right="-1"/>
        <w:jc w:val="both"/>
        <w:rPr>
          <w:rFonts w:eastAsia="Calibri"/>
          <w:bCs/>
          <w:sz w:val="28"/>
          <w:szCs w:val="28"/>
          <w:lang w:eastAsia="en-US"/>
        </w:rPr>
      </w:pPr>
      <w:r w:rsidRPr="00426069">
        <w:rPr>
          <w:sz w:val="28"/>
          <w:szCs w:val="28"/>
        </w:rPr>
        <w:tab/>
      </w:r>
      <w:r w:rsidRPr="00426069">
        <w:rPr>
          <w:sz w:val="28"/>
          <w:szCs w:val="28"/>
        </w:rPr>
        <w:tab/>
        <w:t>п</w:t>
      </w:r>
      <w:r w:rsidRPr="00426069">
        <w:rPr>
          <w:rFonts w:eastAsia="Calibri"/>
          <w:bCs/>
          <w:sz w:val="28"/>
          <w:szCs w:val="28"/>
          <w:lang w:eastAsia="en-US"/>
        </w:rPr>
        <w:t>роведены 3 конкурса: конкурс среди руководителей сферы бизнеса в номинации «Лучший предприниматель года», среди работников «Лучший работник с/х», городской конкурсный отбор «Лучшее предприятие торговли Оренбургской области – 2025»;</w:t>
      </w:r>
    </w:p>
    <w:p w14:paraId="2BB21DE1" w14:textId="77777777" w:rsidR="009238FC" w:rsidRPr="00426069" w:rsidRDefault="009238FC" w:rsidP="009238FC">
      <w:pPr>
        <w:tabs>
          <w:tab w:val="left" w:pos="142"/>
          <w:tab w:val="left" w:pos="709"/>
        </w:tabs>
        <w:ind w:left="0" w:right="-1"/>
        <w:jc w:val="both"/>
        <w:rPr>
          <w:sz w:val="28"/>
          <w:szCs w:val="28"/>
        </w:rPr>
      </w:pPr>
      <w:r w:rsidRPr="00426069">
        <w:rPr>
          <w:sz w:val="28"/>
          <w:szCs w:val="28"/>
        </w:rPr>
        <w:tab/>
      </w:r>
      <w:r w:rsidRPr="00426069">
        <w:rPr>
          <w:sz w:val="28"/>
          <w:szCs w:val="28"/>
        </w:rPr>
        <w:tab/>
        <w:t xml:space="preserve">организовано участие муниципалитета совместно с организациями, образующими инфраструктуру поддержки предпринимательства Оренбургской области: </w:t>
      </w:r>
    </w:p>
    <w:p w14:paraId="6B31104F" w14:textId="3FA3B5E3" w:rsidR="009238FC" w:rsidRPr="00426069" w:rsidRDefault="0069013B" w:rsidP="009238FC">
      <w:pPr>
        <w:tabs>
          <w:tab w:val="left" w:pos="142"/>
          <w:tab w:val="left" w:pos="709"/>
        </w:tabs>
        <w:ind w:left="0" w:right="-1" w:firstLine="709"/>
        <w:jc w:val="both"/>
        <w:rPr>
          <w:sz w:val="28"/>
          <w:szCs w:val="28"/>
        </w:rPr>
      </w:pPr>
      <w:r w:rsidRPr="00426069">
        <w:rPr>
          <w:sz w:val="28"/>
          <w:szCs w:val="28"/>
        </w:rPr>
        <w:lastRenderedPageBreak/>
        <w:t xml:space="preserve">23 </w:t>
      </w:r>
      <w:r w:rsidR="009238FC" w:rsidRPr="00426069">
        <w:rPr>
          <w:sz w:val="28"/>
          <w:szCs w:val="28"/>
        </w:rPr>
        <w:t xml:space="preserve">мероприятия по вопросам предпринимательской деятельности, в которых принимает участие муниципальное образование «город Оренбург»: </w:t>
      </w:r>
    </w:p>
    <w:p w14:paraId="3C0A2409" w14:textId="27497EB3" w:rsidR="001319B6" w:rsidRPr="00426069" w:rsidRDefault="009238FC" w:rsidP="001319B6">
      <w:pPr>
        <w:tabs>
          <w:tab w:val="left" w:pos="142"/>
          <w:tab w:val="left" w:pos="709"/>
        </w:tabs>
        <w:ind w:left="0" w:firstLine="709"/>
        <w:jc w:val="both"/>
        <w:rPr>
          <w:bCs/>
          <w:sz w:val="28"/>
          <w:szCs w:val="28"/>
          <w:shd w:val="clear" w:color="auto" w:fill="FFFFFF"/>
        </w:rPr>
      </w:pPr>
      <w:r w:rsidRPr="00426069">
        <w:rPr>
          <w:bCs/>
          <w:sz w:val="28"/>
          <w:szCs w:val="28"/>
        </w:rPr>
        <w:t>комплексная программа «СВОй бизнес. Дело героев» (1</w:t>
      </w:r>
      <w:r w:rsidR="001319B6" w:rsidRPr="00426069">
        <w:rPr>
          <w:bCs/>
          <w:sz w:val="28"/>
          <w:szCs w:val="28"/>
        </w:rPr>
        <w:t>7</w:t>
      </w:r>
      <w:r w:rsidRPr="00426069">
        <w:rPr>
          <w:bCs/>
          <w:sz w:val="28"/>
          <w:szCs w:val="28"/>
        </w:rPr>
        <w:t xml:space="preserve"> </w:t>
      </w:r>
      <w:r w:rsidR="0069013B" w:rsidRPr="00426069">
        <w:rPr>
          <w:bCs/>
          <w:sz w:val="28"/>
          <w:szCs w:val="28"/>
        </w:rPr>
        <w:t xml:space="preserve">сессионных </w:t>
      </w:r>
      <w:r w:rsidRPr="00426069">
        <w:rPr>
          <w:bCs/>
          <w:sz w:val="28"/>
          <w:szCs w:val="28"/>
        </w:rPr>
        <w:t xml:space="preserve">мероприятий), торгово-закупочные сессия с участием региональных сетей и производителей в целях поддержки местных товаропроизводителей (март 2025), </w:t>
      </w:r>
      <w:r w:rsidRPr="00426069">
        <w:rPr>
          <w:sz w:val="28"/>
          <w:szCs w:val="28"/>
        </w:rPr>
        <w:t xml:space="preserve">выставка-ярмарка «Вкусная пятница» (февраль, Агропром), «Государственная поддержка малого и среднего бизнеса» (февраль), </w:t>
      </w:r>
      <w:r w:rsidRPr="00426069">
        <w:rPr>
          <w:sz w:val="28"/>
          <w:szCs w:val="28"/>
          <w:shd w:val="clear" w:color="auto" w:fill="FFFFFF"/>
        </w:rPr>
        <w:t xml:space="preserve">круглый стол о новшествах потребительского законодательства (март, Союз «ТПП», Управление Роспотребнадзора Оренбургской области), </w:t>
      </w:r>
      <w:r w:rsidRPr="00426069">
        <w:rPr>
          <w:bCs/>
          <w:sz w:val="28"/>
          <w:szCs w:val="28"/>
        </w:rPr>
        <w:t xml:space="preserve">зональное совещание по организации и проведению весенне-полевых работ в АПК в 2025 году, </w:t>
      </w:r>
      <w:r w:rsidRPr="00426069">
        <w:rPr>
          <w:sz w:val="28"/>
          <w:szCs w:val="28"/>
        </w:rPr>
        <w:t>«Форма маркет», весенний фестиваль, апрел</w:t>
      </w:r>
      <w:r w:rsidR="00201DF5" w:rsidRPr="00426069">
        <w:rPr>
          <w:sz w:val="28"/>
          <w:szCs w:val="28"/>
        </w:rPr>
        <w:t>ь</w:t>
      </w:r>
      <w:r w:rsidRPr="00426069">
        <w:rPr>
          <w:sz w:val="28"/>
          <w:szCs w:val="28"/>
        </w:rPr>
        <w:t xml:space="preserve"> 2025, </w:t>
      </w:r>
      <w:r w:rsidRPr="00426069">
        <w:rPr>
          <w:sz w:val="28"/>
          <w:szCs w:val="28"/>
          <w:shd w:val="clear" w:color="auto" w:fill="FFFFFF"/>
        </w:rPr>
        <w:t>гастрономический фестиваль «Вкусы Оренбуржья» и маркет локальных мастеров и брендов «Сделано в Оренбуржье» (ма</w:t>
      </w:r>
      <w:r w:rsidR="00201DF5" w:rsidRPr="00426069">
        <w:rPr>
          <w:sz w:val="28"/>
          <w:szCs w:val="28"/>
          <w:shd w:val="clear" w:color="auto" w:fill="FFFFFF"/>
        </w:rPr>
        <w:t>й</w:t>
      </w:r>
      <w:r w:rsidRPr="00426069">
        <w:rPr>
          <w:sz w:val="28"/>
          <w:szCs w:val="28"/>
          <w:shd w:val="clear" w:color="auto" w:fill="FFFFFF"/>
        </w:rPr>
        <w:t>, пл</w:t>
      </w:r>
      <w:r w:rsidR="00201DF5" w:rsidRPr="00426069">
        <w:rPr>
          <w:sz w:val="28"/>
          <w:szCs w:val="28"/>
          <w:shd w:val="clear" w:color="auto" w:fill="FFFFFF"/>
        </w:rPr>
        <w:t>.</w:t>
      </w:r>
      <w:r w:rsidRPr="00426069">
        <w:rPr>
          <w:sz w:val="28"/>
          <w:szCs w:val="28"/>
          <w:shd w:val="clear" w:color="auto" w:fill="FFFFFF"/>
        </w:rPr>
        <w:t xml:space="preserve"> Ленина), специализированная выставка «Строительный салон - 2025», ма</w:t>
      </w:r>
      <w:r w:rsidR="00201DF5" w:rsidRPr="00426069">
        <w:rPr>
          <w:sz w:val="28"/>
          <w:szCs w:val="28"/>
          <w:shd w:val="clear" w:color="auto" w:fill="FFFFFF"/>
        </w:rPr>
        <w:t>й</w:t>
      </w:r>
      <w:r w:rsidRPr="00426069">
        <w:rPr>
          <w:sz w:val="28"/>
          <w:szCs w:val="28"/>
          <w:shd w:val="clear" w:color="auto" w:fill="FFFFFF"/>
        </w:rPr>
        <w:t xml:space="preserve"> 2025 </w:t>
      </w:r>
      <w:r w:rsidR="00201DF5" w:rsidRPr="00426069">
        <w:rPr>
          <w:sz w:val="28"/>
          <w:szCs w:val="28"/>
          <w:shd w:val="clear" w:color="auto" w:fill="FFFFFF"/>
        </w:rPr>
        <w:br/>
      </w:r>
      <w:r w:rsidRPr="00426069">
        <w:rPr>
          <w:sz w:val="28"/>
          <w:szCs w:val="28"/>
          <w:shd w:val="clear" w:color="auto" w:fill="FFFFFF"/>
        </w:rPr>
        <w:t>(3 мероприятия деловой программы)</w:t>
      </w:r>
      <w:r w:rsidR="00345EE3" w:rsidRPr="00426069">
        <w:rPr>
          <w:sz w:val="28"/>
          <w:szCs w:val="28"/>
          <w:shd w:val="clear" w:color="auto" w:fill="FFFFFF"/>
        </w:rPr>
        <w:t xml:space="preserve">, </w:t>
      </w:r>
      <w:r w:rsidR="00347A4A" w:rsidRPr="00426069">
        <w:rPr>
          <w:sz w:val="28"/>
          <w:szCs w:val="28"/>
          <w:shd w:val="clear" w:color="auto" w:fill="FFFFFF"/>
        </w:rPr>
        <w:t>к</w:t>
      </w:r>
      <w:r w:rsidR="00345EE3" w:rsidRPr="00426069">
        <w:rPr>
          <w:sz w:val="28"/>
          <w:szCs w:val="28"/>
          <w:shd w:val="clear" w:color="auto" w:fill="FFFFFF"/>
        </w:rPr>
        <w:t xml:space="preserve">руглый стол </w:t>
      </w:r>
      <w:r w:rsidR="006B0337" w:rsidRPr="00426069">
        <w:rPr>
          <w:sz w:val="28"/>
          <w:szCs w:val="28"/>
          <w:shd w:val="clear" w:color="auto" w:fill="FFFFFF"/>
        </w:rPr>
        <w:t>«</w:t>
      </w:r>
      <w:r w:rsidR="00345EE3" w:rsidRPr="00426069">
        <w:rPr>
          <w:sz w:val="28"/>
          <w:szCs w:val="28"/>
          <w:shd w:val="clear" w:color="auto" w:fill="FFFFFF"/>
        </w:rPr>
        <w:t>Экспорт сельскохозяйственной и продовольственной продукции в страны Африки. Пути решения проблемы продовольственной безопасности африканских стран»</w:t>
      </w:r>
      <w:r w:rsidR="006B0337" w:rsidRPr="00426069">
        <w:rPr>
          <w:sz w:val="28"/>
          <w:szCs w:val="28"/>
          <w:shd w:val="clear" w:color="auto" w:fill="FFFFFF"/>
        </w:rPr>
        <w:t xml:space="preserve"> (июль 2025), Летний FORMA </w:t>
      </w:r>
      <w:r w:rsidR="006B0337" w:rsidRPr="00426069">
        <w:rPr>
          <w:bCs/>
          <w:sz w:val="28"/>
          <w:szCs w:val="28"/>
          <w:shd w:val="clear" w:color="auto" w:fill="FFFFFF"/>
        </w:rPr>
        <w:t>Market</w:t>
      </w:r>
      <w:r w:rsidR="006B0337" w:rsidRPr="00426069">
        <w:rPr>
          <w:sz w:val="28"/>
          <w:szCs w:val="28"/>
          <w:shd w:val="clear" w:color="auto" w:fill="FFFFFF"/>
        </w:rPr>
        <w:t> (июл</w:t>
      </w:r>
      <w:r w:rsidR="00201DF5" w:rsidRPr="00426069">
        <w:rPr>
          <w:sz w:val="28"/>
          <w:szCs w:val="28"/>
          <w:shd w:val="clear" w:color="auto" w:fill="FFFFFF"/>
        </w:rPr>
        <w:t>ь</w:t>
      </w:r>
      <w:r w:rsidR="006B0337" w:rsidRPr="00426069">
        <w:rPr>
          <w:sz w:val="28"/>
          <w:szCs w:val="28"/>
          <w:shd w:val="clear" w:color="auto" w:fill="FFFFFF"/>
        </w:rPr>
        <w:t xml:space="preserve"> 2025</w:t>
      </w:r>
      <w:r w:rsidR="00201DF5" w:rsidRPr="00426069">
        <w:rPr>
          <w:sz w:val="28"/>
          <w:szCs w:val="28"/>
          <w:shd w:val="clear" w:color="auto" w:fill="FFFFFF"/>
        </w:rPr>
        <w:t>,</w:t>
      </w:r>
      <w:r w:rsidR="006B0337" w:rsidRPr="00426069">
        <w:rPr>
          <w:sz w:val="28"/>
          <w:szCs w:val="28"/>
          <w:shd w:val="clear" w:color="auto" w:fill="FFFFFF"/>
        </w:rPr>
        <w:t xml:space="preserve"> парк Перовского), </w:t>
      </w:r>
      <w:r w:rsidR="00E5688E" w:rsidRPr="00426069">
        <w:rPr>
          <w:sz w:val="28"/>
          <w:szCs w:val="28"/>
          <w:shd w:val="clear" w:color="auto" w:fill="FFFFFF"/>
        </w:rPr>
        <w:t xml:space="preserve">областное совещание по проведению уборки урожая и заготовке кормов, севу озимых культур в агропромышленном комплексе Оренбургской </w:t>
      </w:r>
      <w:r w:rsidR="00201DF5" w:rsidRPr="00426069">
        <w:rPr>
          <w:sz w:val="28"/>
          <w:szCs w:val="28"/>
          <w:shd w:val="clear" w:color="auto" w:fill="FFFFFF"/>
        </w:rPr>
        <w:t>области в 2025 году («День поля</w:t>
      </w:r>
      <w:r w:rsidR="00E5688E" w:rsidRPr="00426069">
        <w:rPr>
          <w:sz w:val="28"/>
          <w:szCs w:val="28"/>
          <w:shd w:val="clear" w:color="auto" w:fill="FFFFFF"/>
        </w:rPr>
        <w:t>», июл</w:t>
      </w:r>
      <w:r w:rsidR="00104DDF" w:rsidRPr="00426069">
        <w:rPr>
          <w:sz w:val="28"/>
          <w:szCs w:val="28"/>
          <w:shd w:val="clear" w:color="auto" w:fill="FFFFFF"/>
        </w:rPr>
        <w:t>ь 2025</w:t>
      </w:r>
      <w:r w:rsidR="0069013B" w:rsidRPr="00426069">
        <w:rPr>
          <w:sz w:val="28"/>
          <w:szCs w:val="28"/>
          <w:shd w:val="clear" w:color="auto" w:fill="FFFFFF"/>
        </w:rPr>
        <w:t xml:space="preserve">), </w:t>
      </w:r>
      <w:r w:rsidR="006B0337" w:rsidRPr="00426069">
        <w:rPr>
          <w:bCs/>
          <w:sz w:val="28"/>
          <w:szCs w:val="28"/>
          <w:shd w:val="clear" w:color="auto" w:fill="FFFFFF"/>
        </w:rPr>
        <w:t>фестиваль напитков, еды и развлечений «Степная история» (август 2025),</w:t>
      </w:r>
      <w:r w:rsidR="006B0337" w:rsidRPr="00426069">
        <w:rPr>
          <w:bCs/>
          <w:sz w:val="28"/>
          <w:szCs w:val="28"/>
        </w:rPr>
        <w:t xml:space="preserve"> ф</w:t>
      </w:r>
      <w:r w:rsidR="006B0337" w:rsidRPr="00426069">
        <w:rPr>
          <w:bCs/>
          <w:sz w:val="28"/>
          <w:szCs w:val="28"/>
          <w:shd w:val="clear" w:color="auto" w:fill="FFFFFF"/>
        </w:rPr>
        <w:t>орум «Мой бизнес.</w:t>
      </w:r>
      <w:r w:rsidR="003365CA" w:rsidRPr="00426069">
        <w:rPr>
          <w:bCs/>
          <w:sz w:val="28"/>
          <w:szCs w:val="28"/>
          <w:shd w:val="clear" w:color="auto" w:fill="FFFFFF"/>
        </w:rPr>
        <w:t xml:space="preserve"> </w:t>
      </w:r>
      <w:r w:rsidR="006B0337" w:rsidRPr="00426069">
        <w:rPr>
          <w:bCs/>
          <w:sz w:val="28"/>
          <w:szCs w:val="28"/>
          <w:shd w:val="clear" w:color="auto" w:fill="FFFFFF"/>
        </w:rPr>
        <w:t>Лагерь» (август</w:t>
      </w:r>
      <w:r w:rsidR="00104DDF" w:rsidRPr="00426069">
        <w:rPr>
          <w:bCs/>
          <w:sz w:val="28"/>
          <w:szCs w:val="28"/>
          <w:shd w:val="clear" w:color="auto" w:fill="FFFFFF"/>
        </w:rPr>
        <w:t xml:space="preserve"> 2025</w:t>
      </w:r>
      <w:r w:rsidR="006B0337" w:rsidRPr="00426069">
        <w:rPr>
          <w:bCs/>
          <w:sz w:val="28"/>
          <w:szCs w:val="28"/>
          <w:shd w:val="clear" w:color="auto" w:fill="FFFFFF"/>
        </w:rPr>
        <w:t xml:space="preserve">), </w:t>
      </w:r>
      <w:r w:rsidR="00455945" w:rsidRPr="00426069">
        <w:rPr>
          <w:bCs/>
          <w:sz w:val="28"/>
          <w:szCs w:val="28"/>
          <w:shd w:val="clear" w:color="auto" w:fill="FFFFFF"/>
        </w:rPr>
        <w:t xml:space="preserve">деловая программа («Специализированная выставка-форум Газ. Нефть. Оренбуржье – 2025», </w:t>
      </w:r>
      <w:r w:rsidR="00104DDF" w:rsidRPr="00426069">
        <w:rPr>
          <w:bCs/>
          <w:sz w:val="28"/>
          <w:szCs w:val="28"/>
          <w:shd w:val="clear" w:color="auto" w:fill="FFFFFF"/>
        </w:rPr>
        <w:t xml:space="preserve">сентябрь </w:t>
      </w:r>
      <w:r w:rsidR="00455945" w:rsidRPr="00426069">
        <w:rPr>
          <w:bCs/>
          <w:sz w:val="28"/>
          <w:szCs w:val="28"/>
          <w:shd w:val="clear" w:color="auto" w:fill="FFFFFF"/>
        </w:rPr>
        <w:t xml:space="preserve">2025), мероприятия Меновой Двор (40-агропромышленная выставка-форум, </w:t>
      </w:r>
      <w:r w:rsidR="00104DDF" w:rsidRPr="00426069">
        <w:rPr>
          <w:bCs/>
          <w:sz w:val="28"/>
          <w:szCs w:val="28"/>
          <w:shd w:val="clear" w:color="auto" w:fill="FFFFFF"/>
        </w:rPr>
        <w:t xml:space="preserve">сентябрь </w:t>
      </w:r>
      <w:r w:rsidR="00455945" w:rsidRPr="00426069">
        <w:rPr>
          <w:bCs/>
          <w:sz w:val="28"/>
          <w:szCs w:val="28"/>
          <w:shd w:val="clear" w:color="auto" w:fill="FFFFFF"/>
        </w:rPr>
        <w:t>2025</w:t>
      </w:r>
      <w:r w:rsidR="00347A4A" w:rsidRPr="00426069">
        <w:rPr>
          <w:bCs/>
          <w:sz w:val="28"/>
          <w:szCs w:val="28"/>
          <w:shd w:val="clear" w:color="auto" w:fill="FFFFFF"/>
        </w:rPr>
        <w:t xml:space="preserve">), </w:t>
      </w:r>
      <w:r w:rsidR="003365CA" w:rsidRPr="00426069">
        <w:rPr>
          <w:bCs/>
          <w:sz w:val="28"/>
          <w:szCs w:val="28"/>
          <w:shd w:val="clear" w:color="auto" w:fill="FFFFFF"/>
        </w:rPr>
        <w:t xml:space="preserve">гастрономический фестиваль </w:t>
      </w:r>
      <w:r w:rsidR="00455945" w:rsidRPr="00426069">
        <w:rPr>
          <w:bCs/>
          <w:sz w:val="28"/>
          <w:szCs w:val="28"/>
          <w:shd w:val="clear" w:color="auto" w:fill="FFFFFF"/>
        </w:rPr>
        <w:t xml:space="preserve">гастрономии </w:t>
      </w:r>
      <w:r w:rsidR="003365CA" w:rsidRPr="00426069">
        <w:rPr>
          <w:bCs/>
          <w:sz w:val="28"/>
          <w:szCs w:val="28"/>
          <w:shd w:val="clear" w:color="auto" w:fill="FFFFFF"/>
        </w:rPr>
        <w:t>«Вкусы Оренбуржья» (сентябр</w:t>
      </w:r>
      <w:r w:rsidR="00104DDF" w:rsidRPr="00426069">
        <w:rPr>
          <w:bCs/>
          <w:sz w:val="28"/>
          <w:szCs w:val="28"/>
          <w:shd w:val="clear" w:color="auto" w:fill="FFFFFF"/>
        </w:rPr>
        <w:t>ь</w:t>
      </w:r>
      <w:r w:rsidR="003365CA" w:rsidRPr="00426069">
        <w:rPr>
          <w:bCs/>
          <w:sz w:val="28"/>
          <w:szCs w:val="28"/>
          <w:shd w:val="clear" w:color="auto" w:fill="FFFFFF"/>
        </w:rPr>
        <w:t xml:space="preserve"> 2025), </w:t>
      </w:r>
      <w:r w:rsidR="003365CA" w:rsidRPr="00426069">
        <w:rPr>
          <w:sz w:val="28"/>
          <w:szCs w:val="28"/>
          <w:shd w:val="clear" w:color="auto" w:fill="FFFFFF"/>
        </w:rPr>
        <w:t>фестиваль «</w:t>
      </w:r>
      <w:r w:rsidR="003365CA" w:rsidRPr="00426069">
        <w:rPr>
          <w:bCs/>
          <w:sz w:val="28"/>
          <w:szCs w:val="28"/>
          <w:shd w:val="clear" w:color="auto" w:fill="FFFFFF"/>
        </w:rPr>
        <w:t>Крафт</w:t>
      </w:r>
      <w:r w:rsidR="003365CA" w:rsidRPr="00426069">
        <w:rPr>
          <w:sz w:val="28"/>
          <w:szCs w:val="28"/>
          <w:shd w:val="clear" w:color="auto" w:fill="FFFFFF"/>
        </w:rPr>
        <w:t> </w:t>
      </w:r>
      <w:r w:rsidR="003365CA" w:rsidRPr="00426069">
        <w:rPr>
          <w:bCs/>
          <w:sz w:val="28"/>
          <w:szCs w:val="28"/>
          <w:shd w:val="clear" w:color="auto" w:fill="FFFFFF"/>
        </w:rPr>
        <w:t>Базар» (</w:t>
      </w:r>
      <w:r w:rsidR="003365CA" w:rsidRPr="00426069">
        <w:rPr>
          <w:sz w:val="28"/>
          <w:szCs w:val="28"/>
          <w:shd w:val="clear" w:color="auto" w:fill="FFFFFF"/>
        </w:rPr>
        <w:t>сентябр</w:t>
      </w:r>
      <w:r w:rsidR="00104DDF" w:rsidRPr="00426069">
        <w:rPr>
          <w:sz w:val="28"/>
          <w:szCs w:val="28"/>
          <w:shd w:val="clear" w:color="auto" w:fill="FFFFFF"/>
        </w:rPr>
        <w:t>ь</w:t>
      </w:r>
      <w:r w:rsidR="003365CA" w:rsidRPr="00426069">
        <w:rPr>
          <w:sz w:val="28"/>
          <w:szCs w:val="28"/>
          <w:shd w:val="clear" w:color="auto" w:fill="FFFFFF"/>
        </w:rPr>
        <w:t xml:space="preserve"> 2025)</w:t>
      </w:r>
      <w:r w:rsidR="001319B6" w:rsidRPr="00426069">
        <w:rPr>
          <w:sz w:val="28"/>
          <w:szCs w:val="28"/>
          <w:shd w:val="clear" w:color="auto" w:fill="FFFFFF"/>
        </w:rPr>
        <w:t xml:space="preserve">, форум «Технология Добра» </w:t>
      </w:r>
      <w:r w:rsidR="00C97EFB" w:rsidRPr="00426069">
        <w:rPr>
          <w:sz w:val="28"/>
          <w:szCs w:val="28"/>
        </w:rPr>
        <w:t>(ноябрь</w:t>
      </w:r>
      <w:r w:rsidR="001319B6" w:rsidRPr="00426069">
        <w:rPr>
          <w:sz w:val="28"/>
          <w:szCs w:val="28"/>
        </w:rPr>
        <w:t xml:space="preserve"> 2025</w:t>
      </w:r>
      <w:r w:rsidR="00C97EFB" w:rsidRPr="00426069">
        <w:rPr>
          <w:sz w:val="28"/>
          <w:szCs w:val="28"/>
        </w:rPr>
        <w:t>)</w:t>
      </w:r>
      <w:r w:rsidR="001319B6" w:rsidRPr="00426069">
        <w:rPr>
          <w:sz w:val="28"/>
          <w:szCs w:val="28"/>
        </w:rPr>
        <w:t xml:space="preserve">, </w:t>
      </w:r>
      <w:r w:rsidR="003F53EB" w:rsidRPr="00426069">
        <w:rPr>
          <w:bCs/>
          <w:sz w:val="28"/>
          <w:szCs w:val="28"/>
          <w:shd w:val="clear" w:color="auto" w:fill="FFFFFF"/>
        </w:rPr>
        <w:t xml:space="preserve">зимний </w:t>
      </w:r>
      <w:r w:rsidR="003F53EB" w:rsidRPr="00426069">
        <w:rPr>
          <w:bCs/>
          <w:sz w:val="28"/>
          <w:szCs w:val="28"/>
          <w:shd w:val="clear" w:color="auto" w:fill="FFFFFF"/>
          <w:lang w:val="en-US"/>
        </w:rPr>
        <w:t>Forma</w:t>
      </w:r>
      <w:r w:rsidR="003F53EB" w:rsidRPr="00426069">
        <w:rPr>
          <w:bCs/>
          <w:sz w:val="28"/>
          <w:szCs w:val="28"/>
          <w:shd w:val="clear" w:color="auto" w:fill="FFFFFF"/>
        </w:rPr>
        <w:t xml:space="preserve"> </w:t>
      </w:r>
      <w:r w:rsidR="003F53EB" w:rsidRPr="00426069">
        <w:rPr>
          <w:bCs/>
          <w:sz w:val="28"/>
          <w:szCs w:val="28"/>
          <w:shd w:val="clear" w:color="auto" w:fill="FFFFFF"/>
          <w:lang w:val="en-US"/>
        </w:rPr>
        <w:t>Market</w:t>
      </w:r>
      <w:r w:rsidR="003F53EB" w:rsidRPr="00426069">
        <w:rPr>
          <w:bCs/>
          <w:sz w:val="28"/>
          <w:szCs w:val="28"/>
          <w:shd w:val="clear" w:color="auto" w:fill="FFFFFF"/>
        </w:rPr>
        <w:t xml:space="preserve"> (</w:t>
      </w:r>
      <w:r w:rsidR="00C97EFB" w:rsidRPr="00426069">
        <w:rPr>
          <w:sz w:val="28"/>
          <w:szCs w:val="28"/>
          <w:shd w:val="clear" w:color="auto" w:fill="FFFFFF"/>
        </w:rPr>
        <w:t>декабр</w:t>
      </w:r>
      <w:r w:rsidR="00104DDF" w:rsidRPr="00426069">
        <w:rPr>
          <w:sz w:val="28"/>
          <w:szCs w:val="28"/>
          <w:shd w:val="clear" w:color="auto" w:fill="FFFFFF"/>
        </w:rPr>
        <w:t>ь</w:t>
      </w:r>
      <w:r w:rsidR="00C97EFB" w:rsidRPr="00426069">
        <w:rPr>
          <w:sz w:val="28"/>
          <w:szCs w:val="28"/>
          <w:shd w:val="clear" w:color="auto" w:fill="FFFFFF"/>
        </w:rPr>
        <w:t xml:space="preserve"> 2025)</w:t>
      </w:r>
      <w:r w:rsidR="001319B6" w:rsidRPr="00426069">
        <w:rPr>
          <w:sz w:val="28"/>
          <w:szCs w:val="28"/>
          <w:shd w:val="clear" w:color="auto" w:fill="FFFFFF"/>
        </w:rPr>
        <w:t xml:space="preserve">, </w:t>
      </w:r>
      <w:hyperlink r:id="rId17" w:history="1">
        <w:r w:rsidR="00104DDF" w:rsidRPr="00426069">
          <w:rPr>
            <w:rFonts w:ascii="Circe" w:hAnsi="Circe"/>
            <w:sz w:val="28"/>
            <w:szCs w:val="28"/>
            <w:shd w:val="clear" w:color="auto" w:fill="FFFFFF"/>
          </w:rPr>
          <w:t>ц</w:t>
        </w:r>
        <w:r w:rsidR="001319B6" w:rsidRPr="00426069">
          <w:rPr>
            <w:rFonts w:ascii="Circe" w:hAnsi="Circe"/>
            <w:sz w:val="28"/>
            <w:szCs w:val="28"/>
            <w:shd w:val="clear" w:color="auto" w:fill="FFFFFF"/>
          </w:rPr>
          <w:t>еремония награждения участников и победителей регионального этапа Всероссийского конкурса социальных инициатив предпринимателей и СОНКО «Мой добрый бизнес»</w:t>
        </w:r>
        <w:r w:rsidR="00104DDF" w:rsidRPr="00426069">
          <w:rPr>
            <w:rFonts w:ascii="Circe" w:hAnsi="Circe"/>
            <w:sz w:val="28"/>
            <w:szCs w:val="28"/>
            <w:shd w:val="clear" w:color="auto" w:fill="FFFFFF"/>
          </w:rPr>
          <w:t xml:space="preserve"> (декабрь 2025).</w:t>
        </w:r>
        <w:r w:rsidR="001319B6" w:rsidRPr="00426069">
          <w:rPr>
            <w:rFonts w:ascii="Circe" w:hAnsi="Circe"/>
            <w:sz w:val="28"/>
            <w:szCs w:val="28"/>
            <w:shd w:val="clear" w:color="auto" w:fill="FFFFFF"/>
          </w:rPr>
          <w:t xml:space="preserve"> </w:t>
        </w:r>
      </w:hyperlink>
    </w:p>
    <w:p w14:paraId="74BF0421" w14:textId="227A395D" w:rsidR="009238FC" w:rsidRPr="00426069" w:rsidRDefault="009238FC" w:rsidP="00104DDF">
      <w:pPr>
        <w:ind w:left="0" w:firstLine="709"/>
        <w:jc w:val="both"/>
        <w:rPr>
          <w:sz w:val="28"/>
          <w:szCs w:val="28"/>
          <w:highlight w:val="white"/>
        </w:rPr>
      </w:pPr>
      <w:r w:rsidRPr="00426069">
        <w:rPr>
          <w:sz w:val="28"/>
          <w:szCs w:val="28"/>
          <w:highlight w:val="white"/>
        </w:rPr>
        <w:t>Витрина товаров «Сделано в Оренбуржье» появилась на Ozon.</w:t>
      </w:r>
    </w:p>
    <w:p w14:paraId="6DC6F29D" w14:textId="3CEFEF39" w:rsidR="00164DD3" w:rsidRPr="00426069" w:rsidRDefault="00652AE1" w:rsidP="00104DDF">
      <w:pPr>
        <w:ind w:left="0" w:firstLine="709"/>
        <w:jc w:val="both"/>
        <w:rPr>
          <w:sz w:val="28"/>
          <w:szCs w:val="28"/>
          <w:highlight w:val="white"/>
        </w:rPr>
      </w:pPr>
      <w:r w:rsidRPr="00426069">
        <w:rPr>
          <w:sz w:val="28"/>
          <w:szCs w:val="28"/>
          <w:highlight w:val="white"/>
        </w:rPr>
        <w:t>Запущен проект «</w:t>
      </w:r>
      <w:r w:rsidR="00C97EFB" w:rsidRPr="00426069">
        <w:rPr>
          <w:sz w:val="28"/>
          <w:szCs w:val="28"/>
          <w:highlight w:val="white"/>
        </w:rPr>
        <w:t>Маркет Вкусный квартал</w:t>
      </w:r>
      <w:r w:rsidRPr="00426069">
        <w:rPr>
          <w:sz w:val="28"/>
          <w:szCs w:val="28"/>
          <w:highlight w:val="white"/>
        </w:rPr>
        <w:t xml:space="preserve">», </w:t>
      </w:r>
      <w:r w:rsidR="00164DD3" w:rsidRPr="00426069">
        <w:rPr>
          <w:sz w:val="28"/>
          <w:szCs w:val="28"/>
          <w:shd w:val="clear" w:color="auto" w:fill="FFFFFF"/>
        </w:rPr>
        <w:t>концепци</w:t>
      </w:r>
      <w:r w:rsidRPr="00426069">
        <w:rPr>
          <w:sz w:val="28"/>
          <w:szCs w:val="28"/>
          <w:shd w:val="clear" w:color="auto" w:fill="FFFFFF"/>
        </w:rPr>
        <w:t>ей</w:t>
      </w:r>
      <w:r w:rsidR="00164DD3" w:rsidRPr="00426069">
        <w:rPr>
          <w:sz w:val="28"/>
          <w:szCs w:val="28"/>
          <w:shd w:val="clear" w:color="auto" w:fill="FFFFFF"/>
        </w:rPr>
        <w:t> </w:t>
      </w:r>
      <w:r w:rsidRPr="00426069">
        <w:rPr>
          <w:sz w:val="28"/>
          <w:szCs w:val="28"/>
          <w:shd w:val="clear" w:color="auto" w:fill="FFFFFF"/>
        </w:rPr>
        <w:t>которого</w:t>
      </w:r>
      <w:r w:rsidR="00164DD3" w:rsidRPr="00426069">
        <w:rPr>
          <w:sz w:val="28"/>
          <w:szCs w:val="28"/>
          <w:shd w:val="clear" w:color="auto" w:fill="FFFFFF"/>
        </w:rPr>
        <w:t xml:space="preserve"> </w:t>
      </w:r>
      <w:r w:rsidRPr="00426069">
        <w:rPr>
          <w:sz w:val="28"/>
          <w:szCs w:val="28"/>
          <w:shd w:val="clear" w:color="auto" w:fill="FFFFFF"/>
        </w:rPr>
        <w:t xml:space="preserve">предусмотрена </w:t>
      </w:r>
      <w:r w:rsidR="00164DD3" w:rsidRPr="00426069">
        <w:rPr>
          <w:sz w:val="28"/>
          <w:szCs w:val="28"/>
          <w:shd w:val="clear" w:color="auto" w:fill="FFFFFF"/>
        </w:rPr>
        <w:t>постоянно действующая выставка-продажа сельскохозяйственной и продовольственной продукции предприятий Оренбургской област</w:t>
      </w:r>
      <w:r w:rsidRPr="00426069">
        <w:rPr>
          <w:sz w:val="28"/>
          <w:szCs w:val="28"/>
          <w:shd w:val="clear" w:color="auto" w:fill="FFFFFF"/>
        </w:rPr>
        <w:t>и</w:t>
      </w:r>
      <w:r w:rsidR="00164DD3" w:rsidRPr="00426069">
        <w:rPr>
          <w:sz w:val="28"/>
          <w:szCs w:val="28"/>
          <w:shd w:val="clear" w:color="auto" w:fill="FFFFFF"/>
        </w:rPr>
        <w:t>.</w:t>
      </w:r>
    </w:p>
    <w:p w14:paraId="24F5D95C" w14:textId="06FE505B" w:rsidR="00C4778B" w:rsidRPr="00426069" w:rsidRDefault="00DD1E03" w:rsidP="00A37AFB">
      <w:pPr>
        <w:ind w:left="0" w:firstLine="709"/>
        <w:jc w:val="both"/>
        <w:rPr>
          <w:rFonts w:eastAsia="Liberation Serif"/>
          <w:bCs/>
          <w:sz w:val="28"/>
          <w:szCs w:val="28"/>
          <w:lang w:eastAsia="en-US"/>
        </w:rPr>
      </w:pPr>
      <w:r w:rsidRPr="00426069">
        <w:rPr>
          <w:bCs/>
          <w:sz w:val="28"/>
          <w:szCs w:val="28"/>
        </w:rPr>
        <w:t>16</w:t>
      </w:r>
      <w:r w:rsidR="009238FC" w:rsidRPr="00426069">
        <w:rPr>
          <w:bCs/>
          <w:sz w:val="28"/>
          <w:szCs w:val="28"/>
        </w:rPr>
        <w:t xml:space="preserve"> встреч по вопросам ведения деятельности субъектов МСП, из которых, рабочая встреча по вопросам реализации и обороту алкогольной продукции, по соблюдению требований к розничной продаже алкогольной продукции (март 2025), встреча с участием контрольно-надзорных органов о результатах проведенных контрольных (надзорных) мероприятий по вопросам маркировки товаров</w:t>
      </w:r>
      <w:r w:rsidR="00D408B3" w:rsidRPr="00426069">
        <w:rPr>
          <w:bCs/>
          <w:sz w:val="28"/>
          <w:szCs w:val="28"/>
        </w:rPr>
        <w:t xml:space="preserve"> (март 2025)</w:t>
      </w:r>
      <w:r w:rsidR="009238FC" w:rsidRPr="00426069">
        <w:rPr>
          <w:bCs/>
          <w:sz w:val="28"/>
          <w:szCs w:val="28"/>
        </w:rPr>
        <w:t>,</w:t>
      </w:r>
      <w:r w:rsidR="009238FC" w:rsidRPr="00426069">
        <w:rPr>
          <w:sz w:val="28"/>
          <w:szCs w:val="28"/>
          <w:shd w:val="clear" w:color="auto" w:fill="FFFFFF"/>
        </w:rPr>
        <w:t xml:space="preserve"> </w:t>
      </w:r>
      <w:r w:rsidR="009238FC" w:rsidRPr="00426069">
        <w:rPr>
          <w:bCs/>
          <w:sz w:val="28"/>
          <w:szCs w:val="28"/>
        </w:rPr>
        <w:t>мероприятие по организации событийных проектов в сфере туризма на территории Оренбургской области (март), бизнес-встреча «Инвестиционный портфель - чемодан без ручки», день «Открытых дверей»</w:t>
      </w:r>
      <w:r w:rsidR="005F52A3" w:rsidRPr="00426069">
        <w:rPr>
          <w:bCs/>
          <w:sz w:val="28"/>
          <w:szCs w:val="28"/>
        </w:rPr>
        <w:t xml:space="preserve"> (март)</w:t>
      </w:r>
      <w:r w:rsidR="009238FC" w:rsidRPr="00426069">
        <w:rPr>
          <w:bCs/>
          <w:sz w:val="28"/>
          <w:szCs w:val="28"/>
        </w:rPr>
        <w:t>, панельная дискуссия «Стратегия развития региона как фактор притяжения малого бизнеса»</w:t>
      </w:r>
      <w:r w:rsidR="006B0337" w:rsidRPr="00426069">
        <w:rPr>
          <w:bCs/>
          <w:sz w:val="28"/>
          <w:szCs w:val="28"/>
        </w:rPr>
        <w:t>, с</w:t>
      </w:r>
      <w:r w:rsidR="00E366E6" w:rsidRPr="00426069">
        <w:rPr>
          <w:sz w:val="28"/>
          <w:szCs w:val="28"/>
        </w:rPr>
        <w:t>овещание по вопросу недопущения нахождения несовершеннолетних на территории указанных развлекательных предприятий в целях исключения возможного потребления наркотических веществ и предотвращения вовлечения несовершеннолетних в их распространение</w:t>
      </w:r>
      <w:r w:rsidR="006B0337" w:rsidRPr="00426069">
        <w:rPr>
          <w:sz w:val="28"/>
          <w:szCs w:val="28"/>
        </w:rPr>
        <w:t xml:space="preserve"> (</w:t>
      </w:r>
      <w:r w:rsidR="005F52A3" w:rsidRPr="00426069">
        <w:rPr>
          <w:sz w:val="28"/>
          <w:szCs w:val="28"/>
        </w:rPr>
        <w:t>июль 2025</w:t>
      </w:r>
      <w:r w:rsidR="006B0337" w:rsidRPr="00426069">
        <w:rPr>
          <w:sz w:val="28"/>
          <w:szCs w:val="28"/>
        </w:rPr>
        <w:t xml:space="preserve">), </w:t>
      </w:r>
      <w:r w:rsidR="004D76F5" w:rsidRPr="00426069">
        <w:rPr>
          <w:sz w:val="28"/>
          <w:szCs w:val="28"/>
        </w:rPr>
        <w:t>зональное совещание «Потребительский рынок Оренбуржья. Практические решения в современных реалиях» (</w:t>
      </w:r>
      <w:r w:rsidR="005F52A3" w:rsidRPr="00426069">
        <w:rPr>
          <w:sz w:val="28"/>
          <w:szCs w:val="28"/>
        </w:rPr>
        <w:t xml:space="preserve">август </w:t>
      </w:r>
      <w:r w:rsidR="004D76F5" w:rsidRPr="00426069">
        <w:rPr>
          <w:sz w:val="28"/>
          <w:szCs w:val="28"/>
        </w:rPr>
        <w:t xml:space="preserve">2025), заседание Общественного Совета при прокуратуре Оренбургской области «Об эффективности мер, направленных на снижение административного давления на </w:t>
      </w:r>
      <w:r w:rsidR="004D76F5" w:rsidRPr="00426069">
        <w:rPr>
          <w:sz w:val="28"/>
          <w:szCs w:val="28"/>
        </w:rPr>
        <w:lastRenderedPageBreak/>
        <w:t>бизнес, и о роли прокуратуры в защите прав предпринимателей</w:t>
      </w:r>
      <w:r w:rsidR="00936E3C" w:rsidRPr="00426069">
        <w:rPr>
          <w:sz w:val="28"/>
          <w:szCs w:val="28"/>
        </w:rPr>
        <w:t>»</w:t>
      </w:r>
      <w:r w:rsidR="004D76F5" w:rsidRPr="00426069">
        <w:rPr>
          <w:sz w:val="28"/>
          <w:szCs w:val="28"/>
        </w:rPr>
        <w:t xml:space="preserve"> (</w:t>
      </w:r>
      <w:r w:rsidR="005F52A3" w:rsidRPr="00426069">
        <w:rPr>
          <w:sz w:val="28"/>
          <w:szCs w:val="28"/>
        </w:rPr>
        <w:t xml:space="preserve">сентябрь </w:t>
      </w:r>
      <w:r w:rsidR="004D76F5" w:rsidRPr="00426069">
        <w:rPr>
          <w:sz w:val="28"/>
          <w:szCs w:val="28"/>
        </w:rPr>
        <w:t>2025)</w:t>
      </w:r>
      <w:r w:rsidR="00A37AFB" w:rsidRPr="00426069">
        <w:rPr>
          <w:sz w:val="28"/>
          <w:szCs w:val="28"/>
        </w:rPr>
        <w:t xml:space="preserve">, </w:t>
      </w:r>
      <w:r w:rsidRPr="00426069">
        <w:rPr>
          <w:sz w:val="28"/>
          <w:szCs w:val="28"/>
        </w:rPr>
        <w:t>рабочие встречи с участием Бизнес клуба ТПП (5 встреч со спикерами, бизнес-разборы, посещение предприятий города Оренбурга)</w:t>
      </w:r>
      <w:r w:rsidR="000E6BFC" w:rsidRPr="00426069">
        <w:rPr>
          <w:sz w:val="28"/>
          <w:szCs w:val="28"/>
        </w:rPr>
        <w:t xml:space="preserve">, </w:t>
      </w:r>
      <w:r w:rsidR="00A37AFB" w:rsidRPr="00426069">
        <w:rPr>
          <w:sz w:val="28"/>
          <w:szCs w:val="28"/>
        </w:rPr>
        <w:t xml:space="preserve">пленарное заседание межрегиональной </w:t>
      </w:r>
      <w:r w:rsidR="00A37AFB" w:rsidRPr="00426069">
        <w:rPr>
          <w:bCs/>
          <w:sz w:val="28"/>
          <w:szCs w:val="28"/>
        </w:rPr>
        <w:t>Конференции по креативным индустриям (</w:t>
      </w:r>
      <w:r w:rsidR="005F52A3" w:rsidRPr="00426069">
        <w:rPr>
          <w:bCs/>
          <w:sz w:val="28"/>
          <w:szCs w:val="28"/>
        </w:rPr>
        <w:t xml:space="preserve">ноябрь </w:t>
      </w:r>
      <w:r w:rsidR="00A37AFB" w:rsidRPr="00426069">
        <w:rPr>
          <w:bCs/>
          <w:sz w:val="28"/>
          <w:szCs w:val="28"/>
        </w:rPr>
        <w:t xml:space="preserve">2025), рабочая </w:t>
      </w:r>
      <w:r w:rsidR="00E978BF" w:rsidRPr="00426069">
        <w:rPr>
          <w:sz w:val="28"/>
          <w:szCs w:val="28"/>
        </w:rPr>
        <w:t xml:space="preserve">встреча </w:t>
      </w:r>
      <w:r w:rsidR="00C4778B" w:rsidRPr="00426069">
        <w:rPr>
          <w:rFonts w:eastAsia="Liberation Serif"/>
          <w:sz w:val="28"/>
          <w:szCs w:val="28"/>
          <w:lang w:eastAsia="en-US"/>
        </w:rPr>
        <w:t xml:space="preserve">по вопросу стабилизации </w:t>
      </w:r>
      <w:r w:rsidR="00C4778B" w:rsidRPr="00426069">
        <w:rPr>
          <w:rFonts w:eastAsia="Liberation Serif"/>
          <w:bCs/>
          <w:sz w:val="28"/>
          <w:szCs w:val="28"/>
          <w:lang w:eastAsia="en-US"/>
        </w:rPr>
        <w:t>работы Центрального рынка города Оренбурга</w:t>
      </w:r>
      <w:r w:rsidR="00A37AFB" w:rsidRPr="00426069">
        <w:rPr>
          <w:rFonts w:eastAsia="Liberation Serif"/>
          <w:bCs/>
          <w:sz w:val="28"/>
          <w:szCs w:val="28"/>
          <w:lang w:eastAsia="en-US"/>
        </w:rPr>
        <w:t xml:space="preserve"> (</w:t>
      </w:r>
      <w:r w:rsidR="005F52A3" w:rsidRPr="00426069">
        <w:rPr>
          <w:rFonts w:eastAsia="Liberation Serif"/>
          <w:bCs/>
          <w:sz w:val="28"/>
          <w:szCs w:val="28"/>
          <w:lang w:eastAsia="en-US"/>
        </w:rPr>
        <w:t xml:space="preserve">декабрь </w:t>
      </w:r>
      <w:r w:rsidR="00A37AFB" w:rsidRPr="00426069">
        <w:rPr>
          <w:rFonts w:eastAsia="Liberation Serif"/>
          <w:bCs/>
          <w:sz w:val="28"/>
          <w:szCs w:val="28"/>
          <w:lang w:eastAsia="en-US"/>
        </w:rPr>
        <w:t>2025)</w:t>
      </w:r>
      <w:r w:rsidR="00104DDF" w:rsidRPr="00426069">
        <w:rPr>
          <w:rFonts w:eastAsia="Liberation Serif"/>
          <w:bCs/>
          <w:sz w:val="28"/>
          <w:szCs w:val="28"/>
          <w:lang w:eastAsia="en-US"/>
        </w:rPr>
        <w:t>.</w:t>
      </w:r>
    </w:p>
    <w:p w14:paraId="1851EB27" w14:textId="77777777" w:rsidR="004A2488" w:rsidRDefault="004A2488" w:rsidP="004A2488">
      <w:pPr>
        <w:pStyle w:val="1"/>
        <w:keepNext w:val="0"/>
        <w:widowControl w:val="0"/>
        <w:tabs>
          <w:tab w:val="left" w:pos="851"/>
        </w:tabs>
        <w:ind w:right="-1" w:firstLine="709"/>
        <w:rPr>
          <w:i/>
          <w:szCs w:val="28"/>
        </w:rPr>
      </w:pPr>
    </w:p>
    <w:p w14:paraId="61287CF6" w14:textId="38F394B1" w:rsidR="00D034CB" w:rsidRPr="000B08CD" w:rsidRDefault="00D034CB" w:rsidP="00D034CB">
      <w:pPr>
        <w:ind w:left="0"/>
        <w:jc w:val="center"/>
        <w:rPr>
          <w:b/>
          <w:sz w:val="28"/>
          <w:szCs w:val="28"/>
        </w:rPr>
      </w:pPr>
      <w:r w:rsidRPr="000B08CD">
        <w:rPr>
          <w:b/>
          <w:sz w:val="28"/>
          <w:szCs w:val="28"/>
        </w:rPr>
        <w:t xml:space="preserve">АПК г. Оренбурга </w:t>
      </w:r>
    </w:p>
    <w:p w14:paraId="2A28304F" w14:textId="77777777" w:rsidR="00D034CB" w:rsidRPr="00D034CB" w:rsidRDefault="00D034CB" w:rsidP="00D034CB">
      <w:pPr>
        <w:ind w:left="0"/>
        <w:jc w:val="center"/>
        <w:rPr>
          <w:b/>
          <w:sz w:val="28"/>
          <w:szCs w:val="28"/>
        </w:rPr>
      </w:pPr>
    </w:p>
    <w:p w14:paraId="694EC3BA" w14:textId="3284BC50" w:rsidR="00D034CB" w:rsidRPr="00D034CB" w:rsidRDefault="00D034CB" w:rsidP="00D034CB">
      <w:pPr>
        <w:ind w:left="0" w:firstLine="708"/>
        <w:jc w:val="both"/>
        <w:rPr>
          <w:sz w:val="28"/>
          <w:szCs w:val="28"/>
        </w:rPr>
      </w:pPr>
      <w:r w:rsidRPr="00D034CB">
        <w:rPr>
          <w:sz w:val="28"/>
          <w:szCs w:val="28"/>
        </w:rPr>
        <w:t>Сельскохозяйственное производство ведут хозяйства всех форм собственности, крупные и средние сельскохозяйственные предприятия, малые формы хозяйствования.</w:t>
      </w:r>
    </w:p>
    <w:p w14:paraId="0DB7B906" w14:textId="03840AEA" w:rsidR="00D034CB" w:rsidRPr="00D034CB" w:rsidRDefault="00D034CB" w:rsidP="00D034CB">
      <w:pPr>
        <w:ind w:left="0"/>
        <w:jc w:val="both"/>
        <w:rPr>
          <w:sz w:val="28"/>
          <w:szCs w:val="28"/>
        </w:rPr>
      </w:pPr>
      <w:r w:rsidRPr="00D034CB">
        <w:rPr>
          <w:b/>
          <w:sz w:val="28"/>
          <w:szCs w:val="28"/>
        </w:rPr>
        <w:tab/>
      </w:r>
      <w:r w:rsidRPr="00D034CB">
        <w:rPr>
          <w:sz w:val="28"/>
          <w:szCs w:val="28"/>
        </w:rPr>
        <w:t>Посевная площадь в 2025 году по всем категориям хозяйств –</w:t>
      </w:r>
      <w:r w:rsidRPr="00D034CB">
        <w:rPr>
          <w:sz w:val="20"/>
          <w:szCs w:val="20"/>
        </w:rPr>
        <w:t xml:space="preserve"> </w:t>
      </w:r>
      <w:r w:rsidRPr="00D034CB">
        <w:rPr>
          <w:sz w:val="28"/>
          <w:szCs w:val="28"/>
        </w:rPr>
        <w:t>38,9 тыс. га.</w:t>
      </w:r>
      <w:r>
        <w:rPr>
          <w:sz w:val="28"/>
          <w:szCs w:val="28"/>
        </w:rPr>
        <w:t xml:space="preserve">, </w:t>
      </w:r>
      <w:r>
        <w:rPr>
          <w:sz w:val="28"/>
          <w:szCs w:val="28"/>
        </w:rPr>
        <w:br/>
        <w:t>в т. ч.</w:t>
      </w:r>
      <w:r w:rsidRPr="00D034CB">
        <w:rPr>
          <w:sz w:val="28"/>
          <w:szCs w:val="28"/>
        </w:rPr>
        <w:t xml:space="preserve">  зерновые и зернобобовые культуры посеяны на площади 18,7 тыс. га, кормовые культуры посеяны на площади 4,3 тыс. га, подсолнечник на площади 12,9 тыс. га,  овощи на площади – 3,0 тыс. га.</w:t>
      </w:r>
    </w:p>
    <w:p w14:paraId="5C41D7B8" w14:textId="77777777" w:rsidR="00D034CB" w:rsidRPr="00D034CB" w:rsidRDefault="00D034CB" w:rsidP="00D034CB">
      <w:pPr>
        <w:ind w:left="0"/>
        <w:jc w:val="both"/>
        <w:rPr>
          <w:sz w:val="28"/>
          <w:szCs w:val="28"/>
        </w:rPr>
      </w:pPr>
      <w:r w:rsidRPr="00D034CB">
        <w:rPr>
          <w:noProof/>
          <w:sz w:val="28"/>
          <w:szCs w:val="28"/>
        </w:rPr>
        <w:t xml:space="preserve">          </w:t>
      </w:r>
      <w:r w:rsidRPr="00D034CB">
        <w:rPr>
          <w:sz w:val="28"/>
          <w:szCs w:val="28"/>
        </w:rPr>
        <w:t>Подготовка паров проведена на площади 7,1 тыс. га (100%) четырехкратно.</w:t>
      </w:r>
    </w:p>
    <w:p w14:paraId="64FDA50D" w14:textId="7BA362A9" w:rsidR="00D034CB" w:rsidRPr="00D034CB" w:rsidRDefault="00D034CB" w:rsidP="00D034CB">
      <w:pPr>
        <w:ind w:left="0"/>
        <w:jc w:val="both"/>
        <w:rPr>
          <w:sz w:val="28"/>
          <w:szCs w:val="28"/>
        </w:rPr>
      </w:pPr>
      <w:r w:rsidRPr="00D034CB">
        <w:rPr>
          <w:sz w:val="28"/>
          <w:szCs w:val="28"/>
        </w:rPr>
        <w:t xml:space="preserve">          Гербицидами обработано 6,7 тыс. га (100%).</w:t>
      </w:r>
    </w:p>
    <w:p w14:paraId="71B1E38C" w14:textId="77777777" w:rsidR="00D034CB" w:rsidRPr="00D034CB" w:rsidRDefault="00D034CB" w:rsidP="00D034CB">
      <w:pPr>
        <w:ind w:left="0"/>
        <w:jc w:val="both"/>
        <w:rPr>
          <w:sz w:val="28"/>
          <w:szCs w:val="28"/>
        </w:rPr>
      </w:pPr>
      <w:r w:rsidRPr="00D034CB">
        <w:rPr>
          <w:sz w:val="28"/>
          <w:szCs w:val="28"/>
        </w:rPr>
        <w:t xml:space="preserve">          Приобретено 1650, тонн минеральных удобрений (100%).</w:t>
      </w:r>
    </w:p>
    <w:p w14:paraId="50736D6A" w14:textId="26E717D6" w:rsidR="00D034CB" w:rsidRPr="00D034CB" w:rsidRDefault="00D034CB" w:rsidP="00D034CB">
      <w:pPr>
        <w:ind w:left="0" w:firstLine="709"/>
        <w:jc w:val="both"/>
        <w:rPr>
          <w:sz w:val="28"/>
          <w:szCs w:val="28"/>
        </w:rPr>
      </w:pPr>
      <w:r w:rsidRPr="00D034CB">
        <w:rPr>
          <w:sz w:val="28"/>
          <w:szCs w:val="28"/>
        </w:rPr>
        <w:t xml:space="preserve">Аграриями собран хороший урожай зерна в </w:t>
      </w:r>
      <w:r>
        <w:rPr>
          <w:sz w:val="28"/>
          <w:szCs w:val="28"/>
        </w:rPr>
        <w:t>2025</w:t>
      </w:r>
      <w:r w:rsidRPr="00D034CB">
        <w:rPr>
          <w:sz w:val="28"/>
          <w:szCs w:val="28"/>
        </w:rPr>
        <w:t xml:space="preserve"> году, который составил</w:t>
      </w:r>
      <w:r w:rsidRPr="00D034CB">
        <w:t xml:space="preserve"> </w:t>
      </w:r>
      <w:r w:rsidRPr="00D034CB">
        <w:rPr>
          <w:sz w:val="28"/>
          <w:szCs w:val="28"/>
        </w:rPr>
        <w:t>39,9 тыс</w:t>
      </w:r>
      <w:r>
        <w:rPr>
          <w:sz w:val="28"/>
          <w:szCs w:val="28"/>
        </w:rPr>
        <w:t>.</w:t>
      </w:r>
      <w:r w:rsidRPr="00D034CB">
        <w:rPr>
          <w:sz w:val="28"/>
          <w:szCs w:val="28"/>
        </w:rPr>
        <w:t xml:space="preserve"> тонн со средней урожайностью 21,6 ц/га, подсолнечника 12,6 тыс</w:t>
      </w:r>
      <w:r>
        <w:rPr>
          <w:sz w:val="28"/>
          <w:szCs w:val="28"/>
        </w:rPr>
        <w:t>.</w:t>
      </w:r>
      <w:r w:rsidRPr="00D034CB">
        <w:rPr>
          <w:sz w:val="28"/>
          <w:szCs w:val="28"/>
        </w:rPr>
        <w:t xml:space="preserve"> тонн с урожайностью 10,5 ц/га.</w:t>
      </w:r>
    </w:p>
    <w:p w14:paraId="77396993" w14:textId="0A8A2611" w:rsidR="00D034CB" w:rsidRPr="00D034CB" w:rsidRDefault="00D034CB" w:rsidP="00D034CB">
      <w:pPr>
        <w:ind w:left="0" w:firstLine="709"/>
        <w:jc w:val="both"/>
        <w:rPr>
          <w:sz w:val="28"/>
          <w:szCs w:val="28"/>
        </w:rPr>
      </w:pPr>
      <w:r w:rsidRPr="00D034CB">
        <w:rPr>
          <w:sz w:val="28"/>
          <w:szCs w:val="28"/>
        </w:rPr>
        <w:t xml:space="preserve">Под урожай 2026 года высеяно озимой пшеницы на площади 3,0 тыс. га. </w:t>
      </w:r>
    </w:p>
    <w:p w14:paraId="70942615" w14:textId="514D7450" w:rsidR="00D034CB" w:rsidRPr="00D034CB" w:rsidRDefault="00D034CB" w:rsidP="00D034CB">
      <w:pPr>
        <w:ind w:left="0" w:firstLine="708"/>
        <w:jc w:val="both"/>
        <w:rPr>
          <w:sz w:val="28"/>
          <w:szCs w:val="28"/>
        </w:rPr>
      </w:pPr>
      <w:r w:rsidRPr="00D034CB">
        <w:rPr>
          <w:sz w:val="28"/>
          <w:szCs w:val="28"/>
        </w:rPr>
        <w:t xml:space="preserve">На постоянной основе ведется работа семеноводческого специализированного хозяйства КФХ Пилюгина И.И., производящим семена зерновых и зернобобовых культур. Процесс производства семян зерновых культур полностью механизирован и сертифицирован </w:t>
      </w:r>
      <w:r w:rsidRPr="00D034CB">
        <w:rPr>
          <w:bCs/>
          <w:color w:val="333333"/>
          <w:sz w:val="28"/>
          <w:szCs w:val="28"/>
          <w:shd w:val="clear" w:color="auto" w:fill="FFFFFF"/>
        </w:rPr>
        <w:t>ФГБУ «Федеральным центром оценки безопасности и качества продукции агропромышленного комплекса» (ЦОК АПК)</w:t>
      </w:r>
      <w:r w:rsidRPr="00D034CB">
        <w:rPr>
          <w:color w:val="333333"/>
          <w:sz w:val="28"/>
          <w:szCs w:val="28"/>
          <w:shd w:val="clear" w:color="auto" w:fill="FFFFFF"/>
        </w:rPr>
        <w:t>.</w:t>
      </w:r>
      <w:r w:rsidRPr="00D034CB">
        <w:rPr>
          <w:color w:val="000000"/>
          <w:sz w:val="28"/>
          <w:szCs w:val="28"/>
        </w:rPr>
        <w:t xml:space="preserve"> Хозяйство ежегодно производится и реализуется более 1000 тонн семян зерновых культур.</w:t>
      </w:r>
      <w:r w:rsidRPr="00D034CB">
        <w:rPr>
          <w:sz w:val="28"/>
          <w:szCs w:val="28"/>
        </w:rPr>
        <w:t xml:space="preserve"> </w:t>
      </w:r>
    </w:p>
    <w:p w14:paraId="4F4CD57B" w14:textId="3843FA91" w:rsidR="00D034CB" w:rsidRDefault="00D034CB" w:rsidP="00D034CB">
      <w:pPr>
        <w:ind w:left="0" w:firstLine="708"/>
        <w:jc w:val="both"/>
        <w:rPr>
          <w:sz w:val="28"/>
          <w:szCs w:val="28"/>
        </w:rPr>
      </w:pPr>
      <w:r w:rsidRPr="00D034CB">
        <w:rPr>
          <w:sz w:val="28"/>
          <w:szCs w:val="28"/>
        </w:rPr>
        <w:t xml:space="preserve">Производство всей овощной продукции и картофеля сосредоточено на землях орошения, из них на землях капельного орошения </w:t>
      </w:r>
      <w:r>
        <w:rPr>
          <w:sz w:val="28"/>
          <w:szCs w:val="28"/>
        </w:rPr>
        <w:t xml:space="preserve">в </w:t>
      </w:r>
      <w:r w:rsidRPr="00D034CB">
        <w:rPr>
          <w:sz w:val="28"/>
          <w:szCs w:val="28"/>
        </w:rPr>
        <w:t xml:space="preserve">2025 </w:t>
      </w:r>
      <w:r>
        <w:rPr>
          <w:sz w:val="28"/>
          <w:szCs w:val="28"/>
        </w:rPr>
        <w:t xml:space="preserve">году </w:t>
      </w:r>
      <w:r w:rsidRPr="00D034CB">
        <w:rPr>
          <w:sz w:val="28"/>
          <w:szCs w:val="28"/>
        </w:rPr>
        <w:t xml:space="preserve">522 га. </w:t>
      </w:r>
    </w:p>
    <w:p w14:paraId="7E85F33A" w14:textId="22CC8519" w:rsidR="00D034CB" w:rsidRPr="00D034CB" w:rsidRDefault="00D034CB" w:rsidP="00D034CB">
      <w:pPr>
        <w:ind w:left="0" w:firstLine="708"/>
        <w:jc w:val="both"/>
        <w:rPr>
          <w:sz w:val="28"/>
          <w:szCs w:val="28"/>
        </w:rPr>
      </w:pPr>
      <w:r w:rsidRPr="00D034CB">
        <w:rPr>
          <w:sz w:val="28"/>
          <w:szCs w:val="28"/>
        </w:rPr>
        <w:t>В 2025 году убрано овощей с площади 522 гектара, валовой сбор составил 27,1 тыс</w:t>
      </w:r>
      <w:r>
        <w:rPr>
          <w:sz w:val="28"/>
          <w:szCs w:val="28"/>
        </w:rPr>
        <w:t xml:space="preserve">. </w:t>
      </w:r>
      <w:r w:rsidRPr="00D034CB">
        <w:rPr>
          <w:sz w:val="28"/>
          <w:szCs w:val="28"/>
        </w:rPr>
        <w:t>тонн овощей, с урожайностью 520,5 ц/га.</w:t>
      </w:r>
    </w:p>
    <w:p w14:paraId="71C39D75" w14:textId="77777777" w:rsidR="00D034CB" w:rsidRPr="00245F63" w:rsidRDefault="00D034CB" w:rsidP="00D034CB">
      <w:pPr>
        <w:ind w:left="0" w:firstLine="708"/>
        <w:jc w:val="both"/>
        <w:rPr>
          <w:sz w:val="28"/>
          <w:szCs w:val="28"/>
        </w:rPr>
      </w:pPr>
      <w:r w:rsidRPr="00245F63">
        <w:rPr>
          <w:sz w:val="28"/>
          <w:szCs w:val="28"/>
        </w:rPr>
        <w:t xml:space="preserve">Крупнейшие производители овощей СССПК «Союз», КФХ Михайлов С.Н., ИП КФХ Болотников В.Н., ИП Сукова П.Н. ежегодно производят закладку овощей на зимний период. Все произведенные и заложенные на хранение овощи реализуются через торговую сеть Пятерочка, на рынках и ярмарках города, области. </w:t>
      </w:r>
    </w:p>
    <w:p w14:paraId="73D10528" w14:textId="1B1AE4AE" w:rsidR="00D034CB" w:rsidRPr="00245F63" w:rsidRDefault="00D034CB" w:rsidP="00D034CB">
      <w:pPr>
        <w:ind w:left="0" w:firstLine="708"/>
        <w:jc w:val="both"/>
        <w:rPr>
          <w:color w:val="000000"/>
          <w:sz w:val="28"/>
          <w:szCs w:val="28"/>
          <w:shd w:val="clear" w:color="auto" w:fill="F4F6F2"/>
        </w:rPr>
      </w:pPr>
      <w:r w:rsidRPr="00245F63">
        <w:rPr>
          <w:sz w:val="28"/>
          <w:szCs w:val="28"/>
        </w:rPr>
        <w:t xml:space="preserve">В городе имеются 10 овощехранилищ мощностью 19370 тонн. </w:t>
      </w:r>
    </w:p>
    <w:p w14:paraId="34BFD0EF" w14:textId="77777777" w:rsidR="00D034CB" w:rsidRPr="00245F63" w:rsidRDefault="00D034CB" w:rsidP="00D034CB">
      <w:pPr>
        <w:shd w:val="clear" w:color="auto" w:fill="FFFFFF"/>
        <w:ind w:left="0" w:firstLine="709"/>
        <w:jc w:val="both"/>
        <w:rPr>
          <w:sz w:val="28"/>
          <w:szCs w:val="28"/>
        </w:rPr>
      </w:pPr>
      <w:r w:rsidRPr="00245F63">
        <w:rPr>
          <w:sz w:val="28"/>
          <w:szCs w:val="28"/>
        </w:rPr>
        <w:t>ИП Болотников В.Н. продолжает производство отечественного картофеля сорта «Фламинго» в селе Городище.</w:t>
      </w:r>
    </w:p>
    <w:p w14:paraId="3DBF2EFA" w14:textId="77777777" w:rsidR="00D034CB" w:rsidRPr="00245F63" w:rsidRDefault="00D034CB" w:rsidP="00D034CB">
      <w:pPr>
        <w:shd w:val="clear" w:color="auto" w:fill="FFFFFF"/>
        <w:ind w:left="0" w:firstLine="709"/>
        <w:jc w:val="both"/>
        <w:rPr>
          <w:color w:val="000000"/>
          <w:sz w:val="28"/>
          <w:szCs w:val="28"/>
          <w:shd w:val="clear" w:color="auto" w:fill="F4F6F2"/>
        </w:rPr>
      </w:pPr>
      <w:r w:rsidRPr="00245F63">
        <w:rPr>
          <w:color w:val="000000"/>
          <w:sz w:val="28"/>
          <w:szCs w:val="28"/>
          <w:shd w:val="clear" w:color="auto" w:fill="F4F6F2"/>
        </w:rPr>
        <w:t>Аграриям в рамках финансового обеспечения, связанных с агротехнологическими работами, возмещают затраты на воду, ГСМ, запчасти.</w:t>
      </w:r>
    </w:p>
    <w:p w14:paraId="636931BC" w14:textId="77777777" w:rsidR="00D034CB" w:rsidRPr="00245F63" w:rsidRDefault="00D034CB" w:rsidP="00D034CB">
      <w:pPr>
        <w:shd w:val="clear" w:color="auto" w:fill="FFFFFF"/>
        <w:ind w:left="0" w:firstLine="709"/>
        <w:jc w:val="both"/>
        <w:rPr>
          <w:color w:val="000000"/>
          <w:sz w:val="28"/>
          <w:szCs w:val="28"/>
          <w:shd w:val="clear" w:color="auto" w:fill="F4F6F2"/>
        </w:rPr>
      </w:pPr>
      <w:r w:rsidRPr="00245F63">
        <w:rPr>
          <w:color w:val="000000"/>
          <w:sz w:val="28"/>
          <w:szCs w:val="28"/>
          <w:shd w:val="clear" w:color="auto" w:fill="F4F6F2"/>
        </w:rPr>
        <w:t xml:space="preserve">В июне 2025 года на территории трансформаторной подстанции «Городищенская» произошел пожар, в результате которого было повреждено производственное электрооборудование на общей площади 10 кв. метров. Вследствие пожара подача электроэнергии и переток энергии до потребителей прекращены. </w:t>
      </w:r>
    </w:p>
    <w:p w14:paraId="6A79F19A" w14:textId="55A5DC6D" w:rsidR="00D034CB" w:rsidRPr="00245F63" w:rsidRDefault="00D034CB" w:rsidP="00D034CB">
      <w:pPr>
        <w:shd w:val="clear" w:color="auto" w:fill="FFFFFF"/>
        <w:ind w:left="0" w:firstLine="709"/>
        <w:jc w:val="both"/>
        <w:rPr>
          <w:sz w:val="28"/>
          <w:szCs w:val="28"/>
        </w:rPr>
      </w:pPr>
      <w:r w:rsidRPr="00245F63">
        <w:rPr>
          <w:color w:val="000000"/>
          <w:sz w:val="28"/>
          <w:szCs w:val="28"/>
          <w:shd w:val="clear" w:color="auto" w:fill="F4F6F2"/>
        </w:rPr>
        <w:t xml:space="preserve">Для обеспечения сельхозтоваропроизводителей, выращивающих овощи водой необходимо выделить земельный участок в с. Городище в южной части кадастрового </w:t>
      </w:r>
      <w:r w:rsidRPr="00245F63">
        <w:rPr>
          <w:color w:val="000000"/>
          <w:sz w:val="28"/>
          <w:szCs w:val="28"/>
          <w:shd w:val="clear" w:color="auto" w:fill="F4F6F2"/>
        </w:rPr>
        <w:lastRenderedPageBreak/>
        <w:t xml:space="preserve">квартала 56:44:1101001 для строительства временной подстанции на период капитального ремонта основного сооружения, иначе  посевная кампания 2026 года по овощам  под угрозой срыва!  </w:t>
      </w:r>
    </w:p>
    <w:p w14:paraId="63369768" w14:textId="222074CC" w:rsidR="00D034CB" w:rsidRPr="00245F63" w:rsidRDefault="00D034CB" w:rsidP="00D034CB">
      <w:pPr>
        <w:ind w:left="0" w:firstLine="708"/>
        <w:jc w:val="both"/>
        <w:rPr>
          <w:sz w:val="28"/>
          <w:szCs w:val="28"/>
        </w:rPr>
      </w:pPr>
      <w:r w:rsidRPr="00245F63">
        <w:rPr>
          <w:sz w:val="28"/>
          <w:szCs w:val="28"/>
        </w:rPr>
        <w:t>Производством овощей защищенного грунта занимается ООО «Экоферма «Кушкульские теплицы». За 2025 год произведено и собрано 5109 тонн огурца, 165 тонн томата, 53 тонны зеленых культур.  ООО «Экоферма «Кушкульские теплицы» реализует свою продукцию в крупных торговых сетях «Магнит», «Пятерочка» на рынке «Петровский».</w:t>
      </w:r>
    </w:p>
    <w:p w14:paraId="405B514A" w14:textId="77777777" w:rsidR="00D034CB" w:rsidRPr="00D034CB" w:rsidRDefault="00D034CB" w:rsidP="00D034CB">
      <w:pPr>
        <w:ind w:left="0" w:firstLine="708"/>
        <w:jc w:val="both"/>
        <w:rPr>
          <w:noProof/>
          <w:sz w:val="28"/>
          <w:szCs w:val="28"/>
        </w:rPr>
      </w:pPr>
      <w:r w:rsidRPr="00245F63">
        <w:rPr>
          <w:noProof/>
          <w:sz w:val="28"/>
          <w:szCs w:val="28"/>
        </w:rPr>
        <w:t>Одним из отдельных пунктов</w:t>
      </w:r>
      <w:r w:rsidRPr="00D034CB">
        <w:rPr>
          <w:noProof/>
          <w:sz w:val="28"/>
          <w:szCs w:val="28"/>
        </w:rPr>
        <w:t xml:space="preserve"> в стратегии по развитию АПК выделяется реализация цифровой информатизации. Для этого создается единая система по контролю движения зерна, семян, пестицидов, земель сельскохозяйственного назначения. </w:t>
      </w:r>
    </w:p>
    <w:p w14:paraId="0A4A5BED" w14:textId="77777777" w:rsidR="00D034CB" w:rsidRPr="00D034CB" w:rsidRDefault="00D034CB" w:rsidP="00D034CB">
      <w:pPr>
        <w:ind w:left="0" w:firstLine="708"/>
        <w:jc w:val="both"/>
        <w:rPr>
          <w:sz w:val="28"/>
          <w:szCs w:val="28"/>
        </w:rPr>
      </w:pPr>
      <w:r w:rsidRPr="00D034CB">
        <w:rPr>
          <w:color w:val="202122"/>
          <w:sz w:val="28"/>
          <w:szCs w:val="28"/>
        </w:rPr>
        <w:t>Сельхозтоваропроизводители вносят данные в информационные системы  ФГИС «Зерно», ЕФГИС «ЗСН», ФГИС «Сатурн»,</w:t>
      </w:r>
      <w:r w:rsidRPr="00D034CB">
        <w:rPr>
          <w:rFonts w:ascii="Arial" w:hAnsi="Arial" w:cs="Arial"/>
          <w:color w:val="202122"/>
          <w:sz w:val="28"/>
          <w:szCs w:val="28"/>
        </w:rPr>
        <w:t xml:space="preserve"> </w:t>
      </w:r>
      <w:r w:rsidRPr="00D034CB">
        <w:rPr>
          <w:noProof/>
          <w:sz w:val="28"/>
          <w:szCs w:val="28"/>
        </w:rPr>
        <w:t>ФГИС «Семеноводство», ФГИС «Меркурий».</w:t>
      </w:r>
    </w:p>
    <w:p w14:paraId="61B556FB" w14:textId="43B839F4" w:rsidR="00D034CB" w:rsidRPr="00D034CB" w:rsidRDefault="00D034CB" w:rsidP="00D034CB">
      <w:pPr>
        <w:ind w:left="0" w:firstLine="708"/>
        <w:jc w:val="both"/>
        <w:rPr>
          <w:color w:val="000000"/>
          <w:sz w:val="28"/>
          <w:szCs w:val="28"/>
          <w:shd w:val="clear" w:color="auto" w:fill="FFFFFF"/>
        </w:rPr>
      </w:pPr>
      <w:r w:rsidRPr="00D034CB">
        <w:rPr>
          <w:sz w:val="28"/>
          <w:szCs w:val="20"/>
        </w:rPr>
        <w:t xml:space="preserve">В рамках обновления материально-технической базы сельхозтоваропроизводители  приобрели  за счет кредитных и собственных средств всего 4 трактора в  том числе: RSM 2375, трактор К742М 3 единицы, 2  зерноуборочных комбайна NOVA 340, комбайн ACROS-595, и 9 единиц прицепной техники </w:t>
      </w:r>
      <w:r w:rsidRPr="00D034CB">
        <w:rPr>
          <w:color w:val="000000"/>
          <w:sz w:val="28"/>
          <w:szCs w:val="28"/>
          <w:shd w:val="clear" w:color="auto" w:fill="FFFFFF"/>
        </w:rPr>
        <w:t>на сумму 152,9 млн. рублей.</w:t>
      </w:r>
    </w:p>
    <w:p w14:paraId="04D6CAC1" w14:textId="0D9423C1" w:rsidR="00D034CB" w:rsidRPr="00D034CB" w:rsidRDefault="00D034CB" w:rsidP="00D034CB">
      <w:pPr>
        <w:ind w:left="0" w:firstLine="708"/>
        <w:jc w:val="both"/>
        <w:rPr>
          <w:sz w:val="28"/>
          <w:szCs w:val="28"/>
        </w:rPr>
      </w:pPr>
      <w:r w:rsidRPr="00D034CB">
        <w:rPr>
          <w:sz w:val="28"/>
          <w:szCs w:val="28"/>
        </w:rPr>
        <w:t xml:space="preserve">В сельскохозяйственных предприятиях за 2025 год общая численность КРС снизилась на 39 голов, что составило 836 голов  (95,5%  к  2024 году), из них поголовье коров снизилось на 39 голов, что составило 81,8% к уровню прошлого года и составило 175 голов. </w:t>
      </w:r>
    </w:p>
    <w:p w14:paraId="3F2D1359" w14:textId="77777777" w:rsidR="00D034CB" w:rsidRPr="00D034CB" w:rsidRDefault="00D034CB" w:rsidP="00D034CB">
      <w:pPr>
        <w:ind w:left="0" w:firstLine="708"/>
        <w:jc w:val="both"/>
        <w:rPr>
          <w:sz w:val="28"/>
          <w:szCs w:val="28"/>
        </w:rPr>
      </w:pPr>
      <w:r w:rsidRPr="00D034CB">
        <w:rPr>
          <w:sz w:val="28"/>
          <w:szCs w:val="28"/>
        </w:rPr>
        <w:t xml:space="preserve">Учреждения УФСИН ликвидировали поголовье свиней на 01.01.2026 года. </w:t>
      </w:r>
    </w:p>
    <w:p w14:paraId="3F4C10E1" w14:textId="75FA538A" w:rsidR="00D034CB" w:rsidRPr="00D034CB" w:rsidRDefault="00D034CB" w:rsidP="00D034CB">
      <w:pPr>
        <w:ind w:left="0" w:firstLine="708"/>
        <w:jc w:val="both"/>
        <w:rPr>
          <w:sz w:val="28"/>
          <w:szCs w:val="28"/>
        </w:rPr>
      </w:pPr>
      <w:r w:rsidRPr="00D034CB">
        <w:rPr>
          <w:sz w:val="28"/>
          <w:szCs w:val="28"/>
        </w:rPr>
        <w:t>Произведено в натуральном выражении (тонн):</w:t>
      </w:r>
    </w:p>
    <w:p w14:paraId="64304F85" w14:textId="6A9784E4" w:rsidR="00D034CB" w:rsidRPr="00D034CB" w:rsidRDefault="00D034CB" w:rsidP="00D034CB">
      <w:pPr>
        <w:ind w:left="0"/>
        <w:jc w:val="both"/>
        <w:rPr>
          <w:sz w:val="28"/>
          <w:szCs w:val="28"/>
        </w:rPr>
      </w:pPr>
      <w:r w:rsidRPr="00D034CB">
        <w:rPr>
          <w:sz w:val="28"/>
          <w:szCs w:val="28"/>
        </w:rPr>
        <w:t xml:space="preserve">          </w:t>
      </w:r>
      <w:r>
        <w:rPr>
          <w:sz w:val="28"/>
          <w:szCs w:val="28"/>
        </w:rPr>
        <w:t>м</w:t>
      </w:r>
      <w:r w:rsidRPr="00D034CB">
        <w:rPr>
          <w:sz w:val="28"/>
          <w:szCs w:val="28"/>
        </w:rPr>
        <w:t>олоко – 913 тонн  или 83,4 % к уровню года</w:t>
      </w:r>
      <w:r>
        <w:rPr>
          <w:sz w:val="28"/>
          <w:szCs w:val="28"/>
        </w:rPr>
        <w:t>;</w:t>
      </w:r>
    </w:p>
    <w:p w14:paraId="2C677B9B" w14:textId="230B612C" w:rsidR="00D034CB" w:rsidRPr="00D034CB" w:rsidRDefault="00D034CB" w:rsidP="00D034CB">
      <w:pPr>
        <w:ind w:left="0"/>
        <w:jc w:val="both"/>
        <w:rPr>
          <w:sz w:val="28"/>
          <w:szCs w:val="28"/>
        </w:rPr>
      </w:pPr>
      <w:r w:rsidRPr="00D034CB">
        <w:rPr>
          <w:sz w:val="28"/>
          <w:szCs w:val="28"/>
        </w:rPr>
        <w:t xml:space="preserve">          </w:t>
      </w:r>
      <w:r>
        <w:rPr>
          <w:sz w:val="28"/>
          <w:szCs w:val="28"/>
        </w:rPr>
        <w:t>м</w:t>
      </w:r>
      <w:r w:rsidRPr="00D034CB">
        <w:rPr>
          <w:sz w:val="28"/>
          <w:szCs w:val="28"/>
        </w:rPr>
        <w:t>ясо КРС и свиней – 108,9 тонн  или 97,1% к уровню 2024года</w:t>
      </w:r>
    </w:p>
    <w:p w14:paraId="18FDBE6E" w14:textId="7FC4A3B6" w:rsidR="00D034CB" w:rsidRPr="00D034CB" w:rsidRDefault="00D034CB" w:rsidP="00D034CB">
      <w:pPr>
        <w:ind w:left="0" w:firstLine="567"/>
        <w:jc w:val="both"/>
        <w:rPr>
          <w:sz w:val="28"/>
          <w:szCs w:val="28"/>
        </w:rPr>
      </w:pPr>
      <w:r>
        <w:rPr>
          <w:sz w:val="28"/>
          <w:szCs w:val="28"/>
        </w:rPr>
        <w:t xml:space="preserve">  </w:t>
      </w:r>
      <w:r w:rsidRPr="00D034CB">
        <w:rPr>
          <w:sz w:val="28"/>
          <w:szCs w:val="28"/>
        </w:rPr>
        <w:t xml:space="preserve">Надой на фуражную корову составил 5271 кг или 95,3 % к 2024 году. </w:t>
      </w:r>
    </w:p>
    <w:p w14:paraId="597F429F" w14:textId="35C97AFF" w:rsidR="00D034CB" w:rsidRPr="00D034CB" w:rsidRDefault="00D034CB" w:rsidP="00D034CB">
      <w:pPr>
        <w:ind w:left="0" w:firstLine="708"/>
        <w:jc w:val="both"/>
        <w:rPr>
          <w:sz w:val="28"/>
          <w:szCs w:val="28"/>
        </w:rPr>
      </w:pPr>
      <w:r w:rsidRPr="00D034CB">
        <w:rPr>
          <w:sz w:val="28"/>
          <w:szCs w:val="28"/>
        </w:rPr>
        <w:t>В сельхозпредприятиях реализовано скота и птицы на убой в живом весе 111,6 тонн  (131,3% к уровню 2024года)</w:t>
      </w:r>
    </w:p>
    <w:p w14:paraId="022BC49A" w14:textId="0D806879" w:rsidR="00D034CB" w:rsidRPr="00D034CB" w:rsidRDefault="00D034CB" w:rsidP="00D034CB">
      <w:pPr>
        <w:ind w:left="0" w:firstLine="708"/>
        <w:jc w:val="both"/>
        <w:rPr>
          <w:sz w:val="28"/>
        </w:rPr>
      </w:pPr>
      <w:r w:rsidRPr="00D034CB">
        <w:rPr>
          <w:sz w:val="28"/>
        </w:rPr>
        <w:t>Среднесуточный привес КРС составил 570 грамм или 101% к 2024 году.</w:t>
      </w:r>
    </w:p>
    <w:p w14:paraId="3A33A669" w14:textId="77777777" w:rsidR="004A2488" w:rsidRDefault="004A2488" w:rsidP="00112860">
      <w:pPr>
        <w:spacing w:line="360" w:lineRule="auto"/>
        <w:ind w:firstLine="709"/>
        <w:jc w:val="center"/>
        <w:rPr>
          <w:b/>
          <w:sz w:val="28"/>
          <w:szCs w:val="28"/>
        </w:rPr>
      </w:pPr>
    </w:p>
    <w:p w14:paraId="1C85A4FD" w14:textId="1AA4F33B" w:rsidR="00112860" w:rsidRPr="000B08CD" w:rsidRDefault="000B08CD" w:rsidP="00112860">
      <w:pPr>
        <w:ind w:left="0" w:firstLine="709"/>
        <w:jc w:val="center"/>
        <w:rPr>
          <w:b/>
          <w:sz w:val="28"/>
          <w:szCs w:val="28"/>
        </w:rPr>
      </w:pPr>
      <w:r w:rsidRPr="000B08CD">
        <w:rPr>
          <w:b/>
          <w:sz w:val="28"/>
          <w:szCs w:val="28"/>
        </w:rPr>
        <w:t>Н</w:t>
      </w:r>
      <w:r w:rsidR="00112860" w:rsidRPr="000B08CD">
        <w:rPr>
          <w:b/>
          <w:sz w:val="28"/>
          <w:szCs w:val="28"/>
        </w:rPr>
        <w:t>естационарн</w:t>
      </w:r>
      <w:r w:rsidRPr="000B08CD">
        <w:rPr>
          <w:b/>
          <w:sz w:val="28"/>
          <w:szCs w:val="28"/>
        </w:rPr>
        <w:t>ая</w:t>
      </w:r>
      <w:r w:rsidR="00112860" w:rsidRPr="000B08CD">
        <w:rPr>
          <w:b/>
          <w:sz w:val="28"/>
          <w:szCs w:val="28"/>
        </w:rPr>
        <w:t xml:space="preserve"> торговл</w:t>
      </w:r>
      <w:r w:rsidRPr="000B08CD">
        <w:rPr>
          <w:b/>
          <w:sz w:val="28"/>
          <w:szCs w:val="28"/>
        </w:rPr>
        <w:t>я</w:t>
      </w:r>
      <w:r w:rsidR="00112860" w:rsidRPr="000B08CD">
        <w:rPr>
          <w:b/>
          <w:sz w:val="28"/>
          <w:szCs w:val="28"/>
        </w:rPr>
        <w:t xml:space="preserve"> и бытово</w:t>
      </w:r>
      <w:r w:rsidRPr="000B08CD">
        <w:rPr>
          <w:b/>
          <w:sz w:val="28"/>
          <w:szCs w:val="28"/>
        </w:rPr>
        <w:t>е</w:t>
      </w:r>
      <w:r w:rsidR="00112860" w:rsidRPr="000B08CD">
        <w:rPr>
          <w:b/>
          <w:sz w:val="28"/>
          <w:szCs w:val="28"/>
        </w:rPr>
        <w:t xml:space="preserve"> обслуживани</w:t>
      </w:r>
      <w:r w:rsidRPr="000B08CD">
        <w:rPr>
          <w:b/>
          <w:sz w:val="28"/>
          <w:szCs w:val="28"/>
        </w:rPr>
        <w:t>е</w:t>
      </w:r>
      <w:r w:rsidR="00112860" w:rsidRPr="000B08CD">
        <w:rPr>
          <w:b/>
          <w:sz w:val="28"/>
          <w:szCs w:val="28"/>
        </w:rPr>
        <w:t xml:space="preserve"> </w:t>
      </w:r>
    </w:p>
    <w:p w14:paraId="2ABE9350" w14:textId="77777777" w:rsidR="00112860" w:rsidRPr="00112860" w:rsidRDefault="00112860" w:rsidP="00112860">
      <w:pPr>
        <w:ind w:left="0" w:firstLine="709"/>
        <w:jc w:val="center"/>
        <w:rPr>
          <w:sz w:val="28"/>
          <w:szCs w:val="28"/>
        </w:rPr>
      </w:pPr>
    </w:p>
    <w:p w14:paraId="0BEF152B" w14:textId="16D71CCE" w:rsidR="00112860" w:rsidRPr="00112860" w:rsidRDefault="00112860" w:rsidP="00112860">
      <w:pPr>
        <w:ind w:left="0" w:firstLine="709"/>
        <w:jc w:val="both"/>
        <w:rPr>
          <w:color w:val="000000" w:themeColor="text1"/>
          <w:sz w:val="28"/>
          <w:szCs w:val="28"/>
        </w:rPr>
      </w:pPr>
      <w:r w:rsidRPr="00112860">
        <w:rPr>
          <w:color w:val="000000" w:themeColor="text1"/>
          <w:sz w:val="28"/>
          <w:szCs w:val="28"/>
        </w:rPr>
        <w:t>Схемой размещения нестационарных торговых объектов на территории муниципального образования город Оренбург Оренбургской области, утвержденной приказом министерства архитектуры и пространственно-градостроительного развития Оренбургской области от 25.12.2023 № 36/167-од (далее – Схема) предусмотрено 534 места для размещения НТО (в 2024 год</w:t>
      </w:r>
      <w:r>
        <w:rPr>
          <w:color w:val="000000" w:themeColor="text1"/>
          <w:sz w:val="28"/>
          <w:szCs w:val="28"/>
        </w:rPr>
        <w:t>у</w:t>
      </w:r>
      <w:r w:rsidRPr="00112860">
        <w:rPr>
          <w:color w:val="000000" w:themeColor="text1"/>
          <w:sz w:val="28"/>
          <w:szCs w:val="28"/>
        </w:rPr>
        <w:t xml:space="preserve"> в схеме размещения нестационарных торговых объектов (далее – НТО) на территории города Оренбурга – 472 места). В </w:t>
      </w:r>
      <w:r>
        <w:rPr>
          <w:color w:val="000000" w:themeColor="text1"/>
          <w:sz w:val="28"/>
          <w:szCs w:val="28"/>
        </w:rPr>
        <w:t>Схеме НТО,</w:t>
      </w:r>
      <w:r w:rsidRPr="00112860">
        <w:rPr>
          <w:color w:val="000000" w:themeColor="text1"/>
          <w:sz w:val="28"/>
          <w:szCs w:val="28"/>
        </w:rPr>
        <w:t xml:space="preserve"> утвержденной постановлением Администрации города Оренбурга от 31.10.2019 № 3142-п, действовавшей</w:t>
      </w:r>
      <w:r>
        <w:rPr>
          <w:color w:val="000000" w:themeColor="text1"/>
          <w:sz w:val="28"/>
          <w:szCs w:val="28"/>
        </w:rPr>
        <w:t xml:space="preserve"> </w:t>
      </w:r>
      <w:r w:rsidRPr="00112860">
        <w:rPr>
          <w:color w:val="000000" w:themeColor="text1"/>
          <w:sz w:val="28"/>
          <w:szCs w:val="28"/>
        </w:rPr>
        <w:t>до передачи полномочий в министерство архитектуры и пространственно-градостроительного развития Оренбургской области – 1239 мест.</w:t>
      </w:r>
    </w:p>
    <w:p w14:paraId="6E0BB755" w14:textId="2B55AF19" w:rsidR="00112860" w:rsidRPr="00112860" w:rsidRDefault="00112860" w:rsidP="00112860">
      <w:pPr>
        <w:tabs>
          <w:tab w:val="left" w:pos="3686"/>
        </w:tabs>
        <w:ind w:left="0" w:firstLine="709"/>
        <w:jc w:val="both"/>
        <w:rPr>
          <w:sz w:val="28"/>
          <w:szCs w:val="28"/>
        </w:rPr>
      </w:pPr>
      <w:r w:rsidRPr="00112860">
        <w:rPr>
          <w:sz w:val="28"/>
          <w:szCs w:val="28"/>
        </w:rPr>
        <w:t>За 2025 год проведено 11 аукционов на право размещения НТО (за аналогичный период 2024 – 9).</w:t>
      </w:r>
    </w:p>
    <w:p w14:paraId="5285383B" w14:textId="7F3D962A" w:rsidR="00112860" w:rsidRPr="00112860" w:rsidRDefault="00112860" w:rsidP="00112860">
      <w:pPr>
        <w:tabs>
          <w:tab w:val="left" w:pos="3686"/>
        </w:tabs>
        <w:ind w:left="0" w:firstLine="709"/>
        <w:jc w:val="both"/>
        <w:rPr>
          <w:sz w:val="28"/>
          <w:szCs w:val="28"/>
        </w:rPr>
      </w:pPr>
      <w:r w:rsidRPr="00112860">
        <w:rPr>
          <w:sz w:val="28"/>
          <w:szCs w:val="28"/>
        </w:rPr>
        <w:lastRenderedPageBreak/>
        <w:t>Заключено 39 договоров на размещение НТО (за 2024 – 42)</w:t>
      </w:r>
      <w:r>
        <w:rPr>
          <w:sz w:val="28"/>
          <w:szCs w:val="28"/>
        </w:rPr>
        <w:t>, из</w:t>
      </w:r>
      <w:r w:rsidRPr="00112860">
        <w:rPr>
          <w:sz w:val="28"/>
          <w:szCs w:val="28"/>
        </w:rPr>
        <w:t xml:space="preserve"> них:</w:t>
      </w:r>
    </w:p>
    <w:p w14:paraId="5BCB0F1E" w14:textId="2AC7F2B3" w:rsidR="00112860" w:rsidRPr="00112860" w:rsidRDefault="00112860" w:rsidP="00112860">
      <w:pPr>
        <w:tabs>
          <w:tab w:val="left" w:pos="3686"/>
        </w:tabs>
        <w:ind w:left="0" w:firstLine="709"/>
        <w:jc w:val="both"/>
        <w:rPr>
          <w:sz w:val="28"/>
          <w:szCs w:val="28"/>
        </w:rPr>
      </w:pPr>
      <w:r w:rsidRPr="00112860">
        <w:rPr>
          <w:sz w:val="28"/>
          <w:szCs w:val="28"/>
        </w:rPr>
        <w:t>11 договоров сезонного характера (за 2024 – 21 договор);</w:t>
      </w:r>
    </w:p>
    <w:p w14:paraId="180FCA04" w14:textId="34AB4D79" w:rsidR="00112860" w:rsidRPr="00112860" w:rsidRDefault="00112860" w:rsidP="00112860">
      <w:pPr>
        <w:tabs>
          <w:tab w:val="left" w:pos="3686"/>
        </w:tabs>
        <w:ind w:left="0" w:firstLine="709"/>
        <w:jc w:val="both"/>
        <w:rPr>
          <w:sz w:val="28"/>
          <w:szCs w:val="28"/>
        </w:rPr>
      </w:pPr>
      <w:r w:rsidRPr="00112860">
        <w:rPr>
          <w:sz w:val="28"/>
          <w:szCs w:val="28"/>
        </w:rPr>
        <w:t>28 договоров на размещение НТО круглогодичного характера (за 2024 – 21 договор).</w:t>
      </w:r>
    </w:p>
    <w:p w14:paraId="30C5C64F" w14:textId="77777777" w:rsidR="00112860" w:rsidRPr="00112860" w:rsidRDefault="00112860" w:rsidP="00112860">
      <w:pPr>
        <w:tabs>
          <w:tab w:val="left" w:pos="3686"/>
        </w:tabs>
        <w:ind w:left="0" w:firstLine="709"/>
        <w:jc w:val="both"/>
        <w:rPr>
          <w:sz w:val="28"/>
          <w:szCs w:val="28"/>
        </w:rPr>
      </w:pPr>
      <w:r w:rsidRPr="00112860">
        <w:rPr>
          <w:sz w:val="28"/>
          <w:szCs w:val="28"/>
        </w:rPr>
        <w:t xml:space="preserve">В рамках предоставления компенсационных мест для размещения НТО заключено 8 договоров. </w:t>
      </w:r>
    </w:p>
    <w:p w14:paraId="2E5589C9" w14:textId="77777777" w:rsidR="00112860" w:rsidRPr="00112860" w:rsidRDefault="00112860" w:rsidP="00112860">
      <w:pPr>
        <w:tabs>
          <w:tab w:val="left" w:pos="3686"/>
        </w:tabs>
        <w:ind w:left="0" w:firstLine="709"/>
        <w:jc w:val="both"/>
        <w:rPr>
          <w:sz w:val="28"/>
          <w:szCs w:val="28"/>
        </w:rPr>
      </w:pPr>
      <w:r w:rsidRPr="00112860">
        <w:rPr>
          <w:sz w:val="28"/>
          <w:szCs w:val="28"/>
        </w:rPr>
        <w:t xml:space="preserve">По состоянию на 01.01.2026 общее количество действующих договоров на размещение НТО на территории муниципального образования «город Оренбург» – 575 (по состоянию на 01.01.2025 – 635 договоров). </w:t>
      </w:r>
    </w:p>
    <w:p w14:paraId="1D0EC81C" w14:textId="5578C55B" w:rsidR="00112860" w:rsidRDefault="00112860" w:rsidP="00112860">
      <w:pPr>
        <w:tabs>
          <w:tab w:val="left" w:pos="3686"/>
        </w:tabs>
        <w:ind w:left="0" w:firstLine="709"/>
        <w:jc w:val="both"/>
        <w:rPr>
          <w:sz w:val="28"/>
          <w:szCs w:val="28"/>
        </w:rPr>
      </w:pPr>
      <w:r w:rsidRPr="00112860">
        <w:rPr>
          <w:sz w:val="28"/>
          <w:szCs w:val="28"/>
        </w:rPr>
        <w:t>В рамках оказания муниципальной услуги «Выдача разрешений</w:t>
      </w:r>
      <w:r w:rsidRPr="00112860">
        <w:rPr>
          <w:sz w:val="28"/>
          <w:szCs w:val="28"/>
        </w:rPr>
        <w:br/>
        <w:t xml:space="preserve">на использование земельных участков или размещение объектов на земельных участках, находящихся в муниципальной собственности муниципального образования «город Оренбург» 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за 2025 год рассмотрено – 205 (за 2024 - 178) заявлений. </w:t>
      </w:r>
    </w:p>
    <w:p w14:paraId="2293A9A1" w14:textId="53B68B67" w:rsidR="00112860" w:rsidRPr="00112860" w:rsidRDefault="00112860" w:rsidP="00112860">
      <w:pPr>
        <w:tabs>
          <w:tab w:val="left" w:pos="3686"/>
        </w:tabs>
        <w:ind w:left="0" w:firstLine="709"/>
        <w:jc w:val="both"/>
        <w:rPr>
          <w:sz w:val="28"/>
          <w:szCs w:val="28"/>
        </w:rPr>
      </w:pPr>
      <w:r w:rsidRPr="00112860">
        <w:rPr>
          <w:sz w:val="28"/>
          <w:szCs w:val="28"/>
        </w:rPr>
        <w:t>По результатам рассмотрения заявлений выдано:</w:t>
      </w:r>
    </w:p>
    <w:p w14:paraId="15DF5584" w14:textId="13B8147D" w:rsidR="00112860" w:rsidRPr="00112860" w:rsidRDefault="00112860" w:rsidP="00112860">
      <w:pPr>
        <w:tabs>
          <w:tab w:val="left" w:pos="4710"/>
        </w:tabs>
        <w:ind w:left="0" w:firstLine="709"/>
        <w:jc w:val="both"/>
        <w:rPr>
          <w:sz w:val="28"/>
          <w:szCs w:val="28"/>
        </w:rPr>
      </w:pPr>
      <w:r w:rsidRPr="00112860">
        <w:rPr>
          <w:sz w:val="28"/>
          <w:szCs w:val="28"/>
        </w:rPr>
        <w:t>75 (за 2024 – 55) разрешений;</w:t>
      </w:r>
    </w:p>
    <w:p w14:paraId="33E05C21" w14:textId="311AB662" w:rsidR="00112860" w:rsidRPr="00112860" w:rsidRDefault="00112860" w:rsidP="00112860">
      <w:pPr>
        <w:tabs>
          <w:tab w:val="left" w:pos="3686"/>
        </w:tabs>
        <w:ind w:left="0" w:firstLine="709"/>
        <w:jc w:val="both"/>
        <w:rPr>
          <w:sz w:val="28"/>
          <w:szCs w:val="28"/>
        </w:rPr>
      </w:pPr>
      <w:r w:rsidRPr="00112860">
        <w:rPr>
          <w:sz w:val="28"/>
          <w:szCs w:val="28"/>
        </w:rPr>
        <w:t>130 (за 2024 – 118) отказов.</w:t>
      </w:r>
    </w:p>
    <w:p w14:paraId="17BD4138" w14:textId="77777777" w:rsidR="00112860" w:rsidRDefault="00112860" w:rsidP="00112860">
      <w:pPr>
        <w:ind w:left="0" w:firstLine="709"/>
        <w:jc w:val="both"/>
        <w:rPr>
          <w:sz w:val="28"/>
          <w:szCs w:val="28"/>
        </w:rPr>
      </w:pPr>
      <w:r w:rsidRPr="00112860">
        <w:rPr>
          <w:sz w:val="28"/>
          <w:szCs w:val="28"/>
        </w:rPr>
        <w:t xml:space="preserve">Выявление и демонтаж незаконно размещенных НТО осуществляется </w:t>
      </w:r>
      <w:r w:rsidRPr="00112860">
        <w:rPr>
          <w:sz w:val="28"/>
          <w:szCs w:val="28"/>
        </w:rPr>
        <w:br/>
        <w:t xml:space="preserve">в соответствии с Порядком демонтажа незаконно размещенных нестационарных объектов на территории муниципального образования «город Оренбург», утвержденным решением Оренбургского городского Совета от 27.02.2018 № 490. </w:t>
      </w:r>
    </w:p>
    <w:p w14:paraId="413B3A26" w14:textId="78B6CC01" w:rsidR="00112860" w:rsidRPr="00112860" w:rsidRDefault="00112860" w:rsidP="00112860">
      <w:pPr>
        <w:ind w:left="0" w:firstLine="709"/>
        <w:jc w:val="both"/>
        <w:rPr>
          <w:sz w:val="28"/>
          <w:szCs w:val="28"/>
        </w:rPr>
      </w:pPr>
      <w:r w:rsidRPr="00112860">
        <w:rPr>
          <w:sz w:val="28"/>
          <w:szCs w:val="28"/>
        </w:rPr>
        <w:t>Мониторинг размещения НТО силами Комитета и отделов потребительских рынков администраций Северного и Южного округов города Оренбурга проводится на регулярной основе.</w:t>
      </w:r>
    </w:p>
    <w:p w14:paraId="1832ADAE" w14:textId="35C03FA0" w:rsidR="00112860" w:rsidRPr="00112860" w:rsidRDefault="00112860" w:rsidP="00112860">
      <w:pPr>
        <w:tabs>
          <w:tab w:val="left" w:pos="3686"/>
        </w:tabs>
        <w:ind w:left="0" w:firstLine="709"/>
        <w:jc w:val="both"/>
        <w:rPr>
          <w:sz w:val="28"/>
          <w:szCs w:val="28"/>
        </w:rPr>
      </w:pPr>
      <w:r>
        <w:rPr>
          <w:sz w:val="28"/>
          <w:szCs w:val="28"/>
        </w:rPr>
        <w:t>П</w:t>
      </w:r>
      <w:r w:rsidRPr="00112860">
        <w:rPr>
          <w:sz w:val="28"/>
          <w:szCs w:val="28"/>
        </w:rPr>
        <w:t>роведено 10 (за 2024 – 12) заседаний межведомственной комиссии по демонтажу незаконно размещенных нестационарных объектов, на которых рассмотрено 125 (за 2024 – 492) актов</w:t>
      </w:r>
      <w:r>
        <w:rPr>
          <w:sz w:val="28"/>
          <w:szCs w:val="28"/>
        </w:rPr>
        <w:t xml:space="preserve"> </w:t>
      </w:r>
      <w:r w:rsidRPr="00112860">
        <w:rPr>
          <w:sz w:val="28"/>
          <w:szCs w:val="28"/>
        </w:rPr>
        <w:t>о выявлении.</w:t>
      </w:r>
    </w:p>
    <w:p w14:paraId="6B3DB8EF" w14:textId="77777777" w:rsidR="00112860" w:rsidRPr="00112860" w:rsidRDefault="00112860" w:rsidP="00112860">
      <w:pPr>
        <w:tabs>
          <w:tab w:val="left" w:pos="3686"/>
        </w:tabs>
        <w:ind w:left="0" w:firstLine="709"/>
        <w:jc w:val="both"/>
        <w:rPr>
          <w:sz w:val="28"/>
          <w:szCs w:val="28"/>
        </w:rPr>
      </w:pPr>
      <w:r w:rsidRPr="00112860">
        <w:rPr>
          <w:sz w:val="28"/>
          <w:szCs w:val="28"/>
        </w:rPr>
        <w:t>Принято решение о демонтаже 89 незаконно размещённых нестационарных объектов (в 2024 году – 492), в отношении 1 принудительно демонтированного нестационарного объекта принято решение о возврате демонтированного НТО.</w:t>
      </w:r>
    </w:p>
    <w:p w14:paraId="39ECA907" w14:textId="77777777" w:rsidR="00112860" w:rsidRPr="00112860" w:rsidRDefault="00112860" w:rsidP="00112860">
      <w:pPr>
        <w:tabs>
          <w:tab w:val="left" w:pos="3686"/>
        </w:tabs>
        <w:ind w:left="0" w:firstLine="709"/>
        <w:jc w:val="both"/>
        <w:rPr>
          <w:sz w:val="28"/>
          <w:szCs w:val="28"/>
        </w:rPr>
      </w:pPr>
      <w:r w:rsidRPr="00112860">
        <w:rPr>
          <w:sz w:val="28"/>
          <w:szCs w:val="28"/>
        </w:rPr>
        <w:t>Общее количество демонтированных объектов – 151 ед. (за 2024 – 154 ед.)</w:t>
      </w:r>
    </w:p>
    <w:p w14:paraId="471D434A" w14:textId="77777777" w:rsidR="00112860" w:rsidRPr="00112860" w:rsidRDefault="00112860" w:rsidP="00112860">
      <w:pPr>
        <w:tabs>
          <w:tab w:val="left" w:pos="3686"/>
        </w:tabs>
        <w:ind w:left="0" w:firstLine="709"/>
        <w:jc w:val="both"/>
        <w:rPr>
          <w:sz w:val="28"/>
          <w:szCs w:val="28"/>
        </w:rPr>
      </w:pPr>
      <w:r w:rsidRPr="00112860">
        <w:rPr>
          <w:sz w:val="28"/>
          <w:szCs w:val="28"/>
        </w:rPr>
        <w:t>Составлен 101 акт о выявлении незаконно размещенных нестационарных объектов (за 2024 год – 127) и 780 актов осмотра нестационарных торговых объектов (за 2024 год – 668).</w:t>
      </w:r>
    </w:p>
    <w:p w14:paraId="6247D2F4" w14:textId="77777777" w:rsidR="00366BFE" w:rsidRDefault="00366BFE" w:rsidP="00366BFE">
      <w:pPr>
        <w:suppressAutoHyphens/>
        <w:ind w:left="-567" w:right="-284" w:firstLine="709"/>
        <w:jc w:val="both"/>
        <w:rPr>
          <w:rFonts w:eastAsia="Calibri"/>
          <w:sz w:val="28"/>
          <w:szCs w:val="28"/>
          <w:lang w:eastAsia="en-US"/>
        </w:rPr>
      </w:pPr>
    </w:p>
    <w:p w14:paraId="2489B84A" w14:textId="77777777" w:rsidR="00A305D5" w:rsidRDefault="00A305D5" w:rsidP="00252AAB">
      <w:pPr>
        <w:suppressAutoHyphens/>
        <w:ind w:left="34" w:hanging="34"/>
        <w:jc w:val="center"/>
        <w:rPr>
          <w:rFonts w:eastAsiaTheme="minorHAnsi"/>
          <w:sz w:val="28"/>
          <w:szCs w:val="28"/>
          <w:lang w:eastAsia="en-US"/>
        </w:rPr>
      </w:pPr>
    </w:p>
    <w:p w14:paraId="30E086DC" w14:textId="77777777" w:rsidR="000B08CD" w:rsidRPr="000B08CD" w:rsidRDefault="000B08CD" w:rsidP="00A305D5">
      <w:pPr>
        <w:jc w:val="center"/>
        <w:rPr>
          <w:b/>
          <w:sz w:val="28"/>
          <w:szCs w:val="28"/>
        </w:rPr>
      </w:pPr>
      <w:r w:rsidRPr="000B08CD">
        <w:rPr>
          <w:b/>
          <w:sz w:val="28"/>
          <w:szCs w:val="28"/>
        </w:rPr>
        <w:t>П</w:t>
      </w:r>
      <w:r w:rsidR="00A305D5" w:rsidRPr="000B08CD">
        <w:rPr>
          <w:b/>
          <w:sz w:val="28"/>
          <w:szCs w:val="28"/>
        </w:rPr>
        <w:t>отребительск</w:t>
      </w:r>
      <w:r w:rsidRPr="000B08CD">
        <w:rPr>
          <w:b/>
          <w:sz w:val="28"/>
          <w:szCs w:val="28"/>
        </w:rPr>
        <w:t>ий</w:t>
      </w:r>
      <w:r w:rsidR="00A305D5" w:rsidRPr="000B08CD">
        <w:rPr>
          <w:b/>
          <w:sz w:val="28"/>
          <w:szCs w:val="28"/>
        </w:rPr>
        <w:t xml:space="preserve"> рын</w:t>
      </w:r>
      <w:r w:rsidRPr="000B08CD">
        <w:rPr>
          <w:b/>
          <w:sz w:val="28"/>
          <w:szCs w:val="28"/>
        </w:rPr>
        <w:t>о</w:t>
      </w:r>
      <w:r w:rsidR="00A305D5" w:rsidRPr="000B08CD">
        <w:rPr>
          <w:b/>
          <w:sz w:val="28"/>
          <w:szCs w:val="28"/>
        </w:rPr>
        <w:t xml:space="preserve">к </w:t>
      </w:r>
    </w:p>
    <w:p w14:paraId="5A8522B9" w14:textId="6F29C7BD" w:rsidR="00A305D5" w:rsidRDefault="00A305D5" w:rsidP="00A305D5">
      <w:pPr>
        <w:jc w:val="center"/>
        <w:rPr>
          <w:sz w:val="28"/>
          <w:szCs w:val="28"/>
        </w:rPr>
      </w:pPr>
      <w:r>
        <w:rPr>
          <w:sz w:val="28"/>
          <w:szCs w:val="28"/>
        </w:rPr>
        <w:t xml:space="preserve">(сфера торговли и общественного питания) </w:t>
      </w:r>
    </w:p>
    <w:p w14:paraId="409207B9" w14:textId="77777777" w:rsidR="00A305D5" w:rsidRDefault="00A305D5" w:rsidP="00A305D5">
      <w:pPr>
        <w:rPr>
          <w:sz w:val="28"/>
          <w:szCs w:val="28"/>
        </w:rPr>
      </w:pPr>
    </w:p>
    <w:p w14:paraId="3D3F08FE" w14:textId="77777777" w:rsidR="00A305D5" w:rsidRDefault="00A305D5" w:rsidP="00A305D5">
      <w:pPr>
        <w:ind w:left="0" w:firstLine="720"/>
        <w:jc w:val="both"/>
        <w:rPr>
          <w:sz w:val="28"/>
          <w:szCs w:val="28"/>
        </w:rPr>
      </w:pPr>
      <w:r>
        <w:rPr>
          <w:sz w:val="28"/>
          <w:szCs w:val="28"/>
        </w:rPr>
        <w:t>На сегодня в Оренбурге функционирует свыше 4000 объектов торговли, где заняты более 65 тысяч человек, сеть предприятий стационарной торговли составляет  2254 объектов на 615600 кв.м. торговых площадей.</w:t>
      </w:r>
    </w:p>
    <w:p w14:paraId="3648C85F" w14:textId="77777777" w:rsidR="00A305D5" w:rsidRDefault="00A305D5" w:rsidP="00A305D5">
      <w:pPr>
        <w:ind w:left="0" w:firstLine="720"/>
        <w:jc w:val="both"/>
        <w:rPr>
          <w:sz w:val="28"/>
          <w:szCs w:val="28"/>
        </w:rPr>
      </w:pPr>
      <w:r>
        <w:rPr>
          <w:sz w:val="28"/>
          <w:szCs w:val="28"/>
        </w:rPr>
        <w:t>В городе открылись гипермаркет KARI, сетевые магазины «Магнит»,</w:t>
      </w:r>
      <w:r>
        <w:t xml:space="preserve"> </w:t>
      </w:r>
      <w:r>
        <w:rPr>
          <w:sz w:val="28"/>
          <w:szCs w:val="28"/>
        </w:rPr>
        <w:t>«Пятерочка», «Находка», «Монетка», магазин «Fix Price», магазин одежды Lichi.</w:t>
      </w:r>
    </w:p>
    <w:p w14:paraId="213BC506" w14:textId="77777777" w:rsidR="00A305D5" w:rsidRDefault="00A305D5" w:rsidP="00A305D5">
      <w:pPr>
        <w:ind w:left="0" w:firstLine="720"/>
        <w:jc w:val="both"/>
        <w:rPr>
          <w:sz w:val="28"/>
          <w:szCs w:val="28"/>
        </w:rPr>
      </w:pPr>
      <w:r>
        <w:rPr>
          <w:sz w:val="28"/>
          <w:szCs w:val="28"/>
        </w:rPr>
        <w:t xml:space="preserve">При этом в 2025 году закрылись гипермаркет низких цен «Маяк»,  супермаркеты «Сфетофор», магазин электроники и бытовой техники «Эльдорадо», </w:t>
      </w:r>
      <w:r>
        <w:rPr>
          <w:sz w:val="28"/>
          <w:szCs w:val="28"/>
        </w:rPr>
        <w:lastRenderedPageBreak/>
        <w:t>«М.Видео»,</w:t>
      </w:r>
      <w:r>
        <w:t xml:space="preserve"> </w:t>
      </w:r>
      <w:r>
        <w:rPr>
          <w:sz w:val="28"/>
          <w:szCs w:val="28"/>
        </w:rPr>
        <w:t>​ювелирный салон «Диамант», магазины «Фасоль», «Люксембург», «Олива».</w:t>
      </w:r>
    </w:p>
    <w:p w14:paraId="0D0228DC" w14:textId="77777777" w:rsidR="00A305D5" w:rsidRDefault="00A305D5" w:rsidP="00A305D5">
      <w:pPr>
        <w:ind w:left="0" w:firstLine="720"/>
        <w:jc w:val="both"/>
        <w:rPr>
          <w:sz w:val="28"/>
          <w:szCs w:val="28"/>
        </w:rPr>
      </w:pPr>
      <w:r>
        <w:rPr>
          <w:sz w:val="28"/>
          <w:szCs w:val="28"/>
        </w:rPr>
        <w:t>В отчетный период сфера общественного питания областного центра включает в себя 1180 объектов на 160 049 посадочных места. Сегодня в нашем городе индустрия питания представляет свои услуги через 737 предприятия общедоступной сети и 443 предприятия закрытой сети. В данном сегменте экономики продолжает трудиться около 19 тысяч человек.</w:t>
      </w:r>
    </w:p>
    <w:p w14:paraId="26E643CF" w14:textId="77777777" w:rsidR="00A305D5" w:rsidRDefault="00A305D5" w:rsidP="00A305D5">
      <w:pPr>
        <w:tabs>
          <w:tab w:val="left" w:pos="709"/>
        </w:tabs>
        <w:ind w:left="0" w:firstLine="720"/>
        <w:jc w:val="both"/>
        <w:rPr>
          <w:sz w:val="28"/>
          <w:szCs w:val="28"/>
        </w:rPr>
      </w:pPr>
      <w:r>
        <w:rPr>
          <w:sz w:val="28"/>
          <w:szCs w:val="28"/>
        </w:rPr>
        <w:t>В общедоступной сети индустрии питания (рестораны, кафе, бары, кофейни,) начали свою работу (в т.ч. после реконструкции, модернизации) в отчетный период (ресторан «Дом W.Кролика», кафе «Мидийное место», «Street Food кофе завтраки на Южном», «reFrame 2.0», «Плов Базар», «Он кофе», «Аль Бухари», Халяль Фуд», «Солодовка», «Дольче Вита», «Райхан», «Пловная», «Шурпа», «Рамазан», «Харун», «Гармония вкуса», «Лазаат», «По ребру», «Fарш», бары «Бар Бориса», «Богема», кофейни «reFrame coffee», «Мама кофе», «Urban Coffee», «Atlas Coffee Crew»,         «8 am», «Coffee Тут», кофейня «Сожители», пиццерия «Papa`s», кафе быстрого питания «Фишка суши», «Мистер Шашлык» «reFrame Бистро».</w:t>
      </w:r>
    </w:p>
    <w:p w14:paraId="6AC42567" w14:textId="77777777" w:rsidR="00A305D5" w:rsidRDefault="00A305D5" w:rsidP="00A305D5">
      <w:pPr>
        <w:tabs>
          <w:tab w:val="left" w:pos="709"/>
        </w:tabs>
        <w:ind w:left="0"/>
        <w:jc w:val="both"/>
        <w:rPr>
          <w:rFonts w:eastAsiaTheme="minorHAnsi"/>
          <w:sz w:val="28"/>
          <w:szCs w:val="28"/>
          <w:lang w:eastAsia="en-US"/>
        </w:rPr>
      </w:pPr>
      <w:r>
        <w:rPr>
          <w:color w:val="FF0000"/>
          <w:sz w:val="28"/>
          <w:szCs w:val="28"/>
        </w:rPr>
        <w:t xml:space="preserve">   </w:t>
      </w:r>
      <w:r>
        <w:rPr>
          <w:color w:val="FF0000"/>
          <w:sz w:val="30"/>
          <w:szCs w:val="30"/>
        </w:rPr>
        <w:t xml:space="preserve">      </w:t>
      </w:r>
      <w:r>
        <w:rPr>
          <w:sz w:val="28"/>
          <w:szCs w:val="28"/>
        </w:rPr>
        <w:t>В составе отдела 4 человека, координирующих сферу потребительского рынка (торговля и общественное питание), а также блок мероприятий по мобилизационной подготовке на военный период,  гражданской обороне и защите от чрезвычайных ситуаций.</w:t>
      </w:r>
    </w:p>
    <w:p w14:paraId="01DBCC05" w14:textId="77777777" w:rsidR="00A305D5" w:rsidRDefault="00A305D5" w:rsidP="00A305D5">
      <w:pPr>
        <w:ind w:left="0"/>
        <w:jc w:val="both"/>
        <w:rPr>
          <w:sz w:val="28"/>
          <w:szCs w:val="28"/>
        </w:rPr>
      </w:pPr>
      <w:r>
        <w:rPr>
          <w:sz w:val="28"/>
          <w:szCs w:val="28"/>
        </w:rPr>
        <w:t xml:space="preserve">          Работа отдела потребительского рынка  осуществляется в соответствии с Федеральным  законом  от 28.12.2009г № 381-ФЗ  «Об основах государственного регулирования торговой деятельности в Российской Федерации», Федеральным  законом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Федеральным  законом  от 23.02.2013 N 15-ФЗ "Об охране здоровья граждан от воздействия окружающего табачного дыма и последствий потребления табака", Федеральным законом " от 24.11.1995 N 181-ФЗ "О социальной защите инвалидов в Российской Федерации», Федеральным законом от 06.03.2006 N 35-ФЗ "О противодействии терроризму", Федеральным законом " от 27.07.2004 N 79-ФЗ "О государственной гражданской службе Российской Федерации, Постановлением Правительства РФ от 19.10.2017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Межгосударственным стандартом ГОСТ 30389-2013 «Услуги общественного питания», нормативными правовыми документами, регулирующими деятельность сферы потребительского рынка (торговля, общественное питание), оборот алкогольной продукции, утвержденными на уровне Правительства Оренбургской области и МО «город Оренбург», и другими нормативными правовыми актами в пределах компетенции.</w:t>
      </w:r>
    </w:p>
    <w:p w14:paraId="682E88FF" w14:textId="77777777" w:rsidR="00A305D5" w:rsidRDefault="00A305D5" w:rsidP="00A305D5">
      <w:pPr>
        <w:tabs>
          <w:tab w:val="left" w:pos="709"/>
        </w:tabs>
        <w:autoSpaceDE w:val="0"/>
        <w:autoSpaceDN w:val="0"/>
        <w:adjustRightInd w:val="0"/>
        <w:ind w:left="0"/>
        <w:jc w:val="both"/>
        <w:rPr>
          <w:rFonts w:eastAsia="Calibri"/>
          <w:sz w:val="28"/>
          <w:szCs w:val="28"/>
        </w:rPr>
      </w:pPr>
      <w:r>
        <w:rPr>
          <w:sz w:val="28"/>
          <w:szCs w:val="28"/>
        </w:rPr>
        <w:t xml:space="preserve">          В текущем периоде на постоянной основе в министерство сельского хозяйства, торговли, пищевой и перерабатывающей промышленности Оренбургской области, е</w:t>
      </w:r>
      <w:r>
        <w:rPr>
          <w:rFonts w:eastAsia="Calibri"/>
          <w:sz w:val="28"/>
          <w:szCs w:val="28"/>
        </w:rPr>
        <w:t xml:space="preserve">жемесячно предоставляется информация о результатах рейдовых мероприятий по пресечению нарушений законодательства при продаже алкогольной продукции на территории   МО «город Оренбург» за предыдущий месяц. </w:t>
      </w:r>
      <w:r>
        <w:rPr>
          <w:sz w:val="28"/>
          <w:szCs w:val="28"/>
        </w:rPr>
        <w:t xml:space="preserve">В целях контроля за исполнением законодательства, регулирующего оборот алкогольной продукции, ежегодно утверждаются графики проведения межведомственных рейдов на </w:t>
      </w:r>
      <w:r>
        <w:rPr>
          <w:sz w:val="28"/>
          <w:szCs w:val="28"/>
          <w:lang w:val="en-US"/>
        </w:rPr>
        <w:t>I</w:t>
      </w:r>
      <w:r>
        <w:rPr>
          <w:sz w:val="28"/>
          <w:szCs w:val="28"/>
        </w:rPr>
        <w:t xml:space="preserve"> и </w:t>
      </w:r>
      <w:r>
        <w:rPr>
          <w:sz w:val="28"/>
          <w:szCs w:val="28"/>
          <w:lang w:val="en-US"/>
        </w:rPr>
        <w:t>II</w:t>
      </w:r>
      <w:r w:rsidRPr="00A305D5">
        <w:rPr>
          <w:sz w:val="28"/>
          <w:szCs w:val="28"/>
        </w:rPr>
        <w:t xml:space="preserve"> </w:t>
      </w:r>
      <w:r>
        <w:rPr>
          <w:sz w:val="28"/>
          <w:szCs w:val="28"/>
        </w:rPr>
        <w:t xml:space="preserve"> полугодие. График утверждается Главой города Оренбурга и согласовывается с </w:t>
      </w:r>
      <w:r>
        <w:rPr>
          <w:sz w:val="28"/>
          <w:szCs w:val="28"/>
        </w:rPr>
        <w:lastRenderedPageBreak/>
        <w:t>начальником МУ МВД России «Оренбургское».</w:t>
      </w:r>
      <w:r>
        <w:rPr>
          <w:rFonts w:eastAsia="Calibri"/>
          <w:sz w:val="28"/>
          <w:szCs w:val="28"/>
        </w:rPr>
        <w:t xml:space="preserve"> </w:t>
      </w:r>
      <w:r>
        <w:rPr>
          <w:sz w:val="28"/>
          <w:szCs w:val="28"/>
        </w:rPr>
        <w:t xml:space="preserve">Вопросы контроля за соблюдением законодательства в области розничной продажи алкогольной продукции решаются во взаимодействии  с органами полиции путем проведения еженедельных совместных рейдов. </w:t>
      </w:r>
    </w:p>
    <w:p w14:paraId="5C4A8CC8" w14:textId="77777777" w:rsidR="00A305D5" w:rsidRDefault="00A305D5" w:rsidP="00A305D5">
      <w:pPr>
        <w:ind w:left="0" w:firstLine="708"/>
        <w:jc w:val="both"/>
        <w:rPr>
          <w:sz w:val="28"/>
          <w:szCs w:val="28"/>
        </w:rPr>
      </w:pPr>
      <w:r>
        <w:rPr>
          <w:sz w:val="28"/>
          <w:szCs w:val="28"/>
        </w:rPr>
        <w:t>За истекший период 2025 года проведены межведомственные рейды                    по пресечению нарушений в сфере продажи алкогольной продукции на территории муниципального образования «город Оренбург» в 296 торговых объектах, выявлено 265 нарушений действующего законодательства, составлено 245 протокола об административных правонарушениях, по 44 объектам собран материал для возбуждения административного производства в отношении виновных лиц.</w:t>
      </w:r>
    </w:p>
    <w:p w14:paraId="3307C5F3" w14:textId="77777777" w:rsidR="00A305D5" w:rsidRDefault="00A305D5" w:rsidP="00A305D5">
      <w:pPr>
        <w:ind w:left="0" w:firstLine="709"/>
        <w:jc w:val="both"/>
        <w:rPr>
          <w:rFonts w:eastAsiaTheme="minorHAnsi"/>
          <w:sz w:val="28"/>
          <w:szCs w:val="28"/>
          <w:lang w:eastAsia="en-US"/>
        </w:rPr>
      </w:pPr>
      <w:r>
        <w:rPr>
          <w:sz w:val="28"/>
          <w:szCs w:val="28"/>
        </w:rPr>
        <w:t>За текущий период в рамках взаимодействия в целях пресечения нарушений в сфере оборота алкогольной продукции осуществлялось взаимодействие:</w:t>
      </w:r>
    </w:p>
    <w:p w14:paraId="4C41C754" w14:textId="77777777" w:rsidR="00A305D5" w:rsidRDefault="00A305D5" w:rsidP="00A305D5">
      <w:pPr>
        <w:ind w:left="0" w:firstLine="709"/>
        <w:jc w:val="both"/>
        <w:rPr>
          <w:sz w:val="28"/>
          <w:szCs w:val="28"/>
        </w:rPr>
      </w:pPr>
      <w:r>
        <w:rPr>
          <w:sz w:val="28"/>
          <w:szCs w:val="28"/>
        </w:rPr>
        <w:t xml:space="preserve">– с министерством сельского хозяйства, торговли, пищевой и перерабатывающей промышленности Оренбургской области в части 1) заключения соглашения о взаимодействии по вопросам лицензирования розничной продажи алкогольной продукции и розничной продажи алкогольной продукции при оказании услуг общественного питания на территории Оренбургской области; 2) проведения по запросу обследования помещений, предполагаемых для организации осуществления розничной продажи алкогольной продукции и получения в дальнейшем лицензии на осуществление розничной продажи алкогольной продукции. За 2025 году проведено обследований – </w:t>
      </w:r>
      <w:r>
        <w:rPr>
          <w:color w:val="000000" w:themeColor="text1"/>
          <w:sz w:val="28"/>
          <w:szCs w:val="28"/>
        </w:rPr>
        <w:t>29</w:t>
      </w:r>
      <w:r>
        <w:rPr>
          <w:sz w:val="28"/>
          <w:szCs w:val="28"/>
        </w:rPr>
        <w:t xml:space="preserve"> помещений; 3) ежемесячного предоставления отчета о результатах рейдовых мероприятий по пресечению нарушения законодательства при продаже алкогольной продукции на территории муниципального образования «город Оренбург».</w:t>
      </w:r>
    </w:p>
    <w:p w14:paraId="1288C95F" w14:textId="77777777" w:rsidR="00A305D5" w:rsidRDefault="00A305D5" w:rsidP="00A305D5">
      <w:pPr>
        <w:ind w:left="0" w:firstLine="708"/>
        <w:jc w:val="both"/>
        <w:rPr>
          <w:rFonts w:eastAsia="Calibri"/>
          <w:sz w:val="28"/>
          <w:szCs w:val="28"/>
        </w:rPr>
      </w:pPr>
      <w:r>
        <w:rPr>
          <w:rFonts w:eastAsia="Calibri"/>
          <w:sz w:val="28"/>
          <w:szCs w:val="28"/>
        </w:rPr>
        <w:t>Начиная с 2020 года по настоящее время  в соответствии с письмом министерства сельского хозяйства, торговли, пищевой и перерабатывающей промышленности Оренбургской области  от 18.03.2020 № 01-05-06/153 отделом проводится еженедельно мониторинг по 68  наименованиям социально-значимых товаров.</w:t>
      </w:r>
    </w:p>
    <w:p w14:paraId="24A1EB8C" w14:textId="77777777" w:rsidR="00A305D5" w:rsidRDefault="00A305D5" w:rsidP="00A305D5">
      <w:pPr>
        <w:ind w:left="0" w:firstLine="708"/>
        <w:jc w:val="both"/>
        <w:rPr>
          <w:rFonts w:eastAsia="Calibri"/>
          <w:sz w:val="28"/>
          <w:szCs w:val="28"/>
        </w:rPr>
      </w:pPr>
      <w:r>
        <w:rPr>
          <w:rFonts w:eastAsia="Calibri"/>
          <w:sz w:val="28"/>
          <w:szCs w:val="28"/>
        </w:rPr>
        <w:t>На постоянном контроле в отделе работа с руководителями предприятий потребительского рынка (в виде рекомендаций) в части обеспечения наличия в ассортименте товаров, относящихся к социально-значимой группе, а также сдерживанию цен на данные виды товаров (сахар цена не выше 79.99 руб.),  растительное масло (цена не выше 120 руб.).  За текущий период 2025 года проведено 50 мониторингов ситуации с ценами в объектах потребительского рынка.</w:t>
      </w:r>
    </w:p>
    <w:p w14:paraId="72D62FE0" w14:textId="77777777" w:rsidR="00A305D5" w:rsidRDefault="00A305D5" w:rsidP="00A305D5">
      <w:pPr>
        <w:ind w:left="0"/>
        <w:jc w:val="both"/>
        <w:rPr>
          <w:rFonts w:eastAsia="Calibri"/>
          <w:sz w:val="28"/>
          <w:szCs w:val="28"/>
        </w:rPr>
      </w:pPr>
      <w:r>
        <w:rPr>
          <w:rFonts w:eastAsia="Calibri"/>
          <w:sz w:val="28"/>
          <w:szCs w:val="28"/>
        </w:rPr>
        <w:t xml:space="preserve">         В пределах полномочий проводилась работа по обеспечению участия организаций торговли, общественного питания в городских мероприятиях, организуемых Администрацией города Оренбурга.</w:t>
      </w:r>
    </w:p>
    <w:p w14:paraId="1DF7924C" w14:textId="77777777" w:rsidR="00A305D5" w:rsidRDefault="00A305D5" w:rsidP="00A305D5">
      <w:pPr>
        <w:ind w:left="0"/>
        <w:jc w:val="both"/>
        <w:rPr>
          <w:rFonts w:eastAsia="Calibri"/>
          <w:sz w:val="28"/>
          <w:szCs w:val="28"/>
        </w:rPr>
      </w:pPr>
      <w:r>
        <w:rPr>
          <w:rFonts w:eastAsia="Calibri"/>
          <w:sz w:val="28"/>
          <w:szCs w:val="28"/>
        </w:rPr>
        <w:t xml:space="preserve">         В 2025 – организация проведения мероприятий по обслуживанию новогодних елок на ул. Советской, «Вечер на коньках», «День Победы», «Русская масленица», Праздничные мероприятия посвященные Дню России, Дню рождения города Оренбурга, «Кросс нации», «Соберем ребенка в школу», «Лыжня России» награждение сотрудников объектов потребительского рынка в рамках Дня работника торговли.</w:t>
      </w:r>
    </w:p>
    <w:p w14:paraId="3DB43312" w14:textId="77777777" w:rsidR="00A305D5" w:rsidRDefault="00A305D5" w:rsidP="00A305D5">
      <w:pPr>
        <w:tabs>
          <w:tab w:val="left" w:pos="709"/>
        </w:tabs>
        <w:ind w:left="0"/>
        <w:jc w:val="both"/>
        <w:rPr>
          <w:rFonts w:eastAsiaTheme="minorHAnsi"/>
          <w:sz w:val="28"/>
          <w:szCs w:val="28"/>
        </w:rPr>
      </w:pPr>
      <w:r>
        <w:rPr>
          <w:rFonts w:eastAsia="Calibri"/>
          <w:sz w:val="28"/>
          <w:szCs w:val="28"/>
        </w:rPr>
        <w:t xml:space="preserve">         Отдел проводит р</w:t>
      </w:r>
      <w:r>
        <w:rPr>
          <w:sz w:val="28"/>
          <w:szCs w:val="28"/>
        </w:rPr>
        <w:t xml:space="preserve">аботу с обращениями граждан, взаимодействие                      с предприятиями торговли, общественного питания. </w:t>
      </w:r>
    </w:p>
    <w:p w14:paraId="4517FBA0" w14:textId="77777777" w:rsidR="00A305D5" w:rsidRDefault="00A305D5" w:rsidP="00A305D5">
      <w:pPr>
        <w:ind w:left="0" w:firstLine="709"/>
        <w:contextualSpacing/>
        <w:jc w:val="both"/>
        <w:rPr>
          <w:sz w:val="28"/>
          <w:szCs w:val="28"/>
        </w:rPr>
      </w:pPr>
      <w:r>
        <w:rPr>
          <w:sz w:val="28"/>
          <w:szCs w:val="28"/>
        </w:rPr>
        <w:t xml:space="preserve">В рамках информационной кампании по оказанию консультационной поддержки бизнес-сообществу в части соблюдения требований об обязательной  </w:t>
      </w:r>
      <w:r>
        <w:rPr>
          <w:sz w:val="28"/>
          <w:szCs w:val="28"/>
        </w:rPr>
        <w:lastRenderedPageBreak/>
        <w:t>маркировке средствами идентификации в 2025 году работа осуществлялась в отношении</w:t>
      </w:r>
      <w:r>
        <w:t xml:space="preserve"> </w:t>
      </w:r>
      <w:r>
        <w:rPr>
          <w:sz w:val="28"/>
          <w:szCs w:val="28"/>
        </w:rPr>
        <w:t xml:space="preserve">следующих товаров: табак, обувь, товары легкой промышленности, духи и туалетная вода, автошины и покрышки, фототовары, молочная продукция, упакованная минеральная и обычная питьевая вода, пиво и слабоалкогольные напитки, лекарственные препараты, шубы, морепродукты (икра), безалкогольные напитки, кресла-коляски, медицинские изделия, БАДы, антисептики, стройматериалы, спортивное питание, моторные масла, велосипеды и велорамы, при проведении обучающих вебинаров по вопросам введения маркировки отдел обеспечивает участие руководителей предприятий потребительского рынка. </w:t>
      </w:r>
    </w:p>
    <w:p w14:paraId="441D0AE8" w14:textId="77777777" w:rsidR="00A305D5" w:rsidRDefault="00A305D5" w:rsidP="00A305D5">
      <w:pPr>
        <w:ind w:left="0" w:firstLine="709"/>
        <w:contextualSpacing/>
        <w:jc w:val="both"/>
        <w:rPr>
          <w:rFonts w:eastAsia="Calibri"/>
          <w:sz w:val="28"/>
          <w:szCs w:val="28"/>
          <w:lang w:eastAsia="en-US"/>
        </w:rPr>
      </w:pPr>
      <w:r>
        <w:rPr>
          <w:sz w:val="28"/>
          <w:szCs w:val="28"/>
        </w:rPr>
        <w:t>В</w:t>
      </w:r>
      <w:r>
        <w:rPr>
          <w:rFonts w:eastAsia="Calibri"/>
          <w:sz w:val="28"/>
          <w:szCs w:val="28"/>
        </w:rPr>
        <w:t xml:space="preserve"> рамках реализации программы «Доступная среда» и во исполнение утвержденных Планов мероприятий по повышению значений показателей доступности для инвалидов и других маломобильных групп населения объектов и услуг в г. Оренбурге на 2025 год отделом проводились обследования торговых объектов на предмет их доступности для инвалидов и маломобильных слоев населения и обеспечению разработки и оформлению паспортов доступности на каждый утвержденный объект сферы торговли и общественного питания. В 2025 году утвержден график по приведению в соответствие с требованиями законодательства для маломобильных групп населения – 37 объектов. По результатам работы по адаптации объектов торговли, общественного питания, на отчетный период 2025 года выполнены работы на 32 объектах. 5 объектов прекратили свою деятельность.</w:t>
      </w:r>
    </w:p>
    <w:p w14:paraId="293841B2" w14:textId="77777777" w:rsidR="00A305D5" w:rsidRDefault="00A305D5" w:rsidP="00A305D5">
      <w:pPr>
        <w:ind w:left="0" w:firstLine="709"/>
        <w:contextualSpacing/>
        <w:jc w:val="both"/>
        <w:rPr>
          <w:rFonts w:eastAsia="Calibri"/>
          <w:sz w:val="28"/>
          <w:szCs w:val="28"/>
        </w:rPr>
      </w:pPr>
      <w:r>
        <w:rPr>
          <w:rFonts w:eastAsia="Calibri"/>
          <w:sz w:val="28"/>
          <w:szCs w:val="28"/>
        </w:rPr>
        <w:t>На постоянной основе проводились мероприятия по разработке отдельных разделов мобилизационного плана экономики и мобилизационных документов в части, касающейся деятельности комитета (работа с режимно-секретным отделом).</w:t>
      </w:r>
    </w:p>
    <w:p w14:paraId="6E3D1437" w14:textId="77777777" w:rsidR="00A305D5" w:rsidRDefault="00A305D5" w:rsidP="00A305D5">
      <w:pPr>
        <w:ind w:left="0" w:firstLine="709"/>
        <w:contextualSpacing/>
        <w:jc w:val="both"/>
        <w:rPr>
          <w:rFonts w:eastAsia="Calibri"/>
          <w:sz w:val="28"/>
          <w:szCs w:val="28"/>
        </w:rPr>
      </w:pPr>
      <w:r>
        <w:rPr>
          <w:rFonts w:eastAsia="Calibri"/>
          <w:sz w:val="28"/>
          <w:szCs w:val="28"/>
        </w:rPr>
        <w:t>В соответствии с постановлением администрации города Оренбурга от 30.11.2016 № 3700-п «О создании спасательных служб гражданской обороны в муниципальном образовании «город Оренбург», постановлением Главы города Оренбурга от 05.06.2018 № 27-п «Об утверждении Положения о службе гражданской обороны торговли и питания муниципального образования «город Оренбург» на базе комитета потребительского рынка, услуг и развития предпринимательства создана спасательная служба гражданской обороны торговли и питания города Оренбурга.</w:t>
      </w:r>
    </w:p>
    <w:p w14:paraId="383D77EB" w14:textId="77777777" w:rsidR="00A305D5" w:rsidRDefault="00A305D5" w:rsidP="00A305D5">
      <w:pPr>
        <w:ind w:left="0" w:firstLine="709"/>
        <w:contextualSpacing/>
        <w:jc w:val="both"/>
        <w:rPr>
          <w:rFonts w:eastAsia="Calibri"/>
          <w:sz w:val="28"/>
          <w:szCs w:val="28"/>
        </w:rPr>
      </w:pPr>
      <w:r>
        <w:rPr>
          <w:rFonts w:eastAsia="Calibri"/>
          <w:sz w:val="28"/>
          <w:szCs w:val="28"/>
        </w:rPr>
        <w:t>Согласно данным нормативным документам одной из основных задач службы ГО торговли и питания города Оренбурга является принятие участие в проведении мероприятий по гражданской обороне и защите от чрезвычайных ситуаций. Участие в командно-штабных учениях с практическим разворачиванием подвижных пунктов вещевого и продовольственного снабжения.</w:t>
      </w:r>
      <w:r>
        <w:t xml:space="preserve"> </w:t>
      </w:r>
      <w:r>
        <w:rPr>
          <w:rFonts w:eastAsia="Calibri"/>
          <w:sz w:val="28"/>
          <w:szCs w:val="28"/>
        </w:rPr>
        <w:t>В 2025 году Постановлением Главы города Оренбурга был введен режим повышенной готовности для оперативного решения вопросов помощи пострадавшим после пожара в многоквартирном доме по адресу Больничный проезд, 10. Служба ГО торговли и питания города Оренбурга обеспечивала пострадавшее население горячим питанием.</w:t>
      </w:r>
    </w:p>
    <w:p w14:paraId="292E489E" w14:textId="77777777" w:rsidR="00A305D5" w:rsidRDefault="00A305D5" w:rsidP="00A305D5">
      <w:pPr>
        <w:tabs>
          <w:tab w:val="left" w:pos="709"/>
        </w:tabs>
        <w:ind w:left="0" w:firstLine="709"/>
        <w:contextualSpacing/>
        <w:jc w:val="both"/>
        <w:rPr>
          <w:rFonts w:eastAsia="Calibri"/>
          <w:sz w:val="28"/>
          <w:szCs w:val="28"/>
        </w:rPr>
      </w:pPr>
      <w:r>
        <w:rPr>
          <w:rFonts w:eastAsia="Calibri"/>
          <w:sz w:val="28"/>
          <w:szCs w:val="28"/>
        </w:rPr>
        <w:t xml:space="preserve">В целях обеспечения антитеррористической безопасности на территории объектов потребительского рынка с одновременным пребыванием 50 и более человек отделом проводится работа в рамках постановления Правительства Российской Федерации от 19.10.2017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и в соответствии с перечнем потенциально опасных торговых объектов (территорий), подлежащих категорированию в интересах их антитеррористической защиты, утвержденным </w:t>
      </w:r>
      <w:r>
        <w:rPr>
          <w:rFonts w:eastAsia="Calibri"/>
          <w:sz w:val="28"/>
          <w:szCs w:val="28"/>
        </w:rPr>
        <w:lastRenderedPageBreak/>
        <w:t>Губернатором Оренбургской области, по организации разработки и оформления «Паспорта безопасности».</w:t>
      </w:r>
    </w:p>
    <w:p w14:paraId="6FA48B7E" w14:textId="77777777" w:rsidR="00A305D5" w:rsidRDefault="00A305D5" w:rsidP="00A305D5">
      <w:pPr>
        <w:ind w:left="0" w:firstLine="709"/>
        <w:jc w:val="both"/>
        <w:rPr>
          <w:rFonts w:eastAsiaTheme="minorHAnsi"/>
          <w:sz w:val="28"/>
          <w:szCs w:val="28"/>
        </w:rPr>
      </w:pPr>
    </w:p>
    <w:p w14:paraId="04598534" w14:textId="04339BF9" w:rsidR="00252AAB" w:rsidRPr="000B08CD" w:rsidRDefault="00252AAB" w:rsidP="00252AAB">
      <w:pPr>
        <w:suppressAutoHyphens/>
        <w:ind w:left="34" w:hanging="34"/>
        <w:jc w:val="center"/>
        <w:rPr>
          <w:rFonts w:eastAsiaTheme="minorHAnsi"/>
          <w:b/>
          <w:sz w:val="28"/>
          <w:szCs w:val="28"/>
          <w:lang w:eastAsia="en-US"/>
        </w:rPr>
      </w:pPr>
      <w:r w:rsidRPr="000B08CD">
        <w:rPr>
          <w:rFonts w:eastAsiaTheme="minorHAnsi"/>
          <w:b/>
          <w:sz w:val="28"/>
          <w:szCs w:val="28"/>
          <w:lang w:eastAsia="en-US"/>
        </w:rPr>
        <w:t>МКУ «Оренбургторгсервис»</w:t>
      </w:r>
    </w:p>
    <w:p w14:paraId="3F3B13AF" w14:textId="77777777" w:rsidR="00F80B20" w:rsidRDefault="00F80B20" w:rsidP="00252AAB">
      <w:pPr>
        <w:suppressAutoHyphens/>
        <w:ind w:left="34" w:hanging="34"/>
        <w:jc w:val="center"/>
        <w:rPr>
          <w:rFonts w:eastAsiaTheme="minorHAnsi"/>
          <w:sz w:val="28"/>
          <w:szCs w:val="28"/>
          <w:lang w:eastAsia="en-US"/>
        </w:rPr>
      </w:pPr>
    </w:p>
    <w:p w14:paraId="64464371" w14:textId="77F49368" w:rsidR="00F80B20" w:rsidRPr="000B08CD" w:rsidRDefault="000B08CD" w:rsidP="00252AAB">
      <w:pPr>
        <w:suppressAutoHyphens/>
        <w:ind w:left="34" w:hanging="34"/>
        <w:jc w:val="center"/>
        <w:rPr>
          <w:rFonts w:eastAsiaTheme="minorHAnsi"/>
          <w:b/>
          <w:sz w:val="28"/>
          <w:szCs w:val="28"/>
          <w:lang w:eastAsia="en-US"/>
        </w:rPr>
      </w:pPr>
      <w:r w:rsidRPr="000B08CD">
        <w:rPr>
          <w:rFonts w:eastAsiaTheme="minorHAnsi"/>
          <w:b/>
          <w:sz w:val="28"/>
          <w:szCs w:val="28"/>
          <w:lang w:eastAsia="en-US"/>
        </w:rPr>
        <w:t>Р</w:t>
      </w:r>
      <w:r w:rsidR="00F80B20" w:rsidRPr="000B08CD">
        <w:rPr>
          <w:rFonts w:eastAsiaTheme="minorHAnsi"/>
          <w:b/>
          <w:sz w:val="28"/>
          <w:szCs w:val="28"/>
          <w:lang w:eastAsia="en-US"/>
        </w:rPr>
        <w:t>ынк</w:t>
      </w:r>
      <w:r w:rsidRPr="000B08CD">
        <w:rPr>
          <w:rFonts w:eastAsiaTheme="minorHAnsi"/>
          <w:b/>
          <w:sz w:val="28"/>
          <w:szCs w:val="28"/>
          <w:lang w:eastAsia="en-US"/>
        </w:rPr>
        <w:t>и</w:t>
      </w:r>
      <w:r w:rsidR="00F80B20" w:rsidRPr="000B08CD">
        <w:rPr>
          <w:rFonts w:eastAsiaTheme="minorHAnsi"/>
          <w:b/>
          <w:sz w:val="28"/>
          <w:szCs w:val="28"/>
          <w:lang w:eastAsia="en-US"/>
        </w:rPr>
        <w:t xml:space="preserve"> и ТК</w:t>
      </w:r>
    </w:p>
    <w:p w14:paraId="200F8A7F" w14:textId="77777777" w:rsidR="00252AAB" w:rsidRDefault="00252AAB" w:rsidP="00366BFE">
      <w:pPr>
        <w:ind w:left="0" w:right="-143"/>
        <w:jc w:val="center"/>
        <w:rPr>
          <w:rFonts w:eastAsiaTheme="minorHAnsi"/>
          <w:sz w:val="28"/>
          <w:szCs w:val="28"/>
          <w:lang w:eastAsia="en-US"/>
        </w:rPr>
      </w:pPr>
    </w:p>
    <w:p w14:paraId="06889F04" w14:textId="3918CD4E" w:rsidR="00F80B20" w:rsidRPr="00F80B20" w:rsidRDefault="00F80B20" w:rsidP="00F80B20">
      <w:pPr>
        <w:suppressAutoHyphens/>
        <w:ind w:left="34" w:firstLine="675"/>
        <w:jc w:val="both"/>
        <w:rPr>
          <w:rFonts w:eastAsiaTheme="minorHAnsi"/>
          <w:sz w:val="28"/>
          <w:szCs w:val="28"/>
          <w:lang w:eastAsia="en-US"/>
        </w:rPr>
      </w:pPr>
      <w:r>
        <w:rPr>
          <w:rFonts w:eastAsiaTheme="minorHAnsi"/>
          <w:sz w:val="28"/>
          <w:szCs w:val="28"/>
          <w:lang w:eastAsia="en-US"/>
        </w:rPr>
        <w:t xml:space="preserve">В 2025 году </w:t>
      </w:r>
      <w:r w:rsidRPr="00F80B20">
        <w:rPr>
          <w:rFonts w:eastAsiaTheme="minorHAnsi"/>
          <w:sz w:val="28"/>
          <w:szCs w:val="28"/>
          <w:lang w:eastAsia="en-US"/>
        </w:rPr>
        <w:t xml:space="preserve">проведены 333 мониторинга состояния торговых объектов, </w:t>
      </w:r>
      <w:r>
        <w:rPr>
          <w:rFonts w:eastAsiaTheme="minorHAnsi"/>
          <w:sz w:val="28"/>
          <w:szCs w:val="28"/>
          <w:lang w:eastAsia="en-US"/>
        </w:rPr>
        <w:t xml:space="preserve">включая </w:t>
      </w:r>
      <w:r w:rsidRPr="00F80B20">
        <w:rPr>
          <w:rFonts w:eastAsiaTheme="minorHAnsi"/>
          <w:sz w:val="28"/>
          <w:szCs w:val="28"/>
          <w:lang w:eastAsia="en-US"/>
        </w:rPr>
        <w:t xml:space="preserve">анализ цен на основные продовольственные товары, ассортимент на ярмарках «выходного дня», соблюдения требований действующего законодательства. </w:t>
      </w:r>
    </w:p>
    <w:p w14:paraId="42490B82" w14:textId="0789080D" w:rsidR="00F80B20" w:rsidRPr="00F80B20" w:rsidRDefault="00F80B20" w:rsidP="00F80B20">
      <w:pPr>
        <w:suppressAutoHyphens/>
        <w:ind w:left="34" w:firstLine="675"/>
        <w:jc w:val="both"/>
        <w:rPr>
          <w:rFonts w:eastAsiaTheme="minorHAnsi"/>
          <w:sz w:val="28"/>
          <w:szCs w:val="28"/>
          <w:lang w:eastAsia="en-US"/>
        </w:rPr>
      </w:pPr>
      <w:r w:rsidRPr="00F80B20">
        <w:rPr>
          <w:rFonts w:eastAsiaTheme="minorHAnsi"/>
          <w:sz w:val="28"/>
          <w:szCs w:val="28"/>
          <w:lang w:eastAsia="en-US"/>
        </w:rPr>
        <w:t>Организована работа по проведению 344 еженедельных ярмарок «выходного дня» на территории 6 торговых объектов, в которых задействовано 446 торговых мест</w:t>
      </w:r>
      <w:r>
        <w:rPr>
          <w:rFonts w:eastAsiaTheme="minorHAnsi"/>
          <w:sz w:val="28"/>
          <w:szCs w:val="28"/>
          <w:lang w:eastAsia="en-US"/>
        </w:rPr>
        <w:t>а</w:t>
      </w:r>
      <w:r w:rsidRPr="00F80B20">
        <w:rPr>
          <w:rFonts w:eastAsiaTheme="minorHAnsi"/>
          <w:sz w:val="28"/>
          <w:szCs w:val="28"/>
          <w:lang w:eastAsia="en-US"/>
        </w:rPr>
        <w:t>.</w:t>
      </w:r>
    </w:p>
    <w:p w14:paraId="074B56C4" w14:textId="2F067E9D" w:rsidR="00F80B20" w:rsidRPr="00F80B20" w:rsidRDefault="00F80B20" w:rsidP="00F80B20">
      <w:pPr>
        <w:suppressAutoHyphens/>
        <w:ind w:left="34" w:firstLine="675"/>
        <w:jc w:val="both"/>
        <w:rPr>
          <w:color w:val="000000"/>
          <w:sz w:val="28"/>
          <w:szCs w:val="28"/>
        </w:rPr>
      </w:pPr>
      <w:r w:rsidRPr="00F80B20">
        <w:rPr>
          <w:color w:val="000000"/>
          <w:sz w:val="28"/>
          <w:szCs w:val="28"/>
        </w:rPr>
        <w:t>организована деятельность семи постоянно действующих ярмарок «Русь» и «Петровская» (Шелковый путь), «Амурский рынок», «Полная корзинка», «Гагаринские ряды», «Полтавский рынок», «Маяк», где задействовано 214 торговых мест.</w:t>
      </w:r>
    </w:p>
    <w:p w14:paraId="704C5D30" w14:textId="77777777" w:rsidR="00F80B20" w:rsidRPr="00F80B20" w:rsidRDefault="00F80B20" w:rsidP="00F80B20">
      <w:pPr>
        <w:suppressAutoHyphens/>
        <w:ind w:left="34" w:firstLine="675"/>
        <w:jc w:val="both"/>
        <w:rPr>
          <w:rFonts w:eastAsiaTheme="minorHAnsi"/>
          <w:sz w:val="28"/>
          <w:szCs w:val="28"/>
          <w:lang w:eastAsia="en-US"/>
        </w:rPr>
      </w:pPr>
      <w:r w:rsidRPr="00F80B20">
        <w:rPr>
          <w:rFonts w:eastAsiaTheme="minorHAnsi"/>
          <w:sz w:val="28"/>
          <w:szCs w:val="28"/>
          <w:lang w:eastAsia="en-US"/>
        </w:rPr>
        <w:t>Организовано и проведено 6 совещаний с руководителями торговых объектов (рынки, ТК) города по текущим вопросам.</w:t>
      </w:r>
    </w:p>
    <w:p w14:paraId="3C9FFF49" w14:textId="5E8548A9" w:rsidR="00F80B20" w:rsidRPr="00F80B20" w:rsidRDefault="00F80B20" w:rsidP="00F80B20">
      <w:pPr>
        <w:suppressAutoHyphens/>
        <w:ind w:left="34" w:firstLine="675"/>
        <w:jc w:val="both"/>
        <w:rPr>
          <w:rFonts w:eastAsiaTheme="minorHAnsi"/>
          <w:sz w:val="28"/>
          <w:szCs w:val="28"/>
          <w:lang w:eastAsia="en-US"/>
        </w:rPr>
      </w:pPr>
      <w:r>
        <w:rPr>
          <w:sz w:val="28"/>
          <w:szCs w:val="28"/>
        </w:rPr>
        <w:t>В 2025 году</w:t>
      </w:r>
      <w:r w:rsidRPr="00F80B20">
        <w:rPr>
          <w:sz w:val="28"/>
          <w:szCs w:val="28"/>
        </w:rPr>
        <w:t xml:space="preserve"> выдано 3 разрешения на право организации розничного рынка, всего на территории города Оренбурга действуют 4 розничных рынка.</w:t>
      </w:r>
    </w:p>
    <w:p w14:paraId="61116F4E" w14:textId="7D7C88E5" w:rsidR="00F80B20" w:rsidRPr="00F80B20" w:rsidRDefault="00F80B20" w:rsidP="00F80B20">
      <w:pPr>
        <w:suppressAutoHyphens/>
        <w:ind w:left="0" w:firstLine="709"/>
        <w:jc w:val="both"/>
        <w:rPr>
          <w:sz w:val="28"/>
          <w:szCs w:val="28"/>
        </w:rPr>
      </w:pPr>
      <w:r>
        <w:rPr>
          <w:sz w:val="28"/>
          <w:szCs w:val="28"/>
        </w:rPr>
        <w:t>На финансирование</w:t>
      </w:r>
      <w:r w:rsidRPr="00F80B20">
        <w:rPr>
          <w:sz w:val="28"/>
          <w:szCs w:val="28"/>
        </w:rPr>
        <w:t xml:space="preserve"> мероприятия «Реализация переданных государственных полномочий по формированию торгового реестра» направлено 2062,0</w:t>
      </w:r>
      <w:r w:rsidRPr="00F80B20">
        <w:rPr>
          <w:sz w:val="16"/>
          <w:szCs w:val="16"/>
        </w:rPr>
        <w:t xml:space="preserve"> </w:t>
      </w:r>
      <w:r w:rsidRPr="00F80B20">
        <w:rPr>
          <w:sz w:val="28"/>
          <w:szCs w:val="28"/>
        </w:rPr>
        <w:t>тыс. руб., из них использовано 2062,0</w:t>
      </w:r>
      <w:r w:rsidRPr="00F80B20">
        <w:rPr>
          <w:sz w:val="16"/>
          <w:szCs w:val="16"/>
        </w:rPr>
        <w:t xml:space="preserve"> </w:t>
      </w:r>
      <w:r w:rsidRPr="00F80B20">
        <w:rPr>
          <w:sz w:val="28"/>
          <w:szCs w:val="28"/>
        </w:rPr>
        <w:t xml:space="preserve"> тыс.</w:t>
      </w:r>
      <w:r>
        <w:rPr>
          <w:sz w:val="28"/>
          <w:szCs w:val="28"/>
        </w:rPr>
        <w:t xml:space="preserve"> </w:t>
      </w:r>
      <w:r w:rsidRPr="00F80B20">
        <w:rPr>
          <w:sz w:val="28"/>
          <w:szCs w:val="28"/>
        </w:rPr>
        <w:t>руб.</w:t>
      </w:r>
    </w:p>
    <w:p w14:paraId="74E7F0BA" w14:textId="77777777" w:rsidR="00F80B20" w:rsidRPr="00F80B20" w:rsidRDefault="00F80B20" w:rsidP="00F80B20">
      <w:pPr>
        <w:suppressAutoHyphens/>
        <w:ind w:left="34" w:firstLine="675"/>
        <w:jc w:val="both"/>
        <w:rPr>
          <w:rFonts w:eastAsiaTheme="minorHAnsi"/>
          <w:sz w:val="28"/>
          <w:szCs w:val="28"/>
          <w:lang w:eastAsia="en-US"/>
        </w:rPr>
      </w:pPr>
      <w:r w:rsidRPr="00F80B20">
        <w:rPr>
          <w:sz w:val="28"/>
          <w:szCs w:val="28"/>
        </w:rPr>
        <w:t>В информационно-аналитическую систему «Торговый реестр» внесены сведения в отношении 5424 ед. торговых объектов, принадлежащих 3097 хозяйствующим субъектам – субъектам предпринимательства, из которых 2392 индивидуальные предприниматели, 705 юридические лица, что составило порядка 100 % от плана по формированию торгового реестра.</w:t>
      </w:r>
    </w:p>
    <w:p w14:paraId="010B1745" w14:textId="77777777" w:rsidR="00F80B20" w:rsidRPr="00F80B20" w:rsidRDefault="00F80B20" w:rsidP="00F80B20">
      <w:pPr>
        <w:ind w:left="34" w:firstLine="675"/>
        <w:jc w:val="both"/>
        <w:rPr>
          <w:sz w:val="28"/>
          <w:szCs w:val="28"/>
        </w:rPr>
      </w:pPr>
    </w:p>
    <w:p w14:paraId="14984597" w14:textId="6DEACE58" w:rsidR="00366BFE" w:rsidRPr="000B08CD" w:rsidRDefault="000B08CD" w:rsidP="00366BFE">
      <w:pPr>
        <w:ind w:left="0" w:right="-143"/>
        <w:jc w:val="center"/>
        <w:rPr>
          <w:rFonts w:eastAsiaTheme="minorHAnsi"/>
          <w:b/>
          <w:sz w:val="28"/>
          <w:szCs w:val="28"/>
          <w:lang w:eastAsia="en-US"/>
        </w:rPr>
      </w:pPr>
      <w:bookmarkStart w:id="0" w:name="_GoBack"/>
      <w:r w:rsidRPr="000B08CD">
        <w:rPr>
          <w:rFonts w:eastAsiaTheme="minorHAnsi"/>
          <w:b/>
          <w:sz w:val="28"/>
          <w:szCs w:val="28"/>
          <w:lang w:eastAsia="en-US"/>
        </w:rPr>
        <w:t>Н</w:t>
      </w:r>
      <w:r w:rsidR="00366BFE" w:rsidRPr="000B08CD">
        <w:rPr>
          <w:rFonts w:eastAsiaTheme="minorHAnsi"/>
          <w:b/>
          <w:sz w:val="28"/>
          <w:szCs w:val="28"/>
          <w:lang w:eastAsia="en-US"/>
        </w:rPr>
        <w:t>аружн</w:t>
      </w:r>
      <w:r w:rsidRPr="000B08CD">
        <w:rPr>
          <w:rFonts w:eastAsiaTheme="minorHAnsi"/>
          <w:b/>
          <w:sz w:val="28"/>
          <w:szCs w:val="28"/>
          <w:lang w:eastAsia="en-US"/>
        </w:rPr>
        <w:t>ая</w:t>
      </w:r>
      <w:r w:rsidR="00366BFE" w:rsidRPr="000B08CD">
        <w:rPr>
          <w:rFonts w:eastAsiaTheme="minorHAnsi"/>
          <w:b/>
          <w:sz w:val="28"/>
          <w:szCs w:val="28"/>
          <w:lang w:eastAsia="en-US"/>
        </w:rPr>
        <w:t xml:space="preserve"> реклам</w:t>
      </w:r>
      <w:r w:rsidRPr="000B08CD">
        <w:rPr>
          <w:rFonts w:eastAsiaTheme="minorHAnsi"/>
          <w:b/>
          <w:sz w:val="28"/>
          <w:szCs w:val="28"/>
          <w:lang w:eastAsia="en-US"/>
        </w:rPr>
        <w:t>а</w:t>
      </w:r>
    </w:p>
    <w:p w14:paraId="30B27E22" w14:textId="48430240" w:rsidR="00366BFE" w:rsidRPr="000B08CD" w:rsidRDefault="00252AAB" w:rsidP="00366BFE">
      <w:pPr>
        <w:ind w:left="-567" w:right="-143"/>
        <w:jc w:val="center"/>
        <w:rPr>
          <w:rFonts w:eastAsiaTheme="minorHAnsi"/>
          <w:b/>
          <w:sz w:val="28"/>
          <w:szCs w:val="28"/>
          <w:lang w:eastAsia="en-US"/>
        </w:rPr>
      </w:pPr>
      <w:r w:rsidRPr="000B08CD">
        <w:rPr>
          <w:rFonts w:eastAsiaTheme="minorHAnsi"/>
          <w:b/>
          <w:sz w:val="28"/>
          <w:szCs w:val="28"/>
          <w:lang w:eastAsia="en-US"/>
        </w:rPr>
        <w:t xml:space="preserve">       </w:t>
      </w:r>
      <w:r w:rsidR="00366BFE" w:rsidRPr="000B08CD">
        <w:rPr>
          <w:rFonts w:eastAsiaTheme="minorHAnsi"/>
          <w:b/>
          <w:sz w:val="28"/>
          <w:szCs w:val="28"/>
          <w:lang w:eastAsia="en-US"/>
        </w:rPr>
        <w:t>и объект</w:t>
      </w:r>
      <w:r w:rsidR="000B08CD" w:rsidRPr="000B08CD">
        <w:rPr>
          <w:rFonts w:eastAsiaTheme="minorHAnsi"/>
          <w:b/>
          <w:sz w:val="28"/>
          <w:szCs w:val="28"/>
          <w:lang w:eastAsia="en-US"/>
        </w:rPr>
        <w:t>ы</w:t>
      </w:r>
      <w:r w:rsidR="00366BFE" w:rsidRPr="000B08CD">
        <w:rPr>
          <w:rFonts w:eastAsiaTheme="minorHAnsi"/>
          <w:b/>
          <w:sz w:val="28"/>
          <w:szCs w:val="28"/>
          <w:lang w:eastAsia="en-US"/>
        </w:rPr>
        <w:t xml:space="preserve"> наружной информации </w:t>
      </w:r>
      <w:r w:rsidR="00366BFE" w:rsidRPr="000B08CD">
        <w:rPr>
          <w:rFonts w:eastAsiaTheme="minorHAnsi"/>
          <w:b/>
          <w:sz w:val="28"/>
          <w:szCs w:val="28"/>
          <w:lang w:eastAsia="en-US"/>
        </w:rPr>
        <w:br/>
      </w:r>
    </w:p>
    <w:bookmarkEnd w:id="0"/>
    <w:p w14:paraId="5FA64B02" w14:textId="62851D82" w:rsidR="00366BFE" w:rsidRPr="00366BFE" w:rsidRDefault="00366BFE" w:rsidP="00366BFE">
      <w:pPr>
        <w:suppressAutoHyphens/>
        <w:ind w:left="0" w:right="141" w:firstLine="709"/>
        <w:jc w:val="both"/>
        <w:rPr>
          <w:sz w:val="28"/>
          <w:szCs w:val="28"/>
        </w:rPr>
      </w:pPr>
      <w:r w:rsidRPr="00366BFE">
        <w:rPr>
          <w:rFonts w:eastAsia="Calibri"/>
          <w:sz w:val="28"/>
          <w:szCs w:val="28"/>
          <w:lang w:eastAsia="en-US"/>
        </w:rPr>
        <w:t>По состоянию на 01.01.2026 на территории муниципального образования «город Оренбург» действует 805</w:t>
      </w:r>
      <w:r w:rsidRPr="00366BFE">
        <w:rPr>
          <w:rFonts w:eastAsia="Calibri"/>
          <w:bCs/>
          <w:sz w:val="28"/>
          <w:szCs w:val="28"/>
          <w:lang w:eastAsia="en-US"/>
        </w:rPr>
        <w:t xml:space="preserve"> договоров на установку и эксплуатацию различных типов и видов рекламных конструкций (- 2 договора по сравнению с 2024).</w:t>
      </w:r>
    </w:p>
    <w:p w14:paraId="3A3A7248" w14:textId="77777777" w:rsidR="00366BFE" w:rsidRPr="00366BFE" w:rsidRDefault="00366BFE" w:rsidP="00366BFE">
      <w:pPr>
        <w:suppressAutoHyphens/>
        <w:ind w:left="0" w:right="141" w:firstLine="709"/>
        <w:jc w:val="both"/>
        <w:rPr>
          <w:sz w:val="28"/>
          <w:szCs w:val="28"/>
        </w:rPr>
      </w:pPr>
      <w:r w:rsidRPr="00366BFE">
        <w:rPr>
          <w:rFonts w:eastAsia="Calibri"/>
          <w:sz w:val="28"/>
          <w:szCs w:val="28"/>
          <w:lang w:eastAsia="en-US"/>
        </w:rPr>
        <w:t xml:space="preserve">Произведено размещение социальной рекламы – </w:t>
      </w:r>
      <w:r w:rsidRPr="00366BFE">
        <w:rPr>
          <w:rFonts w:eastAsia="Calibri"/>
          <w:bCs/>
          <w:sz w:val="28"/>
          <w:szCs w:val="28"/>
          <w:lang w:eastAsia="en-US"/>
        </w:rPr>
        <w:t xml:space="preserve">33 ед. ( + 6 ед. по сравнению </w:t>
      </w:r>
      <w:r w:rsidRPr="00366BFE">
        <w:rPr>
          <w:rFonts w:eastAsia="Calibri"/>
          <w:bCs/>
          <w:sz w:val="28"/>
          <w:szCs w:val="28"/>
          <w:lang w:eastAsia="en-US"/>
        </w:rPr>
        <w:br/>
        <w:t>с 2024).</w:t>
      </w:r>
      <w:r w:rsidRPr="00366BFE">
        <w:rPr>
          <w:rFonts w:eastAsia="Calibri"/>
          <w:sz w:val="28"/>
          <w:szCs w:val="28"/>
          <w:lang w:eastAsia="en-US"/>
        </w:rPr>
        <w:t xml:space="preserve"> </w:t>
      </w:r>
    </w:p>
    <w:p w14:paraId="655D6D93" w14:textId="77777777" w:rsidR="00112860" w:rsidRPr="00112860" w:rsidRDefault="00112860" w:rsidP="00366BFE">
      <w:pPr>
        <w:ind w:left="0" w:right="141" w:firstLine="142"/>
        <w:jc w:val="both"/>
        <w:rPr>
          <w:rFonts w:eastAsia="Liberation Serif"/>
          <w:bCs/>
          <w:color w:val="000000"/>
          <w:sz w:val="28"/>
          <w:szCs w:val="28"/>
          <w:lang w:eastAsia="en-US"/>
        </w:rPr>
      </w:pPr>
    </w:p>
    <w:sectPr w:rsidR="00112860" w:rsidRPr="00112860" w:rsidSect="00512067">
      <w:pgSz w:w="11907" w:h="16840" w:code="9"/>
      <w:pgMar w:top="425" w:right="567" w:bottom="851" w:left="1134" w:header="709" w:footer="709"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5FCE" w14:textId="77777777" w:rsidR="002D2AB4" w:rsidRDefault="002D2AB4" w:rsidP="002103EA">
      <w:r>
        <w:separator/>
      </w:r>
    </w:p>
  </w:endnote>
  <w:endnote w:type="continuationSeparator" w:id="0">
    <w:p w14:paraId="237D2D96" w14:textId="77777777" w:rsidR="002D2AB4" w:rsidRDefault="002D2AB4" w:rsidP="0021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irce">
    <w:altName w:val="Times New Roman"/>
    <w:panose1 w:val="00000000000000000000"/>
    <w:charset w:val="00"/>
    <w:family w:val="roman"/>
    <w:notTrueType/>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D0B5A" w14:textId="77777777" w:rsidR="002D2AB4" w:rsidRDefault="002D2AB4" w:rsidP="002103EA">
      <w:r>
        <w:separator/>
      </w:r>
    </w:p>
  </w:footnote>
  <w:footnote w:type="continuationSeparator" w:id="0">
    <w:p w14:paraId="2047E4A5" w14:textId="77777777" w:rsidR="002D2AB4" w:rsidRDefault="002D2AB4" w:rsidP="002103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461"/>
    <w:multiLevelType w:val="multilevel"/>
    <w:tmpl w:val="BC7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F4D83"/>
    <w:multiLevelType w:val="multilevel"/>
    <w:tmpl w:val="C50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5156D"/>
    <w:multiLevelType w:val="multilevel"/>
    <w:tmpl w:val="5F2A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F36D1C"/>
    <w:multiLevelType w:val="hybridMultilevel"/>
    <w:tmpl w:val="4BFA2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37F22"/>
    <w:multiLevelType w:val="hybridMultilevel"/>
    <w:tmpl w:val="D72E7C70"/>
    <w:lvl w:ilvl="0" w:tplc="13E48752">
      <w:start w:val="1"/>
      <w:numFmt w:val="decimal"/>
      <w:lvlText w:val="%1."/>
      <w:lvlJc w:val="left"/>
      <w:pPr>
        <w:ind w:left="960" w:hanging="360"/>
      </w:pPr>
      <w:rPr>
        <w:rFonts w:hint="default"/>
        <w:sz w:val="27"/>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467424A5"/>
    <w:multiLevelType w:val="hybridMultilevel"/>
    <w:tmpl w:val="E05E22AE"/>
    <w:lvl w:ilvl="0" w:tplc="75DAB3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AB67E24"/>
    <w:multiLevelType w:val="hybridMultilevel"/>
    <w:tmpl w:val="AA588B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num w:numId="1">
    <w:abstractNumId w:val="5"/>
  </w:num>
  <w:num w:numId="2">
    <w:abstractNumId w:val="3"/>
  </w:num>
  <w:num w:numId="3">
    <w:abstractNumId w:val="6"/>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03E"/>
    <w:rsid w:val="00005E30"/>
    <w:rsid w:val="00011362"/>
    <w:rsid w:val="00011BAC"/>
    <w:rsid w:val="00012744"/>
    <w:rsid w:val="00013284"/>
    <w:rsid w:val="0001512F"/>
    <w:rsid w:val="000171EC"/>
    <w:rsid w:val="00021CDC"/>
    <w:rsid w:val="000307C5"/>
    <w:rsid w:val="00035DF4"/>
    <w:rsid w:val="000361AF"/>
    <w:rsid w:val="00045044"/>
    <w:rsid w:val="0004729D"/>
    <w:rsid w:val="00052FAD"/>
    <w:rsid w:val="00054B06"/>
    <w:rsid w:val="00055AE2"/>
    <w:rsid w:val="00056A7A"/>
    <w:rsid w:val="00061727"/>
    <w:rsid w:val="00061CEB"/>
    <w:rsid w:val="00063913"/>
    <w:rsid w:val="00071322"/>
    <w:rsid w:val="00071F82"/>
    <w:rsid w:val="00074A3E"/>
    <w:rsid w:val="0008010A"/>
    <w:rsid w:val="000871EF"/>
    <w:rsid w:val="00091FD3"/>
    <w:rsid w:val="00092941"/>
    <w:rsid w:val="00095D61"/>
    <w:rsid w:val="000B08CD"/>
    <w:rsid w:val="000B5955"/>
    <w:rsid w:val="000B6ACD"/>
    <w:rsid w:val="000B7EED"/>
    <w:rsid w:val="000C2D43"/>
    <w:rsid w:val="000D1B2E"/>
    <w:rsid w:val="000E5B0F"/>
    <w:rsid w:val="000E6BFC"/>
    <w:rsid w:val="000F2CA6"/>
    <w:rsid w:val="000F3BA4"/>
    <w:rsid w:val="000F4C44"/>
    <w:rsid w:val="00100434"/>
    <w:rsid w:val="0010348E"/>
    <w:rsid w:val="00104DDF"/>
    <w:rsid w:val="001070B8"/>
    <w:rsid w:val="00112860"/>
    <w:rsid w:val="00113198"/>
    <w:rsid w:val="001159C7"/>
    <w:rsid w:val="00121949"/>
    <w:rsid w:val="00124021"/>
    <w:rsid w:val="00124201"/>
    <w:rsid w:val="00126CCE"/>
    <w:rsid w:val="00130A41"/>
    <w:rsid w:val="001319B6"/>
    <w:rsid w:val="00142000"/>
    <w:rsid w:val="00142331"/>
    <w:rsid w:val="00144A4C"/>
    <w:rsid w:val="001466D4"/>
    <w:rsid w:val="001471A0"/>
    <w:rsid w:val="001474D3"/>
    <w:rsid w:val="00150145"/>
    <w:rsid w:val="00153762"/>
    <w:rsid w:val="00155C47"/>
    <w:rsid w:val="001570E7"/>
    <w:rsid w:val="00164DD3"/>
    <w:rsid w:val="00170C47"/>
    <w:rsid w:val="00171C6B"/>
    <w:rsid w:val="001723F7"/>
    <w:rsid w:val="00173C09"/>
    <w:rsid w:val="001760E9"/>
    <w:rsid w:val="00177340"/>
    <w:rsid w:val="00177413"/>
    <w:rsid w:val="00180676"/>
    <w:rsid w:val="0018231F"/>
    <w:rsid w:val="001829F8"/>
    <w:rsid w:val="00184CA5"/>
    <w:rsid w:val="001852C7"/>
    <w:rsid w:val="0019023B"/>
    <w:rsid w:val="001945C6"/>
    <w:rsid w:val="001A2C7B"/>
    <w:rsid w:val="001A3301"/>
    <w:rsid w:val="001A4ACF"/>
    <w:rsid w:val="001A4B3D"/>
    <w:rsid w:val="001B1160"/>
    <w:rsid w:val="001B213C"/>
    <w:rsid w:val="001B3D57"/>
    <w:rsid w:val="001C1A89"/>
    <w:rsid w:val="001C2266"/>
    <w:rsid w:val="001C29EB"/>
    <w:rsid w:val="001C3C98"/>
    <w:rsid w:val="001C3DAB"/>
    <w:rsid w:val="001C4D0E"/>
    <w:rsid w:val="001C703E"/>
    <w:rsid w:val="001E0A62"/>
    <w:rsid w:val="001E2555"/>
    <w:rsid w:val="001E2914"/>
    <w:rsid w:val="001E2A59"/>
    <w:rsid w:val="001E4842"/>
    <w:rsid w:val="001F571B"/>
    <w:rsid w:val="00201DF5"/>
    <w:rsid w:val="002029F7"/>
    <w:rsid w:val="0020392A"/>
    <w:rsid w:val="002067FE"/>
    <w:rsid w:val="002076BA"/>
    <w:rsid w:val="002103EA"/>
    <w:rsid w:val="00216F6B"/>
    <w:rsid w:val="00217390"/>
    <w:rsid w:val="0022089B"/>
    <w:rsid w:val="00220FF4"/>
    <w:rsid w:val="00222573"/>
    <w:rsid w:val="00223A4C"/>
    <w:rsid w:val="00224DF7"/>
    <w:rsid w:val="002278BD"/>
    <w:rsid w:val="00231606"/>
    <w:rsid w:val="00234E07"/>
    <w:rsid w:val="00235337"/>
    <w:rsid w:val="00244D61"/>
    <w:rsid w:val="00245F63"/>
    <w:rsid w:val="00252AAB"/>
    <w:rsid w:val="00253F63"/>
    <w:rsid w:val="002546BA"/>
    <w:rsid w:val="00255672"/>
    <w:rsid w:val="002571FD"/>
    <w:rsid w:val="00261AA5"/>
    <w:rsid w:val="00266565"/>
    <w:rsid w:val="00271E71"/>
    <w:rsid w:val="002721A6"/>
    <w:rsid w:val="0027743B"/>
    <w:rsid w:val="00290ECA"/>
    <w:rsid w:val="00291F62"/>
    <w:rsid w:val="00292067"/>
    <w:rsid w:val="00292169"/>
    <w:rsid w:val="002947E8"/>
    <w:rsid w:val="002949B8"/>
    <w:rsid w:val="00297290"/>
    <w:rsid w:val="00297329"/>
    <w:rsid w:val="002A33E6"/>
    <w:rsid w:val="002A531C"/>
    <w:rsid w:val="002A60D6"/>
    <w:rsid w:val="002A7D33"/>
    <w:rsid w:val="002A7D80"/>
    <w:rsid w:val="002B2666"/>
    <w:rsid w:val="002B505A"/>
    <w:rsid w:val="002C3010"/>
    <w:rsid w:val="002C5E45"/>
    <w:rsid w:val="002D2AB4"/>
    <w:rsid w:val="002D3CB1"/>
    <w:rsid w:val="002D509E"/>
    <w:rsid w:val="002E120D"/>
    <w:rsid w:val="002E30FD"/>
    <w:rsid w:val="002E3845"/>
    <w:rsid w:val="002E5166"/>
    <w:rsid w:val="002E5F24"/>
    <w:rsid w:val="002E6296"/>
    <w:rsid w:val="002E7C7D"/>
    <w:rsid w:val="002F01FF"/>
    <w:rsid w:val="002F4FAD"/>
    <w:rsid w:val="0030267B"/>
    <w:rsid w:val="003166B7"/>
    <w:rsid w:val="003178B4"/>
    <w:rsid w:val="0032164C"/>
    <w:rsid w:val="00321A90"/>
    <w:rsid w:val="00323619"/>
    <w:rsid w:val="00323DFC"/>
    <w:rsid w:val="00326380"/>
    <w:rsid w:val="0032723E"/>
    <w:rsid w:val="0033148F"/>
    <w:rsid w:val="00333C88"/>
    <w:rsid w:val="0033645D"/>
    <w:rsid w:val="003365CA"/>
    <w:rsid w:val="003419F9"/>
    <w:rsid w:val="00343C6C"/>
    <w:rsid w:val="00345EE3"/>
    <w:rsid w:val="00347A4A"/>
    <w:rsid w:val="0035248F"/>
    <w:rsid w:val="003526FB"/>
    <w:rsid w:val="00360FB7"/>
    <w:rsid w:val="003612D5"/>
    <w:rsid w:val="00361E08"/>
    <w:rsid w:val="00366BFE"/>
    <w:rsid w:val="00367DC3"/>
    <w:rsid w:val="0037317A"/>
    <w:rsid w:val="00376779"/>
    <w:rsid w:val="003773C1"/>
    <w:rsid w:val="00382B7D"/>
    <w:rsid w:val="00385BEF"/>
    <w:rsid w:val="003864AA"/>
    <w:rsid w:val="003876A6"/>
    <w:rsid w:val="003900AF"/>
    <w:rsid w:val="003A2BA1"/>
    <w:rsid w:val="003A3BF7"/>
    <w:rsid w:val="003A5F48"/>
    <w:rsid w:val="003B0ADA"/>
    <w:rsid w:val="003B1B3F"/>
    <w:rsid w:val="003B4F78"/>
    <w:rsid w:val="003B6BBC"/>
    <w:rsid w:val="003C052F"/>
    <w:rsid w:val="003C156A"/>
    <w:rsid w:val="003C2C72"/>
    <w:rsid w:val="003C3DDA"/>
    <w:rsid w:val="003C47F5"/>
    <w:rsid w:val="003C5082"/>
    <w:rsid w:val="003C5764"/>
    <w:rsid w:val="003C5F96"/>
    <w:rsid w:val="003D1991"/>
    <w:rsid w:val="003D3A25"/>
    <w:rsid w:val="003D575A"/>
    <w:rsid w:val="003D7325"/>
    <w:rsid w:val="003E15FF"/>
    <w:rsid w:val="003E24F6"/>
    <w:rsid w:val="003E3A3D"/>
    <w:rsid w:val="003E7C86"/>
    <w:rsid w:val="003F1ECE"/>
    <w:rsid w:val="003F4363"/>
    <w:rsid w:val="003F53EB"/>
    <w:rsid w:val="003F6826"/>
    <w:rsid w:val="0040293C"/>
    <w:rsid w:val="00404E56"/>
    <w:rsid w:val="00404F85"/>
    <w:rsid w:val="00405BDE"/>
    <w:rsid w:val="00406A0D"/>
    <w:rsid w:val="0041124E"/>
    <w:rsid w:val="00413006"/>
    <w:rsid w:val="00413251"/>
    <w:rsid w:val="00413B5E"/>
    <w:rsid w:val="00417D15"/>
    <w:rsid w:val="00421E9B"/>
    <w:rsid w:val="00426069"/>
    <w:rsid w:val="004269CC"/>
    <w:rsid w:val="00426CF9"/>
    <w:rsid w:val="004278B8"/>
    <w:rsid w:val="00430EE6"/>
    <w:rsid w:val="004343EB"/>
    <w:rsid w:val="00441AFF"/>
    <w:rsid w:val="00444AE1"/>
    <w:rsid w:val="004459B4"/>
    <w:rsid w:val="00452DFD"/>
    <w:rsid w:val="0045521D"/>
    <w:rsid w:val="00455945"/>
    <w:rsid w:val="00460C09"/>
    <w:rsid w:val="00461426"/>
    <w:rsid w:val="00467438"/>
    <w:rsid w:val="00470B43"/>
    <w:rsid w:val="00473D9A"/>
    <w:rsid w:val="0047463F"/>
    <w:rsid w:val="004804E1"/>
    <w:rsid w:val="0048250D"/>
    <w:rsid w:val="00483361"/>
    <w:rsid w:val="00483B9F"/>
    <w:rsid w:val="00483F2C"/>
    <w:rsid w:val="00485E0A"/>
    <w:rsid w:val="0049380B"/>
    <w:rsid w:val="004A1592"/>
    <w:rsid w:val="004A2488"/>
    <w:rsid w:val="004A2A3E"/>
    <w:rsid w:val="004A7C85"/>
    <w:rsid w:val="004B164E"/>
    <w:rsid w:val="004B2454"/>
    <w:rsid w:val="004B4F8C"/>
    <w:rsid w:val="004B6F89"/>
    <w:rsid w:val="004C4238"/>
    <w:rsid w:val="004D3651"/>
    <w:rsid w:val="004D4319"/>
    <w:rsid w:val="004D5245"/>
    <w:rsid w:val="004D76F5"/>
    <w:rsid w:val="004F17B8"/>
    <w:rsid w:val="004F2C09"/>
    <w:rsid w:val="004F3FED"/>
    <w:rsid w:val="004F4A17"/>
    <w:rsid w:val="004F4F5F"/>
    <w:rsid w:val="004F4F70"/>
    <w:rsid w:val="004F75EF"/>
    <w:rsid w:val="00500C87"/>
    <w:rsid w:val="00506348"/>
    <w:rsid w:val="00506DD1"/>
    <w:rsid w:val="00507958"/>
    <w:rsid w:val="00512067"/>
    <w:rsid w:val="0051231D"/>
    <w:rsid w:val="00520CEE"/>
    <w:rsid w:val="00522638"/>
    <w:rsid w:val="00523763"/>
    <w:rsid w:val="0052450E"/>
    <w:rsid w:val="00526A18"/>
    <w:rsid w:val="00527302"/>
    <w:rsid w:val="00530F42"/>
    <w:rsid w:val="00532CB4"/>
    <w:rsid w:val="00532E1B"/>
    <w:rsid w:val="00535234"/>
    <w:rsid w:val="00535389"/>
    <w:rsid w:val="0054131B"/>
    <w:rsid w:val="00543202"/>
    <w:rsid w:val="00543395"/>
    <w:rsid w:val="005442EE"/>
    <w:rsid w:val="0054677C"/>
    <w:rsid w:val="005468C0"/>
    <w:rsid w:val="0054704E"/>
    <w:rsid w:val="00553ADB"/>
    <w:rsid w:val="00555C9B"/>
    <w:rsid w:val="0055715E"/>
    <w:rsid w:val="00571407"/>
    <w:rsid w:val="00574B46"/>
    <w:rsid w:val="00575927"/>
    <w:rsid w:val="00581B2D"/>
    <w:rsid w:val="005829F0"/>
    <w:rsid w:val="00582DD6"/>
    <w:rsid w:val="005947F0"/>
    <w:rsid w:val="0059579A"/>
    <w:rsid w:val="005969B6"/>
    <w:rsid w:val="005B052D"/>
    <w:rsid w:val="005C5C56"/>
    <w:rsid w:val="005C7258"/>
    <w:rsid w:val="005D17EF"/>
    <w:rsid w:val="005D20F9"/>
    <w:rsid w:val="005D227E"/>
    <w:rsid w:val="005D754C"/>
    <w:rsid w:val="005E2577"/>
    <w:rsid w:val="005E4EB3"/>
    <w:rsid w:val="005E62AF"/>
    <w:rsid w:val="005F503C"/>
    <w:rsid w:val="005F52A3"/>
    <w:rsid w:val="00600C4D"/>
    <w:rsid w:val="00602191"/>
    <w:rsid w:val="00603E0D"/>
    <w:rsid w:val="00605E02"/>
    <w:rsid w:val="00605FCC"/>
    <w:rsid w:val="00610B76"/>
    <w:rsid w:val="006176E1"/>
    <w:rsid w:val="0062290D"/>
    <w:rsid w:val="00625046"/>
    <w:rsid w:val="00634245"/>
    <w:rsid w:val="006364A8"/>
    <w:rsid w:val="00640FB9"/>
    <w:rsid w:val="006416D9"/>
    <w:rsid w:val="00643145"/>
    <w:rsid w:val="006517D1"/>
    <w:rsid w:val="0065199C"/>
    <w:rsid w:val="00652AE1"/>
    <w:rsid w:val="006532D1"/>
    <w:rsid w:val="0065608A"/>
    <w:rsid w:val="006613AE"/>
    <w:rsid w:val="00661A75"/>
    <w:rsid w:val="00665ADE"/>
    <w:rsid w:val="00666789"/>
    <w:rsid w:val="006771B2"/>
    <w:rsid w:val="0068116C"/>
    <w:rsid w:val="006841E6"/>
    <w:rsid w:val="00685544"/>
    <w:rsid w:val="00687B40"/>
    <w:rsid w:val="0069013B"/>
    <w:rsid w:val="00690D5E"/>
    <w:rsid w:val="0069253D"/>
    <w:rsid w:val="006A14AE"/>
    <w:rsid w:val="006A29BF"/>
    <w:rsid w:val="006A4339"/>
    <w:rsid w:val="006A6619"/>
    <w:rsid w:val="006B0337"/>
    <w:rsid w:val="006B23AA"/>
    <w:rsid w:val="006B59B7"/>
    <w:rsid w:val="006B6212"/>
    <w:rsid w:val="006C04E7"/>
    <w:rsid w:val="006C27EA"/>
    <w:rsid w:val="006C42AC"/>
    <w:rsid w:val="006C4FD0"/>
    <w:rsid w:val="006C7ADA"/>
    <w:rsid w:val="006D04F9"/>
    <w:rsid w:val="006D1365"/>
    <w:rsid w:val="006D2AF9"/>
    <w:rsid w:val="006D4EF3"/>
    <w:rsid w:val="006D5376"/>
    <w:rsid w:val="006D781A"/>
    <w:rsid w:val="006E178A"/>
    <w:rsid w:val="006E698C"/>
    <w:rsid w:val="006F2626"/>
    <w:rsid w:val="006F5104"/>
    <w:rsid w:val="006F5AC4"/>
    <w:rsid w:val="00701E5C"/>
    <w:rsid w:val="007039D3"/>
    <w:rsid w:val="0070568F"/>
    <w:rsid w:val="00707703"/>
    <w:rsid w:val="00714D2C"/>
    <w:rsid w:val="00716651"/>
    <w:rsid w:val="007310D6"/>
    <w:rsid w:val="0073253F"/>
    <w:rsid w:val="00734E79"/>
    <w:rsid w:val="0073539E"/>
    <w:rsid w:val="00735ED2"/>
    <w:rsid w:val="00737EED"/>
    <w:rsid w:val="00737F08"/>
    <w:rsid w:val="0074101F"/>
    <w:rsid w:val="0074604C"/>
    <w:rsid w:val="00747630"/>
    <w:rsid w:val="00751E8F"/>
    <w:rsid w:val="0075215F"/>
    <w:rsid w:val="00753DEB"/>
    <w:rsid w:val="007560A7"/>
    <w:rsid w:val="00757969"/>
    <w:rsid w:val="00760566"/>
    <w:rsid w:val="00760FBE"/>
    <w:rsid w:val="00765872"/>
    <w:rsid w:val="0077227A"/>
    <w:rsid w:val="00774E92"/>
    <w:rsid w:val="0077603D"/>
    <w:rsid w:val="00776AEE"/>
    <w:rsid w:val="00780A1D"/>
    <w:rsid w:val="00780A70"/>
    <w:rsid w:val="00781446"/>
    <w:rsid w:val="007833FC"/>
    <w:rsid w:val="00783FC1"/>
    <w:rsid w:val="007853CB"/>
    <w:rsid w:val="007913D6"/>
    <w:rsid w:val="00792EF9"/>
    <w:rsid w:val="00794604"/>
    <w:rsid w:val="0079725C"/>
    <w:rsid w:val="007A6B9A"/>
    <w:rsid w:val="007B356E"/>
    <w:rsid w:val="007B3D51"/>
    <w:rsid w:val="007B4026"/>
    <w:rsid w:val="007B7F44"/>
    <w:rsid w:val="007C151D"/>
    <w:rsid w:val="007C44DB"/>
    <w:rsid w:val="007C5275"/>
    <w:rsid w:val="007C799C"/>
    <w:rsid w:val="007D1BFD"/>
    <w:rsid w:val="007E14A7"/>
    <w:rsid w:val="007E340D"/>
    <w:rsid w:val="007E533A"/>
    <w:rsid w:val="007F2850"/>
    <w:rsid w:val="007F3A9B"/>
    <w:rsid w:val="007F4DBF"/>
    <w:rsid w:val="007F5363"/>
    <w:rsid w:val="007F6AAC"/>
    <w:rsid w:val="0081149D"/>
    <w:rsid w:val="008165C7"/>
    <w:rsid w:val="00816906"/>
    <w:rsid w:val="0081763A"/>
    <w:rsid w:val="0082018A"/>
    <w:rsid w:val="008229BA"/>
    <w:rsid w:val="008310CF"/>
    <w:rsid w:val="00837E75"/>
    <w:rsid w:val="00842751"/>
    <w:rsid w:val="00842FAD"/>
    <w:rsid w:val="00843C96"/>
    <w:rsid w:val="00844CBF"/>
    <w:rsid w:val="00850756"/>
    <w:rsid w:val="0085205E"/>
    <w:rsid w:val="00852287"/>
    <w:rsid w:val="00863CE7"/>
    <w:rsid w:val="00864E7F"/>
    <w:rsid w:val="008657C9"/>
    <w:rsid w:val="00865B6B"/>
    <w:rsid w:val="00865C71"/>
    <w:rsid w:val="00870756"/>
    <w:rsid w:val="008730A5"/>
    <w:rsid w:val="00874BF2"/>
    <w:rsid w:val="00874D4E"/>
    <w:rsid w:val="00877442"/>
    <w:rsid w:val="008801C4"/>
    <w:rsid w:val="00881B03"/>
    <w:rsid w:val="00881F4D"/>
    <w:rsid w:val="008827E6"/>
    <w:rsid w:val="0088412F"/>
    <w:rsid w:val="00884440"/>
    <w:rsid w:val="00884444"/>
    <w:rsid w:val="00884ABC"/>
    <w:rsid w:val="0088780E"/>
    <w:rsid w:val="0089366F"/>
    <w:rsid w:val="008942A6"/>
    <w:rsid w:val="008A3913"/>
    <w:rsid w:val="008A6140"/>
    <w:rsid w:val="008A7E46"/>
    <w:rsid w:val="008B0998"/>
    <w:rsid w:val="008B34C8"/>
    <w:rsid w:val="008B35E7"/>
    <w:rsid w:val="008B7D9C"/>
    <w:rsid w:val="008C101B"/>
    <w:rsid w:val="008C658B"/>
    <w:rsid w:val="008D5859"/>
    <w:rsid w:val="008E3888"/>
    <w:rsid w:val="008F0F6A"/>
    <w:rsid w:val="008F1280"/>
    <w:rsid w:val="008F2870"/>
    <w:rsid w:val="008F3502"/>
    <w:rsid w:val="008F4727"/>
    <w:rsid w:val="008F7E0C"/>
    <w:rsid w:val="00900A02"/>
    <w:rsid w:val="00903672"/>
    <w:rsid w:val="00905C96"/>
    <w:rsid w:val="00910CA9"/>
    <w:rsid w:val="00914301"/>
    <w:rsid w:val="00917130"/>
    <w:rsid w:val="009211E0"/>
    <w:rsid w:val="009238FC"/>
    <w:rsid w:val="009258B5"/>
    <w:rsid w:val="00927E97"/>
    <w:rsid w:val="00930CAE"/>
    <w:rsid w:val="00936E3C"/>
    <w:rsid w:val="00940397"/>
    <w:rsid w:val="00941AEF"/>
    <w:rsid w:val="00941B17"/>
    <w:rsid w:val="0094513F"/>
    <w:rsid w:val="00945BC8"/>
    <w:rsid w:val="00946417"/>
    <w:rsid w:val="00947D97"/>
    <w:rsid w:val="00950E95"/>
    <w:rsid w:val="0096468C"/>
    <w:rsid w:val="00967B8B"/>
    <w:rsid w:val="009717DA"/>
    <w:rsid w:val="0099050D"/>
    <w:rsid w:val="00990890"/>
    <w:rsid w:val="009938E0"/>
    <w:rsid w:val="00993FAD"/>
    <w:rsid w:val="009949A6"/>
    <w:rsid w:val="00994E8F"/>
    <w:rsid w:val="009A1015"/>
    <w:rsid w:val="009A2B8E"/>
    <w:rsid w:val="009A30A1"/>
    <w:rsid w:val="009A4220"/>
    <w:rsid w:val="009A5409"/>
    <w:rsid w:val="009B4A2E"/>
    <w:rsid w:val="009B50CA"/>
    <w:rsid w:val="009B583E"/>
    <w:rsid w:val="009B5AAC"/>
    <w:rsid w:val="009B64B2"/>
    <w:rsid w:val="009C46BD"/>
    <w:rsid w:val="009C730F"/>
    <w:rsid w:val="009D1AB9"/>
    <w:rsid w:val="009D3735"/>
    <w:rsid w:val="009D4364"/>
    <w:rsid w:val="009D7E9D"/>
    <w:rsid w:val="009E5001"/>
    <w:rsid w:val="009F22F2"/>
    <w:rsid w:val="009F4F2B"/>
    <w:rsid w:val="009F7EFB"/>
    <w:rsid w:val="00A01E3E"/>
    <w:rsid w:val="00A02568"/>
    <w:rsid w:val="00A03C65"/>
    <w:rsid w:val="00A05D0A"/>
    <w:rsid w:val="00A0624C"/>
    <w:rsid w:val="00A06EAA"/>
    <w:rsid w:val="00A07C40"/>
    <w:rsid w:val="00A11D69"/>
    <w:rsid w:val="00A17B4B"/>
    <w:rsid w:val="00A278F1"/>
    <w:rsid w:val="00A3059A"/>
    <w:rsid w:val="00A305D5"/>
    <w:rsid w:val="00A3375B"/>
    <w:rsid w:val="00A3417A"/>
    <w:rsid w:val="00A36DFC"/>
    <w:rsid w:val="00A37AFB"/>
    <w:rsid w:val="00A4125E"/>
    <w:rsid w:val="00A42CFE"/>
    <w:rsid w:val="00A437A8"/>
    <w:rsid w:val="00A43908"/>
    <w:rsid w:val="00A43974"/>
    <w:rsid w:val="00A603F3"/>
    <w:rsid w:val="00A633CF"/>
    <w:rsid w:val="00A70790"/>
    <w:rsid w:val="00A7388F"/>
    <w:rsid w:val="00A73B7C"/>
    <w:rsid w:val="00A80A54"/>
    <w:rsid w:val="00A83F81"/>
    <w:rsid w:val="00A84403"/>
    <w:rsid w:val="00A91101"/>
    <w:rsid w:val="00A93246"/>
    <w:rsid w:val="00A96E41"/>
    <w:rsid w:val="00AA0923"/>
    <w:rsid w:val="00AA2D4A"/>
    <w:rsid w:val="00AA45EF"/>
    <w:rsid w:val="00AA76AB"/>
    <w:rsid w:val="00AA7F15"/>
    <w:rsid w:val="00AB067C"/>
    <w:rsid w:val="00AB1F8D"/>
    <w:rsid w:val="00AB24CC"/>
    <w:rsid w:val="00AB2B81"/>
    <w:rsid w:val="00AB787A"/>
    <w:rsid w:val="00AC0DAF"/>
    <w:rsid w:val="00AC2F90"/>
    <w:rsid w:val="00AC3675"/>
    <w:rsid w:val="00AC3A34"/>
    <w:rsid w:val="00AC7B3F"/>
    <w:rsid w:val="00AD250C"/>
    <w:rsid w:val="00AD2525"/>
    <w:rsid w:val="00AD2A51"/>
    <w:rsid w:val="00AD4FB1"/>
    <w:rsid w:val="00AE1449"/>
    <w:rsid w:val="00B003F6"/>
    <w:rsid w:val="00B01859"/>
    <w:rsid w:val="00B05DB6"/>
    <w:rsid w:val="00B11A25"/>
    <w:rsid w:val="00B129E4"/>
    <w:rsid w:val="00B2173E"/>
    <w:rsid w:val="00B22909"/>
    <w:rsid w:val="00B27BF4"/>
    <w:rsid w:val="00B3187F"/>
    <w:rsid w:val="00B3278B"/>
    <w:rsid w:val="00B409CC"/>
    <w:rsid w:val="00B4422B"/>
    <w:rsid w:val="00B51EAF"/>
    <w:rsid w:val="00B5360D"/>
    <w:rsid w:val="00B5466F"/>
    <w:rsid w:val="00B55C0F"/>
    <w:rsid w:val="00B570CE"/>
    <w:rsid w:val="00B63BD8"/>
    <w:rsid w:val="00B65942"/>
    <w:rsid w:val="00B65D09"/>
    <w:rsid w:val="00B702D5"/>
    <w:rsid w:val="00B706A3"/>
    <w:rsid w:val="00B74E9B"/>
    <w:rsid w:val="00B750F4"/>
    <w:rsid w:val="00B76177"/>
    <w:rsid w:val="00B80FC0"/>
    <w:rsid w:val="00B92D4D"/>
    <w:rsid w:val="00B957AC"/>
    <w:rsid w:val="00B96BE6"/>
    <w:rsid w:val="00B96D2E"/>
    <w:rsid w:val="00B97F5C"/>
    <w:rsid w:val="00BA3656"/>
    <w:rsid w:val="00BA4393"/>
    <w:rsid w:val="00BA56A4"/>
    <w:rsid w:val="00BB4E4B"/>
    <w:rsid w:val="00BC0BA8"/>
    <w:rsid w:val="00BC2226"/>
    <w:rsid w:val="00BC4EA7"/>
    <w:rsid w:val="00BC6BC4"/>
    <w:rsid w:val="00BC7251"/>
    <w:rsid w:val="00BC736D"/>
    <w:rsid w:val="00BD223D"/>
    <w:rsid w:val="00BF18DB"/>
    <w:rsid w:val="00BF2AAB"/>
    <w:rsid w:val="00BF5492"/>
    <w:rsid w:val="00BF7C56"/>
    <w:rsid w:val="00C00BA7"/>
    <w:rsid w:val="00C02BF0"/>
    <w:rsid w:val="00C04B0E"/>
    <w:rsid w:val="00C10025"/>
    <w:rsid w:val="00C1411E"/>
    <w:rsid w:val="00C14ACF"/>
    <w:rsid w:val="00C21A7F"/>
    <w:rsid w:val="00C22963"/>
    <w:rsid w:val="00C242D2"/>
    <w:rsid w:val="00C25FE7"/>
    <w:rsid w:val="00C26D53"/>
    <w:rsid w:val="00C3344E"/>
    <w:rsid w:val="00C34B99"/>
    <w:rsid w:val="00C357BB"/>
    <w:rsid w:val="00C35915"/>
    <w:rsid w:val="00C36ABA"/>
    <w:rsid w:val="00C40267"/>
    <w:rsid w:val="00C43A88"/>
    <w:rsid w:val="00C4765B"/>
    <w:rsid w:val="00C4778B"/>
    <w:rsid w:val="00C504FF"/>
    <w:rsid w:val="00C506D7"/>
    <w:rsid w:val="00C53715"/>
    <w:rsid w:val="00C55BAA"/>
    <w:rsid w:val="00C57561"/>
    <w:rsid w:val="00C64D15"/>
    <w:rsid w:val="00C65642"/>
    <w:rsid w:val="00C66044"/>
    <w:rsid w:val="00C66666"/>
    <w:rsid w:val="00C66800"/>
    <w:rsid w:val="00C71DE4"/>
    <w:rsid w:val="00C73DB0"/>
    <w:rsid w:val="00C76878"/>
    <w:rsid w:val="00C80EF8"/>
    <w:rsid w:val="00C9431E"/>
    <w:rsid w:val="00C96507"/>
    <w:rsid w:val="00C97EFB"/>
    <w:rsid w:val="00CA32BB"/>
    <w:rsid w:val="00CB2670"/>
    <w:rsid w:val="00CB75D1"/>
    <w:rsid w:val="00CB79BD"/>
    <w:rsid w:val="00CB7F20"/>
    <w:rsid w:val="00CC1153"/>
    <w:rsid w:val="00CC23CC"/>
    <w:rsid w:val="00CC40DB"/>
    <w:rsid w:val="00CC48F4"/>
    <w:rsid w:val="00CC55F0"/>
    <w:rsid w:val="00CD5786"/>
    <w:rsid w:val="00CD5CB6"/>
    <w:rsid w:val="00CD6521"/>
    <w:rsid w:val="00CE4DBB"/>
    <w:rsid w:val="00CF2597"/>
    <w:rsid w:val="00CF50D4"/>
    <w:rsid w:val="00CF5515"/>
    <w:rsid w:val="00CF7C18"/>
    <w:rsid w:val="00D02EAE"/>
    <w:rsid w:val="00D03066"/>
    <w:rsid w:val="00D034CB"/>
    <w:rsid w:val="00D06FC9"/>
    <w:rsid w:val="00D21221"/>
    <w:rsid w:val="00D21454"/>
    <w:rsid w:val="00D2174C"/>
    <w:rsid w:val="00D235C4"/>
    <w:rsid w:val="00D26C6A"/>
    <w:rsid w:val="00D27B5A"/>
    <w:rsid w:val="00D32919"/>
    <w:rsid w:val="00D33757"/>
    <w:rsid w:val="00D340F6"/>
    <w:rsid w:val="00D354B2"/>
    <w:rsid w:val="00D408B3"/>
    <w:rsid w:val="00D4155E"/>
    <w:rsid w:val="00D522C8"/>
    <w:rsid w:val="00D5349A"/>
    <w:rsid w:val="00D55689"/>
    <w:rsid w:val="00D556F0"/>
    <w:rsid w:val="00D558F2"/>
    <w:rsid w:val="00D55ED7"/>
    <w:rsid w:val="00D56944"/>
    <w:rsid w:val="00D57389"/>
    <w:rsid w:val="00D660BF"/>
    <w:rsid w:val="00D708C3"/>
    <w:rsid w:val="00D75505"/>
    <w:rsid w:val="00D80F08"/>
    <w:rsid w:val="00D86D33"/>
    <w:rsid w:val="00D93A2F"/>
    <w:rsid w:val="00D97C23"/>
    <w:rsid w:val="00DA3226"/>
    <w:rsid w:val="00DA343A"/>
    <w:rsid w:val="00DA39C8"/>
    <w:rsid w:val="00DA41B0"/>
    <w:rsid w:val="00DA509C"/>
    <w:rsid w:val="00DA5825"/>
    <w:rsid w:val="00DA780D"/>
    <w:rsid w:val="00DB0345"/>
    <w:rsid w:val="00DB331A"/>
    <w:rsid w:val="00DB3A6E"/>
    <w:rsid w:val="00DB710A"/>
    <w:rsid w:val="00DC00D0"/>
    <w:rsid w:val="00DC29CB"/>
    <w:rsid w:val="00DC6411"/>
    <w:rsid w:val="00DD1BE9"/>
    <w:rsid w:val="00DD1E03"/>
    <w:rsid w:val="00DD4918"/>
    <w:rsid w:val="00DF1E78"/>
    <w:rsid w:val="00DF21D7"/>
    <w:rsid w:val="00DF47AD"/>
    <w:rsid w:val="00E00549"/>
    <w:rsid w:val="00E01043"/>
    <w:rsid w:val="00E060FC"/>
    <w:rsid w:val="00E10E25"/>
    <w:rsid w:val="00E15594"/>
    <w:rsid w:val="00E20C21"/>
    <w:rsid w:val="00E242EB"/>
    <w:rsid w:val="00E24EC5"/>
    <w:rsid w:val="00E34478"/>
    <w:rsid w:val="00E366E6"/>
    <w:rsid w:val="00E37823"/>
    <w:rsid w:val="00E37BFC"/>
    <w:rsid w:val="00E40A9A"/>
    <w:rsid w:val="00E42D96"/>
    <w:rsid w:val="00E4396E"/>
    <w:rsid w:val="00E458BD"/>
    <w:rsid w:val="00E4795C"/>
    <w:rsid w:val="00E56274"/>
    <w:rsid w:val="00E5688E"/>
    <w:rsid w:val="00E65047"/>
    <w:rsid w:val="00E76D92"/>
    <w:rsid w:val="00E85BD1"/>
    <w:rsid w:val="00E85D0B"/>
    <w:rsid w:val="00E86B54"/>
    <w:rsid w:val="00E93F7C"/>
    <w:rsid w:val="00E96ADF"/>
    <w:rsid w:val="00E978BF"/>
    <w:rsid w:val="00E979F8"/>
    <w:rsid w:val="00EB288E"/>
    <w:rsid w:val="00EB7FA9"/>
    <w:rsid w:val="00EC0A3B"/>
    <w:rsid w:val="00EC1A62"/>
    <w:rsid w:val="00EC7198"/>
    <w:rsid w:val="00ED184B"/>
    <w:rsid w:val="00ED4502"/>
    <w:rsid w:val="00ED5CD6"/>
    <w:rsid w:val="00ED651C"/>
    <w:rsid w:val="00ED7326"/>
    <w:rsid w:val="00EE296D"/>
    <w:rsid w:val="00EF0010"/>
    <w:rsid w:val="00EF396D"/>
    <w:rsid w:val="00EF5B44"/>
    <w:rsid w:val="00EF6331"/>
    <w:rsid w:val="00EF7002"/>
    <w:rsid w:val="00F01AD0"/>
    <w:rsid w:val="00F03F8C"/>
    <w:rsid w:val="00F048AA"/>
    <w:rsid w:val="00F079BB"/>
    <w:rsid w:val="00F10CB5"/>
    <w:rsid w:val="00F130A7"/>
    <w:rsid w:val="00F13B0D"/>
    <w:rsid w:val="00F202EC"/>
    <w:rsid w:val="00F233D2"/>
    <w:rsid w:val="00F23AA9"/>
    <w:rsid w:val="00F32747"/>
    <w:rsid w:val="00F37E3C"/>
    <w:rsid w:val="00F46FD6"/>
    <w:rsid w:val="00F50A4A"/>
    <w:rsid w:val="00F53F60"/>
    <w:rsid w:val="00F54BFB"/>
    <w:rsid w:val="00F55695"/>
    <w:rsid w:val="00F57DE3"/>
    <w:rsid w:val="00F61EE2"/>
    <w:rsid w:val="00F6285D"/>
    <w:rsid w:val="00F62D39"/>
    <w:rsid w:val="00F62D88"/>
    <w:rsid w:val="00F64826"/>
    <w:rsid w:val="00F64E33"/>
    <w:rsid w:val="00F65175"/>
    <w:rsid w:val="00F67DB8"/>
    <w:rsid w:val="00F70282"/>
    <w:rsid w:val="00F718E1"/>
    <w:rsid w:val="00F72B52"/>
    <w:rsid w:val="00F74054"/>
    <w:rsid w:val="00F80589"/>
    <w:rsid w:val="00F80B20"/>
    <w:rsid w:val="00F80E9C"/>
    <w:rsid w:val="00F83794"/>
    <w:rsid w:val="00F9162C"/>
    <w:rsid w:val="00FA3ABC"/>
    <w:rsid w:val="00FA7E80"/>
    <w:rsid w:val="00FB0B33"/>
    <w:rsid w:val="00FB42F0"/>
    <w:rsid w:val="00FB55F7"/>
    <w:rsid w:val="00FB5FDE"/>
    <w:rsid w:val="00FC1BBE"/>
    <w:rsid w:val="00FC4C9B"/>
    <w:rsid w:val="00FC54E0"/>
    <w:rsid w:val="00FD0105"/>
    <w:rsid w:val="00FD0359"/>
    <w:rsid w:val="00FD2806"/>
    <w:rsid w:val="00FD3FF0"/>
    <w:rsid w:val="00FE1682"/>
    <w:rsid w:val="00FE3E54"/>
    <w:rsid w:val="00FE56E3"/>
    <w:rsid w:val="00FF1736"/>
    <w:rsid w:val="00FF5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8A211"/>
  <w15:docId w15:val="{EA303F17-770B-4B98-8D56-36FD3C8D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561"/>
    </w:pPr>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link w:val="20"/>
    <w:uiPriority w:val="9"/>
    <w:semiHidden/>
    <w:unhideWhenUsed/>
    <w:qFormat/>
    <w:rsid w:val="00CC55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233D2"/>
    <w:pPr>
      <w:keepNext/>
      <w:keepLines/>
      <w:spacing w:before="40" w:line="259" w:lineRule="auto"/>
      <w:ind w:left="0"/>
      <w:outlineLvl w:val="2"/>
    </w:pPr>
    <w:rPr>
      <w:rFonts w:asciiTheme="majorHAnsi" w:eastAsiaTheme="majorEastAsia" w:hAnsiTheme="majorHAnsi" w:cstheme="majorBidi"/>
      <w:color w:val="1F3763" w:themeColor="accent1" w:themeShade="7F"/>
      <w:lang w:eastAsia="en-US"/>
    </w:rPr>
  </w:style>
  <w:style w:type="paragraph" w:styleId="4">
    <w:name w:val="heading 4"/>
    <w:basedOn w:val="a"/>
    <w:next w:val="a"/>
    <w:link w:val="40"/>
    <w:uiPriority w:val="9"/>
    <w:semiHidden/>
    <w:unhideWhenUsed/>
    <w:qFormat/>
    <w:rsid w:val="009B5AA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framePr w:w="4372" w:h="2001" w:hSpace="180" w:wrap="auto" w:vAnchor="text" w:hAnchor="page" w:x="721" w:y="350"/>
      <w:jc w:val="center"/>
    </w:pPr>
    <w:rPr>
      <w:b/>
      <w:bCs/>
    </w:rPr>
  </w:style>
  <w:style w:type="paragraph" w:styleId="a4">
    <w:name w:val="caption"/>
    <w:basedOn w:val="a"/>
    <w:next w:val="a"/>
    <w:qFormat/>
    <w:pPr>
      <w:framePr w:w="4372" w:h="2001" w:hSpace="180" w:wrap="auto" w:vAnchor="text" w:hAnchor="page" w:x="721" w:y="350"/>
      <w:jc w:val="center"/>
    </w:pPr>
    <w:rPr>
      <w:b/>
      <w:bCs/>
      <w:sz w:val="20"/>
      <w:szCs w:val="20"/>
      <w:lang w:val="en-US"/>
    </w:rPr>
  </w:style>
  <w:style w:type="paragraph" w:styleId="a5">
    <w:name w:val="Body Text Indent"/>
    <w:basedOn w:val="a"/>
    <w:pPr>
      <w:autoSpaceDE w:val="0"/>
      <w:autoSpaceDN w:val="0"/>
      <w:adjustRightInd w:val="0"/>
      <w:ind w:firstLine="851"/>
      <w:jc w:val="both"/>
    </w:pPr>
    <w:rPr>
      <w:sz w:val="28"/>
      <w:szCs w:val="28"/>
    </w:rPr>
  </w:style>
  <w:style w:type="character" w:styleId="a6">
    <w:name w:val="Hyperlink"/>
    <w:uiPriority w:val="99"/>
    <w:rPr>
      <w:color w:val="0000FF"/>
      <w:u w:val="single"/>
    </w:rPr>
  </w:style>
  <w:style w:type="paragraph" w:customStyle="1" w:styleId="a7">
    <w:name w:val="Знак Знак Знак Знак"/>
    <w:basedOn w:val="a"/>
    <w:rsid w:val="007C799C"/>
    <w:pPr>
      <w:spacing w:before="100" w:beforeAutospacing="1" w:after="100" w:afterAutospacing="1"/>
      <w:ind w:left="0"/>
    </w:pPr>
    <w:rPr>
      <w:rFonts w:ascii="Tahoma" w:hAnsi="Tahoma" w:cs="Tahoma"/>
      <w:sz w:val="20"/>
      <w:szCs w:val="20"/>
      <w:lang w:val="en-US" w:eastAsia="en-US"/>
    </w:rPr>
  </w:style>
  <w:style w:type="paragraph" w:styleId="a8">
    <w:name w:val="header"/>
    <w:basedOn w:val="a"/>
    <w:link w:val="a9"/>
    <w:uiPriority w:val="99"/>
    <w:unhideWhenUsed/>
    <w:rsid w:val="002103EA"/>
    <w:pPr>
      <w:tabs>
        <w:tab w:val="center" w:pos="4677"/>
        <w:tab w:val="right" w:pos="9355"/>
      </w:tabs>
    </w:pPr>
    <w:rPr>
      <w:lang w:val="x-none" w:eastAsia="x-none"/>
    </w:rPr>
  </w:style>
  <w:style w:type="character" w:customStyle="1" w:styleId="a9">
    <w:name w:val="Верхний колонтитул Знак"/>
    <w:link w:val="a8"/>
    <w:uiPriority w:val="99"/>
    <w:rsid w:val="002103EA"/>
    <w:rPr>
      <w:sz w:val="24"/>
      <w:szCs w:val="24"/>
    </w:rPr>
  </w:style>
  <w:style w:type="paragraph" w:styleId="aa">
    <w:name w:val="footer"/>
    <w:basedOn w:val="a"/>
    <w:link w:val="ab"/>
    <w:uiPriority w:val="99"/>
    <w:unhideWhenUsed/>
    <w:rsid w:val="002103EA"/>
    <w:pPr>
      <w:tabs>
        <w:tab w:val="center" w:pos="4677"/>
        <w:tab w:val="right" w:pos="9355"/>
      </w:tabs>
    </w:pPr>
    <w:rPr>
      <w:lang w:val="x-none" w:eastAsia="x-none"/>
    </w:rPr>
  </w:style>
  <w:style w:type="character" w:customStyle="1" w:styleId="ab">
    <w:name w:val="Нижний колонтитул Знак"/>
    <w:link w:val="aa"/>
    <w:uiPriority w:val="99"/>
    <w:rsid w:val="002103EA"/>
    <w:rPr>
      <w:sz w:val="24"/>
      <w:szCs w:val="24"/>
    </w:rPr>
  </w:style>
  <w:style w:type="table" w:styleId="ac">
    <w:name w:val="Table Grid"/>
    <w:basedOn w:val="a1"/>
    <w:uiPriority w:val="59"/>
    <w:rsid w:val="0006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441AFF"/>
    <w:rPr>
      <w:rFonts w:ascii="Tahoma" w:hAnsi="Tahoma"/>
      <w:sz w:val="16"/>
      <w:szCs w:val="16"/>
      <w:lang w:val="x-none" w:eastAsia="x-none"/>
    </w:rPr>
  </w:style>
  <w:style w:type="character" w:customStyle="1" w:styleId="ae">
    <w:name w:val="Текст выноски Знак"/>
    <w:link w:val="ad"/>
    <w:uiPriority w:val="99"/>
    <w:semiHidden/>
    <w:rsid w:val="00441AFF"/>
    <w:rPr>
      <w:rFonts w:ascii="Tahoma" w:hAnsi="Tahoma" w:cs="Tahoma"/>
      <w:sz w:val="16"/>
      <w:szCs w:val="16"/>
    </w:rPr>
  </w:style>
  <w:style w:type="character" w:styleId="af">
    <w:name w:val="Strong"/>
    <w:uiPriority w:val="22"/>
    <w:qFormat/>
    <w:rsid w:val="00B76177"/>
    <w:rPr>
      <w:b/>
      <w:bCs/>
    </w:rPr>
  </w:style>
  <w:style w:type="paragraph" w:styleId="af0">
    <w:name w:val="Normal (Web)"/>
    <w:basedOn w:val="a"/>
    <w:uiPriority w:val="99"/>
    <w:unhideWhenUsed/>
    <w:rsid w:val="00A03C65"/>
    <w:pPr>
      <w:spacing w:before="100" w:beforeAutospacing="1" w:after="100" w:afterAutospacing="1"/>
      <w:ind w:left="0"/>
    </w:pPr>
  </w:style>
  <w:style w:type="paragraph" w:styleId="af1">
    <w:name w:val="List Paragraph"/>
    <w:basedOn w:val="a"/>
    <w:uiPriority w:val="34"/>
    <w:qFormat/>
    <w:rsid w:val="00B5466F"/>
    <w:pPr>
      <w:spacing w:after="200" w:line="276" w:lineRule="auto"/>
      <w:ind w:left="720"/>
      <w:contextualSpacing/>
    </w:pPr>
    <w:rPr>
      <w:rFonts w:asciiTheme="minorHAnsi" w:eastAsiaTheme="minorEastAsia" w:hAnsiTheme="minorHAnsi" w:cstheme="minorBidi"/>
      <w:sz w:val="22"/>
      <w:szCs w:val="22"/>
    </w:rPr>
  </w:style>
  <w:style w:type="character" w:customStyle="1" w:styleId="extendedtext-short">
    <w:name w:val="extendedtext-short"/>
    <w:basedOn w:val="a0"/>
    <w:rsid w:val="0059579A"/>
  </w:style>
  <w:style w:type="character" w:customStyle="1" w:styleId="30">
    <w:name w:val="Заголовок 3 Знак"/>
    <w:basedOn w:val="a0"/>
    <w:link w:val="3"/>
    <w:uiPriority w:val="9"/>
    <w:semiHidden/>
    <w:rsid w:val="00F233D2"/>
    <w:rPr>
      <w:rFonts w:asciiTheme="majorHAnsi" w:eastAsiaTheme="majorEastAsia" w:hAnsiTheme="majorHAnsi" w:cstheme="majorBidi"/>
      <w:color w:val="1F3763" w:themeColor="accent1" w:themeShade="7F"/>
      <w:sz w:val="24"/>
      <w:szCs w:val="24"/>
      <w:lang w:eastAsia="en-US"/>
    </w:rPr>
  </w:style>
  <w:style w:type="character" w:customStyle="1" w:styleId="20">
    <w:name w:val="Заголовок 2 Знак"/>
    <w:basedOn w:val="a0"/>
    <w:link w:val="2"/>
    <w:uiPriority w:val="9"/>
    <w:semiHidden/>
    <w:rsid w:val="00CC55F0"/>
    <w:rPr>
      <w:rFonts w:asciiTheme="majorHAnsi" w:eastAsiaTheme="majorEastAsia" w:hAnsiTheme="majorHAnsi" w:cstheme="majorBidi"/>
      <w:color w:val="2F5496" w:themeColor="accent1" w:themeShade="BF"/>
      <w:sz w:val="26"/>
      <w:szCs w:val="26"/>
    </w:rPr>
  </w:style>
  <w:style w:type="paragraph" w:styleId="af2">
    <w:name w:val="No Spacing"/>
    <w:uiPriority w:val="1"/>
    <w:qFormat/>
    <w:rsid w:val="00CC55F0"/>
  </w:style>
  <w:style w:type="character" w:styleId="af3">
    <w:name w:val="Emphasis"/>
    <w:basedOn w:val="a0"/>
    <w:uiPriority w:val="20"/>
    <w:qFormat/>
    <w:rsid w:val="00B74E9B"/>
    <w:rPr>
      <w:i/>
      <w:iCs/>
    </w:rPr>
  </w:style>
  <w:style w:type="character" w:styleId="af4">
    <w:name w:val="FollowedHyperlink"/>
    <w:basedOn w:val="a0"/>
    <w:uiPriority w:val="99"/>
    <w:semiHidden/>
    <w:unhideWhenUsed/>
    <w:rsid w:val="00FE56E3"/>
    <w:rPr>
      <w:color w:val="954F72" w:themeColor="followedHyperlink"/>
      <w:u w:val="single"/>
    </w:rPr>
  </w:style>
  <w:style w:type="character" w:customStyle="1" w:styleId="40">
    <w:name w:val="Заголовок 4 Знак"/>
    <w:basedOn w:val="a0"/>
    <w:link w:val="4"/>
    <w:uiPriority w:val="9"/>
    <w:semiHidden/>
    <w:rsid w:val="009B5AAC"/>
    <w:rPr>
      <w:rFonts w:asciiTheme="majorHAnsi" w:eastAsiaTheme="majorEastAsia" w:hAnsiTheme="majorHAnsi" w:cstheme="majorBidi"/>
      <w:i/>
      <w:iCs/>
      <w:color w:val="2F5496" w:themeColor="accent1" w:themeShade="BF"/>
      <w:sz w:val="24"/>
      <w:szCs w:val="24"/>
    </w:rPr>
  </w:style>
  <w:style w:type="paragraph" w:customStyle="1" w:styleId="Default">
    <w:name w:val="Default"/>
    <w:rsid w:val="00E5688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0052">
      <w:bodyDiv w:val="1"/>
      <w:marLeft w:val="0"/>
      <w:marRight w:val="0"/>
      <w:marTop w:val="0"/>
      <w:marBottom w:val="0"/>
      <w:divBdr>
        <w:top w:val="none" w:sz="0" w:space="0" w:color="auto"/>
        <w:left w:val="none" w:sz="0" w:space="0" w:color="auto"/>
        <w:bottom w:val="none" w:sz="0" w:space="0" w:color="auto"/>
        <w:right w:val="none" w:sz="0" w:space="0" w:color="auto"/>
      </w:divBdr>
    </w:div>
    <w:div w:id="195967724">
      <w:bodyDiv w:val="1"/>
      <w:marLeft w:val="0"/>
      <w:marRight w:val="0"/>
      <w:marTop w:val="0"/>
      <w:marBottom w:val="0"/>
      <w:divBdr>
        <w:top w:val="none" w:sz="0" w:space="0" w:color="auto"/>
        <w:left w:val="none" w:sz="0" w:space="0" w:color="auto"/>
        <w:bottom w:val="none" w:sz="0" w:space="0" w:color="auto"/>
        <w:right w:val="none" w:sz="0" w:space="0" w:color="auto"/>
      </w:divBdr>
    </w:div>
    <w:div w:id="408040458">
      <w:bodyDiv w:val="1"/>
      <w:marLeft w:val="0"/>
      <w:marRight w:val="0"/>
      <w:marTop w:val="0"/>
      <w:marBottom w:val="0"/>
      <w:divBdr>
        <w:top w:val="none" w:sz="0" w:space="0" w:color="auto"/>
        <w:left w:val="none" w:sz="0" w:space="0" w:color="auto"/>
        <w:bottom w:val="none" w:sz="0" w:space="0" w:color="auto"/>
        <w:right w:val="none" w:sz="0" w:space="0" w:color="auto"/>
      </w:divBdr>
      <w:divsChild>
        <w:div w:id="1812289876">
          <w:marLeft w:val="0"/>
          <w:marRight w:val="0"/>
          <w:marTop w:val="0"/>
          <w:marBottom w:val="150"/>
          <w:divBdr>
            <w:top w:val="none" w:sz="0" w:space="0" w:color="auto"/>
            <w:left w:val="none" w:sz="0" w:space="0" w:color="auto"/>
            <w:bottom w:val="none" w:sz="0" w:space="0" w:color="auto"/>
            <w:right w:val="none" w:sz="0" w:space="0" w:color="auto"/>
          </w:divBdr>
        </w:div>
      </w:divsChild>
    </w:div>
    <w:div w:id="505555050">
      <w:bodyDiv w:val="1"/>
      <w:marLeft w:val="0"/>
      <w:marRight w:val="0"/>
      <w:marTop w:val="0"/>
      <w:marBottom w:val="0"/>
      <w:divBdr>
        <w:top w:val="none" w:sz="0" w:space="0" w:color="auto"/>
        <w:left w:val="none" w:sz="0" w:space="0" w:color="auto"/>
        <w:bottom w:val="none" w:sz="0" w:space="0" w:color="auto"/>
        <w:right w:val="none" w:sz="0" w:space="0" w:color="auto"/>
      </w:divBdr>
    </w:div>
    <w:div w:id="550388586">
      <w:bodyDiv w:val="1"/>
      <w:marLeft w:val="0"/>
      <w:marRight w:val="0"/>
      <w:marTop w:val="0"/>
      <w:marBottom w:val="0"/>
      <w:divBdr>
        <w:top w:val="none" w:sz="0" w:space="0" w:color="auto"/>
        <w:left w:val="none" w:sz="0" w:space="0" w:color="auto"/>
        <w:bottom w:val="none" w:sz="0" w:space="0" w:color="auto"/>
        <w:right w:val="none" w:sz="0" w:space="0" w:color="auto"/>
      </w:divBdr>
      <w:divsChild>
        <w:div w:id="1941645044">
          <w:marLeft w:val="0"/>
          <w:marRight w:val="0"/>
          <w:marTop w:val="0"/>
          <w:marBottom w:val="300"/>
          <w:divBdr>
            <w:top w:val="single" w:sz="2" w:space="0" w:color="E5E7EB"/>
            <w:left w:val="single" w:sz="2" w:space="0" w:color="E5E7EB"/>
            <w:bottom w:val="single" w:sz="2" w:space="0" w:color="E5E7EB"/>
            <w:right w:val="single" w:sz="2" w:space="0" w:color="E5E7EB"/>
          </w:divBdr>
        </w:div>
        <w:div w:id="62727668">
          <w:marLeft w:val="0"/>
          <w:marRight w:val="0"/>
          <w:marTop w:val="0"/>
          <w:marBottom w:val="555"/>
          <w:divBdr>
            <w:top w:val="single" w:sz="2" w:space="0" w:color="E5E7EB"/>
            <w:left w:val="single" w:sz="2" w:space="0" w:color="E5E7EB"/>
            <w:bottom w:val="single" w:sz="2" w:space="0" w:color="E5E7EB"/>
            <w:right w:val="single" w:sz="2" w:space="0" w:color="E5E7EB"/>
          </w:divBdr>
        </w:div>
      </w:divsChild>
    </w:div>
    <w:div w:id="577253726">
      <w:bodyDiv w:val="1"/>
      <w:marLeft w:val="0"/>
      <w:marRight w:val="0"/>
      <w:marTop w:val="0"/>
      <w:marBottom w:val="0"/>
      <w:divBdr>
        <w:top w:val="none" w:sz="0" w:space="0" w:color="auto"/>
        <w:left w:val="none" w:sz="0" w:space="0" w:color="auto"/>
        <w:bottom w:val="none" w:sz="0" w:space="0" w:color="auto"/>
        <w:right w:val="none" w:sz="0" w:space="0" w:color="auto"/>
      </w:divBdr>
      <w:divsChild>
        <w:div w:id="991443839">
          <w:marLeft w:val="0"/>
          <w:marRight w:val="0"/>
          <w:marTop w:val="0"/>
          <w:marBottom w:val="450"/>
          <w:divBdr>
            <w:top w:val="none" w:sz="0" w:space="0" w:color="auto"/>
            <w:left w:val="none" w:sz="0" w:space="0" w:color="auto"/>
            <w:bottom w:val="none" w:sz="0" w:space="0" w:color="auto"/>
            <w:right w:val="none" w:sz="0" w:space="0" w:color="auto"/>
          </w:divBdr>
        </w:div>
        <w:div w:id="44457001">
          <w:marLeft w:val="0"/>
          <w:marRight w:val="0"/>
          <w:marTop w:val="0"/>
          <w:marBottom w:val="0"/>
          <w:divBdr>
            <w:top w:val="none" w:sz="0" w:space="0" w:color="auto"/>
            <w:left w:val="none" w:sz="0" w:space="0" w:color="auto"/>
            <w:bottom w:val="none" w:sz="0" w:space="0" w:color="auto"/>
            <w:right w:val="none" w:sz="0" w:space="0" w:color="auto"/>
          </w:divBdr>
        </w:div>
      </w:divsChild>
    </w:div>
    <w:div w:id="628240638">
      <w:bodyDiv w:val="1"/>
      <w:marLeft w:val="0"/>
      <w:marRight w:val="0"/>
      <w:marTop w:val="0"/>
      <w:marBottom w:val="0"/>
      <w:divBdr>
        <w:top w:val="none" w:sz="0" w:space="0" w:color="auto"/>
        <w:left w:val="none" w:sz="0" w:space="0" w:color="auto"/>
        <w:bottom w:val="none" w:sz="0" w:space="0" w:color="auto"/>
        <w:right w:val="none" w:sz="0" w:space="0" w:color="auto"/>
      </w:divBdr>
      <w:divsChild>
        <w:div w:id="615451132">
          <w:marLeft w:val="0"/>
          <w:marRight w:val="0"/>
          <w:marTop w:val="0"/>
          <w:marBottom w:val="150"/>
          <w:divBdr>
            <w:top w:val="none" w:sz="0" w:space="0" w:color="auto"/>
            <w:left w:val="none" w:sz="0" w:space="0" w:color="auto"/>
            <w:bottom w:val="none" w:sz="0" w:space="0" w:color="auto"/>
            <w:right w:val="none" w:sz="0" w:space="0" w:color="auto"/>
          </w:divBdr>
        </w:div>
      </w:divsChild>
    </w:div>
    <w:div w:id="696007551">
      <w:bodyDiv w:val="1"/>
      <w:marLeft w:val="0"/>
      <w:marRight w:val="0"/>
      <w:marTop w:val="0"/>
      <w:marBottom w:val="0"/>
      <w:divBdr>
        <w:top w:val="none" w:sz="0" w:space="0" w:color="auto"/>
        <w:left w:val="none" w:sz="0" w:space="0" w:color="auto"/>
        <w:bottom w:val="none" w:sz="0" w:space="0" w:color="auto"/>
        <w:right w:val="none" w:sz="0" w:space="0" w:color="auto"/>
      </w:divBdr>
    </w:div>
    <w:div w:id="706563464">
      <w:bodyDiv w:val="1"/>
      <w:marLeft w:val="0"/>
      <w:marRight w:val="0"/>
      <w:marTop w:val="0"/>
      <w:marBottom w:val="0"/>
      <w:divBdr>
        <w:top w:val="none" w:sz="0" w:space="0" w:color="auto"/>
        <w:left w:val="none" w:sz="0" w:space="0" w:color="auto"/>
        <w:bottom w:val="none" w:sz="0" w:space="0" w:color="auto"/>
        <w:right w:val="none" w:sz="0" w:space="0" w:color="auto"/>
      </w:divBdr>
    </w:div>
    <w:div w:id="791486442">
      <w:bodyDiv w:val="1"/>
      <w:marLeft w:val="0"/>
      <w:marRight w:val="0"/>
      <w:marTop w:val="0"/>
      <w:marBottom w:val="0"/>
      <w:divBdr>
        <w:top w:val="none" w:sz="0" w:space="0" w:color="auto"/>
        <w:left w:val="none" w:sz="0" w:space="0" w:color="auto"/>
        <w:bottom w:val="none" w:sz="0" w:space="0" w:color="auto"/>
        <w:right w:val="none" w:sz="0" w:space="0" w:color="auto"/>
      </w:divBdr>
      <w:divsChild>
        <w:div w:id="2136438510">
          <w:marLeft w:val="0"/>
          <w:marRight w:val="0"/>
          <w:marTop w:val="0"/>
          <w:marBottom w:val="0"/>
          <w:divBdr>
            <w:top w:val="none" w:sz="0" w:space="0" w:color="auto"/>
            <w:left w:val="none" w:sz="0" w:space="0" w:color="auto"/>
            <w:bottom w:val="none" w:sz="0" w:space="0" w:color="auto"/>
            <w:right w:val="none" w:sz="0" w:space="0" w:color="auto"/>
          </w:divBdr>
          <w:divsChild>
            <w:div w:id="753358957">
              <w:marLeft w:val="0"/>
              <w:marRight w:val="0"/>
              <w:marTop w:val="0"/>
              <w:marBottom w:val="0"/>
              <w:divBdr>
                <w:top w:val="none" w:sz="0" w:space="0" w:color="auto"/>
                <w:left w:val="none" w:sz="0" w:space="0" w:color="auto"/>
                <w:bottom w:val="none" w:sz="0" w:space="0" w:color="auto"/>
                <w:right w:val="none" w:sz="0" w:space="0" w:color="auto"/>
              </w:divBdr>
              <w:divsChild>
                <w:div w:id="1078014856">
                  <w:marLeft w:val="0"/>
                  <w:marRight w:val="0"/>
                  <w:marTop w:val="0"/>
                  <w:marBottom w:val="0"/>
                  <w:divBdr>
                    <w:top w:val="none" w:sz="0" w:space="0" w:color="auto"/>
                    <w:left w:val="none" w:sz="0" w:space="0" w:color="auto"/>
                    <w:bottom w:val="none" w:sz="0" w:space="0" w:color="auto"/>
                    <w:right w:val="none" w:sz="0" w:space="0" w:color="auto"/>
                  </w:divBdr>
                  <w:divsChild>
                    <w:div w:id="1232157658">
                      <w:marLeft w:val="0"/>
                      <w:marRight w:val="0"/>
                      <w:marTop w:val="0"/>
                      <w:marBottom w:val="0"/>
                      <w:divBdr>
                        <w:top w:val="none" w:sz="0" w:space="0" w:color="auto"/>
                        <w:left w:val="none" w:sz="0" w:space="0" w:color="auto"/>
                        <w:bottom w:val="none" w:sz="0" w:space="0" w:color="auto"/>
                        <w:right w:val="none" w:sz="0" w:space="0" w:color="auto"/>
                      </w:divBdr>
                      <w:divsChild>
                        <w:div w:id="1165899018">
                          <w:marLeft w:val="0"/>
                          <w:marRight w:val="0"/>
                          <w:marTop w:val="0"/>
                          <w:marBottom w:val="240"/>
                          <w:divBdr>
                            <w:top w:val="none" w:sz="0" w:space="0" w:color="auto"/>
                            <w:left w:val="none" w:sz="0" w:space="0" w:color="auto"/>
                            <w:bottom w:val="none" w:sz="0" w:space="0" w:color="auto"/>
                            <w:right w:val="none" w:sz="0" w:space="0" w:color="auto"/>
                          </w:divBdr>
                          <w:divsChild>
                            <w:div w:id="1574774324">
                              <w:marLeft w:val="0"/>
                              <w:marRight w:val="0"/>
                              <w:marTop w:val="0"/>
                              <w:marBottom w:val="120"/>
                              <w:divBdr>
                                <w:top w:val="none" w:sz="0" w:space="0" w:color="auto"/>
                                <w:left w:val="none" w:sz="0" w:space="0" w:color="auto"/>
                                <w:bottom w:val="none" w:sz="0" w:space="0" w:color="auto"/>
                                <w:right w:val="none" w:sz="0" w:space="0" w:color="auto"/>
                              </w:divBdr>
                            </w:div>
                            <w:div w:id="983317675">
                              <w:marLeft w:val="0"/>
                              <w:marRight w:val="0"/>
                              <w:marTop w:val="0"/>
                              <w:marBottom w:val="120"/>
                              <w:divBdr>
                                <w:top w:val="none" w:sz="0" w:space="0" w:color="auto"/>
                                <w:left w:val="none" w:sz="0" w:space="0" w:color="auto"/>
                                <w:bottom w:val="none" w:sz="0" w:space="0" w:color="auto"/>
                                <w:right w:val="none" w:sz="0" w:space="0" w:color="auto"/>
                              </w:divBdr>
                            </w:div>
                            <w:div w:id="112553283">
                              <w:marLeft w:val="0"/>
                              <w:marRight w:val="0"/>
                              <w:marTop w:val="0"/>
                              <w:marBottom w:val="120"/>
                              <w:divBdr>
                                <w:top w:val="none" w:sz="0" w:space="0" w:color="auto"/>
                                <w:left w:val="none" w:sz="0" w:space="0" w:color="auto"/>
                                <w:bottom w:val="none" w:sz="0" w:space="0" w:color="auto"/>
                                <w:right w:val="none" w:sz="0" w:space="0" w:color="auto"/>
                              </w:divBdr>
                            </w:div>
                            <w:div w:id="1251966698">
                              <w:marLeft w:val="0"/>
                              <w:marRight w:val="0"/>
                              <w:marTop w:val="0"/>
                              <w:marBottom w:val="120"/>
                              <w:divBdr>
                                <w:top w:val="none" w:sz="0" w:space="0" w:color="auto"/>
                                <w:left w:val="none" w:sz="0" w:space="0" w:color="auto"/>
                                <w:bottom w:val="none" w:sz="0" w:space="0" w:color="auto"/>
                                <w:right w:val="none" w:sz="0" w:space="0" w:color="auto"/>
                              </w:divBdr>
                            </w:div>
                            <w:div w:id="1348353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114634">
                      <w:marLeft w:val="0"/>
                      <w:marRight w:val="0"/>
                      <w:marTop w:val="0"/>
                      <w:marBottom w:val="0"/>
                      <w:divBdr>
                        <w:top w:val="none" w:sz="0" w:space="0" w:color="auto"/>
                        <w:left w:val="none" w:sz="0" w:space="0" w:color="auto"/>
                        <w:bottom w:val="none" w:sz="0" w:space="0" w:color="auto"/>
                        <w:right w:val="none" w:sz="0" w:space="0" w:color="auto"/>
                      </w:divBdr>
                      <w:divsChild>
                        <w:div w:id="2087726682">
                          <w:marLeft w:val="0"/>
                          <w:marRight w:val="0"/>
                          <w:marTop w:val="240"/>
                          <w:marBottom w:val="0"/>
                          <w:divBdr>
                            <w:top w:val="none" w:sz="0" w:space="0" w:color="auto"/>
                            <w:left w:val="none" w:sz="0" w:space="0" w:color="auto"/>
                            <w:bottom w:val="none" w:sz="0" w:space="0" w:color="auto"/>
                            <w:right w:val="none" w:sz="0" w:space="0" w:color="auto"/>
                          </w:divBdr>
                          <w:divsChild>
                            <w:div w:id="1466046849">
                              <w:marLeft w:val="0"/>
                              <w:marRight w:val="0"/>
                              <w:marTop w:val="0"/>
                              <w:marBottom w:val="0"/>
                              <w:divBdr>
                                <w:top w:val="none" w:sz="0" w:space="0" w:color="auto"/>
                                <w:left w:val="none" w:sz="0" w:space="0" w:color="auto"/>
                                <w:bottom w:val="none" w:sz="0" w:space="0" w:color="auto"/>
                                <w:right w:val="none" w:sz="0" w:space="0" w:color="auto"/>
                              </w:divBdr>
                              <w:divsChild>
                                <w:div w:id="816458170">
                                  <w:marLeft w:val="0"/>
                                  <w:marRight w:val="0"/>
                                  <w:marTop w:val="0"/>
                                  <w:marBottom w:val="0"/>
                                  <w:divBdr>
                                    <w:top w:val="none" w:sz="0" w:space="0" w:color="auto"/>
                                    <w:left w:val="none" w:sz="0" w:space="0" w:color="auto"/>
                                    <w:bottom w:val="none" w:sz="0" w:space="0" w:color="auto"/>
                                    <w:right w:val="none" w:sz="0" w:space="0" w:color="auto"/>
                                  </w:divBdr>
                                  <w:divsChild>
                                    <w:div w:id="46614805">
                                      <w:marLeft w:val="0"/>
                                      <w:marRight w:val="150"/>
                                      <w:marTop w:val="0"/>
                                      <w:marBottom w:val="0"/>
                                      <w:divBdr>
                                        <w:top w:val="none" w:sz="0" w:space="0" w:color="auto"/>
                                        <w:left w:val="none" w:sz="0" w:space="0" w:color="auto"/>
                                        <w:bottom w:val="none" w:sz="0" w:space="0" w:color="auto"/>
                                        <w:right w:val="none" w:sz="0" w:space="0" w:color="auto"/>
                                      </w:divBdr>
                                      <w:divsChild>
                                        <w:div w:id="909658184">
                                          <w:marLeft w:val="0"/>
                                          <w:marRight w:val="0"/>
                                          <w:marTop w:val="0"/>
                                          <w:marBottom w:val="0"/>
                                          <w:divBdr>
                                            <w:top w:val="none" w:sz="0" w:space="0" w:color="auto"/>
                                            <w:left w:val="none" w:sz="0" w:space="0" w:color="auto"/>
                                            <w:bottom w:val="none" w:sz="0" w:space="0" w:color="auto"/>
                                            <w:right w:val="none" w:sz="0" w:space="0" w:color="auto"/>
                                          </w:divBdr>
                                          <w:divsChild>
                                            <w:div w:id="1060901510">
                                              <w:marLeft w:val="0"/>
                                              <w:marRight w:val="0"/>
                                              <w:marTop w:val="0"/>
                                              <w:marBottom w:val="0"/>
                                              <w:divBdr>
                                                <w:top w:val="none" w:sz="0" w:space="0" w:color="auto"/>
                                                <w:left w:val="none" w:sz="0" w:space="0" w:color="auto"/>
                                                <w:bottom w:val="none" w:sz="0" w:space="0" w:color="auto"/>
                                                <w:right w:val="none" w:sz="0" w:space="0" w:color="auto"/>
                                              </w:divBdr>
                                              <w:divsChild>
                                                <w:div w:id="7268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04205">
                                      <w:marLeft w:val="0"/>
                                      <w:marRight w:val="0"/>
                                      <w:marTop w:val="0"/>
                                      <w:marBottom w:val="0"/>
                                      <w:divBdr>
                                        <w:top w:val="none" w:sz="0" w:space="0" w:color="auto"/>
                                        <w:left w:val="none" w:sz="0" w:space="0" w:color="auto"/>
                                        <w:bottom w:val="none" w:sz="0" w:space="0" w:color="auto"/>
                                        <w:right w:val="none" w:sz="0" w:space="0" w:color="auto"/>
                                      </w:divBdr>
                                      <w:divsChild>
                                        <w:div w:id="561212385">
                                          <w:marLeft w:val="0"/>
                                          <w:marRight w:val="0"/>
                                          <w:marTop w:val="0"/>
                                          <w:marBottom w:val="0"/>
                                          <w:divBdr>
                                            <w:top w:val="none" w:sz="0" w:space="0" w:color="auto"/>
                                            <w:left w:val="none" w:sz="0" w:space="0" w:color="auto"/>
                                            <w:bottom w:val="none" w:sz="0" w:space="0" w:color="auto"/>
                                            <w:right w:val="none" w:sz="0" w:space="0" w:color="auto"/>
                                          </w:divBdr>
                                        </w:div>
                                      </w:divsChild>
                                    </w:div>
                                    <w:div w:id="212549681">
                                      <w:marLeft w:val="0"/>
                                      <w:marRight w:val="0"/>
                                      <w:marTop w:val="0"/>
                                      <w:marBottom w:val="0"/>
                                      <w:divBdr>
                                        <w:top w:val="none" w:sz="0" w:space="0" w:color="auto"/>
                                        <w:left w:val="none" w:sz="0" w:space="0" w:color="auto"/>
                                        <w:bottom w:val="none" w:sz="0" w:space="0" w:color="auto"/>
                                        <w:right w:val="none" w:sz="0" w:space="0" w:color="auto"/>
                                      </w:divBdr>
                                      <w:divsChild>
                                        <w:div w:id="1419709858">
                                          <w:marLeft w:val="0"/>
                                          <w:marRight w:val="0"/>
                                          <w:marTop w:val="0"/>
                                          <w:marBottom w:val="0"/>
                                          <w:divBdr>
                                            <w:top w:val="none" w:sz="0" w:space="0" w:color="auto"/>
                                            <w:left w:val="none" w:sz="0" w:space="0" w:color="auto"/>
                                            <w:bottom w:val="none" w:sz="0" w:space="0" w:color="auto"/>
                                            <w:right w:val="none" w:sz="0" w:space="0" w:color="auto"/>
                                          </w:divBdr>
                                        </w:div>
                                      </w:divsChild>
                                    </w:div>
                                    <w:div w:id="752702135">
                                      <w:marLeft w:val="0"/>
                                      <w:marRight w:val="0"/>
                                      <w:marTop w:val="0"/>
                                      <w:marBottom w:val="0"/>
                                      <w:divBdr>
                                        <w:top w:val="none" w:sz="0" w:space="0" w:color="auto"/>
                                        <w:left w:val="none" w:sz="0" w:space="0" w:color="auto"/>
                                        <w:bottom w:val="none" w:sz="0" w:space="0" w:color="auto"/>
                                        <w:right w:val="none" w:sz="0" w:space="0" w:color="auto"/>
                                      </w:divBdr>
                                      <w:divsChild>
                                        <w:div w:id="2055306537">
                                          <w:marLeft w:val="0"/>
                                          <w:marRight w:val="0"/>
                                          <w:marTop w:val="0"/>
                                          <w:marBottom w:val="0"/>
                                          <w:divBdr>
                                            <w:top w:val="none" w:sz="0" w:space="0" w:color="auto"/>
                                            <w:left w:val="none" w:sz="0" w:space="0" w:color="auto"/>
                                            <w:bottom w:val="none" w:sz="0" w:space="0" w:color="auto"/>
                                            <w:right w:val="none" w:sz="0" w:space="0" w:color="auto"/>
                                          </w:divBdr>
                                        </w:div>
                                      </w:divsChild>
                                    </w:div>
                                    <w:div w:id="1161846544">
                                      <w:marLeft w:val="0"/>
                                      <w:marRight w:val="0"/>
                                      <w:marTop w:val="0"/>
                                      <w:marBottom w:val="0"/>
                                      <w:divBdr>
                                        <w:top w:val="none" w:sz="0" w:space="0" w:color="auto"/>
                                        <w:left w:val="none" w:sz="0" w:space="0" w:color="auto"/>
                                        <w:bottom w:val="none" w:sz="0" w:space="0" w:color="auto"/>
                                        <w:right w:val="none" w:sz="0" w:space="0" w:color="auto"/>
                                      </w:divBdr>
                                      <w:divsChild>
                                        <w:div w:id="1022124995">
                                          <w:marLeft w:val="0"/>
                                          <w:marRight w:val="0"/>
                                          <w:marTop w:val="0"/>
                                          <w:marBottom w:val="0"/>
                                          <w:divBdr>
                                            <w:top w:val="none" w:sz="0" w:space="0" w:color="auto"/>
                                            <w:left w:val="none" w:sz="0" w:space="0" w:color="auto"/>
                                            <w:bottom w:val="none" w:sz="0" w:space="0" w:color="auto"/>
                                            <w:right w:val="none" w:sz="0" w:space="0" w:color="auto"/>
                                          </w:divBdr>
                                        </w:div>
                                      </w:divsChild>
                                    </w:div>
                                    <w:div w:id="63722193">
                                      <w:marLeft w:val="0"/>
                                      <w:marRight w:val="0"/>
                                      <w:marTop w:val="0"/>
                                      <w:marBottom w:val="0"/>
                                      <w:divBdr>
                                        <w:top w:val="none" w:sz="0" w:space="0" w:color="auto"/>
                                        <w:left w:val="none" w:sz="0" w:space="0" w:color="auto"/>
                                        <w:bottom w:val="none" w:sz="0" w:space="0" w:color="auto"/>
                                        <w:right w:val="none" w:sz="0" w:space="0" w:color="auto"/>
                                      </w:divBdr>
                                      <w:divsChild>
                                        <w:div w:id="8723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410999">
                      <w:marLeft w:val="0"/>
                      <w:marRight w:val="0"/>
                      <w:marTop w:val="0"/>
                      <w:marBottom w:val="0"/>
                      <w:divBdr>
                        <w:top w:val="none" w:sz="0" w:space="0" w:color="auto"/>
                        <w:left w:val="none" w:sz="0" w:space="0" w:color="auto"/>
                        <w:bottom w:val="none" w:sz="0" w:space="0" w:color="auto"/>
                        <w:right w:val="none" w:sz="0" w:space="0" w:color="auto"/>
                      </w:divBdr>
                      <w:divsChild>
                        <w:div w:id="837500538">
                          <w:marLeft w:val="0"/>
                          <w:marRight w:val="0"/>
                          <w:marTop w:val="0"/>
                          <w:marBottom w:val="0"/>
                          <w:divBdr>
                            <w:top w:val="none" w:sz="0" w:space="0" w:color="auto"/>
                            <w:left w:val="none" w:sz="0" w:space="0" w:color="auto"/>
                            <w:bottom w:val="none" w:sz="0" w:space="0" w:color="auto"/>
                            <w:right w:val="none" w:sz="0" w:space="0" w:color="auto"/>
                          </w:divBdr>
                        </w:div>
                      </w:divsChild>
                    </w:div>
                    <w:div w:id="1793792700">
                      <w:marLeft w:val="0"/>
                      <w:marRight w:val="0"/>
                      <w:marTop w:val="0"/>
                      <w:marBottom w:val="0"/>
                      <w:divBdr>
                        <w:top w:val="none" w:sz="0" w:space="0" w:color="auto"/>
                        <w:left w:val="none" w:sz="0" w:space="0" w:color="auto"/>
                        <w:bottom w:val="none" w:sz="0" w:space="0" w:color="auto"/>
                        <w:right w:val="none" w:sz="0" w:space="0" w:color="auto"/>
                      </w:divBdr>
                      <w:divsChild>
                        <w:div w:id="5904722">
                          <w:marLeft w:val="0"/>
                          <w:marRight w:val="0"/>
                          <w:marTop w:val="0"/>
                          <w:marBottom w:val="0"/>
                          <w:divBdr>
                            <w:top w:val="none" w:sz="0" w:space="0" w:color="auto"/>
                            <w:left w:val="none" w:sz="0" w:space="0" w:color="auto"/>
                            <w:bottom w:val="none" w:sz="0" w:space="0" w:color="auto"/>
                            <w:right w:val="none" w:sz="0" w:space="0" w:color="auto"/>
                          </w:divBdr>
                        </w:div>
                      </w:divsChild>
                    </w:div>
                    <w:div w:id="898251648">
                      <w:marLeft w:val="0"/>
                      <w:marRight w:val="0"/>
                      <w:marTop w:val="0"/>
                      <w:marBottom w:val="0"/>
                      <w:divBdr>
                        <w:top w:val="none" w:sz="0" w:space="0" w:color="auto"/>
                        <w:left w:val="none" w:sz="0" w:space="0" w:color="auto"/>
                        <w:bottom w:val="none" w:sz="0" w:space="0" w:color="auto"/>
                        <w:right w:val="none" w:sz="0" w:space="0" w:color="auto"/>
                      </w:divBdr>
                      <w:divsChild>
                        <w:div w:id="99923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7421">
                  <w:marLeft w:val="0"/>
                  <w:marRight w:val="0"/>
                  <w:marTop w:val="100"/>
                  <w:marBottom w:val="0"/>
                  <w:divBdr>
                    <w:top w:val="none" w:sz="0" w:space="0" w:color="auto"/>
                    <w:left w:val="none" w:sz="0" w:space="0" w:color="auto"/>
                    <w:bottom w:val="none" w:sz="0" w:space="0" w:color="auto"/>
                    <w:right w:val="none" w:sz="0" w:space="0" w:color="auto"/>
                  </w:divBdr>
                  <w:divsChild>
                    <w:div w:id="1979526021">
                      <w:marLeft w:val="0"/>
                      <w:marRight w:val="0"/>
                      <w:marTop w:val="0"/>
                      <w:marBottom w:val="0"/>
                      <w:divBdr>
                        <w:top w:val="none" w:sz="0" w:space="0" w:color="auto"/>
                        <w:left w:val="none" w:sz="0" w:space="0" w:color="auto"/>
                        <w:bottom w:val="none" w:sz="0" w:space="0" w:color="auto"/>
                        <w:right w:val="none" w:sz="0" w:space="0" w:color="auto"/>
                      </w:divBdr>
                      <w:divsChild>
                        <w:div w:id="524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647187">
      <w:bodyDiv w:val="1"/>
      <w:marLeft w:val="0"/>
      <w:marRight w:val="0"/>
      <w:marTop w:val="0"/>
      <w:marBottom w:val="0"/>
      <w:divBdr>
        <w:top w:val="none" w:sz="0" w:space="0" w:color="auto"/>
        <w:left w:val="none" w:sz="0" w:space="0" w:color="auto"/>
        <w:bottom w:val="none" w:sz="0" w:space="0" w:color="auto"/>
        <w:right w:val="none" w:sz="0" w:space="0" w:color="auto"/>
      </w:divBdr>
    </w:div>
    <w:div w:id="869028797">
      <w:bodyDiv w:val="1"/>
      <w:marLeft w:val="0"/>
      <w:marRight w:val="0"/>
      <w:marTop w:val="0"/>
      <w:marBottom w:val="0"/>
      <w:divBdr>
        <w:top w:val="none" w:sz="0" w:space="0" w:color="auto"/>
        <w:left w:val="none" w:sz="0" w:space="0" w:color="auto"/>
        <w:bottom w:val="none" w:sz="0" w:space="0" w:color="auto"/>
        <w:right w:val="none" w:sz="0" w:space="0" w:color="auto"/>
      </w:divBdr>
    </w:div>
    <w:div w:id="934509535">
      <w:bodyDiv w:val="1"/>
      <w:marLeft w:val="0"/>
      <w:marRight w:val="0"/>
      <w:marTop w:val="0"/>
      <w:marBottom w:val="0"/>
      <w:divBdr>
        <w:top w:val="none" w:sz="0" w:space="0" w:color="auto"/>
        <w:left w:val="none" w:sz="0" w:space="0" w:color="auto"/>
        <w:bottom w:val="none" w:sz="0" w:space="0" w:color="auto"/>
        <w:right w:val="none" w:sz="0" w:space="0" w:color="auto"/>
      </w:divBdr>
    </w:div>
    <w:div w:id="1030033672">
      <w:bodyDiv w:val="1"/>
      <w:marLeft w:val="0"/>
      <w:marRight w:val="0"/>
      <w:marTop w:val="0"/>
      <w:marBottom w:val="0"/>
      <w:divBdr>
        <w:top w:val="none" w:sz="0" w:space="0" w:color="auto"/>
        <w:left w:val="none" w:sz="0" w:space="0" w:color="auto"/>
        <w:bottom w:val="none" w:sz="0" w:space="0" w:color="auto"/>
        <w:right w:val="none" w:sz="0" w:space="0" w:color="auto"/>
      </w:divBdr>
    </w:div>
    <w:div w:id="1066997609">
      <w:bodyDiv w:val="1"/>
      <w:marLeft w:val="0"/>
      <w:marRight w:val="0"/>
      <w:marTop w:val="0"/>
      <w:marBottom w:val="0"/>
      <w:divBdr>
        <w:top w:val="none" w:sz="0" w:space="0" w:color="auto"/>
        <w:left w:val="none" w:sz="0" w:space="0" w:color="auto"/>
        <w:bottom w:val="none" w:sz="0" w:space="0" w:color="auto"/>
        <w:right w:val="none" w:sz="0" w:space="0" w:color="auto"/>
      </w:divBdr>
    </w:div>
    <w:div w:id="1265267836">
      <w:bodyDiv w:val="1"/>
      <w:marLeft w:val="0"/>
      <w:marRight w:val="0"/>
      <w:marTop w:val="0"/>
      <w:marBottom w:val="0"/>
      <w:divBdr>
        <w:top w:val="none" w:sz="0" w:space="0" w:color="auto"/>
        <w:left w:val="none" w:sz="0" w:space="0" w:color="auto"/>
        <w:bottom w:val="none" w:sz="0" w:space="0" w:color="auto"/>
        <w:right w:val="none" w:sz="0" w:space="0" w:color="auto"/>
      </w:divBdr>
    </w:div>
    <w:div w:id="1420906670">
      <w:bodyDiv w:val="1"/>
      <w:marLeft w:val="0"/>
      <w:marRight w:val="0"/>
      <w:marTop w:val="0"/>
      <w:marBottom w:val="0"/>
      <w:divBdr>
        <w:top w:val="none" w:sz="0" w:space="0" w:color="auto"/>
        <w:left w:val="none" w:sz="0" w:space="0" w:color="auto"/>
        <w:bottom w:val="none" w:sz="0" w:space="0" w:color="auto"/>
        <w:right w:val="none" w:sz="0" w:space="0" w:color="auto"/>
      </w:divBdr>
    </w:div>
    <w:div w:id="1437367980">
      <w:bodyDiv w:val="1"/>
      <w:marLeft w:val="0"/>
      <w:marRight w:val="0"/>
      <w:marTop w:val="0"/>
      <w:marBottom w:val="0"/>
      <w:divBdr>
        <w:top w:val="none" w:sz="0" w:space="0" w:color="auto"/>
        <w:left w:val="none" w:sz="0" w:space="0" w:color="auto"/>
        <w:bottom w:val="none" w:sz="0" w:space="0" w:color="auto"/>
        <w:right w:val="none" w:sz="0" w:space="0" w:color="auto"/>
      </w:divBdr>
    </w:div>
    <w:div w:id="1483694120">
      <w:bodyDiv w:val="1"/>
      <w:marLeft w:val="0"/>
      <w:marRight w:val="0"/>
      <w:marTop w:val="0"/>
      <w:marBottom w:val="0"/>
      <w:divBdr>
        <w:top w:val="none" w:sz="0" w:space="0" w:color="auto"/>
        <w:left w:val="none" w:sz="0" w:space="0" w:color="auto"/>
        <w:bottom w:val="none" w:sz="0" w:space="0" w:color="auto"/>
        <w:right w:val="none" w:sz="0" w:space="0" w:color="auto"/>
      </w:divBdr>
    </w:div>
    <w:div w:id="1572344990">
      <w:bodyDiv w:val="1"/>
      <w:marLeft w:val="0"/>
      <w:marRight w:val="0"/>
      <w:marTop w:val="0"/>
      <w:marBottom w:val="0"/>
      <w:divBdr>
        <w:top w:val="none" w:sz="0" w:space="0" w:color="auto"/>
        <w:left w:val="none" w:sz="0" w:space="0" w:color="auto"/>
        <w:bottom w:val="none" w:sz="0" w:space="0" w:color="auto"/>
        <w:right w:val="none" w:sz="0" w:space="0" w:color="auto"/>
      </w:divBdr>
    </w:div>
    <w:div w:id="1720742303">
      <w:bodyDiv w:val="1"/>
      <w:marLeft w:val="0"/>
      <w:marRight w:val="0"/>
      <w:marTop w:val="0"/>
      <w:marBottom w:val="0"/>
      <w:divBdr>
        <w:top w:val="none" w:sz="0" w:space="0" w:color="auto"/>
        <w:left w:val="none" w:sz="0" w:space="0" w:color="auto"/>
        <w:bottom w:val="none" w:sz="0" w:space="0" w:color="auto"/>
        <w:right w:val="none" w:sz="0" w:space="0" w:color="auto"/>
      </w:divBdr>
    </w:div>
    <w:div w:id="1839467372">
      <w:bodyDiv w:val="1"/>
      <w:marLeft w:val="0"/>
      <w:marRight w:val="0"/>
      <w:marTop w:val="0"/>
      <w:marBottom w:val="0"/>
      <w:divBdr>
        <w:top w:val="none" w:sz="0" w:space="0" w:color="auto"/>
        <w:left w:val="none" w:sz="0" w:space="0" w:color="auto"/>
        <w:bottom w:val="none" w:sz="0" w:space="0" w:color="auto"/>
        <w:right w:val="none" w:sz="0" w:space="0" w:color="auto"/>
      </w:divBdr>
    </w:div>
    <w:div w:id="1873957757">
      <w:bodyDiv w:val="1"/>
      <w:marLeft w:val="0"/>
      <w:marRight w:val="0"/>
      <w:marTop w:val="0"/>
      <w:marBottom w:val="0"/>
      <w:divBdr>
        <w:top w:val="none" w:sz="0" w:space="0" w:color="auto"/>
        <w:left w:val="none" w:sz="0" w:space="0" w:color="auto"/>
        <w:bottom w:val="none" w:sz="0" w:space="0" w:color="auto"/>
        <w:right w:val="none" w:sz="0" w:space="0" w:color="auto"/>
      </w:divBdr>
    </w:div>
    <w:div w:id="1953320818">
      <w:bodyDiv w:val="1"/>
      <w:marLeft w:val="0"/>
      <w:marRight w:val="0"/>
      <w:marTop w:val="0"/>
      <w:marBottom w:val="0"/>
      <w:divBdr>
        <w:top w:val="none" w:sz="0" w:space="0" w:color="auto"/>
        <w:left w:val="none" w:sz="0" w:space="0" w:color="auto"/>
        <w:bottom w:val="none" w:sz="0" w:space="0" w:color="auto"/>
        <w:right w:val="none" w:sz="0" w:space="0" w:color="auto"/>
      </w:divBdr>
    </w:div>
    <w:div w:id="1969318803">
      <w:bodyDiv w:val="1"/>
      <w:marLeft w:val="0"/>
      <w:marRight w:val="0"/>
      <w:marTop w:val="0"/>
      <w:marBottom w:val="0"/>
      <w:divBdr>
        <w:top w:val="none" w:sz="0" w:space="0" w:color="auto"/>
        <w:left w:val="none" w:sz="0" w:space="0" w:color="auto"/>
        <w:bottom w:val="none" w:sz="0" w:space="0" w:color="auto"/>
        <w:right w:val="none" w:sz="0" w:space="0" w:color="auto"/>
      </w:divBdr>
    </w:div>
    <w:div w:id="2005086355">
      <w:bodyDiv w:val="1"/>
      <w:marLeft w:val="0"/>
      <w:marRight w:val="0"/>
      <w:marTop w:val="0"/>
      <w:marBottom w:val="0"/>
      <w:divBdr>
        <w:top w:val="none" w:sz="0" w:space="0" w:color="auto"/>
        <w:left w:val="none" w:sz="0" w:space="0" w:color="auto"/>
        <w:bottom w:val="none" w:sz="0" w:space="0" w:color="auto"/>
        <w:right w:val="none" w:sz="0" w:space="0" w:color="auto"/>
      </w:divBdr>
    </w:div>
    <w:div w:id="2058897922">
      <w:bodyDiv w:val="1"/>
      <w:marLeft w:val="0"/>
      <w:marRight w:val="0"/>
      <w:marTop w:val="0"/>
      <w:marBottom w:val="0"/>
      <w:divBdr>
        <w:top w:val="none" w:sz="0" w:space="0" w:color="auto"/>
        <w:left w:val="none" w:sz="0" w:space="0" w:color="auto"/>
        <w:bottom w:val="none" w:sz="0" w:space="0" w:color="auto"/>
        <w:right w:val="none" w:sz="0" w:space="0" w:color="auto"/>
      </w:divBdr>
    </w:div>
    <w:div w:id="2120679832">
      <w:bodyDiv w:val="1"/>
      <w:marLeft w:val="0"/>
      <w:marRight w:val="0"/>
      <w:marTop w:val="0"/>
      <w:marBottom w:val="0"/>
      <w:divBdr>
        <w:top w:val="none" w:sz="0" w:space="0" w:color="auto"/>
        <w:left w:val="none" w:sz="0" w:space="0" w:color="auto"/>
        <w:bottom w:val="none" w:sz="0" w:space="0" w:color="auto"/>
        <w:right w:val="none" w:sz="0" w:space="0" w:color="auto"/>
      </w:divBdr>
    </w:div>
    <w:div w:id="214369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56-9kcqjffxnf3b.xn--p1ai/events-calendar/granty-dlya-biznesa-podderzhka-sotsialno-znachimykh-proektov" TargetMode="External"/><Relationship Id="rId13" Type="http://schemas.openxmlformats.org/officeDocument/2006/relationships/hyperlink" Target="https://xn--56-9kcqjffxnf3b.xn--p1ai/events-calendar/novoe-i-aktualnoe-v-pravovom-regulirovanii-predprinimatelskoy-deyatelnos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56-9kcqjffxnf3b.xn--p1ai/events-calendar/Oobrazovatelnaya-programma-biznes-s-nulya-ot-a-do-ya" TargetMode="External"/><Relationship Id="rId17" Type="http://schemas.openxmlformats.org/officeDocument/2006/relationships/hyperlink" Target="https://xn--56-9kcqjffxnf3b.xn--p1ai/events-calendar/moy-dobryy-biznes-tseremoniya-nagrazhdeniya-uchastnikov-i-pobediteley-regionalnogo-etapa-vserossiysk" TargetMode="External"/><Relationship Id="rId2" Type="http://schemas.openxmlformats.org/officeDocument/2006/relationships/numbering" Target="numbering.xml"/><Relationship Id="rId16" Type="http://schemas.openxmlformats.org/officeDocument/2006/relationships/hyperlink" Target="https://xn--56-9kcqjffxnf3b.xn--p1ai/events-calendar/strategiya-nezavisimos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56-9kcqjffxnf3b.xn--p1ai/events-calendar/tekkhniki-uspeshnykh-kommunikatsiy" TargetMode="External"/><Relationship Id="rId5" Type="http://schemas.openxmlformats.org/officeDocument/2006/relationships/webSettings" Target="webSettings.xml"/><Relationship Id="rId15" Type="http://schemas.openxmlformats.org/officeDocument/2006/relationships/hyperlink" Target="https://xn--56-9kcqjffxnf3b.xn--p1ai/events-calendar/granty-ot-idei-do-realizatsii-prakticheskiy-seminar-s-ekspertom-pfki" TargetMode="External"/><Relationship Id="rId10" Type="http://schemas.openxmlformats.org/officeDocument/2006/relationships/hyperlink" Target="https://xn--56-9kcqjffxnf3b.xn--p1ai/events-calendar/gotovy-k-nalogovym-izmeneniyam-2026-god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56-9kcqjffxnf3b.xn--p1ai/events-calendar/samozanyatost-instruktsiya-po-primeneniyu280125" TargetMode="External"/><Relationship Id="rId14" Type="http://schemas.openxmlformats.org/officeDocument/2006/relationships/hyperlink" Target="https://clck.ru/3Q9E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64;&#1072;&#1073;&#1083;&#1086;&#1085;&#1099;\&#1055;&#1045;&#1056;&#1042;&#1067;&#1049;%20&#1047;&#1040;&#1052;&#1045;&#1057;&#1058;&#1048;&#1058;&#1045;&#1051;&#106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36A4-5CBB-4C49-990D-C0E82947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ПЕРВЫЙ ЗАМЕСТИТЕЛЬ</Template>
  <TotalTime>3513</TotalTime>
  <Pages>1</Pages>
  <Words>4598</Words>
  <Characters>26214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УРМФ</Company>
  <LinksUpToDate>false</LinksUpToDate>
  <CharactersWithSpaces>30751</CharactersWithSpaces>
  <SharedDoc>false</SharedDoc>
  <HLinks>
    <vt:vector size="6" baseType="variant">
      <vt:variant>
        <vt:i4>2490447</vt:i4>
      </vt:variant>
      <vt:variant>
        <vt:i4>0</vt:i4>
      </vt:variant>
      <vt:variant>
        <vt:i4>0</vt:i4>
      </vt:variant>
      <vt:variant>
        <vt:i4>5</vt:i4>
      </vt:variant>
      <vt:variant>
        <vt:lpwstr>mailto:glava@admin.orenburg.ru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econom_1</dc:creator>
  <cp:lastModifiedBy>Семёнова Оксана Анатольевна</cp:lastModifiedBy>
  <cp:revision>294</cp:revision>
  <cp:lastPrinted>2024-10-15T09:59:00Z</cp:lastPrinted>
  <dcterms:created xsi:type="dcterms:W3CDTF">2022-04-01T03:33:00Z</dcterms:created>
  <dcterms:modified xsi:type="dcterms:W3CDTF">2026-03-11T10:36:00Z</dcterms:modified>
</cp:coreProperties>
</file>