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57B4" w:rsidRDefault="00FE57B4">
      <w:pPr>
        <w:pStyle w:val="ConsPlusTitlePage"/>
      </w:pPr>
      <w:r>
        <w:t xml:space="preserve">Документ предоставлен </w:t>
      </w:r>
      <w:hyperlink r:id="rId5">
        <w:r>
          <w:rPr>
            <w:color w:val="0000FF"/>
          </w:rPr>
          <w:t>КонсультантПлюс</w:t>
        </w:r>
      </w:hyperlink>
      <w:r>
        <w:br/>
      </w:r>
    </w:p>
    <w:p w:rsidR="00FE57B4" w:rsidRDefault="00FE57B4">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FE57B4">
        <w:tc>
          <w:tcPr>
            <w:tcW w:w="4677" w:type="dxa"/>
            <w:tcBorders>
              <w:top w:val="nil"/>
              <w:left w:val="nil"/>
              <w:bottom w:val="nil"/>
              <w:right w:val="nil"/>
            </w:tcBorders>
          </w:tcPr>
          <w:p w:rsidR="00FE57B4" w:rsidRDefault="00FE57B4">
            <w:pPr>
              <w:pStyle w:val="ConsPlusNormal"/>
            </w:pPr>
            <w:r>
              <w:t>5 октября 2009 года</w:t>
            </w:r>
          </w:p>
        </w:tc>
        <w:tc>
          <w:tcPr>
            <w:tcW w:w="4677" w:type="dxa"/>
            <w:tcBorders>
              <w:top w:val="nil"/>
              <w:left w:val="nil"/>
              <w:bottom w:val="nil"/>
              <w:right w:val="nil"/>
            </w:tcBorders>
          </w:tcPr>
          <w:p w:rsidR="00FE57B4" w:rsidRDefault="00FE57B4">
            <w:pPr>
              <w:pStyle w:val="ConsPlusNormal"/>
              <w:jc w:val="right"/>
            </w:pPr>
            <w:r>
              <w:t>N 3119/712-IV-ОЗ</w:t>
            </w:r>
          </w:p>
        </w:tc>
      </w:tr>
    </w:tbl>
    <w:p w:rsidR="00FE57B4" w:rsidRDefault="00FE57B4">
      <w:pPr>
        <w:pStyle w:val="ConsPlusNormal"/>
        <w:pBdr>
          <w:bottom w:val="single" w:sz="6" w:space="0" w:color="auto"/>
        </w:pBdr>
        <w:spacing w:before="100" w:after="100"/>
        <w:jc w:val="both"/>
        <w:rPr>
          <w:sz w:val="2"/>
          <w:szCs w:val="2"/>
        </w:rPr>
      </w:pPr>
    </w:p>
    <w:p w:rsidR="00FE57B4" w:rsidRDefault="00FE57B4">
      <w:pPr>
        <w:pStyle w:val="ConsPlusNormal"/>
        <w:jc w:val="both"/>
      </w:pPr>
    </w:p>
    <w:p w:rsidR="00FE57B4" w:rsidRDefault="00FE57B4">
      <w:pPr>
        <w:pStyle w:val="ConsPlusTitle"/>
        <w:jc w:val="center"/>
      </w:pPr>
      <w:r>
        <w:t>РОССИЙСКАЯ ФЕДЕРАЦИЯ</w:t>
      </w:r>
    </w:p>
    <w:p w:rsidR="00FE57B4" w:rsidRDefault="00FE57B4">
      <w:pPr>
        <w:pStyle w:val="ConsPlusTitle"/>
        <w:jc w:val="both"/>
      </w:pPr>
    </w:p>
    <w:p w:rsidR="00FE57B4" w:rsidRDefault="00FE57B4">
      <w:pPr>
        <w:pStyle w:val="ConsPlusTitle"/>
        <w:jc w:val="center"/>
      </w:pPr>
      <w:r>
        <w:t>ЗАКОН</w:t>
      </w:r>
    </w:p>
    <w:p w:rsidR="00FE57B4" w:rsidRDefault="00FE57B4">
      <w:pPr>
        <w:pStyle w:val="ConsPlusTitle"/>
        <w:jc w:val="center"/>
      </w:pPr>
      <w:r>
        <w:t>ОРЕНБУРГСКОЙ ОБЛАСТИ</w:t>
      </w:r>
    </w:p>
    <w:p w:rsidR="00FE57B4" w:rsidRDefault="00FE57B4">
      <w:pPr>
        <w:pStyle w:val="ConsPlusTitle"/>
        <w:jc w:val="both"/>
      </w:pPr>
    </w:p>
    <w:p w:rsidR="00FE57B4" w:rsidRDefault="00FE57B4">
      <w:pPr>
        <w:pStyle w:val="ConsPlusTitle"/>
        <w:jc w:val="center"/>
      </w:pPr>
      <w:r>
        <w:t>ОБ ИНВЕСТИЦИОННОЙ ДЕЯТЕЛЬНОСТИ НА ТЕРРИТОРИИ</w:t>
      </w:r>
    </w:p>
    <w:p w:rsidR="00FE57B4" w:rsidRDefault="00FE57B4">
      <w:pPr>
        <w:pStyle w:val="ConsPlusTitle"/>
        <w:jc w:val="center"/>
      </w:pPr>
      <w:r>
        <w:t>ОРЕНБУРГСКОЙ ОБЛАСТИ, ОСУЩЕСТВЛЯЕМОЙ</w:t>
      </w:r>
    </w:p>
    <w:p w:rsidR="00FE57B4" w:rsidRDefault="00FE57B4">
      <w:pPr>
        <w:pStyle w:val="ConsPlusTitle"/>
        <w:jc w:val="center"/>
      </w:pPr>
      <w:r>
        <w:t>В ФОРМЕ КАПИТАЛЬНЫХ ВЛОЖЕНИЙ</w:t>
      </w:r>
    </w:p>
    <w:p w:rsidR="00FE57B4" w:rsidRDefault="00FE57B4">
      <w:pPr>
        <w:pStyle w:val="ConsPlusNormal"/>
        <w:jc w:val="both"/>
      </w:pPr>
    </w:p>
    <w:p w:rsidR="00FE57B4" w:rsidRDefault="00FE57B4">
      <w:pPr>
        <w:pStyle w:val="ConsPlusNormal"/>
        <w:jc w:val="right"/>
      </w:pPr>
      <w:proofErr w:type="gramStart"/>
      <w:r>
        <w:t>Принят</w:t>
      </w:r>
      <w:proofErr w:type="gramEnd"/>
    </w:p>
    <w:p w:rsidR="00FE57B4" w:rsidRDefault="00FE57B4">
      <w:pPr>
        <w:pStyle w:val="ConsPlusNormal"/>
        <w:jc w:val="right"/>
      </w:pPr>
      <w:hyperlink r:id="rId6">
        <w:r>
          <w:rPr>
            <w:color w:val="0000FF"/>
          </w:rPr>
          <w:t>постановлением</w:t>
        </w:r>
      </w:hyperlink>
    </w:p>
    <w:p w:rsidR="00FE57B4" w:rsidRDefault="00FE57B4">
      <w:pPr>
        <w:pStyle w:val="ConsPlusNormal"/>
        <w:jc w:val="right"/>
      </w:pPr>
      <w:r>
        <w:t>Законодательного Собрания</w:t>
      </w:r>
    </w:p>
    <w:p w:rsidR="00FE57B4" w:rsidRDefault="00FE57B4">
      <w:pPr>
        <w:pStyle w:val="ConsPlusNormal"/>
        <w:jc w:val="right"/>
      </w:pPr>
      <w:r>
        <w:t>Оренбургской области</w:t>
      </w:r>
    </w:p>
    <w:p w:rsidR="00FE57B4" w:rsidRDefault="00FE57B4">
      <w:pPr>
        <w:pStyle w:val="ConsPlusNormal"/>
        <w:jc w:val="right"/>
      </w:pPr>
      <w:r>
        <w:t>от 16 сентября 2009 г. N 3119</w:t>
      </w:r>
    </w:p>
    <w:p w:rsidR="00FE57B4" w:rsidRDefault="00FE57B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E57B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E57B4" w:rsidRDefault="00FE57B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E57B4" w:rsidRDefault="00FE57B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E57B4" w:rsidRDefault="00FE57B4">
            <w:pPr>
              <w:pStyle w:val="ConsPlusNormal"/>
              <w:jc w:val="center"/>
            </w:pPr>
            <w:r>
              <w:rPr>
                <w:color w:val="392C69"/>
              </w:rPr>
              <w:t>Список изменяющих документов</w:t>
            </w:r>
          </w:p>
          <w:p w:rsidR="00FE57B4" w:rsidRDefault="00FE57B4">
            <w:pPr>
              <w:pStyle w:val="ConsPlusNormal"/>
              <w:jc w:val="center"/>
            </w:pPr>
            <w:proofErr w:type="gramStart"/>
            <w:r>
              <w:rPr>
                <w:color w:val="392C69"/>
              </w:rPr>
              <w:t>(в ред. Законов Оренбургской области</w:t>
            </w:r>
            <w:proofErr w:type="gramEnd"/>
          </w:p>
          <w:p w:rsidR="00FE57B4" w:rsidRDefault="00FE57B4">
            <w:pPr>
              <w:pStyle w:val="ConsPlusNormal"/>
              <w:jc w:val="center"/>
            </w:pPr>
            <w:r>
              <w:rPr>
                <w:color w:val="392C69"/>
              </w:rPr>
              <w:t xml:space="preserve">от 23.11.2009 </w:t>
            </w:r>
            <w:hyperlink r:id="rId7">
              <w:r>
                <w:rPr>
                  <w:color w:val="0000FF"/>
                </w:rPr>
                <w:t>N 3258/743-IV-ОЗ</w:t>
              </w:r>
            </w:hyperlink>
            <w:r>
              <w:rPr>
                <w:color w:val="392C69"/>
              </w:rPr>
              <w:t>,</w:t>
            </w:r>
          </w:p>
          <w:p w:rsidR="00FE57B4" w:rsidRDefault="00FE57B4">
            <w:pPr>
              <w:pStyle w:val="ConsPlusNormal"/>
              <w:jc w:val="center"/>
            </w:pPr>
            <w:r>
              <w:rPr>
                <w:color w:val="392C69"/>
              </w:rPr>
              <w:t xml:space="preserve">от 28.12.2009 </w:t>
            </w:r>
            <w:hyperlink r:id="rId8">
              <w:r>
                <w:rPr>
                  <w:color w:val="0000FF"/>
                </w:rPr>
                <w:t>N 3314/780-IV-ОЗ</w:t>
              </w:r>
            </w:hyperlink>
            <w:r>
              <w:rPr>
                <w:color w:val="392C69"/>
              </w:rPr>
              <w:t>,</w:t>
            </w:r>
          </w:p>
          <w:p w:rsidR="00FE57B4" w:rsidRDefault="00FE57B4">
            <w:pPr>
              <w:pStyle w:val="ConsPlusNormal"/>
              <w:jc w:val="center"/>
            </w:pPr>
            <w:r>
              <w:rPr>
                <w:color w:val="392C69"/>
              </w:rPr>
              <w:t xml:space="preserve">от 06.09.2011 </w:t>
            </w:r>
            <w:hyperlink r:id="rId9">
              <w:r>
                <w:rPr>
                  <w:color w:val="0000FF"/>
                </w:rPr>
                <w:t>N 399/83-V-ОЗ</w:t>
              </w:r>
            </w:hyperlink>
            <w:r>
              <w:rPr>
                <w:color w:val="392C69"/>
              </w:rPr>
              <w:t>,</w:t>
            </w:r>
          </w:p>
          <w:p w:rsidR="00FE57B4" w:rsidRDefault="00FE57B4">
            <w:pPr>
              <w:pStyle w:val="ConsPlusNormal"/>
              <w:jc w:val="center"/>
            </w:pPr>
            <w:r>
              <w:rPr>
                <w:color w:val="392C69"/>
              </w:rPr>
              <w:t xml:space="preserve">от 15.11.2011 </w:t>
            </w:r>
            <w:hyperlink r:id="rId10">
              <w:r>
                <w:rPr>
                  <w:color w:val="0000FF"/>
                </w:rPr>
                <w:t>N 550/133-V-ОЗ</w:t>
              </w:r>
            </w:hyperlink>
            <w:r>
              <w:rPr>
                <w:color w:val="392C69"/>
              </w:rPr>
              <w:t>,</w:t>
            </w:r>
          </w:p>
          <w:p w:rsidR="00FE57B4" w:rsidRDefault="00FE57B4">
            <w:pPr>
              <w:pStyle w:val="ConsPlusNormal"/>
              <w:jc w:val="center"/>
            </w:pPr>
            <w:r>
              <w:rPr>
                <w:color w:val="392C69"/>
              </w:rPr>
              <w:t xml:space="preserve">от 15.12.2011 </w:t>
            </w:r>
            <w:hyperlink r:id="rId11">
              <w:r>
                <w:rPr>
                  <w:color w:val="0000FF"/>
                </w:rPr>
                <w:t>N 636/165-V-ОЗ</w:t>
              </w:r>
            </w:hyperlink>
            <w:r>
              <w:rPr>
                <w:color w:val="392C69"/>
              </w:rPr>
              <w:t>,</w:t>
            </w:r>
          </w:p>
          <w:p w:rsidR="00FE57B4" w:rsidRDefault="00FE57B4">
            <w:pPr>
              <w:pStyle w:val="ConsPlusNormal"/>
              <w:jc w:val="center"/>
            </w:pPr>
            <w:r>
              <w:rPr>
                <w:color w:val="392C69"/>
              </w:rPr>
              <w:t xml:space="preserve">от 24.08.2012 </w:t>
            </w:r>
            <w:hyperlink r:id="rId12">
              <w:r>
                <w:rPr>
                  <w:color w:val="0000FF"/>
                </w:rPr>
                <w:t>N 1039/306-V-ОЗ</w:t>
              </w:r>
            </w:hyperlink>
            <w:r>
              <w:rPr>
                <w:color w:val="392C69"/>
              </w:rPr>
              <w:t>,</w:t>
            </w:r>
          </w:p>
          <w:p w:rsidR="00FE57B4" w:rsidRDefault="00FE57B4">
            <w:pPr>
              <w:pStyle w:val="ConsPlusNormal"/>
              <w:jc w:val="center"/>
            </w:pPr>
            <w:r>
              <w:rPr>
                <w:color w:val="392C69"/>
              </w:rPr>
              <w:t xml:space="preserve">от 30.10.2013 </w:t>
            </w:r>
            <w:hyperlink r:id="rId13">
              <w:r>
                <w:rPr>
                  <w:color w:val="0000FF"/>
                </w:rPr>
                <w:t>N 1769/557-V-ОЗ</w:t>
              </w:r>
            </w:hyperlink>
            <w:r>
              <w:rPr>
                <w:color w:val="392C69"/>
              </w:rPr>
              <w:t>,</w:t>
            </w:r>
          </w:p>
          <w:p w:rsidR="00FE57B4" w:rsidRDefault="00FE57B4">
            <w:pPr>
              <w:pStyle w:val="ConsPlusNormal"/>
              <w:jc w:val="center"/>
            </w:pPr>
            <w:r>
              <w:rPr>
                <w:color w:val="392C69"/>
              </w:rPr>
              <w:t xml:space="preserve">от 17.03.2014 </w:t>
            </w:r>
            <w:hyperlink r:id="rId14">
              <w:r>
                <w:rPr>
                  <w:color w:val="0000FF"/>
                </w:rPr>
                <w:t>N 2204/636-V-ОЗ</w:t>
              </w:r>
            </w:hyperlink>
            <w:r>
              <w:rPr>
                <w:color w:val="392C69"/>
              </w:rPr>
              <w:t>,</w:t>
            </w:r>
          </w:p>
          <w:p w:rsidR="00FE57B4" w:rsidRDefault="00FE57B4">
            <w:pPr>
              <w:pStyle w:val="ConsPlusNormal"/>
              <w:jc w:val="center"/>
            </w:pPr>
            <w:r>
              <w:rPr>
                <w:color w:val="392C69"/>
              </w:rPr>
              <w:t xml:space="preserve">от 14.11.2014 </w:t>
            </w:r>
            <w:hyperlink r:id="rId15">
              <w:r>
                <w:rPr>
                  <w:color w:val="0000FF"/>
                </w:rPr>
                <w:t>N 2715/769-V-ОЗ</w:t>
              </w:r>
            </w:hyperlink>
            <w:r>
              <w:rPr>
                <w:color w:val="392C69"/>
              </w:rPr>
              <w:t>,</w:t>
            </w:r>
          </w:p>
          <w:p w:rsidR="00FE57B4" w:rsidRDefault="00FE57B4">
            <w:pPr>
              <w:pStyle w:val="ConsPlusNormal"/>
              <w:jc w:val="center"/>
            </w:pPr>
            <w:r>
              <w:rPr>
                <w:color w:val="392C69"/>
              </w:rPr>
              <w:t xml:space="preserve">от 06.03.2015 </w:t>
            </w:r>
            <w:hyperlink r:id="rId16">
              <w:r>
                <w:rPr>
                  <w:color w:val="0000FF"/>
                </w:rPr>
                <w:t>N 3034/836-V-ОЗ</w:t>
              </w:r>
            </w:hyperlink>
            <w:r>
              <w:rPr>
                <w:color w:val="392C69"/>
              </w:rPr>
              <w:t xml:space="preserve">, от 29.10.2015 </w:t>
            </w:r>
            <w:hyperlink r:id="rId17">
              <w:r>
                <w:rPr>
                  <w:color w:val="0000FF"/>
                </w:rPr>
                <w:t>N 3392/952-V-ОЗ</w:t>
              </w:r>
            </w:hyperlink>
            <w:r>
              <w:rPr>
                <w:color w:val="392C69"/>
              </w:rPr>
              <w:t>,</w:t>
            </w:r>
          </w:p>
          <w:p w:rsidR="00FE57B4" w:rsidRDefault="00FE57B4">
            <w:pPr>
              <w:pStyle w:val="ConsPlusNormal"/>
              <w:jc w:val="center"/>
            </w:pPr>
            <w:r>
              <w:rPr>
                <w:color w:val="392C69"/>
              </w:rPr>
              <w:t xml:space="preserve">от 05.09.2016 </w:t>
            </w:r>
            <w:hyperlink r:id="rId18">
              <w:r>
                <w:rPr>
                  <w:color w:val="0000FF"/>
                </w:rPr>
                <w:t>N 4042/1109-V-ОЗ</w:t>
              </w:r>
            </w:hyperlink>
            <w:r>
              <w:rPr>
                <w:color w:val="392C69"/>
              </w:rPr>
              <w:t xml:space="preserve">, от 12.12.2016 </w:t>
            </w:r>
            <w:hyperlink r:id="rId19">
              <w:r>
                <w:rPr>
                  <w:color w:val="0000FF"/>
                </w:rPr>
                <w:t>N 111/37-VI-ОЗ</w:t>
              </w:r>
            </w:hyperlink>
            <w:r>
              <w:rPr>
                <w:color w:val="392C69"/>
              </w:rPr>
              <w:t>,</w:t>
            </w:r>
          </w:p>
          <w:p w:rsidR="00FE57B4" w:rsidRDefault="00FE57B4">
            <w:pPr>
              <w:pStyle w:val="ConsPlusNormal"/>
              <w:jc w:val="center"/>
            </w:pPr>
            <w:r>
              <w:rPr>
                <w:color w:val="392C69"/>
              </w:rPr>
              <w:t xml:space="preserve">от 03.11.2017 </w:t>
            </w:r>
            <w:hyperlink r:id="rId20">
              <w:r>
                <w:rPr>
                  <w:color w:val="0000FF"/>
                </w:rPr>
                <w:t>N 562/133-VI-ОЗ</w:t>
              </w:r>
            </w:hyperlink>
            <w:r>
              <w:rPr>
                <w:color w:val="392C69"/>
              </w:rPr>
              <w:t xml:space="preserve">, от 27.04.2018 </w:t>
            </w:r>
            <w:hyperlink r:id="rId21">
              <w:r>
                <w:rPr>
                  <w:color w:val="0000FF"/>
                </w:rPr>
                <w:t>N 1043/268-VI-ОЗ</w:t>
              </w:r>
            </w:hyperlink>
            <w:r>
              <w:rPr>
                <w:color w:val="392C69"/>
              </w:rPr>
              <w:t>,</w:t>
            </w:r>
          </w:p>
          <w:p w:rsidR="00FE57B4" w:rsidRDefault="00FE57B4">
            <w:pPr>
              <w:pStyle w:val="ConsPlusNormal"/>
              <w:jc w:val="center"/>
            </w:pPr>
            <w:r>
              <w:rPr>
                <w:color w:val="392C69"/>
              </w:rPr>
              <w:t xml:space="preserve">от 29.06.2020 </w:t>
            </w:r>
            <w:hyperlink r:id="rId22">
              <w:r>
                <w:rPr>
                  <w:color w:val="0000FF"/>
                </w:rPr>
                <w:t>N 2348/624-VI-ОЗ</w:t>
              </w:r>
            </w:hyperlink>
            <w:r>
              <w:rPr>
                <w:color w:val="392C69"/>
              </w:rPr>
              <w:t xml:space="preserve">, от 01.03.2021 </w:t>
            </w:r>
            <w:hyperlink r:id="rId23">
              <w:r>
                <w:rPr>
                  <w:color w:val="0000FF"/>
                </w:rPr>
                <w:t>N 2732/744-VI-ОЗ</w:t>
              </w:r>
            </w:hyperlink>
            <w:r>
              <w:rPr>
                <w:color w:val="392C69"/>
              </w:rPr>
              <w:t>,</w:t>
            </w:r>
          </w:p>
          <w:p w:rsidR="00FE57B4" w:rsidRDefault="00FE57B4">
            <w:pPr>
              <w:pStyle w:val="ConsPlusNormal"/>
              <w:jc w:val="center"/>
            </w:pPr>
            <w:r>
              <w:rPr>
                <w:color w:val="392C69"/>
              </w:rPr>
              <w:t xml:space="preserve">от 18.08.2021 </w:t>
            </w:r>
            <w:hyperlink r:id="rId24">
              <w:r>
                <w:rPr>
                  <w:color w:val="0000FF"/>
                </w:rPr>
                <w:t>N 2972/825-VI-ОЗ</w:t>
              </w:r>
            </w:hyperlink>
            <w:r>
              <w:rPr>
                <w:color w:val="392C69"/>
              </w:rPr>
              <w:t xml:space="preserve">, от 18.08.2021 </w:t>
            </w:r>
            <w:hyperlink r:id="rId25">
              <w:r>
                <w:rPr>
                  <w:color w:val="0000FF"/>
                </w:rPr>
                <w:t>N 2975/828-VI-ОЗ</w:t>
              </w:r>
            </w:hyperlink>
            <w:r>
              <w:rPr>
                <w:color w:val="392C69"/>
              </w:rPr>
              <w:t>,</w:t>
            </w:r>
          </w:p>
          <w:p w:rsidR="00FE57B4" w:rsidRDefault="00FE57B4">
            <w:pPr>
              <w:pStyle w:val="ConsPlusNormal"/>
              <w:jc w:val="center"/>
            </w:pPr>
            <w:r>
              <w:rPr>
                <w:color w:val="392C69"/>
              </w:rPr>
              <w:t xml:space="preserve">от 02.12.2021 </w:t>
            </w:r>
            <w:hyperlink r:id="rId26">
              <w:r>
                <w:rPr>
                  <w:color w:val="0000FF"/>
                </w:rPr>
                <w:t>N 100/45-VII-ОЗ</w:t>
              </w:r>
            </w:hyperlink>
            <w:r>
              <w:rPr>
                <w:color w:val="392C69"/>
              </w:rPr>
              <w:t xml:space="preserve">, от 26.10.2022 </w:t>
            </w:r>
            <w:hyperlink r:id="rId27">
              <w:r>
                <w:rPr>
                  <w:color w:val="0000FF"/>
                </w:rPr>
                <w:t>N 519/191-VII-ОЗ</w:t>
              </w:r>
            </w:hyperlink>
            <w:r>
              <w:rPr>
                <w:color w:val="392C69"/>
              </w:rPr>
              <w:t>,</w:t>
            </w:r>
          </w:p>
          <w:p w:rsidR="00FE57B4" w:rsidRDefault="00FE57B4">
            <w:pPr>
              <w:pStyle w:val="ConsPlusNormal"/>
              <w:jc w:val="center"/>
            </w:pPr>
            <w:r>
              <w:rPr>
                <w:color w:val="392C69"/>
              </w:rPr>
              <w:t xml:space="preserve">от 26.12.2022 </w:t>
            </w:r>
            <w:hyperlink r:id="rId28">
              <w:r>
                <w:rPr>
                  <w:color w:val="0000FF"/>
                </w:rPr>
                <w:t>N 654/253-VII-ОЗ</w:t>
              </w:r>
            </w:hyperlink>
            <w:r>
              <w:rPr>
                <w:color w:val="392C69"/>
              </w:rPr>
              <w:t xml:space="preserve">, от 05.12.2024 </w:t>
            </w:r>
            <w:hyperlink r:id="rId29">
              <w:r>
                <w:rPr>
                  <w:color w:val="0000FF"/>
                </w:rPr>
                <w:t>N 1309/563-VII-ОЗ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E57B4" w:rsidRDefault="00FE57B4">
            <w:pPr>
              <w:pStyle w:val="ConsPlusNormal"/>
            </w:pPr>
          </w:p>
        </w:tc>
      </w:tr>
    </w:tbl>
    <w:p w:rsidR="00FE57B4" w:rsidRDefault="00FE57B4">
      <w:pPr>
        <w:pStyle w:val="ConsPlusNormal"/>
        <w:jc w:val="both"/>
      </w:pPr>
    </w:p>
    <w:p w:rsidR="00FE57B4" w:rsidRDefault="00FE57B4">
      <w:pPr>
        <w:pStyle w:val="ConsPlusNormal"/>
        <w:ind w:firstLine="540"/>
        <w:jc w:val="both"/>
      </w:pPr>
      <w:proofErr w:type="gramStart"/>
      <w:r>
        <w:t xml:space="preserve">Настоящий Закон разработан в соответствии с Федеральным </w:t>
      </w:r>
      <w:hyperlink r:id="rId30">
        <w:r>
          <w:rPr>
            <w:color w:val="0000FF"/>
          </w:rPr>
          <w:t>законом</w:t>
        </w:r>
      </w:hyperlink>
      <w:r>
        <w:t xml:space="preserve"> от 25 февраля 1999 года "Об инвестиционной деятельности в Российской Федерации, осуществляемой в форме капитальных вложений" и определяет правовые и экономические основы инвестиционной деятельности на территории Оренбургской области, осуществляемой в форме капитальных вложений, определяет формы, порядок и условия оказания государственной поддержки субъектам инвестиционной деятельности, а также устанавливает гарантии равной защиты прав, интересов</w:t>
      </w:r>
      <w:proofErr w:type="gramEnd"/>
      <w:r>
        <w:t xml:space="preserve"> и имущества субъектов инвестиционной деятельности, осуществляемой в форме капитальных вложений, независимо от форм собственности.</w:t>
      </w:r>
    </w:p>
    <w:p w:rsidR="00FE57B4" w:rsidRDefault="00FE57B4">
      <w:pPr>
        <w:pStyle w:val="ConsPlusNormal"/>
        <w:jc w:val="both"/>
      </w:pPr>
      <w:r>
        <w:t xml:space="preserve">(преамбула в ред. </w:t>
      </w:r>
      <w:hyperlink r:id="rId31">
        <w:r>
          <w:rPr>
            <w:color w:val="0000FF"/>
          </w:rPr>
          <w:t>Закона</w:t>
        </w:r>
      </w:hyperlink>
      <w:r>
        <w:t xml:space="preserve"> Оренбургской области от 24.08.2012 N 1039/306-V-ОЗ)</w:t>
      </w:r>
    </w:p>
    <w:p w:rsidR="00FE57B4" w:rsidRDefault="00FE57B4">
      <w:pPr>
        <w:pStyle w:val="ConsPlusNormal"/>
        <w:jc w:val="both"/>
      </w:pPr>
    </w:p>
    <w:p w:rsidR="00FE57B4" w:rsidRDefault="00FE57B4">
      <w:pPr>
        <w:pStyle w:val="ConsPlusTitle"/>
        <w:jc w:val="center"/>
        <w:outlineLvl w:val="0"/>
      </w:pPr>
      <w:r>
        <w:t>Глава I. ОБЩИЕ ПОЛОЖЕНИЯ</w:t>
      </w:r>
    </w:p>
    <w:p w:rsidR="00FE57B4" w:rsidRDefault="00FE57B4">
      <w:pPr>
        <w:pStyle w:val="ConsPlusNormal"/>
        <w:jc w:val="both"/>
      </w:pPr>
    </w:p>
    <w:p w:rsidR="00FE57B4" w:rsidRDefault="00FE57B4">
      <w:pPr>
        <w:pStyle w:val="ConsPlusTitle"/>
        <w:ind w:firstLine="540"/>
        <w:jc w:val="both"/>
        <w:outlineLvl w:val="1"/>
      </w:pPr>
      <w:r>
        <w:t>Статья 1. Отношения, регулируемые настоящим Законом</w:t>
      </w:r>
    </w:p>
    <w:p w:rsidR="00FE57B4" w:rsidRDefault="00FE57B4">
      <w:pPr>
        <w:pStyle w:val="ConsPlusNormal"/>
        <w:jc w:val="both"/>
      </w:pPr>
    </w:p>
    <w:p w:rsidR="00FE57B4" w:rsidRDefault="00FE57B4">
      <w:pPr>
        <w:pStyle w:val="ConsPlusNormal"/>
        <w:ind w:firstLine="540"/>
        <w:jc w:val="both"/>
      </w:pPr>
      <w:r>
        <w:t>Действие настоящего Закона распространяется на отношения, связанные с инвестиционной деятельностью на территории Оренбургской области, осуществляемой в форме капитальных вложений (далее - инвестиционная деятельность).</w:t>
      </w:r>
    </w:p>
    <w:p w:rsidR="00FE57B4" w:rsidRDefault="00FE57B4">
      <w:pPr>
        <w:pStyle w:val="ConsPlusNormal"/>
        <w:jc w:val="both"/>
      </w:pPr>
    </w:p>
    <w:p w:rsidR="00FE57B4" w:rsidRDefault="00FE57B4">
      <w:pPr>
        <w:pStyle w:val="ConsPlusTitle"/>
        <w:ind w:firstLine="540"/>
        <w:jc w:val="both"/>
        <w:outlineLvl w:val="1"/>
      </w:pPr>
      <w:r>
        <w:t>Статья 2. Основные понятия, используемые в настоящем Законе</w:t>
      </w:r>
    </w:p>
    <w:p w:rsidR="00FE57B4" w:rsidRDefault="00FE57B4">
      <w:pPr>
        <w:pStyle w:val="ConsPlusNormal"/>
        <w:ind w:firstLine="540"/>
        <w:jc w:val="both"/>
      </w:pPr>
    </w:p>
    <w:p w:rsidR="00FE57B4" w:rsidRDefault="00FE57B4">
      <w:pPr>
        <w:pStyle w:val="ConsPlusNormal"/>
        <w:ind w:firstLine="540"/>
        <w:jc w:val="both"/>
      </w:pPr>
      <w:r>
        <w:t xml:space="preserve">(в ред. </w:t>
      </w:r>
      <w:hyperlink r:id="rId32">
        <w:r>
          <w:rPr>
            <w:color w:val="0000FF"/>
          </w:rPr>
          <w:t>Закона</w:t>
        </w:r>
      </w:hyperlink>
      <w:r>
        <w:t xml:space="preserve"> Оренбургской области от 02.12.2021 N 100/45-VII-ОЗ)</w:t>
      </w:r>
    </w:p>
    <w:p w:rsidR="00FE57B4" w:rsidRDefault="00FE57B4">
      <w:pPr>
        <w:pStyle w:val="ConsPlusNormal"/>
        <w:jc w:val="both"/>
      </w:pPr>
    </w:p>
    <w:p w:rsidR="00FE57B4" w:rsidRDefault="00FE57B4">
      <w:pPr>
        <w:pStyle w:val="ConsPlusNormal"/>
        <w:ind w:firstLine="540"/>
        <w:jc w:val="both"/>
      </w:pPr>
      <w:r>
        <w:t>1. В настоящем Законе используются следующие основные понятия:</w:t>
      </w:r>
    </w:p>
    <w:p w:rsidR="00FE57B4" w:rsidRDefault="00FE57B4">
      <w:pPr>
        <w:pStyle w:val="ConsPlusNormal"/>
        <w:spacing w:before="220"/>
        <w:ind w:firstLine="540"/>
        <w:jc w:val="both"/>
      </w:pPr>
      <w:r>
        <w:t>инвестиционный договор - гражданско-правовой договор между Правительством Оренбургской области и субъектом инвестиционной деятельности, реализующим инвестиционный проект, с предоставлением поддержки со стороны органов государственной власти Оренбургской области;</w:t>
      </w:r>
    </w:p>
    <w:p w:rsidR="00FE57B4" w:rsidRDefault="00FE57B4">
      <w:pPr>
        <w:pStyle w:val="ConsPlusNormal"/>
        <w:spacing w:before="220"/>
        <w:ind w:firstLine="540"/>
        <w:jc w:val="both"/>
      </w:pPr>
      <w:r>
        <w:t>инвестиционный совет - постоянно действующий коллегиальный орган, осуществляющий функции по формированию и реализации инвестиционной политики и действующий на основании положения, утверждаемого Законодательным Собранием Оренбургской области;</w:t>
      </w:r>
    </w:p>
    <w:p w:rsidR="00FE57B4" w:rsidRDefault="00FE57B4">
      <w:pPr>
        <w:pStyle w:val="ConsPlusNormal"/>
        <w:spacing w:before="220"/>
        <w:ind w:firstLine="540"/>
        <w:jc w:val="both"/>
      </w:pPr>
      <w:r>
        <w:t>инфраструктурный проект - ограниченный по времени и ресурсам комплекс мероприятий, направленных на создание, реконструкцию и последующую эксплуатацию объектов инфраструктуры либо на осуществление инвестиций в общественный транспорт;</w:t>
      </w:r>
    </w:p>
    <w:p w:rsidR="00FE57B4" w:rsidRDefault="00FE57B4">
      <w:pPr>
        <w:pStyle w:val="ConsPlusNormal"/>
        <w:spacing w:before="220"/>
        <w:ind w:firstLine="540"/>
        <w:jc w:val="both"/>
      </w:pPr>
      <w:proofErr w:type="gramStart"/>
      <w:r>
        <w:t>новый инвестиционный проект - ограниченный по времени и ресурсам комплекс мероприятий, направленных на создание и последующую эксплуатацию новых объектов основных средств или на реконструкцию существующих объектов, которые введены в эксплуатацию после 1 января 2021 года, в целях реализации которого средства областного бюджета, высвобождаемые в результате снижения объема погашения задолженности Оренбургской области перед Российской Федерацией по бюджетным кредитам, подлежат направлению на осуществление</w:t>
      </w:r>
      <w:proofErr w:type="gramEnd"/>
      <w:r>
        <w:t xml:space="preserve"> Оренбургской областью бюджетных инвестиций в объекты инфраструктуры;</w:t>
      </w:r>
    </w:p>
    <w:p w:rsidR="00FE57B4" w:rsidRDefault="00FE57B4">
      <w:pPr>
        <w:pStyle w:val="ConsPlusNormal"/>
        <w:spacing w:before="220"/>
        <w:ind w:firstLine="540"/>
        <w:jc w:val="both"/>
      </w:pPr>
      <w:proofErr w:type="gramStart"/>
      <w:r>
        <w:t>объекты инфраструктуры - объекты транспортной, инженерной, энергетической и коммунальной инфраструктур, объекты инфраструктур индустриальных (промышленных) парков, промышленных технопарков, особых экономических зон, территорий опережающего развития, инновационных научно-технологических центров, необходимые для реализации новых инвестиционных проектов;</w:t>
      </w:r>
      <w:proofErr w:type="gramEnd"/>
    </w:p>
    <w:p w:rsidR="00FE57B4" w:rsidRDefault="00FE57B4">
      <w:pPr>
        <w:pStyle w:val="ConsPlusNormal"/>
        <w:jc w:val="both"/>
      </w:pPr>
      <w:r>
        <w:t xml:space="preserve">(в ред. </w:t>
      </w:r>
      <w:hyperlink r:id="rId33">
        <w:r>
          <w:rPr>
            <w:color w:val="0000FF"/>
          </w:rPr>
          <w:t>Закона</w:t>
        </w:r>
      </w:hyperlink>
      <w:r>
        <w:t xml:space="preserve"> Оренбургской области от 26.10.2022 N 519/191-VII-ОЗ)</w:t>
      </w:r>
    </w:p>
    <w:p w:rsidR="00FE57B4" w:rsidRDefault="00FE57B4">
      <w:pPr>
        <w:pStyle w:val="ConsPlusNormal"/>
        <w:spacing w:before="220"/>
        <w:ind w:firstLine="540"/>
        <w:jc w:val="both"/>
      </w:pPr>
      <w:proofErr w:type="gramStart"/>
      <w:r>
        <w:t xml:space="preserve">приоритетный инвестиционный проект - инвестиционный проект, осуществляемый по приоритетным направлениям экономической деятельности, определяемым на основе </w:t>
      </w:r>
      <w:hyperlink r:id="rId34">
        <w:r>
          <w:rPr>
            <w:color w:val="0000FF"/>
          </w:rPr>
          <w:t>стратегии</w:t>
        </w:r>
      </w:hyperlink>
      <w:r>
        <w:t xml:space="preserve"> развития Оренбургской области до 2020 года и на период до 2030 года, государственных программ Оренбургской области, планов действия по приоритетным направлениям развития Оренбургской области, и включенный в Реестр приоритетных инвестиционных проектов Оренбургской области, по которым предоставляются меры государственной поддержки.</w:t>
      </w:r>
      <w:proofErr w:type="gramEnd"/>
      <w:r>
        <w:t xml:space="preserve"> Порядок формирования Реестра приоритетных инвестиционных проектов Оренбургской области, по которым предоставляются меры государственной поддержки, устанавливается Правительством Оренбургской области;</w:t>
      </w:r>
    </w:p>
    <w:p w:rsidR="00FE57B4" w:rsidRDefault="00FE57B4">
      <w:pPr>
        <w:pStyle w:val="ConsPlusNormal"/>
        <w:spacing w:before="220"/>
        <w:ind w:firstLine="540"/>
        <w:jc w:val="both"/>
      </w:pPr>
      <w:proofErr w:type="gramStart"/>
      <w:r>
        <w:t xml:space="preserve">срок окупаемости средств, высвободившихся у инвестора в результате предоставления государственной поддержки в форме освобождения от уплаты налога на имущество организаций, - срок со дня начала применения инвестором льготы по налогу на имущество организаций до дня, когда разность между накопленным дисконтированным приростом поступлений в областной бюджет, полученным от увеличения (прироста) объемов произведенной продукции, товаров </w:t>
      </w:r>
      <w:r>
        <w:lastRenderedPageBreak/>
        <w:t>(работ, услуг) в результате реализации инвестиционного проекта, и</w:t>
      </w:r>
      <w:proofErr w:type="gramEnd"/>
      <w:r>
        <w:t xml:space="preserve"> объемом средств, высвободившихся у инвестора в результате применения льготы по налогу на имущество организаций, приобретет положительное значение.</w:t>
      </w:r>
    </w:p>
    <w:p w:rsidR="00FE57B4" w:rsidRDefault="00FE57B4">
      <w:pPr>
        <w:pStyle w:val="ConsPlusNormal"/>
        <w:jc w:val="both"/>
      </w:pPr>
      <w:r>
        <w:t xml:space="preserve">(в ред. </w:t>
      </w:r>
      <w:hyperlink r:id="rId35">
        <w:r>
          <w:rPr>
            <w:color w:val="0000FF"/>
          </w:rPr>
          <w:t>Закона</w:t>
        </w:r>
      </w:hyperlink>
      <w:r>
        <w:t xml:space="preserve"> Оренбургской области от 26.12.2022 N 654/253-VII-ОЗ)</w:t>
      </w:r>
    </w:p>
    <w:p w:rsidR="00FE57B4" w:rsidRDefault="00FE57B4">
      <w:pPr>
        <w:pStyle w:val="ConsPlusNormal"/>
        <w:spacing w:before="220"/>
        <w:ind w:firstLine="540"/>
        <w:jc w:val="both"/>
      </w:pPr>
      <w:r>
        <w:t>2. Иные понятия, используемые в настоящем Законе, применяются в значениях, установленных законодательством Российской Федерации.</w:t>
      </w:r>
    </w:p>
    <w:p w:rsidR="00FE57B4" w:rsidRDefault="00FE57B4">
      <w:pPr>
        <w:pStyle w:val="ConsPlusNormal"/>
        <w:jc w:val="both"/>
      </w:pPr>
    </w:p>
    <w:p w:rsidR="00FE57B4" w:rsidRDefault="00FE57B4">
      <w:pPr>
        <w:pStyle w:val="ConsPlusTitle"/>
        <w:ind w:firstLine="540"/>
        <w:jc w:val="both"/>
        <w:outlineLvl w:val="1"/>
      </w:pPr>
      <w:r>
        <w:t>Статья 2-1. Принципы инвестиционной деятельности в Оренбургской области</w:t>
      </w:r>
    </w:p>
    <w:p w:rsidR="00FE57B4" w:rsidRDefault="00FE57B4">
      <w:pPr>
        <w:pStyle w:val="ConsPlusNormal"/>
        <w:ind w:firstLine="540"/>
        <w:jc w:val="both"/>
      </w:pPr>
    </w:p>
    <w:p w:rsidR="00FE57B4" w:rsidRDefault="00FE57B4">
      <w:pPr>
        <w:pStyle w:val="ConsPlusNormal"/>
        <w:ind w:firstLine="540"/>
        <w:jc w:val="both"/>
      </w:pPr>
      <w:r>
        <w:t>(</w:t>
      </w:r>
      <w:proofErr w:type="gramStart"/>
      <w:r>
        <w:t>введена</w:t>
      </w:r>
      <w:proofErr w:type="gramEnd"/>
      <w:r>
        <w:t xml:space="preserve"> </w:t>
      </w:r>
      <w:hyperlink r:id="rId36">
        <w:r>
          <w:rPr>
            <w:color w:val="0000FF"/>
          </w:rPr>
          <w:t>Законом</w:t>
        </w:r>
      </w:hyperlink>
      <w:r>
        <w:t xml:space="preserve"> Оренбургской области от 26.12.2022 N 654/253-VII-ОЗ)</w:t>
      </w:r>
    </w:p>
    <w:p w:rsidR="00FE57B4" w:rsidRDefault="00FE57B4">
      <w:pPr>
        <w:pStyle w:val="ConsPlusNormal"/>
        <w:jc w:val="both"/>
      </w:pPr>
    </w:p>
    <w:p w:rsidR="00FE57B4" w:rsidRDefault="00FE57B4">
      <w:pPr>
        <w:pStyle w:val="ConsPlusNormal"/>
        <w:ind w:firstLine="540"/>
        <w:jc w:val="both"/>
      </w:pPr>
      <w:r>
        <w:t>Инвестиционная деятельность в Оренбургской области основывается на принципах:</w:t>
      </w:r>
    </w:p>
    <w:p w:rsidR="00FE57B4" w:rsidRDefault="00FE57B4">
      <w:pPr>
        <w:pStyle w:val="ConsPlusNormal"/>
        <w:spacing w:before="220"/>
        <w:ind w:firstLine="540"/>
        <w:jc w:val="both"/>
      </w:pPr>
      <w:r>
        <w:t>открытости и доступности для всех субъектов инвестиционной деятельности информации, необходимой для осуществления инвестиционной деятельности, в том числе при реализации инвестиционных проектов в Оренбургской области, осуществляемых с предоставлением государственной поддержки;</w:t>
      </w:r>
    </w:p>
    <w:p w:rsidR="00FE57B4" w:rsidRDefault="00FE57B4">
      <w:pPr>
        <w:pStyle w:val="ConsPlusNormal"/>
        <w:spacing w:before="220"/>
        <w:ind w:firstLine="540"/>
        <w:jc w:val="both"/>
      </w:pPr>
      <w:r>
        <w:t>обеспечения равных возможностей для всех субъектов инвестиционной деятельности в получении мер государственной поддержки;</w:t>
      </w:r>
    </w:p>
    <w:p w:rsidR="00FE57B4" w:rsidRDefault="00FE57B4">
      <w:pPr>
        <w:pStyle w:val="ConsPlusNormal"/>
        <w:spacing w:before="220"/>
        <w:ind w:firstLine="540"/>
        <w:jc w:val="both"/>
      </w:pPr>
      <w:r>
        <w:t>равенства прав субъектов инвестиционной деятельности и унифицированности процедур государственной поддержки инвестиционной деятельности;</w:t>
      </w:r>
    </w:p>
    <w:p w:rsidR="00FE57B4" w:rsidRDefault="00FE57B4">
      <w:pPr>
        <w:pStyle w:val="ConsPlusNormal"/>
        <w:spacing w:before="220"/>
        <w:ind w:firstLine="540"/>
        <w:jc w:val="both"/>
      </w:pPr>
      <w:r>
        <w:t>объективности, независимости, экономической обоснованности принимаемых решений;</w:t>
      </w:r>
    </w:p>
    <w:p w:rsidR="00FE57B4" w:rsidRDefault="00FE57B4">
      <w:pPr>
        <w:pStyle w:val="ConsPlusNormal"/>
        <w:spacing w:before="220"/>
        <w:ind w:firstLine="540"/>
        <w:jc w:val="both"/>
      </w:pPr>
      <w:r>
        <w:t>стимулирования привлечения внебюджетных инвестиций в экономику Оренбургской области;</w:t>
      </w:r>
    </w:p>
    <w:p w:rsidR="00FE57B4" w:rsidRDefault="00FE57B4">
      <w:pPr>
        <w:pStyle w:val="ConsPlusNormal"/>
        <w:spacing w:before="220"/>
        <w:ind w:firstLine="540"/>
        <w:jc w:val="both"/>
      </w:pPr>
      <w:r>
        <w:t>сбалансированности общественных и частных интересов при осуществлении государственной поддержки инвестиционной деятельности;</w:t>
      </w:r>
    </w:p>
    <w:p w:rsidR="00FE57B4" w:rsidRDefault="00FE57B4">
      <w:pPr>
        <w:pStyle w:val="ConsPlusNormal"/>
        <w:spacing w:before="220"/>
        <w:ind w:firstLine="540"/>
        <w:jc w:val="both"/>
      </w:pPr>
      <w:r>
        <w:t>стабильности прав субъектов инвестиционной деятельности в соответствии с законодательством Российской Федерации и Оренбургской области;</w:t>
      </w:r>
    </w:p>
    <w:p w:rsidR="00FE57B4" w:rsidRDefault="00FE57B4">
      <w:pPr>
        <w:pStyle w:val="ConsPlusNormal"/>
        <w:spacing w:before="220"/>
        <w:ind w:firstLine="540"/>
        <w:jc w:val="both"/>
      </w:pPr>
      <w:r>
        <w:t>взаимной ответственности Оренбургской области и субъектов инвестиционной деятельности.</w:t>
      </w:r>
    </w:p>
    <w:p w:rsidR="00FE57B4" w:rsidRDefault="00FE57B4">
      <w:pPr>
        <w:pStyle w:val="ConsPlusNormal"/>
        <w:jc w:val="both"/>
      </w:pPr>
    </w:p>
    <w:p w:rsidR="00FE57B4" w:rsidRDefault="00FE57B4">
      <w:pPr>
        <w:pStyle w:val="ConsPlusTitle"/>
        <w:ind w:firstLine="540"/>
        <w:jc w:val="both"/>
        <w:outlineLvl w:val="1"/>
      </w:pPr>
      <w:r>
        <w:t>Статья 3. Субъекты инвестиционной деятельности, осуществляемой в форме капитальных вложений</w:t>
      </w:r>
    </w:p>
    <w:p w:rsidR="00FE57B4" w:rsidRDefault="00FE57B4">
      <w:pPr>
        <w:pStyle w:val="ConsPlusNormal"/>
        <w:ind w:firstLine="540"/>
        <w:jc w:val="both"/>
      </w:pPr>
    </w:p>
    <w:p w:rsidR="00FE57B4" w:rsidRDefault="00FE57B4">
      <w:pPr>
        <w:pStyle w:val="ConsPlusNormal"/>
        <w:ind w:firstLine="540"/>
        <w:jc w:val="both"/>
      </w:pPr>
      <w:r>
        <w:t xml:space="preserve">(в ред. </w:t>
      </w:r>
      <w:hyperlink r:id="rId37">
        <w:r>
          <w:rPr>
            <w:color w:val="0000FF"/>
          </w:rPr>
          <w:t>Закона</w:t>
        </w:r>
      </w:hyperlink>
      <w:r>
        <w:t xml:space="preserve"> Оренбургской области от 05.09.2016 N 4042/1109-V-ОЗ)</w:t>
      </w:r>
    </w:p>
    <w:p w:rsidR="00FE57B4" w:rsidRDefault="00FE57B4">
      <w:pPr>
        <w:pStyle w:val="ConsPlusNormal"/>
        <w:jc w:val="both"/>
      </w:pPr>
    </w:p>
    <w:p w:rsidR="00FE57B4" w:rsidRDefault="00FE57B4">
      <w:pPr>
        <w:pStyle w:val="ConsPlusNormal"/>
        <w:ind w:firstLine="540"/>
        <w:jc w:val="both"/>
      </w:pPr>
      <w:r>
        <w:t>1. Субъектами инвестиционной деятельности, осуществляемой в форме капитальных вложений (далее - субъекты инвестиционной деятельности), являются инвесторы, заказчики, подрядчики, пользователи объектов капитальных вложений и другие лица.</w:t>
      </w:r>
    </w:p>
    <w:p w:rsidR="00FE57B4" w:rsidRDefault="00FE57B4">
      <w:pPr>
        <w:pStyle w:val="ConsPlusNormal"/>
        <w:spacing w:before="220"/>
        <w:ind w:firstLine="540"/>
        <w:jc w:val="both"/>
      </w:pPr>
      <w:r>
        <w:t>2. Инвесторы осуществляют капитальные вложения на территории Оренбургской области с использованием собственных и (или) привлеченных сре</w:t>
      </w:r>
      <w:proofErr w:type="gramStart"/>
      <w:r>
        <w:t>дств в с</w:t>
      </w:r>
      <w:proofErr w:type="gramEnd"/>
      <w:r>
        <w:t>оответствии с законодательством Российской Федерации. Инвесторами могут быть физические и юридические лица, создаваемые на основе договора о совместной деятельности и не имеющие статуса юридического лица объединения юридических лиц, государственные органы, органы местного самоуправления, а также иностранные субъекты предпринимательской деятельности (далее - иностранные инвесторы).</w:t>
      </w:r>
    </w:p>
    <w:p w:rsidR="00FE57B4" w:rsidRDefault="00FE57B4">
      <w:pPr>
        <w:pStyle w:val="ConsPlusNormal"/>
        <w:spacing w:before="220"/>
        <w:ind w:firstLine="540"/>
        <w:jc w:val="both"/>
      </w:pPr>
      <w:r>
        <w:lastRenderedPageBreak/>
        <w:t>3. Заказчики - уполномоченные на то инвесторами физические и юридические лица, которые осуществляют реализацию инвестиционных проектов. При этом они не вмешиваются в предпринимательскую и (или) иную деятельность других субъектов инвестиционной деятельности, если иное не предусмотрено договором между ними. Заказчиками могут быть инвесторы.</w:t>
      </w:r>
    </w:p>
    <w:p w:rsidR="00FE57B4" w:rsidRDefault="00FE57B4">
      <w:pPr>
        <w:pStyle w:val="ConsPlusNormal"/>
        <w:spacing w:before="220"/>
        <w:ind w:firstLine="540"/>
        <w:jc w:val="both"/>
      </w:pPr>
      <w:r>
        <w:t>Заказчик, не являющийся инвестором, наделяется правами владения, пользования и распоряжения капитальными вложениями на период и в пределах полномочий, которые установлены договором и (или) государственным контрактом в соответствии с законодательством Российской Федерации.</w:t>
      </w:r>
    </w:p>
    <w:p w:rsidR="00FE57B4" w:rsidRDefault="00FE57B4">
      <w:pPr>
        <w:pStyle w:val="ConsPlusNormal"/>
        <w:spacing w:before="220"/>
        <w:ind w:firstLine="540"/>
        <w:jc w:val="both"/>
      </w:pPr>
      <w:r>
        <w:t xml:space="preserve">4. </w:t>
      </w:r>
      <w:proofErr w:type="gramStart"/>
      <w:r>
        <w:t xml:space="preserve">Подрядчики - физические и юридические лица, которые выполняют работы по договору подряда и (или) государственному или муниципальному контракту, заключаемым с заказчиками в соответствии с Гражданским </w:t>
      </w:r>
      <w:hyperlink r:id="rId38">
        <w:r>
          <w:rPr>
            <w:color w:val="0000FF"/>
          </w:rPr>
          <w:t>кодексом</w:t>
        </w:r>
      </w:hyperlink>
      <w:r>
        <w:t xml:space="preserve"> Российской Федерации.</w:t>
      </w:r>
      <w:proofErr w:type="gramEnd"/>
      <w:r>
        <w:t xml:space="preserve"> Подрядчики обязаны иметь лицензию на осуществление ими тех видов деятельности, которые подлежат лицензированию в соответствии с федеральным законом.</w:t>
      </w:r>
    </w:p>
    <w:p w:rsidR="00FE57B4" w:rsidRDefault="00FE57B4">
      <w:pPr>
        <w:pStyle w:val="ConsPlusNormal"/>
        <w:spacing w:before="220"/>
        <w:ind w:firstLine="540"/>
        <w:jc w:val="both"/>
      </w:pPr>
      <w:r>
        <w:t>5. Пользователи объектов капитальных вложений - физические и юридические лица, в том числе иностранные, а также государственные органы, органы местного самоуправления, иностранные государства, международные объединения и организации, для которых создаются указанные объекты. Пользователями объектов капитальных вложений могут быть инвесторы.</w:t>
      </w:r>
    </w:p>
    <w:p w:rsidR="00FE57B4" w:rsidRDefault="00FE57B4">
      <w:pPr>
        <w:pStyle w:val="ConsPlusNormal"/>
        <w:spacing w:before="220"/>
        <w:ind w:firstLine="540"/>
        <w:jc w:val="both"/>
      </w:pPr>
      <w:r>
        <w:t>6. Субъект инвестиционной деятельности вправе совмещать функции двух и более субъектов, если иное не установлено договором и (или) государственным контрактом, заключаемыми между ними.</w:t>
      </w:r>
    </w:p>
    <w:p w:rsidR="00FE57B4" w:rsidRDefault="00FE57B4">
      <w:pPr>
        <w:pStyle w:val="ConsPlusNormal"/>
        <w:jc w:val="both"/>
      </w:pPr>
    </w:p>
    <w:p w:rsidR="00FE57B4" w:rsidRDefault="00FE57B4">
      <w:pPr>
        <w:pStyle w:val="ConsPlusTitle"/>
        <w:ind w:firstLine="540"/>
        <w:jc w:val="both"/>
        <w:outlineLvl w:val="1"/>
      </w:pPr>
      <w:r>
        <w:t>Статья 4. Инвестиционная деятельность иностранных инвесторов на территории Оренбургской области</w:t>
      </w:r>
    </w:p>
    <w:p w:rsidR="00FE57B4" w:rsidRDefault="00FE57B4">
      <w:pPr>
        <w:pStyle w:val="ConsPlusNormal"/>
        <w:jc w:val="both"/>
      </w:pPr>
    </w:p>
    <w:p w:rsidR="00FE57B4" w:rsidRDefault="00FE57B4">
      <w:pPr>
        <w:pStyle w:val="ConsPlusNormal"/>
        <w:ind w:firstLine="540"/>
        <w:jc w:val="both"/>
      </w:pPr>
      <w:r>
        <w:t>Инвестиционная деятельность иностранных инвесторов на территории Оренбургской области регулируется международными договорами Российской Федерации, федеральными законами, иными нормативными правовыми актами Российской Федерации. Если международным договором Российской Федерации установлены иные правила, нежели предусмотренные федеральными законами, то применяются правила международного договора.</w:t>
      </w:r>
    </w:p>
    <w:p w:rsidR="00FE57B4" w:rsidRDefault="00FE57B4">
      <w:pPr>
        <w:pStyle w:val="ConsPlusNormal"/>
        <w:jc w:val="both"/>
      </w:pPr>
    </w:p>
    <w:p w:rsidR="00FE57B4" w:rsidRDefault="00FE57B4">
      <w:pPr>
        <w:pStyle w:val="ConsPlusTitle"/>
        <w:ind w:firstLine="540"/>
        <w:jc w:val="both"/>
        <w:outlineLvl w:val="1"/>
      </w:pPr>
      <w:r>
        <w:t>Статья 5. Права инвесторов</w:t>
      </w:r>
    </w:p>
    <w:p w:rsidR="00FE57B4" w:rsidRDefault="00FE57B4">
      <w:pPr>
        <w:pStyle w:val="ConsPlusNormal"/>
        <w:jc w:val="both"/>
      </w:pPr>
    </w:p>
    <w:p w:rsidR="00FE57B4" w:rsidRDefault="00FE57B4">
      <w:pPr>
        <w:pStyle w:val="ConsPlusNormal"/>
        <w:ind w:firstLine="540"/>
        <w:jc w:val="both"/>
      </w:pPr>
      <w:r>
        <w:t>Инвесторы имеют равные права:</w:t>
      </w:r>
    </w:p>
    <w:p w:rsidR="00FE57B4" w:rsidRDefault="00FE57B4">
      <w:pPr>
        <w:pStyle w:val="ConsPlusNormal"/>
        <w:spacing w:before="220"/>
        <w:ind w:firstLine="540"/>
        <w:jc w:val="both"/>
      </w:pPr>
      <w:r>
        <w:t>на осуществление инвестиционной деятельности в форме капитальных вложений, за изъятиями, устанавливаемыми федеральными законами;</w:t>
      </w:r>
    </w:p>
    <w:p w:rsidR="00FE57B4" w:rsidRDefault="00FE57B4">
      <w:pPr>
        <w:pStyle w:val="ConsPlusNormal"/>
        <w:spacing w:before="220"/>
        <w:ind w:firstLine="540"/>
        <w:jc w:val="both"/>
      </w:pPr>
      <w:r>
        <w:t xml:space="preserve">самостоятельное определение объемов и направлений капитальных вложений, а также заключение договоров с другими субъектами инвестиционной деятельности в соответствии с Гражданским </w:t>
      </w:r>
      <w:hyperlink r:id="rId39">
        <w:r>
          <w:rPr>
            <w:color w:val="0000FF"/>
          </w:rPr>
          <w:t>кодексом</w:t>
        </w:r>
      </w:hyperlink>
      <w:r>
        <w:t xml:space="preserve"> Российской Федерации;</w:t>
      </w:r>
    </w:p>
    <w:p w:rsidR="00FE57B4" w:rsidRDefault="00FE57B4">
      <w:pPr>
        <w:pStyle w:val="ConsPlusNormal"/>
        <w:jc w:val="both"/>
      </w:pPr>
      <w:r>
        <w:t xml:space="preserve">(в ред. </w:t>
      </w:r>
      <w:hyperlink r:id="rId40">
        <w:r>
          <w:rPr>
            <w:color w:val="0000FF"/>
          </w:rPr>
          <w:t>Закона</w:t>
        </w:r>
      </w:hyperlink>
      <w:r>
        <w:t xml:space="preserve"> Оренбургской области от 05.09.2016 N 4042/1109-V-ОЗ)</w:t>
      </w:r>
    </w:p>
    <w:p w:rsidR="00FE57B4" w:rsidRDefault="00FE57B4">
      <w:pPr>
        <w:pStyle w:val="ConsPlusNormal"/>
        <w:spacing w:before="220"/>
        <w:ind w:firstLine="540"/>
        <w:jc w:val="both"/>
      </w:pPr>
      <w:r>
        <w:t>владение, пользование и распоряжение объектами капитальных вложений и результатами осуществленных капитальных вложений;</w:t>
      </w:r>
    </w:p>
    <w:p w:rsidR="00FE57B4" w:rsidRDefault="00FE57B4">
      <w:pPr>
        <w:pStyle w:val="ConsPlusNormal"/>
        <w:jc w:val="both"/>
      </w:pPr>
      <w:r>
        <w:t xml:space="preserve">(в ред. </w:t>
      </w:r>
      <w:hyperlink r:id="rId41">
        <w:r>
          <w:rPr>
            <w:color w:val="0000FF"/>
          </w:rPr>
          <w:t>Закона</w:t>
        </w:r>
      </w:hyperlink>
      <w:r>
        <w:t xml:space="preserve"> Оренбургской области от 05.09.2016 N 4042/1109-V-ОЗ)</w:t>
      </w:r>
    </w:p>
    <w:p w:rsidR="00FE57B4" w:rsidRDefault="00FE57B4">
      <w:pPr>
        <w:pStyle w:val="ConsPlusNormal"/>
        <w:spacing w:before="220"/>
        <w:ind w:firstLine="540"/>
        <w:jc w:val="both"/>
      </w:pPr>
      <w:r>
        <w:t>передачу по договору и (или) государственному контракту своих прав на осуществление капитальных вложений и на их результаты физическим и юридическим лицам, государственным органам и органам местного самоуправления в соответствии с законодательством Российской Федерации;</w:t>
      </w:r>
    </w:p>
    <w:p w:rsidR="00FE57B4" w:rsidRDefault="00FE57B4">
      <w:pPr>
        <w:pStyle w:val="ConsPlusNormal"/>
        <w:jc w:val="both"/>
      </w:pPr>
      <w:r>
        <w:lastRenderedPageBreak/>
        <w:t xml:space="preserve">(в ред. </w:t>
      </w:r>
      <w:hyperlink r:id="rId42">
        <w:r>
          <w:rPr>
            <w:color w:val="0000FF"/>
          </w:rPr>
          <w:t>Закона</w:t>
        </w:r>
      </w:hyperlink>
      <w:r>
        <w:t xml:space="preserve"> Оренбургской области от 05.09.2016 N 4042/1109-V-ОЗ)</w:t>
      </w:r>
    </w:p>
    <w:p w:rsidR="00FE57B4" w:rsidRDefault="00FE57B4">
      <w:pPr>
        <w:pStyle w:val="ConsPlusNormal"/>
        <w:spacing w:before="220"/>
        <w:ind w:firstLine="540"/>
        <w:jc w:val="both"/>
      </w:pPr>
      <w:r>
        <w:t>осуществление контроля целевого использования средств, направляемых на капитальные вложения;</w:t>
      </w:r>
    </w:p>
    <w:p w:rsidR="00FE57B4" w:rsidRDefault="00FE57B4">
      <w:pPr>
        <w:pStyle w:val="ConsPlusNormal"/>
        <w:jc w:val="both"/>
      </w:pPr>
      <w:r>
        <w:t xml:space="preserve">(в ред. </w:t>
      </w:r>
      <w:hyperlink r:id="rId43">
        <w:r>
          <w:rPr>
            <w:color w:val="0000FF"/>
          </w:rPr>
          <w:t>Закона</w:t>
        </w:r>
      </w:hyperlink>
      <w:r>
        <w:t xml:space="preserve"> Оренбургской области от 05.09.2016 N 4042/1109-V-ОЗ)</w:t>
      </w:r>
    </w:p>
    <w:p w:rsidR="00FE57B4" w:rsidRDefault="00FE57B4">
      <w:pPr>
        <w:pStyle w:val="ConsPlusNormal"/>
        <w:spacing w:before="220"/>
        <w:ind w:firstLine="540"/>
        <w:jc w:val="both"/>
      </w:pPr>
      <w:r>
        <w:t>объединение собственных и привлеченных средств со средствами других инвесторов в целях совместного осуществления капитальных вложений на основании договора и в соответствии с законодательством Российской Федерации;</w:t>
      </w:r>
    </w:p>
    <w:p w:rsidR="00FE57B4" w:rsidRDefault="00FE57B4">
      <w:pPr>
        <w:pStyle w:val="ConsPlusNormal"/>
        <w:jc w:val="both"/>
      </w:pPr>
      <w:r>
        <w:t xml:space="preserve">(в ред. </w:t>
      </w:r>
      <w:hyperlink r:id="rId44">
        <w:r>
          <w:rPr>
            <w:color w:val="0000FF"/>
          </w:rPr>
          <w:t>Закона</w:t>
        </w:r>
      </w:hyperlink>
      <w:r>
        <w:t xml:space="preserve"> Оренбургской области от 05.09.2016 N 4042/1109-V-ОЗ)</w:t>
      </w:r>
    </w:p>
    <w:p w:rsidR="00FE57B4" w:rsidRDefault="00FE57B4">
      <w:pPr>
        <w:pStyle w:val="ConsPlusNormal"/>
        <w:spacing w:before="220"/>
        <w:ind w:firstLine="540"/>
        <w:jc w:val="both"/>
      </w:pPr>
      <w:r>
        <w:t>осуществление других прав, предусмотренных договором и (или) государственным контрактом в соответствии с законодательством Российской Федерации.</w:t>
      </w:r>
    </w:p>
    <w:p w:rsidR="00FE57B4" w:rsidRDefault="00FE57B4">
      <w:pPr>
        <w:pStyle w:val="ConsPlusNormal"/>
        <w:jc w:val="both"/>
      </w:pPr>
      <w:r>
        <w:t xml:space="preserve">(в ред. </w:t>
      </w:r>
      <w:hyperlink r:id="rId45">
        <w:r>
          <w:rPr>
            <w:color w:val="0000FF"/>
          </w:rPr>
          <w:t>Закона</w:t>
        </w:r>
      </w:hyperlink>
      <w:r>
        <w:t xml:space="preserve"> Оренбургской области от 05.09.2016 N 4042/1109-V-ОЗ)</w:t>
      </w:r>
    </w:p>
    <w:p w:rsidR="00FE57B4" w:rsidRDefault="00FE57B4">
      <w:pPr>
        <w:pStyle w:val="ConsPlusNormal"/>
        <w:jc w:val="both"/>
      </w:pPr>
    </w:p>
    <w:p w:rsidR="00FE57B4" w:rsidRDefault="00FE57B4">
      <w:pPr>
        <w:pStyle w:val="ConsPlusTitle"/>
        <w:ind w:firstLine="540"/>
        <w:jc w:val="both"/>
        <w:outlineLvl w:val="1"/>
      </w:pPr>
      <w:r>
        <w:t>Статья 6. Обязанности субъектов инвестиционной деятельности</w:t>
      </w:r>
    </w:p>
    <w:p w:rsidR="00FE57B4" w:rsidRDefault="00FE57B4">
      <w:pPr>
        <w:pStyle w:val="ConsPlusNormal"/>
        <w:jc w:val="both"/>
      </w:pPr>
    </w:p>
    <w:p w:rsidR="00FE57B4" w:rsidRDefault="00FE57B4">
      <w:pPr>
        <w:pStyle w:val="ConsPlusNormal"/>
        <w:ind w:firstLine="540"/>
        <w:jc w:val="both"/>
      </w:pPr>
      <w:r>
        <w:t>Субъекты инвестиционной деятельности обязаны:</w:t>
      </w:r>
    </w:p>
    <w:p w:rsidR="00FE57B4" w:rsidRDefault="00FE57B4">
      <w:pPr>
        <w:pStyle w:val="ConsPlusNormal"/>
        <w:spacing w:before="220"/>
        <w:ind w:firstLine="540"/>
        <w:jc w:val="both"/>
      </w:pPr>
      <w:r>
        <w:t>осуществлять инвестиционную деятельность в соответствии с международными договорами Российской Федерации, федеральными законами и иными нормативными правовыми актами Российской Федерации, законами и иными нормативными правовыми актами Оренбургской области и органов местного самоуправления;</w:t>
      </w:r>
    </w:p>
    <w:p w:rsidR="00FE57B4" w:rsidRDefault="00FE57B4">
      <w:pPr>
        <w:pStyle w:val="ConsPlusNormal"/>
        <w:jc w:val="both"/>
      </w:pPr>
      <w:r>
        <w:t xml:space="preserve">(в ред. </w:t>
      </w:r>
      <w:hyperlink r:id="rId46">
        <w:r>
          <w:rPr>
            <w:color w:val="0000FF"/>
          </w:rPr>
          <w:t>Закона</w:t>
        </w:r>
      </w:hyperlink>
      <w:r>
        <w:t xml:space="preserve"> Оренбургской области от 15.11.2011 N 550/133-V-ОЗ)</w:t>
      </w:r>
    </w:p>
    <w:p w:rsidR="00FE57B4" w:rsidRDefault="00FE57B4">
      <w:pPr>
        <w:pStyle w:val="ConsPlusNormal"/>
        <w:spacing w:before="220"/>
        <w:ind w:firstLine="540"/>
        <w:jc w:val="both"/>
      </w:pPr>
      <w:r>
        <w:t>исполнять требования, предъявляемые государственными органами Оренбургской области и их должностными лицами, не противоречащие законодательству Российской Федерации;</w:t>
      </w:r>
    </w:p>
    <w:p w:rsidR="00FE57B4" w:rsidRDefault="00FE57B4">
      <w:pPr>
        <w:pStyle w:val="ConsPlusNormal"/>
        <w:spacing w:before="220"/>
        <w:ind w:firstLine="540"/>
        <w:jc w:val="both"/>
      </w:pPr>
      <w:r>
        <w:t>использовать средства, направляемые на капитальные вложения, по целевому назначению.</w:t>
      </w:r>
    </w:p>
    <w:p w:rsidR="00FE57B4" w:rsidRDefault="00FE57B4">
      <w:pPr>
        <w:pStyle w:val="ConsPlusNormal"/>
        <w:jc w:val="both"/>
      </w:pPr>
    </w:p>
    <w:p w:rsidR="00FE57B4" w:rsidRDefault="00FE57B4">
      <w:pPr>
        <w:pStyle w:val="ConsPlusTitle"/>
        <w:ind w:firstLine="540"/>
        <w:jc w:val="both"/>
        <w:outlineLvl w:val="1"/>
      </w:pPr>
      <w:r>
        <w:t>Статья 7. Ответственность субъектов инвестиционной деятельности</w:t>
      </w:r>
    </w:p>
    <w:p w:rsidR="00FE57B4" w:rsidRDefault="00FE57B4">
      <w:pPr>
        <w:pStyle w:val="ConsPlusNormal"/>
        <w:jc w:val="both"/>
      </w:pPr>
    </w:p>
    <w:p w:rsidR="00FE57B4" w:rsidRDefault="00FE57B4">
      <w:pPr>
        <w:pStyle w:val="ConsPlusNormal"/>
        <w:ind w:firstLine="540"/>
        <w:jc w:val="both"/>
      </w:pPr>
      <w:r>
        <w:t>В случае нарушения требований законодательства Российской Федерации и обязательств, предусмотренных в инвестиционном договоре и (или) государственном контракте, субъекты инвестиционной деятельности, включая иностранные, несут ответственность в соответствии с законодательством Российской Федерации.</w:t>
      </w:r>
    </w:p>
    <w:p w:rsidR="00FE57B4" w:rsidRDefault="00FE57B4">
      <w:pPr>
        <w:pStyle w:val="ConsPlusNormal"/>
        <w:jc w:val="both"/>
      </w:pPr>
      <w:r>
        <w:t xml:space="preserve">(в ред. </w:t>
      </w:r>
      <w:hyperlink r:id="rId47">
        <w:r>
          <w:rPr>
            <w:color w:val="0000FF"/>
          </w:rPr>
          <w:t>Закона</w:t>
        </w:r>
      </w:hyperlink>
      <w:r>
        <w:t xml:space="preserve"> Оренбургской области от 05.09.2016 N 4042/1109-V-ОЗ)</w:t>
      </w:r>
    </w:p>
    <w:p w:rsidR="00FE57B4" w:rsidRDefault="00FE57B4">
      <w:pPr>
        <w:pStyle w:val="ConsPlusNormal"/>
        <w:spacing w:before="220"/>
        <w:ind w:firstLine="540"/>
        <w:jc w:val="both"/>
      </w:pPr>
      <w:r>
        <w:t>Споры, связанные с инвестиционной деятельностью, разрешаются в порядке, установленном законодательством Российской Федерации, международными договорами Российской Федерации.</w:t>
      </w:r>
    </w:p>
    <w:p w:rsidR="00FE57B4" w:rsidRDefault="00FE57B4">
      <w:pPr>
        <w:pStyle w:val="ConsPlusNormal"/>
        <w:jc w:val="both"/>
      </w:pPr>
    </w:p>
    <w:p w:rsidR="00FE57B4" w:rsidRDefault="00FE57B4">
      <w:pPr>
        <w:pStyle w:val="ConsPlusTitle"/>
        <w:ind w:firstLine="540"/>
        <w:jc w:val="both"/>
        <w:outlineLvl w:val="1"/>
      </w:pPr>
      <w:r>
        <w:t>Статья 8. Отношения между субъектами инвестиционной деятельности</w:t>
      </w:r>
    </w:p>
    <w:p w:rsidR="00FE57B4" w:rsidRDefault="00FE57B4">
      <w:pPr>
        <w:pStyle w:val="ConsPlusNormal"/>
        <w:jc w:val="both"/>
      </w:pPr>
    </w:p>
    <w:p w:rsidR="00FE57B4" w:rsidRDefault="00FE57B4">
      <w:pPr>
        <w:pStyle w:val="ConsPlusNormal"/>
        <w:ind w:firstLine="540"/>
        <w:jc w:val="both"/>
      </w:pPr>
      <w:r>
        <w:t xml:space="preserve">Отношения между субъектами инвестиционной деятельности осуществляются на основе договора и (или) государственного контракта, </w:t>
      </w:r>
      <w:proofErr w:type="gramStart"/>
      <w:r>
        <w:t>заключаемых</w:t>
      </w:r>
      <w:proofErr w:type="gramEnd"/>
      <w:r>
        <w:t xml:space="preserve"> между ними в соответствии с Гражданским </w:t>
      </w:r>
      <w:hyperlink r:id="rId48">
        <w:r>
          <w:rPr>
            <w:color w:val="0000FF"/>
          </w:rPr>
          <w:t>кодексом</w:t>
        </w:r>
      </w:hyperlink>
      <w:r>
        <w:t xml:space="preserve"> Российской Федерации.</w:t>
      </w:r>
    </w:p>
    <w:p w:rsidR="00FE57B4" w:rsidRDefault="00FE57B4">
      <w:pPr>
        <w:pStyle w:val="ConsPlusNormal"/>
        <w:jc w:val="both"/>
      </w:pPr>
      <w:r>
        <w:t xml:space="preserve">(в ред. </w:t>
      </w:r>
      <w:hyperlink r:id="rId49">
        <w:r>
          <w:rPr>
            <w:color w:val="0000FF"/>
          </w:rPr>
          <w:t>Закона</w:t>
        </w:r>
      </w:hyperlink>
      <w:r>
        <w:t xml:space="preserve"> Оренбургской области от 05.09.2016 N 4042/1109-V-ОЗ)</w:t>
      </w:r>
    </w:p>
    <w:p w:rsidR="00FE57B4" w:rsidRDefault="00FE57B4">
      <w:pPr>
        <w:pStyle w:val="ConsPlusNormal"/>
        <w:spacing w:before="220"/>
        <w:ind w:firstLine="540"/>
        <w:jc w:val="both"/>
      </w:pPr>
      <w:r>
        <w:t>Условия договоров (и (или) государственных контрактов), заключенных между субъектами инвестиционной деятельности, сохраняют свою силу на весь срок их действия, за исключением случаев, предусмотренных законодательством Российской Федерации и Оренбургской области.</w:t>
      </w:r>
    </w:p>
    <w:p w:rsidR="00FE57B4" w:rsidRDefault="00FE57B4">
      <w:pPr>
        <w:pStyle w:val="ConsPlusNormal"/>
        <w:jc w:val="both"/>
      </w:pPr>
      <w:r>
        <w:t xml:space="preserve">(в ред. </w:t>
      </w:r>
      <w:hyperlink r:id="rId50">
        <w:r>
          <w:rPr>
            <w:color w:val="0000FF"/>
          </w:rPr>
          <w:t>Закона</w:t>
        </w:r>
      </w:hyperlink>
      <w:r>
        <w:t xml:space="preserve"> Оренбургской области от 05.09.2016 N 4042/1109-V-ОЗ)</w:t>
      </w:r>
    </w:p>
    <w:p w:rsidR="00FE57B4" w:rsidRDefault="00FE57B4">
      <w:pPr>
        <w:pStyle w:val="ConsPlusNormal"/>
        <w:jc w:val="both"/>
      </w:pPr>
    </w:p>
    <w:p w:rsidR="00FE57B4" w:rsidRDefault="00FE57B4">
      <w:pPr>
        <w:pStyle w:val="ConsPlusTitle"/>
        <w:ind w:firstLine="540"/>
        <w:jc w:val="both"/>
        <w:outlineLvl w:val="1"/>
      </w:pPr>
      <w:r>
        <w:t>Статья 9. Инвестиционный договор</w:t>
      </w:r>
    </w:p>
    <w:p w:rsidR="00FE57B4" w:rsidRDefault="00FE57B4">
      <w:pPr>
        <w:pStyle w:val="ConsPlusNormal"/>
        <w:jc w:val="both"/>
      </w:pPr>
    </w:p>
    <w:p w:rsidR="00FE57B4" w:rsidRDefault="00FE57B4">
      <w:pPr>
        <w:pStyle w:val="ConsPlusNormal"/>
        <w:ind w:firstLine="540"/>
        <w:jc w:val="both"/>
      </w:pPr>
      <w:r>
        <w:t>1. Инвестиционный договор, заключаемый при оказании государственной поддержки, определяет:</w:t>
      </w:r>
    </w:p>
    <w:p w:rsidR="00FE57B4" w:rsidRDefault="00FE57B4">
      <w:pPr>
        <w:pStyle w:val="ConsPlusNormal"/>
        <w:jc w:val="both"/>
      </w:pPr>
      <w:r>
        <w:t xml:space="preserve">(в ред. </w:t>
      </w:r>
      <w:hyperlink r:id="rId51">
        <w:r>
          <w:rPr>
            <w:color w:val="0000FF"/>
          </w:rPr>
          <w:t>Закона</w:t>
        </w:r>
      </w:hyperlink>
      <w:r>
        <w:t xml:space="preserve"> Оренбургской области от 24.08.2012 N 1039/306-V-ОЗ)</w:t>
      </w:r>
    </w:p>
    <w:p w:rsidR="00FE57B4" w:rsidRDefault="00FE57B4">
      <w:pPr>
        <w:pStyle w:val="ConsPlusNormal"/>
        <w:spacing w:before="220"/>
        <w:ind w:firstLine="540"/>
        <w:jc w:val="both"/>
      </w:pPr>
      <w:r>
        <w:t>объем и сроки инвестиций;</w:t>
      </w:r>
    </w:p>
    <w:p w:rsidR="00FE57B4" w:rsidRDefault="00FE57B4">
      <w:pPr>
        <w:pStyle w:val="ConsPlusNormal"/>
        <w:spacing w:before="220"/>
        <w:ind w:firstLine="540"/>
        <w:jc w:val="both"/>
      </w:pPr>
      <w:r>
        <w:t>перечень и сроки достижения обязательных показателей, характеризующих экономическую, социальную и бюджетную эффективность инвестиционного проекта, цели, которые должны быть достигнуты в ходе его реализации;</w:t>
      </w:r>
    </w:p>
    <w:p w:rsidR="00FE57B4" w:rsidRDefault="00FE57B4">
      <w:pPr>
        <w:pStyle w:val="ConsPlusNormal"/>
        <w:jc w:val="both"/>
      </w:pPr>
      <w:r>
        <w:t xml:space="preserve">(в ред. Законов Оренбургской области от 24.08.2012 </w:t>
      </w:r>
      <w:hyperlink r:id="rId52">
        <w:r>
          <w:rPr>
            <w:color w:val="0000FF"/>
          </w:rPr>
          <w:t>N 1039/306-V-ОЗ</w:t>
        </w:r>
      </w:hyperlink>
      <w:r>
        <w:t xml:space="preserve">, от 06.03.2015 </w:t>
      </w:r>
      <w:hyperlink r:id="rId53">
        <w:r>
          <w:rPr>
            <w:color w:val="0000FF"/>
          </w:rPr>
          <w:t>N 3034/836-V-ОЗ</w:t>
        </w:r>
      </w:hyperlink>
      <w:r>
        <w:t>)</w:t>
      </w:r>
    </w:p>
    <w:p w:rsidR="00FE57B4" w:rsidRDefault="00FE57B4">
      <w:pPr>
        <w:pStyle w:val="ConsPlusNormal"/>
        <w:spacing w:before="220"/>
        <w:ind w:firstLine="540"/>
        <w:jc w:val="both"/>
      </w:pPr>
      <w:r>
        <w:t xml:space="preserve">минимальные суммы налоговых платежей, которые инвестор в соответствии с Налоговым </w:t>
      </w:r>
      <w:hyperlink r:id="rId54">
        <w:r>
          <w:rPr>
            <w:color w:val="0000FF"/>
          </w:rPr>
          <w:t>кодексом</w:t>
        </w:r>
      </w:hyperlink>
      <w:r>
        <w:t xml:space="preserve"> Российской Федерации обязуется ежегодно уплачивать в бюджет области в течение срока, на который заключен инвестиционный договор;</w:t>
      </w:r>
    </w:p>
    <w:p w:rsidR="00FE57B4" w:rsidRDefault="00FE57B4">
      <w:pPr>
        <w:pStyle w:val="ConsPlusNormal"/>
        <w:jc w:val="both"/>
      </w:pPr>
      <w:r>
        <w:t xml:space="preserve">(в ред. </w:t>
      </w:r>
      <w:hyperlink r:id="rId55">
        <w:r>
          <w:rPr>
            <w:color w:val="0000FF"/>
          </w:rPr>
          <w:t>Закона</w:t>
        </w:r>
      </w:hyperlink>
      <w:r>
        <w:t xml:space="preserve"> Оренбургской области от 15.12.2011 N 636/165-V-ОЗ)</w:t>
      </w:r>
    </w:p>
    <w:p w:rsidR="00FE57B4" w:rsidRDefault="00FE57B4">
      <w:pPr>
        <w:pStyle w:val="ConsPlusNormal"/>
        <w:spacing w:before="220"/>
        <w:ind w:firstLine="540"/>
        <w:jc w:val="both"/>
      </w:pPr>
      <w:r>
        <w:t>формы отчетности, порядок и сроки ее представления;</w:t>
      </w:r>
    </w:p>
    <w:p w:rsidR="00FE57B4" w:rsidRDefault="00FE57B4">
      <w:pPr>
        <w:pStyle w:val="ConsPlusNormal"/>
        <w:spacing w:before="220"/>
        <w:ind w:firstLine="540"/>
        <w:jc w:val="both"/>
      </w:pPr>
      <w:r>
        <w:t>права и обязанности сторон;</w:t>
      </w:r>
    </w:p>
    <w:p w:rsidR="00FE57B4" w:rsidRDefault="00FE57B4">
      <w:pPr>
        <w:pStyle w:val="ConsPlusNormal"/>
        <w:spacing w:before="220"/>
        <w:ind w:firstLine="540"/>
        <w:jc w:val="both"/>
      </w:pPr>
      <w:r>
        <w:t>ответственность сторон за нарушение условий инвестиционного договора;</w:t>
      </w:r>
    </w:p>
    <w:p w:rsidR="00FE57B4" w:rsidRDefault="00FE57B4">
      <w:pPr>
        <w:pStyle w:val="ConsPlusNormal"/>
        <w:spacing w:before="220"/>
        <w:ind w:firstLine="540"/>
        <w:jc w:val="both"/>
      </w:pPr>
      <w:r>
        <w:t>порядок и условия его досрочного расторжения;</w:t>
      </w:r>
    </w:p>
    <w:p w:rsidR="00FE57B4" w:rsidRDefault="00FE57B4">
      <w:pPr>
        <w:pStyle w:val="ConsPlusNormal"/>
        <w:spacing w:before="220"/>
        <w:ind w:firstLine="540"/>
        <w:jc w:val="both"/>
      </w:pPr>
      <w:r>
        <w:t>иные особые условия по исполнению инвестиционного договора.</w:t>
      </w:r>
    </w:p>
    <w:p w:rsidR="00FE57B4" w:rsidRDefault="00FE57B4">
      <w:pPr>
        <w:pStyle w:val="ConsPlusNormal"/>
        <w:jc w:val="both"/>
      </w:pPr>
      <w:r>
        <w:t xml:space="preserve">(в ред. </w:t>
      </w:r>
      <w:hyperlink r:id="rId56">
        <w:r>
          <w:rPr>
            <w:color w:val="0000FF"/>
          </w:rPr>
          <w:t>Закона</w:t>
        </w:r>
      </w:hyperlink>
      <w:r>
        <w:t xml:space="preserve"> Оренбургской области от 24.08.2012 N 1039/306-V-ОЗ)</w:t>
      </w:r>
    </w:p>
    <w:p w:rsidR="00FE57B4" w:rsidRDefault="00FE57B4">
      <w:pPr>
        <w:pStyle w:val="ConsPlusNormal"/>
        <w:spacing w:before="220"/>
        <w:ind w:firstLine="540"/>
        <w:jc w:val="both"/>
      </w:pPr>
      <w:r>
        <w:t>Порядок заключения инвестиционных договоров устанавливается Правительством Оренбургской области.</w:t>
      </w:r>
    </w:p>
    <w:p w:rsidR="00FE57B4" w:rsidRDefault="00FE57B4">
      <w:pPr>
        <w:pStyle w:val="ConsPlusNormal"/>
        <w:jc w:val="both"/>
      </w:pPr>
      <w:r>
        <w:t xml:space="preserve">(абзац введен </w:t>
      </w:r>
      <w:hyperlink r:id="rId57">
        <w:r>
          <w:rPr>
            <w:color w:val="0000FF"/>
          </w:rPr>
          <w:t>Законом</w:t>
        </w:r>
      </w:hyperlink>
      <w:r>
        <w:t xml:space="preserve"> Оренбургской области от 02.12.2021 N 100/45-VII-ОЗ)</w:t>
      </w:r>
    </w:p>
    <w:p w:rsidR="00FE57B4" w:rsidRDefault="00FE57B4">
      <w:pPr>
        <w:pStyle w:val="ConsPlusNormal"/>
        <w:spacing w:before="220"/>
        <w:ind w:firstLine="540"/>
        <w:jc w:val="both"/>
      </w:pPr>
      <w:r>
        <w:t xml:space="preserve">2. Утратила силу. - </w:t>
      </w:r>
      <w:hyperlink r:id="rId58">
        <w:r>
          <w:rPr>
            <w:color w:val="0000FF"/>
          </w:rPr>
          <w:t>Закон</w:t>
        </w:r>
      </w:hyperlink>
      <w:r>
        <w:t xml:space="preserve"> Оренбургской области от 05.09.2016 N 4042/1109-V-ОЗ.</w:t>
      </w:r>
    </w:p>
    <w:p w:rsidR="00FE57B4" w:rsidRDefault="00FE57B4">
      <w:pPr>
        <w:pStyle w:val="ConsPlusNormal"/>
        <w:jc w:val="both"/>
      </w:pPr>
    </w:p>
    <w:p w:rsidR="00FE57B4" w:rsidRDefault="00FE57B4">
      <w:pPr>
        <w:pStyle w:val="ConsPlusTitle"/>
        <w:jc w:val="center"/>
        <w:outlineLvl w:val="0"/>
      </w:pPr>
      <w:r>
        <w:t>Глава II. ГОСУДАРСТВЕННОЕ РЕГУЛИРОВАНИЕ</w:t>
      </w:r>
    </w:p>
    <w:p w:rsidR="00FE57B4" w:rsidRDefault="00FE57B4">
      <w:pPr>
        <w:pStyle w:val="ConsPlusTitle"/>
        <w:jc w:val="center"/>
      </w:pPr>
      <w:r>
        <w:t>ИНВЕСТИЦИОННОЙ ДЕЯТЕЛЬНОСТИ</w:t>
      </w:r>
    </w:p>
    <w:p w:rsidR="00FE57B4" w:rsidRDefault="00FE57B4">
      <w:pPr>
        <w:pStyle w:val="ConsPlusNormal"/>
        <w:jc w:val="both"/>
      </w:pPr>
    </w:p>
    <w:p w:rsidR="00FE57B4" w:rsidRDefault="00FE57B4">
      <w:pPr>
        <w:pStyle w:val="ConsPlusTitle"/>
        <w:ind w:firstLine="540"/>
        <w:jc w:val="both"/>
        <w:outlineLvl w:val="1"/>
      </w:pPr>
      <w:r>
        <w:t>Статья 10. Государственное регулирование инвестиционной деятельности</w:t>
      </w:r>
    </w:p>
    <w:p w:rsidR="00FE57B4" w:rsidRDefault="00FE57B4">
      <w:pPr>
        <w:pStyle w:val="ConsPlusNormal"/>
        <w:jc w:val="both"/>
      </w:pPr>
    </w:p>
    <w:p w:rsidR="00FE57B4" w:rsidRDefault="00FE57B4">
      <w:pPr>
        <w:pStyle w:val="ConsPlusNormal"/>
        <w:ind w:firstLine="540"/>
        <w:jc w:val="both"/>
      </w:pPr>
      <w:r>
        <w:t>1. Органы государственной власти Оренбургской области для регулирования инвестиционной деятельности, осуществляемой в форме капитальных вложений, могут использовать следующие формы и методы:</w:t>
      </w:r>
    </w:p>
    <w:p w:rsidR="00FE57B4" w:rsidRDefault="00FE57B4">
      <w:pPr>
        <w:pStyle w:val="ConsPlusNormal"/>
        <w:spacing w:before="220"/>
        <w:ind w:firstLine="540"/>
        <w:jc w:val="both"/>
      </w:pPr>
      <w:r>
        <w:t>разработка, утверждение и осуществление межмуниципальных инвестиционных проектов и инвестиционных проектов в отношении объектов государственной собственности Оренбургской области, финансируемых за счет средств областного и (или) федерального бюджетов;</w:t>
      </w:r>
    </w:p>
    <w:p w:rsidR="00FE57B4" w:rsidRDefault="00FE57B4">
      <w:pPr>
        <w:pStyle w:val="ConsPlusNormal"/>
        <w:jc w:val="both"/>
      </w:pPr>
      <w:r>
        <w:t xml:space="preserve">(в ред. </w:t>
      </w:r>
      <w:hyperlink r:id="rId59">
        <w:r>
          <w:rPr>
            <w:color w:val="0000FF"/>
          </w:rPr>
          <w:t>Закона</w:t>
        </w:r>
      </w:hyperlink>
      <w:r>
        <w:t xml:space="preserve"> Оренбургской области от 26.12.2022 N 654/253-VII-ОЗ)</w:t>
      </w:r>
    </w:p>
    <w:p w:rsidR="00FE57B4" w:rsidRDefault="00FE57B4">
      <w:pPr>
        <w:pStyle w:val="ConsPlusNormal"/>
        <w:spacing w:before="220"/>
        <w:ind w:firstLine="540"/>
        <w:jc w:val="both"/>
      </w:pPr>
      <w:r>
        <w:t>предоставление субсидий местным бюджетам на софинансирование капитальных вложений в объекты муниципальной собственности, которые осуществляются из местных бюджетов;</w:t>
      </w:r>
    </w:p>
    <w:p w:rsidR="00FE57B4" w:rsidRDefault="00FE57B4">
      <w:pPr>
        <w:pStyle w:val="ConsPlusNormal"/>
        <w:jc w:val="both"/>
      </w:pPr>
      <w:r>
        <w:t xml:space="preserve">(в ред. </w:t>
      </w:r>
      <w:hyperlink r:id="rId60">
        <w:r>
          <w:rPr>
            <w:color w:val="0000FF"/>
          </w:rPr>
          <w:t>Закона</w:t>
        </w:r>
      </w:hyperlink>
      <w:r>
        <w:t xml:space="preserve"> Оренбургской области от 14.11.2014 N 2715/769-V-ОЗ)</w:t>
      </w:r>
    </w:p>
    <w:p w:rsidR="00FE57B4" w:rsidRDefault="00FE57B4">
      <w:pPr>
        <w:pStyle w:val="ConsPlusNormal"/>
        <w:spacing w:before="220"/>
        <w:ind w:firstLine="540"/>
        <w:jc w:val="both"/>
      </w:pPr>
      <w:r>
        <w:t>формирование областной адресной инвестиционной программы на очередной финансовый год и плановый период и ее реализация в порядке, установленном Правительством Оренбургской области;</w:t>
      </w:r>
    </w:p>
    <w:p w:rsidR="00FE57B4" w:rsidRDefault="00FE57B4">
      <w:pPr>
        <w:pStyle w:val="ConsPlusNormal"/>
        <w:jc w:val="both"/>
      </w:pPr>
      <w:r>
        <w:lastRenderedPageBreak/>
        <w:t xml:space="preserve">(в ред. </w:t>
      </w:r>
      <w:hyperlink r:id="rId61">
        <w:r>
          <w:rPr>
            <w:color w:val="0000FF"/>
          </w:rPr>
          <w:t>Закона</w:t>
        </w:r>
      </w:hyperlink>
      <w:r>
        <w:t xml:space="preserve"> Оренбургской области от 14.11.2014 N 2715/769-V-ОЗ)</w:t>
      </w:r>
    </w:p>
    <w:p w:rsidR="00FE57B4" w:rsidRDefault="00FE57B4">
      <w:pPr>
        <w:pStyle w:val="ConsPlusNormal"/>
        <w:spacing w:before="220"/>
        <w:ind w:firstLine="540"/>
        <w:jc w:val="both"/>
      </w:pPr>
      <w:r>
        <w:t>проведение экспертизы инвестиционных проектов в соответствии с законодательством;</w:t>
      </w:r>
    </w:p>
    <w:p w:rsidR="00FE57B4" w:rsidRDefault="00FE57B4">
      <w:pPr>
        <w:pStyle w:val="ConsPlusNormal"/>
        <w:spacing w:before="220"/>
        <w:ind w:firstLine="540"/>
        <w:jc w:val="both"/>
      </w:pPr>
      <w:r>
        <w:t xml:space="preserve">абзацы шестой - седьмой исключены. - </w:t>
      </w:r>
      <w:hyperlink r:id="rId62">
        <w:r>
          <w:rPr>
            <w:color w:val="0000FF"/>
          </w:rPr>
          <w:t>Закон</w:t>
        </w:r>
      </w:hyperlink>
      <w:r>
        <w:t xml:space="preserve"> Оренбургской области от 24.08.2012 N 1039/306-V-ОЗ;</w:t>
      </w:r>
    </w:p>
    <w:p w:rsidR="00FE57B4" w:rsidRDefault="00FE57B4">
      <w:pPr>
        <w:pStyle w:val="ConsPlusNormal"/>
        <w:spacing w:before="220"/>
        <w:ind w:firstLine="540"/>
        <w:jc w:val="both"/>
      </w:pPr>
      <w:r>
        <w:t>выпуск облигационных займов Оренбургской области, гарантированных целевых займов;</w:t>
      </w:r>
    </w:p>
    <w:p w:rsidR="00FE57B4" w:rsidRDefault="00FE57B4">
      <w:pPr>
        <w:pStyle w:val="ConsPlusNormal"/>
        <w:spacing w:before="220"/>
        <w:ind w:firstLine="540"/>
        <w:jc w:val="both"/>
      </w:pPr>
      <w:r>
        <w:t xml:space="preserve">абзац исключен. - </w:t>
      </w:r>
      <w:hyperlink r:id="rId63">
        <w:r>
          <w:rPr>
            <w:color w:val="0000FF"/>
          </w:rPr>
          <w:t>Закон</w:t>
        </w:r>
      </w:hyperlink>
      <w:r>
        <w:t xml:space="preserve"> Оренбургской области от 24.08.2012 N 1039/306-V-ОЗ;</w:t>
      </w:r>
    </w:p>
    <w:p w:rsidR="00FE57B4" w:rsidRDefault="00FE57B4">
      <w:pPr>
        <w:pStyle w:val="ConsPlusNormal"/>
        <w:spacing w:before="220"/>
        <w:ind w:firstLine="540"/>
        <w:jc w:val="both"/>
      </w:pPr>
      <w:r>
        <w:t>вовлечение в инвестиционный процесс временно приостановленных и законсервированных строек и объектов, находящихся в собственности Оренбургской области;</w:t>
      </w:r>
    </w:p>
    <w:p w:rsidR="00FE57B4" w:rsidRDefault="00FE57B4">
      <w:pPr>
        <w:pStyle w:val="ConsPlusNormal"/>
        <w:spacing w:before="220"/>
        <w:ind w:firstLine="540"/>
        <w:jc w:val="both"/>
      </w:pPr>
      <w:r>
        <w:t xml:space="preserve">абзац исключен. - </w:t>
      </w:r>
      <w:hyperlink r:id="rId64">
        <w:r>
          <w:rPr>
            <w:color w:val="0000FF"/>
          </w:rPr>
          <w:t>Закон</w:t>
        </w:r>
      </w:hyperlink>
      <w:r>
        <w:t xml:space="preserve"> Оренбургской области от 24.08.2012 N 1039/306-V-ОЗ.</w:t>
      </w:r>
    </w:p>
    <w:p w:rsidR="00FE57B4" w:rsidRDefault="00FE57B4">
      <w:pPr>
        <w:pStyle w:val="ConsPlusNormal"/>
        <w:spacing w:before="220"/>
        <w:ind w:firstLine="540"/>
        <w:jc w:val="both"/>
      </w:pPr>
      <w:r>
        <w:t>2. Регулирование инвестиционной деятельности может осуществляться с использованием иных форм и методов в соответствии с законодательством Российской Федерации.</w:t>
      </w:r>
    </w:p>
    <w:p w:rsidR="00FE57B4" w:rsidRDefault="00FE57B4">
      <w:pPr>
        <w:pStyle w:val="ConsPlusNormal"/>
        <w:spacing w:before="220"/>
        <w:ind w:firstLine="540"/>
        <w:jc w:val="both"/>
      </w:pPr>
      <w:r>
        <w:t xml:space="preserve">3. Исключена. - </w:t>
      </w:r>
      <w:hyperlink r:id="rId65">
        <w:r>
          <w:rPr>
            <w:color w:val="0000FF"/>
          </w:rPr>
          <w:t>Закон</w:t>
        </w:r>
      </w:hyperlink>
      <w:r>
        <w:t xml:space="preserve"> Оренбургской области от 24.08.2012 N 1039/306-V-ОЗ.</w:t>
      </w:r>
    </w:p>
    <w:p w:rsidR="00FE57B4" w:rsidRDefault="00FE57B4">
      <w:pPr>
        <w:pStyle w:val="ConsPlusNormal"/>
        <w:jc w:val="both"/>
      </w:pPr>
    </w:p>
    <w:p w:rsidR="00FE57B4" w:rsidRDefault="00FE57B4">
      <w:pPr>
        <w:pStyle w:val="ConsPlusTitle"/>
        <w:ind w:firstLine="540"/>
        <w:jc w:val="both"/>
        <w:outlineLvl w:val="1"/>
      </w:pPr>
      <w:r>
        <w:t>Статья 10.1. Формы государственной поддержки инвестиционной деятельности инвесторов, реализующих инвестиционный проект на территории Оренбургской области</w:t>
      </w:r>
    </w:p>
    <w:p w:rsidR="00FE57B4" w:rsidRDefault="00FE57B4">
      <w:pPr>
        <w:pStyle w:val="ConsPlusNormal"/>
        <w:ind w:firstLine="540"/>
        <w:jc w:val="both"/>
      </w:pPr>
    </w:p>
    <w:p w:rsidR="00FE57B4" w:rsidRDefault="00FE57B4">
      <w:pPr>
        <w:pStyle w:val="ConsPlusNormal"/>
        <w:ind w:firstLine="540"/>
        <w:jc w:val="both"/>
      </w:pPr>
      <w:r>
        <w:t>(</w:t>
      </w:r>
      <w:proofErr w:type="gramStart"/>
      <w:r>
        <w:t>введена</w:t>
      </w:r>
      <w:proofErr w:type="gramEnd"/>
      <w:r>
        <w:t xml:space="preserve"> </w:t>
      </w:r>
      <w:hyperlink r:id="rId66">
        <w:r>
          <w:rPr>
            <w:color w:val="0000FF"/>
          </w:rPr>
          <w:t>Законом</w:t>
        </w:r>
      </w:hyperlink>
      <w:r>
        <w:t xml:space="preserve"> Оренбургской области от 24.08.2012 N 1039/306-V-ОЗ)</w:t>
      </w:r>
    </w:p>
    <w:p w:rsidR="00FE57B4" w:rsidRDefault="00FE57B4">
      <w:pPr>
        <w:pStyle w:val="ConsPlusNormal"/>
        <w:jc w:val="both"/>
      </w:pPr>
    </w:p>
    <w:p w:rsidR="00FE57B4" w:rsidRDefault="00FE57B4">
      <w:pPr>
        <w:pStyle w:val="ConsPlusNormal"/>
        <w:ind w:firstLine="540"/>
        <w:jc w:val="both"/>
      </w:pPr>
      <w:r>
        <w:t>1. Государственная поддержка инвестиционной деятельности на территории Оренбургской области направлена на создание благоприятных условий для развития инвестиционной деятельности и осуществляется в следующих формах:</w:t>
      </w:r>
    </w:p>
    <w:p w:rsidR="00FE57B4" w:rsidRDefault="00FE57B4">
      <w:pPr>
        <w:pStyle w:val="ConsPlusNormal"/>
        <w:spacing w:before="220"/>
        <w:ind w:firstLine="540"/>
        <w:jc w:val="both"/>
      </w:pPr>
      <w:r>
        <w:t>1) установление льготы по налогу на имущество организаций, изменение сроков уплаты налога на прибыль организаций в части, подлежащей зачислению в областной бюджет, и региональных налогов в форме инвестиционного налогового кредита;</w:t>
      </w:r>
    </w:p>
    <w:p w:rsidR="00FE57B4" w:rsidRDefault="00FE57B4">
      <w:pPr>
        <w:pStyle w:val="ConsPlusNormal"/>
        <w:spacing w:before="220"/>
        <w:ind w:firstLine="540"/>
        <w:jc w:val="both"/>
      </w:pPr>
      <w:r>
        <w:t>2) предоставление субсидий из областного бюджета в соответствии с бюджетным законодательством Российской Федерации;</w:t>
      </w:r>
    </w:p>
    <w:p w:rsidR="00FE57B4" w:rsidRDefault="00FE57B4">
      <w:pPr>
        <w:pStyle w:val="ConsPlusNormal"/>
        <w:spacing w:before="220"/>
        <w:ind w:firstLine="540"/>
        <w:jc w:val="both"/>
      </w:pPr>
      <w:r>
        <w:t>3) предоставление государственных гарантий Оренбургской области в соответствии с законодательством Российской Федерации и Оренбургской области;</w:t>
      </w:r>
    </w:p>
    <w:p w:rsidR="00FE57B4" w:rsidRDefault="00FE57B4">
      <w:pPr>
        <w:pStyle w:val="ConsPlusNormal"/>
        <w:spacing w:before="220"/>
        <w:ind w:firstLine="540"/>
        <w:jc w:val="both"/>
      </w:pPr>
      <w:r>
        <w:t>4) обеспечение обязательств инвестора залогом имущества государственной собственности Оренбургской области в соответствии с законодательством Российской Федерации и Оренбургской области;</w:t>
      </w:r>
    </w:p>
    <w:p w:rsidR="00FE57B4" w:rsidRDefault="00FE57B4">
      <w:pPr>
        <w:pStyle w:val="ConsPlusNormal"/>
        <w:spacing w:before="220"/>
        <w:ind w:firstLine="540"/>
        <w:jc w:val="both"/>
      </w:pPr>
      <w:r>
        <w:t>5) предоставление льгот по аренде имущества и объектов недвижимости, за исключением земельных участков;</w:t>
      </w:r>
    </w:p>
    <w:p w:rsidR="00FE57B4" w:rsidRDefault="00FE57B4">
      <w:pPr>
        <w:pStyle w:val="ConsPlusNormal"/>
        <w:spacing w:before="220"/>
        <w:ind w:firstLine="540"/>
        <w:jc w:val="both"/>
      </w:pPr>
      <w:r>
        <w:t>6) предоставление инвестиционного налогового вычета по налогу на прибыль организаций;</w:t>
      </w:r>
    </w:p>
    <w:p w:rsidR="00FE57B4" w:rsidRDefault="00FE57B4">
      <w:pPr>
        <w:pStyle w:val="ConsPlusNormal"/>
        <w:spacing w:before="220"/>
        <w:ind w:firstLine="540"/>
        <w:jc w:val="both"/>
      </w:pPr>
      <w:proofErr w:type="gramStart"/>
      <w:r>
        <w:t xml:space="preserve">7) предоставление земельных участков в аренду без проведения торгов для реализации инвестиционных проектов, соответствующих критериям, установленным </w:t>
      </w:r>
      <w:hyperlink r:id="rId67">
        <w:r>
          <w:rPr>
            <w:color w:val="0000FF"/>
          </w:rPr>
          <w:t>Законом</w:t>
        </w:r>
      </w:hyperlink>
      <w:r>
        <w:t xml:space="preserve"> Оренбургской области от 3 июля 2015 года N 3304/904-V-ОЗ "О критериях, которым должны соответствовать объекты социально-культурного, коммунально-бытового назначения и масштабные инвестиционные проекты, для размещения (реализации) которых допускается предоставление земельного участка, находящегося в государственной или муниципальной собственности, юридическим лицам в аренду без проведения</w:t>
      </w:r>
      <w:proofErr w:type="gramEnd"/>
      <w:r>
        <w:t xml:space="preserve"> торгов";</w:t>
      </w:r>
    </w:p>
    <w:p w:rsidR="00FE57B4" w:rsidRDefault="00FE57B4">
      <w:pPr>
        <w:pStyle w:val="ConsPlusNormal"/>
        <w:spacing w:before="220"/>
        <w:ind w:firstLine="540"/>
        <w:jc w:val="both"/>
      </w:pPr>
      <w:r>
        <w:lastRenderedPageBreak/>
        <w:t>8) сопровождение инвестиционных проектов по принципу "одного окна" специализированной организацией, выполняющей функции агентства инвестиционного развития Оренбургской области;</w:t>
      </w:r>
    </w:p>
    <w:p w:rsidR="00FE57B4" w:rsidRDefault="00FE57B4">
      <w:pPr>
        <w:pStyle w:val="ConsPlusNormal"/>
        <w:spacing w:before="220"/>
        <w:ind w:firstLine="540"/>
        <w:jc w:val="both"/>
      </w:pPr>
      <w:r>
        <w:t>9) оказание инвесторам информационной, организационной и правовой поддержки.</w:t>
      </w:r>
    </w:p>
    <w:p w:rsidR="00FE57B4" w:rsidRDefault="00FE57B4">
      <w:pPr>
        <w:pStyle w:val="ConsPlusNormal"/>
        <w:jc w:val="both"/>
      </w:pPr>
      <w:r>
        <w:t xml:space="preserve">(часть 1 в ред. </w:t>
      </w:r>
      <w:hyperlink r:id="rId68">
        <w:r>
          <w:rPr>
            <w:color w:val="0000FF"/>
          </w:rPr>
          <w:t>Закона</w:t>
        </w:r>
      </w:hyperlink>
      <w:r>
        <w:t xml:space="preserve"> Оренбургской области от 26.12.2022 N 654/253-VII-ОЗ)</w:t>
      </w:r>
    </w:p>
    <w:p w:rsidR="00FE57B4" w:rsidRDefault="00FE57B4">
      <w:pPr>
        <w:pStyle w:val="ConsPlusNormal"/>
        <w:spacing w:before="220"/>
        <w:ind w:firstLine="540"/>
        <w:jc w:val="both"/>
      </w:pPr>
      <w:r>
        <w:t>2. Инвестор вправе претендовать на несколько форм государственной поддержки.</w:t>
      </w:r>
    </w:p>
    <w:p w:rsidR="00FE57B4" w:rsidRDefault="00FE57B4">
      <w:pPr>
        <w:pStyle w:val="ConsPlusNormal"/>
        <w:spacing w:before="220"/>
        <w:ind w:firstLine="540"/>
        <w:jc w:val="both"/>
      </w:pPr>
      <w:r>
        <w:t>3. Государственная поддержка не предоставляется инвесторам:</w:t>
      </w:r>
    </w:p>
    <w:p w:rsidR="00FE57B4" w:rsidRDefault="00FE57B4">
      <w:pPr>
        <w:pStyle w:val="ConsPlusNormal"/>
        <w:spacing w:before="220"/>
        <w:ind w:firstLine="540"/>
        <w:jc w:val="both"/>
      </w:pPr>
      <w:r>
        <w:t>находящимся в стадии ликвидации или банкротства либо имеющим ограничения, предусмотренные действующим законодательством;</w:t>
      </w:r>
    </w:p>
    <w:p w:rsidR="00FE57B4" w:rsidRDefault="00FE57B4">
      <w:pPr>
        <w:pStyle w:val="ConsPlusNormal"/>
        <w:spacing w:before="220"/>
        <w:ind w:firstLine="540"/>
        <w:jc w:val="both"/>
      </w:pPr>
      <w:proofErr w:type="gramStart"/>
      <w:r>
        <w:t>имеющим просроченную задолженность по ранее предоставленным из федерального, областного или местного бюджета средствам на возвратной основе, а также имеющим просроченную задолженность по налоговым платежам в бюджетную систему Российской Федерации и внебюджетные государственные фонды;</w:t>
      </w:r>
      <w:proofErr w:type="gramEnd"/>
    </w:p>
    <w:p w:rsidR="00FE57B4" w:rsidRDefault="00FE57B4">
      <w:pPr>
        <w:pStyle w:val="ConsPlusNormal"/>
        <w:spacing w:before="220"/>
        <w:ind w:firstLine="540"/>
        <w:jc w:val="both"/>
      </w:pPr>
      <w:proofErr w:type="gramStart"/>
      <w:r>
        <w:t>имеющим просроченную задолженность по банковским кредитам;</w:t>
      </w:r>
      <w:proofErr w:type="gramEnd"/>
    </w:p>
    <w:p w:rsidR="00FE57B4" w:rsidRDefault="00FE57B4">
      <w:pPr>
        <w:pStyle w:val="ConsPlusNormal"/>
        <w:spacing w:before="220"/>
        <w:ind w:firstLine="540"/>
        <w:jc w:val="both"/>
      </w:pPr>
      <w:proofErr w:type="gramStart"/>
      <w:r>
        <w:t>осуществляющим</w:t>
      </w:r>
      <w:proofErr w:type="gramEnd"/>
      <w:r>
        <w:t xml:space="preserve"> реализацию инвестиционных проектов в рамках государственных программ Оренбургской области и федеральных программ;</w:t>
      </w:r>
    </w:p>
    <w:p w:rsidR="00FE57B4" w:rsidRDefault="00FE57B4">
      <w:pPr>
        <w:pStyle w:val="ConsPlusNormal"/>
        <w:jc w:val="both"/>
      </w:pPr>
      <w:r>
        <w:t xml:space="preserve">(в ред. </w:t>
      </w:r>
      <w:hyperlink r:id="rId69">
        <w:r>
          <w:rPr>
            <w:color w:val="0000FF"/>
          </w:rPr>
          <w:t>Закона</w:t>
        </w:r>
      </w:hyperlink>
      <w:r>
        <w:t xml:space="preserve"> Оренбургской области от 14.11.2014 N 2715/769-V-ОЗ)</w:t>
      </w:r>
    </w:p>
    <w:p w:rsidR="00FE57B4" w:rsidRDefault="00FE57B4">
      <w:pPr>
        <w:pStyle w:val="ConsPlusNormal"/>
        <w:spacing w:before="220"/>
        <w:ind w:firstLine="540"/>
        <w:jc w:val="both"/>
      </w:pPr>
      <w:r>
        <w:t>предприятиям естественных монополий в отношении инвестиционных проектов, для осуществления которых используется инвестиционная составляющая тарифов, утверждаемых органами государственной власти или органами местного самоуправления.</w:t>
      </w:r>
    </w:p>
    <w:p w:rsidR="00FE57B4" w:rsidRDefault="00FE57B4">
      <w:pPr>
        <w:pStyle w:val="ConsPlusNormal"/>
        <w:jc w:val="both"/>
      </w:pPr>
      <w:r>
        <w:t xml:space="preserve">(в ред. </w:t>
      </w:r>
      <w:hyperlink r:id="rId70">
        <w:r>
          <w:rPr>
            <w:color w:val="0000FF"/>
          </w:rPr>
          <w:t>Закона</w:t>
        </w:r>
      </w:hyperlink>
      <w:r>
        <w:t xml:space="preserve"> Оренбургской области от 06.03.2015 N 3034/836-V-ОЗ)</w:t>
      </w:r>
    </w:p>
    <w:p w:rsidR="00FE57B4" w:rsidRDefault="00FE57B4">
      <w:pPr>
        <w:pStyle w:val="ConsPlusNormal"/>
        <w:jc w:val="both"/>
      </w:pPr>
    </w:p>
    <w:p w:rsidR="00FE57B4" w:rsidRDefault="00FE57B4">
      <w:pPr>
        <w:pStyle w:val="ConsPlusTitle"/>
        <w:ind w:firstLine="540"/>
        <w:jc w:val="both"/>
        <w:outlineLvl w:val="1"/>
      </w:pPr>
      <w:r>
        <w:t>Статья 11. Инвестиционный налоговый кредит и льгота по налогу на имущество организаций</w:t>
      </w:r>
    </w:p>
    <w:p w:rsidR="00FE57B4" w:rsidRDefault="00FE57B4">
      <w:pPr>
        <w:pStyle w:val="ConsPlusNormal"/>
        <w:ind w:firstLine="540"/>
        <w:jc w:val="both"/>
      </w:pPr>
    </w:p>
    <w:p w:rsidR="00FE57B4" w:rsidRDefault="00FE57B4">
      <w:pPr>
        <w:pStyle w:val="ConsPlusNormal"/>
        <w:ind w:firstLine="540"/>
        <w:jc w:val="both"/>
      </w:pPr>
      <w:r>
        <w:t xml:space="preserve">(в ред. </w:t>
      </w:r>
      <w:hyperlink r:id="rId71">
        <w:r>
          <w:rPr>
            <w:color w:val="0000FF"/>
          </w:rPr>
          <w:t>Закона</w:t>
        </w:r>
      </w:hyperlink>
      <w:r>
        <w:t xml:space="preserve"> Оренбургской области от 26.12.2022 N 654/253-VII-ОЗ)</w:t>
      </w:r>
    </w:p>
    <w:p w:rsidR="00FE57B4" w:rsidRDefault="00FE57B4">
      <w:pPr>
        <w:pStyle w:val="ConsPlusNormal"/>
        <w:jc w:val="both"/>
      </w:pPr>
    </w:p>
    <w:p w:rsidR="00FE57B4" w:rsidRDefault="00FE57B4">
      <w:pPr>
        <w:pStyle w:val="ConsPlusNormal"/>
        <w:ind w:firstLine="540"/>
        <w:jc w:val="both"/>
      </w:pPr>
      <w:r>
        <w:t>При реализации инвесторами на территории Оренбургской области инвестиционных проектов, направленных на развитие экономики Оренбургской области с привлечением собственных и заемных сре</w:t>
      </w:r>
      <w:proofErr w:type="gramStart"/>
      <w:r>
        <w:t>дств пр</w:t>
      </w:r>
      <w:proofErr w:type="gramEnd"/>
      <w:r>
        <w:t>и условии их включения в Реестр приоритетных инвестиционных проектов Оренбургской области, им могут быть предоставлены инвестиционный налоговый кредит, льгота по налогу на имущество организаций.</w:t>
      </w:r>
    </w:p>
    <w:p w:rsidR="00FE57B4" w:rsidRDefault="00FE57B4">
      <w:pPr>
        <w:pStyle w:val="ConsPlusNormal"/>
        <w:spacing w:before="220"/>
        <w:ind w:firstLine="540"/>
        <w:jc w:val="both"/>
      </w:pPr>
      <w:r>
        <w:t>Средства государственной поддержки инвестиционной деятельности, установленные настоящей статьей, направляются на реализацию инвестиционных проектов и (или) компенсацию затрат, относящихся к инвестиционной деятельности.</w:t>
      </w:r>
    </w:p>
    <w:p w:rsidR="00FE57B4" w:rsidRDefault="00FE57B4">
      <w:pPr>
        <w:pStyle w:val="ConsPlusNormal"/>
        <w:spacing w:before="220"/>
        <w:ind w:firstLine="540"/>
        <w:jc w:val="both"/>
      </w:pPr>
      <w:proofErr w:type="gramStart"/>
      <w:r>
        <w:t xml:space="preserve">Инвестиционный налоговый кредит по уплате налога на прибыль организаций в части, подлежащей зачислению в областной бюджет, и по региональным налогам в Оренбургской области предоставляется в соответствии с Налоговым </w:t>
      </w:r>
      <w:hyperlink r:id="rId72">
        <w:r>
          <w:rPr>
            <w:color w:val="0000FF"/>
          </w:rPr>
          <w:t>кодексом</w:t>
        </w:r>
      </w:hyperlink>
      <w:r>
        <w:t xml:space="preserve"> Российской Федерации и </w:t>
      </w:r>
      <w:hyperlink r:id="rId73">
        <w:r>
          <w:rPr>
            <w:color w:val="0000FF"/>
          </w:rPr>
          <w:t>Законом</w:t>
        </w:r>
      </w:hyperlink>
      <w:r>
        <w:t xml:space="preserve"> Оренбургской области от 3 мая 2012 года N 803/214-V-ОЗ "О дополнительных основаниях и условиях предоставления инвестиционного налогового кредита в Оренбургской области".</w:t>
      </w:r>
      <w:proofErr w:type="gramEnd"/>
    </w:p>
    <w:p w:rsidR="00FE57B4" w:rsidRDefault="00FE57B4">
      <w:pPr>
        <w:pStyle w:val="ConsPlusNormal"/>
        <w:spacing w:before="220"/>
        <w:ind w:firstLine="540"/>
        <w:jc w:val="both"/>
      </w:pPr>
      <w:r>
        <w:t xml:space="preserve">Государственная поддержка в виде освобождения от уплаты налога на имущество организаций предоставляется по месту нахождения каждого из объектов недвижимого имущества организации и (или) по месту нахождения имущества ее обособленного подразделения при заключении инвестиционного договора по итогам рассмотрения бизнес-плана инвестиционного проекта предприятия и проекта инвестиционного договора инвестиционным </w:t>
      </w:r>
      <w:r>
        <w:lastRenderedPageBreak/>
        <w:t>советом Оренбургской области.</w:t>
      </w:r>
    </w:p>
    <w:p w:rsidR="00FE57B4" w:rsidRDefault="00FE57B4">
      <w:pPr>
        <w:pStyle w:val="ConsPlusNormal"/>
        <w:spacing w:before="220"/>
        <w:ind w:firstLine="540"/>
        <w:jc w:val="both"/>
      </w:pPr>
      <w:r>
        <w:t>Минимальный срок инвестиционного договора, заключаемого на условиях предоставления государственной поддержки в форме освобождения от уплаты налога на имущество организаций, составляет срок окупаемости средств, высвободившихся у инвестора в результате предоставления государственной поддержки в форме освобождения от уплаты налога на имущество организаций, плюс один год.</w:t>
      </w:r>
    </w:p>
    <w:p w:rsidR="00FE57B4" w:rsidRDefault="00FE57B4">
      <w:pPr>
        <w:pStyle w:val="ConsPlusNormal"/>
        <w:spacing w:before="220"/>
        <w:ind w:firstLine="540"/>
        <w:jc w:val="both"/>
      </w:pPr>
      <w:r>
        <w:t>Минимальный срок, на который инвестору предоставляется освобождение от уплаты налога на имущество организаций в рамках реализации инвестиционного договора, устанавливается в размере одного налогового периода по налогу на имущество организаций.</w:t>
      </w:r>
    </w:p>
    <w:p w:rsidR="00FE57B4" w:rsidRDefault="00FE57B4">
      <w:pPr>
        <w:pStyle w:val="ConsPlusNormal"/>
        <w:spacing w:before="220"/>
        <w:ind w:firstLine="540"/>
        <w:jc w:val="both"/>
      </w:pPr>
      <w:r>
        <w:t>Срок окупаемости средств, высвободившихся у инвестора в результате предоставления государственной поддержки в форме освобождения от уплаты налога на имущество организаций, составляет не более пяти лет.</w:t>
      </w:r>
    </w:p>
    <w:p w:rsidR="00FE57B4" w:rsidRDefault="00FE57B4">
      <w:pPr>
        <w:pStyle w:val="ConsPlusNormal"/>
        <w:jc w:val="both"/>
      </w:pPr>
    </w:p>
    <w:p w:rsidR="00FE57B4" w:rsidRDefault="00FE57B4">
      <w:pPr>
        <w:pStyle w:val="ConsPlusTitle"/>
        <w:ind w:firstLine="540"/>
        <w:jc w:val="both"/>
        <w:outlineLvl w:val="1"/>
      </w:pPr>
      <w:r>
        <w:t>Статья 12. Критерии оценки эффективности инвестиционных проектов для целей оказания государственной поддержки в виде освобождения от уплаты налога на имущество организаций</w:t>
      </w:r>
    </w:p>
    <w:p w:rsidR="00FE57B4" w:rsidRDefault="00FE57B4">
      <w:pPr>
        <w:pStyle w:val="ConsPlusNormal"/>
        <w:jc w:val="both"/>
      </w:pPr>
      <w:r>
        <w:t xml:space="preserve">(в ред. </w:t>
      </w:r>
      <w:hyperlink r:id="rId74">
        <w:r>
          <w:rPr>
            <w:color w:val="0000FF"/>
          </w:rPr>
          <w:t>Закона</w:t>
        </w:r>
      </w:hyperlink>
      <w:r>
        <w:t xml:space="preserve"> Оренбургской области от 26.12.2022 N 654/253-VII-ОЗ)</w:t>
      </w:r>
    </w:p>
    <w:p w:rsidR="00FE57B4" w:rsidRDefault="00FE57B4">
      <w:pPr>
        <w:pStyle w:val="ConsPlusNormal"/>
        <w:jc w:val="both"/>
      </w:pPr>
    </w:p>
    <w:p w:rsidR="00FE57B4" w:rsidRDefault="00FE57B4">
      <w:pPr>
        <w:pStyle w:val="ConsPlusNormal"/>
        <w:ind w:firstLine="540"/>
        <w:jc w:val="both"/>
      </w:pPr>
      <w:r>
        <w:t>Государственная поддержка предоставляется инвесторам при условии экономической и бюджетной эффективности инвестиционного проекта.</w:t>
      </w:r>
    </w:p>
    <w:p w:rsidR="00FE57B4" w:rsidRDefault="00FE57B4">
      <w:pPr>
        <w:pStyle w:val="ConsPlusNormal"/>
        <w:spacing w:before="220"/>
        <w:ind w:firstLine="540"/>
        <w:jc w:val="both"/>
      </w:pPr>
      <w:r>
        <w:t xml:space="preserve">Экономическая эффективность инвестиционного проекта характеризуется коэффициентом экономической эффективности. Коэффициент экономической эффективности определяется как отношение высвободившихся </w:t>
      </w:r>
      <w:proofErr w:type="gramStart"/>
      <w:r>
        <w:t>у инвестора в результате предоставления государственной поддержки в форме освобождения от уплаты налога на имущество</w:t>
      </w:r>
      <w:proofErr w:type="gramEnd"/>
      <w:r>
        <w:t xml:space="preserve"> организаций средств к общему объему инвестиций на реализацию проекта. Коэффициент экономической эффективности не может быть больше 0,35.</w:t>
      </w:r>
    </w:p>
    <w:p w:rsidR="00FE57B4" w:rsidRDefault="00FE57B4">
      <w:pPr>
        <w:pStyle w:val="ConsPlusNormal"/>
        <w:jc w:val="both"/>
      </w:pPr>
      <w:r>
        <w:t xml:space="preserve">(в ред. Законов Оренбургской области от 06.03.2015 </w:t>
      </w:r>
      <w:hyperlink r:id="rId75">
        <w:r>
          <w:rPr>
            <w:color w:val="0000FF"/>
          </w:rPr>
          <w:t>N 3034/836-V-ОЗ</w:t>
        </w:r>
      </w:hyperlink>
      <w:r>
        <w:t xml:space="preserve">, от 29.06.2020 </w:t>
      </w:r>
      <w:hyperlink r:id="rId76">
        <w:r>
          <w:rPr>
            <w:color w:val="0000FF"/>
          </w:rPr>
          <w:t>N 2348/624-VI-ОЗ</w:t>
        </w:r>
      </w:hyperlink>
      <w:r>
        <w:t xml:space="preserve">, от 26.12.2022 </w:t>
      </w:r>
      <w:hyperlink r:id="rId77">
        <w:r>
          <w:rPr>
            <w:color w:val="0000FF"/>
          </w:rPr>
          <w:t>N 654/253-VII-ОЗ</w:t>
        </w:r>
      </w:hyperlink>
      <w:r>
        <w:t>)</w:t>
      </w:r>
    </w:p>
    <w:p w:rsidR="00FE57B4" w:rsidRDefault="00FE57B4">
      <w:pPr>
        <w:pStyle w:val="ConsPlusNormal"/>
        <w:spacing w:before="220"/>
        <w:ind w:firstLine="540"/>
        <w:jc w:val="both"/>
      </w:pPr>
      <w:r>
        <w:t>Оценка бюджетной эффективности инвестиционных проектов, реализуемых по инвестиционным договорам, заключенным до 1 июля 2020 года, осуществляется в порядке, установленном законодательством Оренбургской области, действующим на дату их заключения. Оценка бюджетной эффективности инвестиционных проектов, реализуемых по инвестиционным договорам, заключенным начиная с 1 июля 2020 года, осуществляется в соответствии с порядком оценки налоговых расходов Оренбургской области, установленным Правительством Оренбургской области.</w:t>
      </w:r>
    </w:p>
    <w:p w:rsidR="00FE57B4" w:rsidRDefault="00FE57B4">
      <w:pPr>
        <w:pStyle w:val="ConsPlusNormal"/>
        <w:jc w:val="both"/>
      </w:pPr>
      <w:r>
        <w:t>(</w:t>
      </w:r>
      <w:proofErr w:type="gramStart"/>
      <w:r>
        <w:t>в</w:t>
      </w:r>
      <w:proofErr w:type="gramEnd"/>
      <w:r>
        <w:t xml:space="preserve"> ред. </w:t>
      </w:r>
      <w:hyperlink r:id="rId78">
        <w:r>
          <w:rPr>
            <w:color w:val="0000FF"/>
          </w:rPr>
          <w:t>Закона</w:t>
        </w:r>
      </w:hyperlink>
      <w:r>
        <w:t xml:space="preserve"> Оренбургской области от 18.08.2021 N 2972/825-VI-ОЗ)</w:t>
      </w:r>
    </w:p>
    <w:p w:rsidR="00FE57B4" w:rsidRDefault="00FE57B4">
      <w:pPr>
        <w:pStyle w:val="ConsPlusNormal"/>
        <w:spacing w:before="220"/>
        <w:ind w:firstLine="540"/>
        <w:jc w:val="both"/>
      </w:pPr>
      <w:r>
        <w:t xml:space="preserve">Абзацы четвертый - седьмой утратили силу. - </w:t>
      </w:r>
      <w:hyperlink r:id="rId79">
        <w:r>
          <w:rPr>
            <w:color w:val="0000FF"/>
          </w:rPr>
          <w:t>Закон</w:t>
        </w:r>
      </w:hyperlink>
      <w:r>
        <w:t xml:space="preserve"> Оренбургской области от 29.06.2020 N 2348/624-VI-ОЗ.</w:t>
      </w:r>
    </w:p>
    <w:p w:rsidR="00FE57B4" w:rsidRDefault="00FE57B4">
      <w:pPr>
        <w:pStyle w:val="ConsPlusNormal"/>
        <w:jc w:val="both"/>
      </w:pPr>
    </w:p>
    <w:p w:rsidR="00FE57B4" w:rsidRDefault="00FE57B4">
      <w:pPr>
        <w:pStyle w:val="ConsPlusTitle"/>
        <w:ind w:firstLine="540"/>
        <w:jc w:val="both"/>
        <w:outlineLvl w:val="1"/>
      </w:pPr>
      <w:r>
        <w:t>Статья 13. Предоставление льгот по аренде имущества и объектов недвижимости, за исключением земельных участков</w:t>
      </w:r>
    </w:p>
    <w:p w:rsidR="00FE57B4" w:rsidRDefault="00FE57B4">
      <w:pPr>
        <w:pStyle w:val="ConsPlusNormal"/>
        <w:jc w:val="both"/>
      </w:pPr>
    </w:p>
    <w:p w:rsidR="00FE57B4" w:rsidRDefault="00FE57B4">
      <w:pPr>
        <w:pStyle w:val="ConsPlusNormal"/>
        <w:ind w:firstLine="540"/>
        <w:jc w:val="both"/>
      </w:pPr>
      <w:proofErr w:type="gramStart"/>
      <w:r>
        <w:t>Субъектам инвестиционной деятельности, арендующим имущество или объект недвижимости, являющиеся государственной собственностью Оренбургской области, за исключением земельных участков, при реализации инвестиционного проекта устанавливаются льготные ставки арендной платы, составляющие 50 процентов от размера арендной платы, установленной нормативными правовыми актами Оренбургской области на срок окупаемости, предусмотренный инвестиционным проектом, но не более семи лет со дня начала финансирования проекта.</w:t>
      </w:r>
      <w:proofErr w:type="gramEnd"/>
    </w:p>
    <w:p w:rsidR="00FE57B4" w:rsidRDefault="00FE57B4">
      <w:pPr>
        <w:pStyle w:val="ConsPlusNormal"/>
        <w:jc w:val="both"/>
      </w:pPr>
    </w:p>
    <w:p w:rsidR="00FE57B4" w:rsidRDefault="00FE57B4">
      <w:pPr>
        <w:pStyle w:val="ConsPlusTitle"/>
        <w:ind w:firstLine="540"/>
        <w:jc w:val="both"/>
        <w:outlineLvl w:val="1"/>
      </w:pPr>
      <w:r>
        <w:lastRenderedPageBreak/>
        <w:t>Статья 14. Государственные гарантии Оренбургской области</w:t>
      </w:r>
    </w:p>
    <w:p w:rsidR="00FE57B4" w:rsidRDefault="00FE57B4">
      <w:pPr>
        <w:pStyle w:val="ConsPlusNormal"/>
        <w:jc w:val="both"/>
      </w:pPr>
    </w:p>
    <w:p w:rsidR="00FE57B4" w:rsidRDefault="00FE57B4">
      <w:pPr>
        <w:pStyle w:val="ConsPlusNormal"/>
        <w:ind w:firstLine="540"/>
        <w:jc w:val="both"/>
      </w:pPr>
      <w:r>
        <w:t xml:space="preserve">Государственные гарантии Оренбургской области могут предоставляться в качестве </w:t>
      </w:r>
      <w:proofErr w:type="gramStart"/>
      <w:r>
        <w:t>способа обеспечения обязательств субъекта инвестиционной деятельности</w:t>
      </w:r>
      <w:proofErr w:type="gramEnd"/>
      <w:r>
        <w:t xml:space="preserve"> по возврату заемных денежных средств, привлекаемых для реализации инвестиционных проектов.</w:t>
      </w:r>
    </w:p>
    <w:p w:rsidR="00FE57B4" w:rsidRDefault="00FE57B4">
      <w:pPr>
        <w:pStyle w:val="ConsPlusNormal"/>
        <w:spacing w:before="220"/>
        <w:ind w:firstLine="540"/>
        <w:jc w:val="both"/>
      </w:pPr>
      <w:r>
        <w:t>Порядок предоставления субъектам инвестиционной деятельности государственных гарантий Оренбургской области за счет средств областного бюджета определяется законом Оренбургской области.</w:t>
      </w:r>
    </w:p>
    <w:p w:rsidR="00FE57B4" w:rsidRDefault="00FE57B4">
      <w:pPr>
        <w:pStyle w:val="ConsPlusNormal"/>
        <w:jc w:val="both"/>
      </w:pPr>
    </w:p>
    <w:p w:rsidR="00FE57B4" w:rsidRDefault="00FE57B4">
      <w:pPr>
        <w:pStyle w:val="ConsPlusTitle"/>
        <w:ind w:firstLine="540"/>
        <w:jc w:val="both"/>
        <w:outlineLvl w:val="1"/>
      </w:pPr>
      <w:r>
        <w:t>Статья 14.1. Обеспечение обязательств инвестора залогом имущества государственной собственности Оренбургской области</w:t>
      </w:r>
    </w:p>
    <w:p w:rsidR="00FE57B4" w:rsidRDefault="00FE57B4">
      <w:pPr>
        <w:pStyle w:val="ConsPlusNormal"/>
        <w:ind w:firstLine="540"/>
        <w:jc w:val="both"/>
      </w:pPr>
    </w:p>
    <w:p w:rsidR="00FE57B4" w:rsidRDefault="00FE57B4">
      <w:pPr>
        <w:pStyle w:val="ConsPlusNormal"/>
        <w:ind w:firstLine="540"/>
        <w:jc w:val="both"/>
      </w:pPr>
      <w:r>
        <w:t>(</w:t>
      </w:r>
      <w:proofErr w:type="gramStart"/>
      <w:r>
        <w:t>введена</w:t>
      </w:r>
      <w:proofErr w:type="gramEnd"/>
      <w:r>
        <w:t xml:space="preserve"> </w:t>
      </w:r>
      <w:hyperlink r:id="rId80">
        <w:r>
          <w:rPr>
            <w:color w:val="0000FF"/>
          </w:rPr>
          <w:t>Законом</w:t>
        </w:r>
      </w:hyperlink>
      <w:r>
        <w:t xml:space="preserve"> Оренбургской области от 06.09.2011 N 399/83-V-ОЗ)</w:t>
      </w:r>
    </w:p>
    <w:p w:rsidR="00FE57B4" w:rsidRDefault="00FE57B4">
      <w:pPr>
        <w:pStyle w:val="ConsPlusNormal"/>
        <w:jc w:val="both"/>
      </w:pPr>
    </w:p>
    <w:p w:rsidR="00FE57B4" w:rsidRDefault="00FE57B4">
      <w:pPr>
        <w:pStyle w:val="ConsPlusNormal"/>
        <w:ind w:firstLine="540"/>
        <w:jc w:val="both"/>
      </w:pPr>
      <w:r>
        <w:t>Обеспечение обязательств инвестора залогом имущества государственной собственности Оренбургской области является мерой государственной поддержки и осуществляется в отношении приоритетных инвестиционных проектов. Порядок формирования, управления и использования залогового фонда Оренбургской области определяется законом Оренбургской области.</w:t>
      </w:r>
    </w:p>
    <w:p w:rsidR="00FE57B4" w:rsidRDefault="00FE57B4">
      <w:pPr>
        <w:pStyle w:val="ConsPlusNormal"/>
        <w:jc w:val="both"/>
      </w:pPr>
    </w:p>
    <w:p w:rsidR="00FE57B4" w:rsidRDefault="00FE57B4">
      <w:pPr>
        <w:pStyle w:val="ConsPlusTitle"/>
        <w:ind w:firstLine="540"/>
        <w:jc w:val="both"/>
        <w:outlineLvl w:val="1"/>
      </w:pPr>
      <w:r>
        <w:t>Статья 14.2. Предоставление субсидий из областного бюджета в соответствии с бюджетным законодательством Российской Федерации</w:t>
      </w:r>
    </w:p>
    <w:p w:rsidR="00FE57B4" w:rsidRDefault="00FE57B4">
      <w:pPr>
        <w:pStyle w:val="ConsPlusNormal"/>
        <w:ind w:firstLine="540"/>
        <w:jc w:val="both"/>
      </w:pPr>
    </w:p>
    <w:p w:rsidR="00FE57B4" w:rsidRDefault="00FE57B4">
      <w:pPr>
        <w:pStyle w:val="ConsPlusNormal"/>
        <w:ind w:firstLine="540"/>
        <w:jc w:val="both"/>
      </w:pPr>
      <w:r>
        <w:t xml:space="preserve">(в ред. </w:t>
      </w:r>
      <w:hyperlink r:id="rId81">
        <w:r>
          <w:rPr>
            <w:color w:val="0000FF"/>
          </w:rPr>
          <w:t>Закона</w:t>
        </w:r>
      </w:hyperlink>
      <w:r>
        <w:t xml:space="preserve"> Оренбургской области от 02.12.2021 N 100/45-VII-ОЗ)</w:t>
      </w:r>
    </w:p>
    <w:p w:rsidR="00FE57B4" w:rsidRDefault="00FE57B4">
      <w:pPr>
        <w:pStyle w:val="ConsPlusNormal"/>
        <w:jc w:val="both"/>
      </w:pPr>
    </w:p>
    <w:p w:rsidR="00FE57B4" w:rsidRDefault="00FE57B4">
      <w:pPr>
        <w:pStyle w:val="ConsPlusNormal"/>
        <w:ind w:firstLine="540"/>
        <w:jc w:val="both"/>
      </w:pPr>
      <w:r>
        <w:t>1. Из областного бюджета могут предоставляться субсидии на безвозмездной и безвозвратной основе:</w:t>
      </w:r>
    </w:p>
    <w:p w:rsidR="00FE57B4" w:rsidRDefault="00FE57B4">
      <w:pPr>
        <w:pStyle w:val="ConsPlusNormal"/>
        <w:spacing w:before="220"/>
        <w:ind w:firstLine="540"/>
        <w:jc w:val="both"/>
      </w:pPr>
      <w:r>
        <w:t>1) инвесторам на возмещение затрат на создание объектов инфраструктуры в целях реализации новых инвестиционных проектов;</w:t>
      </w:r>
    </w:p>
    <w:p w:rsidR="00FE57B4" w:rsidRDefault="00FE57B4">
      <w:pPr>
        <w:pStyle w:val="ConsPlusNormal"/>
        <w:spacing w:before="220"/>
        <w:ind w:firstLine="540"/>
        <w:jc w:val="both"/>
      </w:pPr>
      <w:r>
        <w:t>2) инвесторам, реализующим инвестиционные проекты, на возмещение части затрат на сертификацию и (или) патентование продукции, оформление прав на результаты интеллектуальной деятельности;</w:t>
      </w:r>
    </w:p>
    <w:p w:rsidR="00FE57B4" w:rsidRDefault="00FE57B4">
      <w:pPr>
        <w:pStyle w:val="ConsPlusNormal"/>
        <w:spacing w:before="220"/>
        <w:ind w:firstLine="540"/>
        <w:jc w:val="both"/>
      </w:pPr>
      <w:r>
        <w:t>3) инвесторам в соответствии с условиями и сроками, предусмотренными концессионными соглашениями, соглашениями о государственно-частном партнерстве, соглашениями о защите и поощрении капиталовложений, заключенными в порядке, определенном соответственно законодательством Российской Федерации о государственно-частном партнерстве, законодательством Российской Федерации о концессионных соглашениях, законодательством Российской Федерации о защите и поощрении капиталовложений в Российской Федерации;</w:t>
      </w:r>
    </w:p>
    <w:p w:rsidR="00FE57B4" w:rsidRDefault="00FE57B4">
      <w:pPr>
        <w:pStyle w:val="ConsPlusNormal"/>
        <w:spacing w:before="220"/>
        <w:ind w:firstLine="540"/>
        <w:jc w:val="both"/>
      </w:pPr>
      <w:proofErr w:type="gramStart"/>
      <w:r>
        <w:t>4) юридическим лицам, 100 процентов акций (долей) которых принадлежит Оренбургской области, на осуществление капитальных вложений в объекты капитального строительства, находящиеся в собственности указанных юридических лиц, и (или) на приобретение ими объектов недвижимого имущества с последующим увеличением уставных капиталов таких юридических лиц в соответствии с законодательством Российской Федерации.</w:t>
      </w:r>
      <w:proofErr w:type="gramEnd"/>
    </w:p>
    <w:p w:rsidR="00FE57B4" w:rsidRDefault="00FE57B4">
      <w:pPr>
        <w:pStyle w:val="ConsPlusNormal"/>
        <w:spacing w:before="220"/>
        <w:ind w:firstLine="540"/>
        <w:jc w:val="both"/>
      </w:pPr>
      <w:r>
        <w:t>2. В рамках реализации мероприятий государственных программ Оренбургской области, направленных на развитие инвестиционной деятельности, могут предоставляться субсидии на финансовое обеспечение затрат, связанных с осуществлением деятельности:</w:t>
      </w:r>
    </w:p>
    <w:p w:rsidR="00FE57B4" w:rsidRDefault="00FE57B4">
      <w:pPr>
        <w:pStyle w:val="ConsPlusNormal"/>
        <w:spacing w:before="220"/>
        <w:ind w:firstLine="540"/>
        <w:jc w:val="both"/>
      </w:pPr>
      <w:r>
        <w:t xml:space="preserve">организаций, реализующих мероприятия по формированию благоприятного инвестиционного климата и повышения инвестиционной привлекательности Оренбургской </w:t>
      </w:r>
      <w:r>
        <w:lastRenderedPageBreak/>
        <w:t>области;</w:t>
      </w:r>
    </w:p>
    <w:p w:rsidR="00FE57B4" w:rsidRDefault="00FE57B4">
      <w:pPr>
        <w:pStyle w:val="ConsPlusNormal"/>
        <w:spacing w:before="220"/>
        <w:ind w:firstLine="540"/>
        <w:jc w:val="both"/>
      </w:pPr>
      <w:r>
        <w:t>управляющих компаний особых экономических зон.</w:t>
      </w:r>
    </w:p>
    <w:p w:rsidR="00FE57B4" w:rsidRDefault="00FE57B4">
      <w:pPr>
        <w:pStyle w:val="ConsPlusNormal"/>
        <w:spacing w:before="220"/>
        <w:ind w:firstLine="540"/>
        <w:jc w:val="both"/>
      </w:pPr>
      <w:r>
        <w:t>3. Субсидии, предусмотренные настоящей статьей, предоставляются в случаях и в пределах объемов средств, предусмотренных законом Оренбургской области об областном бюджете на соответствующий финансовый год и плановый период.</w:t>
      </w:r>
    </w:p>
    <w:p w:rsidR="00FE57B4" w:rsidRDefault="00FE57B4">
      <w:pPr>
        <w:pStyle w:val="ConsPlusNormal"/>
        <w:spacing w:before="220"/>
        <w:ind w:firstLine="540"/>
        <w:jc w:val="both"/>
      </w:pPr>
      <w:r>
        <w:t>4. Субсидии, предусмотренные настоящей статьей, предоставляются в порядке, установленном Правительством Оренбургской области.</w:t>
      </w:r>
    </w:p>
    <w:p w:rsidR="00FE57B4" w:rsidRDefault="00FE57B4">
      <w:pPr>
        <w:pStyle w:val="ConsPlusNormal"/>
        <w:jc w:val="both"/>
      </w:pPr>
    </w:p>
    <w:p w:rsidR="00FE57B4" w:rsidRDefault="00FE57B4">
      <w:pPr>
        <w:pStyle w:val="ConsPlusTitle"/>
        <w:ind w:firstLine="540"/>
        <w:jc w:val="both"/>
        <w:outlineLvl w:val="1"/>
      </w:pPr>
      <w:r>
        <w:t>Статья 14.3. Информационная, организационная и правовая поддержка инвесторов на территории Оренбургской области</w:t>
      </w:r>
    </w:p>
    <w:p w:rsidR="00FE57B4" w:rsidRDefault="00FE57B4">
      <w:pPr>
        <w:pStyle w:val="ConsPlusNormal"/>
        <w:ind w:firstLine="540"/>
        <w:jc w:val="both"/>
      </w:pPr>
    </w:p>
    <w:p w:rsidR="00FE57B4" w:rsidRDefault="00FE57B4">
      <w:pPr>
        <w:pStyle w:val="ConsPlusNormal"/>
        <w:ind w:firstLine="540"/>
        <w:jc w:val="both"/>
      </w:pPr>
      <w:r>
        <w:t xml:space="preserve">(в ред. </w:t>
      </w:r>
      <w:hyperlink r:id="rId82">
        <w:r>
          <w:rPr>
            <w:color w:val="0000FF"/>
          </w:rPr>
          <w:t>Закона</w:t>
        </w:r>
      </w:hyperlink>
      <w:r>
        <w:t xml:space="preserve"> Оренбургской области от 26.12.2022 N 654/253-VII-ОЗ)</w:t>
      </w:r>
    </w:p>
    <w:p w:rsidR="00FE57B4" w:rsidRDefault="00FE57B4">
      <w:pPr>
        <w:pStyle w:val="ConsPlusNormal"/>
        <w:jc w:val="both"/>
      </w:pPr>
    </w:p>
    <w:p w:rsidR="00FE57B4" w:rsidRDefault="00FE57B4">
      <w:pPr>
        <w:pStyle w:val="ConsPlusNormal"/>
        <w:ind w:firstLine="540"/>
        <w:jc w:val="both"/>
      </w:pPr>
      <w:r>
        <w:t>1. Инвесторы, реализующие инвестиционные проекты на территории Оренбургской области, имеют право на получение информационной, организационной и правовой поддержки.</w:t>
      </w:r>
    </w:p>
    <w:p w:rsidR="00FE57B4" w:rsidRDefault="00FE57B4">
      <w:pPr>
        <w:pStyle w:val="ConsPlusNormal"/>
        <w:spacing w:before="220"/>
        <w:ind w:firstLine="540"/>
        <w:jc w:val="both"/>
      </w:pPr>
      <w:r>
        <w:t>2. Органы государственной власти Оренбургской области оказывают содействие инвесторам при обращении в федеральные органы государственной власти, органы местного самоуправления в Оренбургской области и организации по вопросам, связанным с инвестиционной деятельностью.</w:t>
      </w:r>
    </w:p>
    <w:p w:rsidR="00FE57B4" w:rsidRDefault="00FE57B4">
      <w:pPr>
        <w:pStyle w:val="ConsPlusNormal"/>
        <w:spacing w:before="220"/>
        <w:ind w:firstLine="540"/>
        <w:jc w:val="both"/>
      </w:pPr>
      <w:r>
        <w:t>3. Исполнительные органы Оренбургской области:</w:t>
      </w:r>
    </w:p>
    <w:p w:rsidR="00FE57B4" w:rsidRDefault="00FE57B4">
      <w:pPr>
        <w:pStyle w:val="ConsPlusNormal"/>
        <w:jc w:val="both"/>
      </w:pPr>
      <w:r>
        <w:t xml:space="preserve">(в ред. </w:t>
      </w:r>
      <w:hyperlink r:id="rId83">
        <w:r>
          <w:rPr>
            <w:color w:val="0000FF"/>
          </w:rPr>
          <w:t>Закона</w:t>
        </w:r>
      </w:hyperlink>
      <w:r>
        <w:t xml:space="preserve"> Оренбургской области от 05.12.2024 N 1309/563-VII-ОЗ)</w:t>
      </w:r>
    </w:p>
    <w:p w:rsidR="00FE57B4" w:rsidRDefault="00FE57B4">
      <w:pPr>
        <w:pStyle w:val="ConsPlusNormal"/>
        <w:spacing w:before="220"/>
        <w:ind w:firstLine="540"/>
        <w:jc w:val="both"/>
      </w:pPr>
      <w:r>
        <w:t>1) оказывают содействие инвесторам в подборе и (или) предоставлении производственных площадей и земельных участков в соответствии с параметрами инвестиционного проекта;</w:t>
      </w:r>
    </w:p>
    <w:p w:rsidR="00FE57B4" w:rsidRDefault="00FE57B4">
      <w:pPr>
        <w:pStyle w:val="ConsPlusNormal"/>
        <w:spacing w:before="220"/>
        <w:ind w:firstLine="540"/>
        <w:jc w:val="both"/>
      </w:pPr>
      <w:r>
        <w:t>2) в пределах своей компетенции способствуют созданию и развитию инфраструктуры инвестиционной деятельности, обеспечивающей необходимый комплекс услуг для инвесторов, в том числе инфраструктуры аудиторских, консалтинговых и страховых услуг;</w:t>
      </w:r>
    </w:p>
    <w:p w:rsidR="00FE57B4" w:rsidRDefault="00FE57B4">
      <w:pPr>
        <w:pStyle w:val="ConsPlusNormal"/>
        <w:spacing w:before="220"/>
        <w:ind w:firstLine="540"/>
        <w:jc w:val="both"/>
      </w:pPr>
      <w:r>
        <w:t>3) в рамках развития системы информационного обеспечения инвесторов в соответствии с законодательством Оренбургской области и в пределах своей компетенции предусматривают:</w:t>
      </w:r>
    </w:p>
    <w:p w:rsidR="00FE57B4" w:rsidRDefault="00FE57B4">
      <w:pPr>
        <w:pStyle w:val="ConsPlusNormal"/>
        <w:spacing w:before="220"/>
        <w:ind w:firstLine="540"/>
        <w:jc w:val="both"/>
      </w:pPr>
      <w:r>
        <w:t>а) формирование и мониторинг базы данных по инвестиционным проектам, планируемым к реализации на территории Оренбургской области;</w:t>
      </w:r>
    </w:p>
    <w:p w:rsidR="00FE57B4" w:rsidRDefault="00FE57B4">
      <w:pPr>
        <w:pStyle w:val="ConsPlusNormal"/>
        <w:spacing w:before="220"/>
        <w:ind w:firstLine="540"/>
        <w:jc w:val="both"/>
      </w:pPr>
      <w:r>
        <w:t>б) формирование и мониторинг базы данных свободных производственных площадей, земельных участков на территории Оренбургской области, включая сопутствующую производственную инфраструктуру;</w:t>
      </w:r>
    </w:p>
    <w:p w:rsidR="00FE57B4" w:rsidRDefault="00FE57B4">
      <w:pPr>
        <w:pStyle w:val="ConsPlusNormal"/>
        <w:spacing w:before="220"/>
        <w:ind w:firstLine="540"/>
        <w:jc w:val="both"/>
      </w:pPr>
      <w:r>
        <w:t>в) оказание методической и консультационной помощи инвесторам;</w:t>
      </w:r>
    </w:p>
    <w:p w:rsidR="00FE57B4" w:rsidRDefault="00FE57B4">
      <w:pPr>
        <w:pStyle w:val="ConsPlusNormal"/>
        <w:spacing w:before="220"/>
        <w:ind w:firstLine="540"/>
        <w:jc w:val="both"/>
      </w:pPr>
      <w:r>
        <w:t>г) организацию и проведение форумов, научно-практических конференций, конкурсов, выставок и иных выставочно-ярмарочных и конгрессных мероприятий, создание и распространение информационно-справочных и презентационных материалов в целях развития инвестиционной деятельности;</w:t>
      </w:r>
    </w:p>
    <w:p w:rsidR="00FE57B4" w:rsidRDefault="00FE57B4">
      <w:pPr>
        <w:pStyle w:val="ConsPlusNormal"/>
        <w:spacing w:before="220"/>
        <w:ind w:firstLine="540"/>
        <w:jc w:val="both"/>
      </w:pPr>
      <w:r>
        <w:t>д) публикацию информационно-аналитических материалов об инвестиционной деятельности.</w:t>
      </w:r>
    </w:p>
    <w:p w:rsidR="00FE57B4" w:rsidRDefault="00FE57B4">
      <w:pPr>
        <w:pStyle w:val="ConsPlusNormal"/>
        <w:spacing w:before="220"/>
        <w:ind w:firstLine="540"/>
        <w:jc w:val="both"/>
      </w:pPr>
      <w:r>
        <w:t xml:space="preserve">4. Информационную, организационную и правовую поддержку инвесторам совместно с исполнительными органами Оренбургской области оказывает организация (организации), </w:t>
      </w:r>
      <w:r>
        <w:lastRenderedPageBreak/>
        <w:t>выполняющая (выполняющие) функции агентства инвестиционного развития Оренбургской области в соответствии с нормативными правовыми актами Оренбургской области.</w:t>
      </w:r>
    </w:p>
    <w:p w:rsidR="00FE57B4" w:rsidRDefault="00FE57B4">
      <w:pPr>
        <w:pStyle w:val="ConsPlusNormal"/>
        <w:jc w:val="both"/>
      </w:pPr>
      <w:r>
        <w:t>(</w:t>
      </w:r>
      <w:proofErr w:type="gramStart"/>
      <w:r>
        <w:t>в</w:t>
      </w:r>
      <w:proofErr w:type="gramEnd"/>
      <w:r>
        <w:t xml:space="preserve"> ред. </w:t>
      </w:r>
      <w:hyperlink r:id="rId84">
        <w:r>
          <w:rPr>
            <w:color w:val="0000FF"/>
          </w:rPr>
          <w:t>Закона</w:t>
        </w:r>
      </w:hyperlink>
      <w:r>
        <w:t xml:space="preserve"> Оренбургской области от 05.12.2024 N 1309/563-VII-ОЗ)</w:t>
      </w:r>
    </w:p>
    <w:p w:rsidR="00FE57B4" w:rsidRDefault="00FE57B4">
      <w:pPr>
        <w:pStyle w:val="ConsPlusNormal"/>
        <w:jc w:val="both"/>
      </w:pPr>
    </w:p>
    <w:p w:rsidR="00FE57B4" w:rsidRDefault="00FE57B4">
      <w:pPr>
        <w:pStyle w:val="ConsPlusTitle"/>
        <w:ind w:firstLine="540"/>
        <w:jc w:val="both"/>
        <w:outlineLvl w:val="1"/>
      </w:pPr>
      <w:r>
        <w:t xml:space="preserve">Статья 14.4. Утратила силу с 01.01.2023. - </w:t>
      </w:r>
      <w:hyperlink r:id="rId85">
        <w:r>
          <w:rPr>
            <w:color w:val="0000FF"/>
          </w:rPr>
          <w:t>Закон</w:t>
        </w:r>
      </w:hyperlink>
      <w:r>
        <w:t xml:space="preserve"> Оренбургской области от 26.12.2022 N 654/253-VII-ОЗ.</w:t>
      </w:r>
    </w:p>
    <w:p w:rsidR="00FE57B4" w:rsidRDefault="00FE57B4">
      <w:pPr>
        <w:pStyle w:val="ConsPlusNormal"/>
        <w:jc w:val="both"/>
      </w:pPr>
    </w:p>
    <w:p w:rsidR="00FE57B4" w:rsidRDefault="00FE57B4">
      <w:pPr>
        <w:pStyle w:val="ConsPlusTitle"/>
        <w:ind w:firstLine="540"/>
        <w:jc w:val="both"/>
        <w:outlineLvl w:val="1"/>
      </w:pPr>
      <w:r>
        <w:t>Статья 15. Принятие решений об осуществлении капитальных вложений в объекты государственной собственности Оренбургской области</w:t>
      </w:r>
    </w:p>
    <w:p w:rsidR="00FE57B4" w:rsidRDefault="00FE57B4">
      <w:pPr>
        <w:pStyle w:val="ConsPlusNormal"/>
        <w:ind w:firstLine="540"/>
        <w:jc w:val="both"/>
      </w:pPr>
    </w:p>
    <w:p w:rsidR="00FE57B4" w:rsidRDefault="00FE57B4">
      <w:pPr>
        <w:pStyle w:val="ConsPlusNormal"/>
        <w:ind w:firstLine="540"/>
        <w:jc w:val="both"/>
      </w:pPr>
      <w:r>
        <w:t xml:space="preserve">(в ред. </w:t>
      </w:r>
      <w:hyperlink r:id="rId86">
        <w:r>
          <w:rPr>
            <w:color w:val="0000FF"/>
          </w:rPr>
          <w:t>Закона</w:t>
        </w:r>
      </w:hyperlink>
      <w:r>
        <w:t xml:space="preserve"> Оренбургской области от 14.11.2014 N 2715/769-V-ОЗ)</w:t>
      </w:r>
    </w:p>
    <w:p w:rsidR="00FE57B4" w:rsidRDefault="00FE57B4">
      <w:pPr>
        <w:pStyle w:val="ConsPlusNormal"/>
        <w:jc w:val="both"/>
      </w:pPr>
    </w:p>
    <w:p w:rsidR="00FE57B4" w:rsidRDefault="00FE57B4">
      <w:pPr>
        <w:pStyle w:val="ConsPlusNormal"/>
        <w:ind w:firstLine="540"/>
        <w:jc w:val="both"/>
      </w:pPr>
      <w:r>
        <w:t>1. Решения о подготовке и реализации инвестиционных проектов, финансирование которых планируется осуществлять за счет средств областного бюджета, принимаются Правительством Оренбургской области.</w:t>
      </w:r>
    </w:p>
    <w:p w:rsidR="00FE57B4" w:rsidRDefault="00FE57B4">
      <w:pPr>
        <w:pStyle w:val="ConsPlusNormal"/>
        <w:spacing w:before="220"/>
        <w:ind w:firstLine="540"/>
        <w:jc w:val="both"/>
      </w:pPr>
      <w:r>
        <w:t>2. Расходы на финансирование государственных капитальных вложений предусматриваются в областном бюджете в соответствии с государственными программами Оренбургской области, а на финансирование государственных капитальных вложений, не включенных в государственные программы Оренбургской области, предусматриваются в соответствии с нормативными правовыми актами Правительства Оренбургской области.</w:t>
      </w:r>
    </w:p>
    <w:p w:rsidR="00FE57B4" w:rsidRDefault="00FE57B4">
      <w:pPr>
        <w:pStyle w:val="ConsPlusNormal"/>
        <w:spacing w:before="220"/>
        <w:ind w:firstLine="540"/>
        <w:jc w:val="both"/>
      </w:pPr>
      <w:r>
        <w:t>3. Перечень инвестиционных проектов на строительство и реконструкцию объектов капитального строительства, приобретение объектов недвижимого имущества, мероприятия по осуществлению иных капитальных вложений, финансируемых за счет средств областного бюджета в очередном финансовом году и плановом периоде, образует областную адресную инвестиционную программу, утверждаемую Правительством Оренбургской области.</w:t>
      </w:r>
    </w:p>
    <w:p w:rsidR="00FE57B4" w:rsidRDefault="00FE57B4">
      <w:pPr>
        <w:pStyle w:val="ConsPlusNormal"/>
        <w:jc w:val="both"/>
      </w:pPr>
      <w:r>
        <w:t>(</w:t>
      </w:r>
      <w:proofErr w:type="gramStart"/>
      <w:r>
        <w:t>ч</w:t>
      </w:r>
      <w:proofErr w:type="gramEnd"/>
      <w:r>
        <w:t xml:space="preserve">асть 3 в ред. </w:t>
      </w:r>
      <w:hyperlink r:id="rId87">
        <w:r>
          <w:rPr>
            <w:color w:val="0000FF"/>
          </w:rPr>
          <w:t>Закона</w:t>
        </w:r>
      </w:hyperlink>
      <w:r>
        <w:t xml:space="preserve"> Оренбургской области от 29.10.2015 N 3392/952-V-ОЗ)</w:t>
      </w:r>
    </w:p>
    <w:p w:rsidR="00FE57B4" w:rsidRDefault="00FE57B4">
      <w:pPr>
        <w:pStyle w:val="ConsPlusNormal"/>
        <w:spacing w:before="220"/>
        <w:ind w:firstLine="540"/>
        <w:jc w:val="both"/>
      </w:pPr>
      <w:r>
        <w:t>4. Инвестиционные проекты на объекты государственной собственности Оренбургской области, финансирование которых планируется осуществлять за счет средств областного бюджета, подлежат оценке на предмет бюджетной и социальной эффективности исполнительными органами Оренбургской области в соответствующей сфере деятельности.</w:t>
      </w:r>
    </w:p>
    <w:p w:rsidR="00FE57B4" w:rsidRDefault="00FE57B4">
      <w:pPr>
        <w:pStyle w:val="ConsPlusNormal"/>
        <w:jc w:val="both"/>
      </w:pPr>
      <w:r>
        <w:t>(</w:t>
      </w:r>
      <w:proofErr w:type="gramStart"/>
      <w:r>
        <w:t>в</w:t>
      </w:r>
      <w:proofErr w:type="gramEnd"/>
      <w:r>
        <w:t xml:space="preserve"> ред. </w:t>
      </w:r>
      <w:hyperlink r:id="rId88">
        <w:r>
          <w:rPr>
            <w:color w:val="0000FF"/>
          </w:rPr>
          <w:t>Закона</w:t>
        </w:r>
      </w:hyperlink>
      <w:r>
        <w:t xml:space="preserve"> Оренбургской области от 05.12.2024 N 1309/563-VII-ОЗ)</w:t>
      </w:r>
    </w:p>
    <w:p w:rsidR="00FE57B4" w:rsidRDefault="00FE57B4">
      <w:pPr>
        <w:pStyle w:val="ConsPlusNormal"/>
        <w:spacing w:before="220"/>
        <w:ind w:firstLine="540"/>
        <w:jc w:val="both"/>
      </w:pPr>
      <w:r>
        <w:t>Порядок оценки бюджетной и социальной эффективности инвестиционных проектов на объекты государственной собственности Оренбургской области, финансирование которых планируется осуществлять за счет средств областного бюджета, и основания для досрочного прекращения финансирования указанных инвестиционных проектов устанавливаются нормативными правовыми актами Правительства Оренбургской области.</w:t>
      </w:r>
    </w:p>
    <w:p w:rsidR="00FE57B4" w:rsidRDefault="00FE57B4">
      <w:pPr>
        <w:pStyle w:val="ConsPlusNormal"/>
        <w:spacing w:before="220"/>
        <w:ind w:firstLine="540"/>
        <w:jc w:val="both"/>
      </w:pPr>
      <w:r>
        <w:t>Отбор инвестиционных проектов на объекты государственной собственности Оренбургской области осуществляется на основании наибольшей оценки социальной и (или) бюджетной эффективности инвестиционных проектов в порядке, установленном Правительством Оренбургской области</w:t>
      </w:r>
    </w:p>
    <w:p w:rsidR="00FE57B4" w:rsidRDefault="00FE57B4">
      <w:pPr>
        <w:pStyle w:val="ConsPlusNormal"/>
        <w:spacing w:before="220"/>
        <w:ind w:firstLine="540"/>
        <w:jc w:val="both"/>
      </w:pPr>
      <w:r>
        <w:t>Информация о результатах оценки бюджетной и социальной эффективности размещается на официальном сайте Правительства Оренбургской области в сети "Интернет".</w:t>
      </w:r>
    </w:p>
    <w:p w:rsidR="00FE57B4" w:rsidRDefault="00FE57B4">
      <w:pPr>
        <w:pStyle w:val="ConsPlusNormal"/>
        <w:spacing w:before="220"/>
        <w:ind w:firstLine="540"/>
        <w:jc w:val="both"/>
      </w:pPr>
      <w:r>
        <w:t xml:space="preserve">5. </w:t>
      </w:r>
      <w:proofErr w:type="gramStart"/>
      <w:r>
        <w:t xml:space="preserve">Заключение государственных контрактов, иных договоров в целях строительства, реконструкции, в том числе реконструкции с элементами реставрации, технического перевооружения объектов капитального строительства государственной собственности Оренбургской области, или приобретения объектов недвижимого имущества в государственную собственность Оренбургской области при реализации соответствующих инвестиционных проектов осуществляется в порядке, установленном законодательством Российской Федерации о </w:t>
      </w:r>
      <w:r>
        <w:lastRenderedPageBreak/>
        <w:t>контрактной системе в сфере закупок товаров, работ, услуг для обеспечения государственных и</w:t>
      </w:r>
      <w:proofErr w:type="gramEnd"/>
      <w:r>
        <w:t xml:space="preserve"> муниципальных нужд.</w:t>
      </w:r>
    </w:p>
    <w:p w:rsidR="00FE57B4" w:rsidRDefault="00FE57B4">
      <w:pPr>
        <w:pStyle w:val="ConsPlusNormal"/>
        <w:jc w:val="both"/>
      </w:pPr>
    </w:p>
    <w:p w:rsidR="00FE57B4" w:rsidRDefault="00FE57B4">
      <w:pPr>
        <w:pStyle w:val="ConsPlusTitle"/>
        <w:ind w:firstLine="540"/>
        <w:jc w:val="both"/>
        <w:outlineLvl w:val="1"/>
      </w:pPr>
      <w:r>
        <w:t>Статья 16. Софинансирование капитальных вложений в объекты муниципальной собственности</w:t>
      </w:r>
    </w:p>
    <w:p w:rsidR="00FE57B4" w:rsidRDefault="00FE57B4">
      <w:pPr>
        <w:pStyle w:val="ConsPlusNormal"/>
        <w:ind w:firstLine="540"/>
        <w:jc w:val="both"/>
      </w:pPr>
    </w:p>
    <w:p w:rsidR="00FE57B4" w:rsidRDefault="00FE57B4">
      <w:pPr>
        <w:pStyle w:val="ConsPlusNormal"/>
        <w:ind w:firstLine="540"/>
        <w:jc w:val="both"/>
      </w:pPr>
      <w:r>
        <w:t xml:space="preserve">(в ред. </w:t>
      </w:r>
      <w:hyperlink r:id="rId89">
        <w:r>
          <w:rPr>
            <w:color w:val="0000FF"/>
          </w:rPr>
          <w:t>Закона</w:t>
        </w:r>
      </w:hyperlink>
      <w:r>
        <w:t xml:space="preserve"> Оренбургской области от 14.11.2014 N 2715/769-V-ОЗ)</w:t>
      </w:r>
    </w:p>
    <w:p w:rsidR="00FE57B4" w:rsidRDefault="00FE57B4">
      <w:pPr>
        <w:pStyle w:val="ConsPlusNormal"/>
        <w:jc w:val="both"/>
      </w:pPr>
    </w:p>
    <w:p w:rsidR="00FE57B4" w:rsidRDefault="00FE57B4">
      <w:pPr>
        <w:pStyle w:val="ConsPlusNormal"/>
        <w:ind w:firstLine="540"/>
        <w:jc w:val="both"/>
      </w:pPr>
      <w:bookmarkStart w:id="0" w:name="P287"/>
      <w:bookmarkEnd w:id="0"/>
      <w:r>
        <w:t>1. Законом Оренбургской области об областном бюджете могут предусматриваться субсидии местным бюджетам на софинансирование капитальных вложений в объекты муниципальной собственности на очередной финансовый год и плановый период, которые осуществляются из местных бюджетов.</w:t>
      </w:r>
    </w:p>
    <w:p w:rsidR="00FE57B4" w:rsidRDefault="00FE57B4">
      <w:pPr>
        <w:pStyle w:val="ConsPlusNormal"/>
        <w:spacing w:before="220"/>
        <w:ind w:firstLine="540"/>
        <w:jc w:val="both"/>
      </w:pPr>
      <w:r>
        <w:t xml:space="preserve">2. Цели, условия и порядок предоставления и расходования субсидий, указанных в </w:t>
      </w:r>
      <w:hyperlink w:anchor="P287">
        <w:r>
          <w:rPr>
            <w:color w:val="0000FF"/>
          </w:rPr>
          <w:t>части 1</w:t>
        </w:r>
      </w:hyperlink>
      <w:r>
        <w:t xml:space="preserve"> настоящей статьи, методика их расчета, критерии отбора муниципальных образований и инвестиционных проектов для предоставления субсидий определяются Правительством Оренбургской области, в том числе в рамках государственных программ.</w:t>
      </w:r>
    </w:p>
    <w:p w:rsidR="00FE57B4" w:rsidRDefault="00FE57B4">
      <w:pPr>
        <w:pStyle w:val="ConsPlusNormal"/>
        <w:spacing w:before="220"/>
        <w:ind w:firstLine="540"/>
        <w:jc w:val="both"/>
      </w:pPr>
      <w:r>
        <w:t xml:space="preserve">3. </w:t>
      </w:r>
      <w:proofErr w:type="gramStart"/>
      <w:r>
        <w:t>Перечень инвестиционных проектов на строительство и реконструкцию объектов капитального строительства муниципальной собственности, приобретение объектов недвижимого имущества в муниципальную собственность, мероприятия по осуществлению иных капитальных вложений, финансирование которых планируется осуществлять частично за счет субсидий областного бюджета в очередном финансовом году и плановом периоде, утверждается Правительством Оренбургской области в составе областной адресной инвестиционной программы.</w:t>
      </w:r>
      <w:proofErr w:type="gramEnd"/>
    </w:p>
    <w:p w:rsidR="00FE57B4" w:rsidRDefault="00FE57B4">
      <w:pPr>
        <w:pStyle w:val="ConsPlusNormal"/>
        <w:jc w:val="both"/>
      </w:pPr>
      <w:r>
        <w:t>(</w:t>
      </w:r>
      <w:proofErr w:type="gramStart"/>
      <w:r>
        <w:t>ч</w:t>
      </w:r>
      <w:proofErr w:type="gramEnd"/>
      <w:r>
        <w:t xml:space="preserve">асть 3 в ред. </w:t>
      </w:r>
      <w:hyperlink r:id="rId90">
        <w:r>
          <w:rPr>
            <w:color w:val="0000FF"/>
          </w:rPr>
          <w:t>Закона</w:t>
        </w:r>
      </w:hyperlink>
      <w:r>
        <w:t xml:space="preserve"> Оренбургской области от 29.10.2015 N 3392/952-V-ОЗ)</w:t>
      </w:r>
    </w:p>
    <w:p w:rsidR="00FE57B4" w:rsidRDefault="00FE57B4">
      <w:pPr>
        <w:pStyle w:val="ConsPlusNormal"/>
        <w:spacing w:before="220"/>
        <w:ind w:firstLine="540"/>
        <w:jc w:val="both"/>
      </w:pPr>
      <w:r>
        <w:t xml:space="preserve">4. Утратила силу. - </w:t>
      </w:r>
      <w:hyperlink r:id="rId91">
        <w:r>
          <w:rPr>
            <w:color w:val="0000FF"/>
          </w:rPr>
          <w:t>Закон</w:t>
        </w:r>
      </w:hyperlink>
      <w:r>
        <w:t xml:space="preserve"> Оренбургской области от 29.10.2015 N 3392/952-V-ОЗ.</w:t>
      </w:r>
    </w:p>
    <w:p w:rsidR="00FE57B4" w:rsidRDefault="00FE57B4">
      <w:pPr>
        <w:pStyle w:val="ConsPlusNormal"/>
        <w:jc w:val="both"/>
      </w:pPr>
    </w:p>
    <w:p w:rsidR="00FE57B4" w:rsidRDefault="00FE57B4">
      <w:pPr>
        <w:pStyle w:val="ConsPlusTitle"/>
        <w:ind w:firstLine="540"/>
        <w:jc w:val="both"/>
        <w:outlineLvl w:val="1"/>
      </w:pPr>
      <w:r>
        <w:t xml:space="preserve">Статья 16.1. Утратила силу с 1 января 2017 года. - </w:t>
      </w:r>
      <w:hyperlink r:id="rId92">
        <w:r>
          <w:rPr>
            <w:color w:val="0000FF"/>
          </w:rPr>
          <w:t>Закон</w:t>
        </w:r>
      </w:hyperlink>
      <w:r>
        <w:t xml:space="preserve"> Оренбургской области от 12.12.2016 N 111/37-VI-ОЗ.</w:t>
      </w:r>
    </w:p>
    <w:p w:rsidR="00FE57B4" w:rsidRDefault="00FE57B4">
      <w:pPr>
        <w:pStyle w:val="ConsPlusNormal"/>
        <w:jc w:val="both"/>
      </w:pPr>
    </w:p>
    <w:p w:rsidR="00FE57B4" w:rsidRDefault="00FE57B4">
      <w:pPr>
        <w:pStyle w:val="ConsPlusTitle"/>
        <w:jc w:val="center"/>
        <w:outlineLvl w:val="0"/>
      </w:pPr>
      <w:r>
        <w:t>Глава III. ЗАКЛЮЧИТЕЛЬНЫЕ ПОЛОЖЕНИЯ</w:t>
      </w:r>
    </w:p>
    <w:p w:rsidR="00FE57B4" w:rsidRDefault="00FE57B4">
      <w:pPr>
        <w:pStyle w:val="ConsPlusNormal"/>
        <w:jc w:val="both"/>
      </w:pPr>
    </w:p>
    <w:p w:rsidR="00FE57B4" w:rsidRDefault="00FE57B4">
      <w:pPr>
        <w:pStyle w:val="ConsPlusTitle"/>
        <w:ind w:firstLine="540"/>
        <w:jc w:val="both"/>
        <w:outlineLvl w:val="1"/>
      </w:pPr>
      <w:r>
        <w:t>Статья 17. Государственные гарантии прав субъектов инвестиционной деятельности на территории Оренбургской области</w:t>
      </w:r>
    </w:p>
    <w:p w:rsidR="00FE57B4" w:rsidRDefault="00FE57B4">
      <w:pPr>
        <w:pStyle w:val="ConsPlusNormal"/>
        <w:jc w:val="both"/>
      </w:pPr>
    </w:p>
    <w:p w:rsidR="00FE57B4" w:rsidRDefault="00FE57B4">
      <w:pPr>
        <w:pStyle w:val="ConsPlusNormal"/>
        <w:ind w:firstLine="540"/>
        <w:jc w:val="both"/>
      </w:pPr>
      <w:bookmarkStart w:id="1" w:name="P299"/>
      <w:bookmarkEnd w:id="1"/>
      <w:r>
        <w:t xml:space="preserve">1. </w:t>
      </w:r>
      <w:proofErr w:type="gramStart"/>
      <w:r>
        <w:t>При вступлении в силу нормативных правовых актов Оренбургской области, изменяющих размеры, порядок уплаты, условия предоставления льгот по налогам и сборам, либо при внесении в действующие законы изменений, которые приведут к увеличению совокупной налоговой нагрузки на деятельность инвестора по реализации приоритетного инвестиционного проекта на территории Оренбургской области по сравнению с совокупной налоговой нагрузкой, действовавшей в соответствии с нормативными правовыми актами Оренбургской</w:t>
      </w:r>
      <w:proofErr w:type="gramEnd"/>
      <w:r>
        <w:t xml:space="preserve"> области на день начала финансирования приоритетного инвестиционного проекта, они не применяются в течение сроков, указанных в </w:t>
      </w:r>
      <w:hyperlink w:anchor="P302">
        <w:r>
          <w:rPr>
            <w:color w:val="0000FF"/>
          </w:rPr>
          <w:t>части 2</w:t>
        </w:r>
      </w:hyperlink>
      <w:r>
        <w:t xml:space="preserve"> настоящей статьи, в отношении инвестора, осуществляющего инвестиционный проект.</w:t>
      </w:r>
    </w:p>
    <w:p w:rsidR="00FE57B4" w:rsidRDefault="00FE57B4">
      <w:pPr>
        <w:pStyle w:val="ConsPlusNormal"/>
        <w:jc w:val="both"/>
      </w:pPr>
      <w:r>
        <w:t xml:space="preserve">(в ред. </w:t>
      </w:r>
      <w:hyperlink r:id="rId93">
        <w:r>
          <w:rPr>
            <w:color w:val="0000FF"/>
          </w:rPr>
          <w:t>Закона</w:t>
        </w:r>
      </w:hyperlink>
      <w:r>
        <w:t xml:space="preserve"> Оренбургской области от 24.08.2012 N 1039/306-V-ОЗ)</w:t>
      </w:r>
    </w:p>
    <w:p w:rsidR="00FE57B4" w:rsidRDefault="00FE57B4">
      <w:pPr>
        <w:pStyle w:val="ConsPlusNormal"/>
        <w:spacing w:before="220"/>
        <w:ind w:firstLine="540"/>
        <w:jc w:val="both"/>
      </w:pPr>
      <w:r>
        <w:t>Данные положения не распространяются на изменения, которые вносятся в законодательные акты Российской Федерации, или принимаемые новые федеральные законы, иные нормативные правовые акты Российской Федерации.</w:t>
      </w:r>
    </w:p>
    <w:p w:rsidR="00FE57B4" w:rsidRDefault="00FE57B4">
      <w:pPr>
        <w:pStyle w:val="ConsPlusNormal"/>
        <w:spacing w:before="220"/>
        <w:ind w:firstLine="540"/>
        <w:jc w:val="both"/>
      </w:pPr>
      <w:bookmarkStart w:id="2" w:name="P302"/>
      <w:bookmarkEnd w:id="2"/>
      <w:r>
        <w:t xml:space="preserve">2. Для инвестора, осуществляющего инвестиционный проект, стабильность условий и режима, указанных в настоящей статье, гарантируется в течение срока окупаемости инвестиционного проекта, но не более семи лет со дня начала финансирования указанного </w:t>
      </w:r>
      <w:r>
        <w:lastRenderedPageBreak/>
        <w:t>проекта.</w:t>
      </w:r>
    </w:p>
    <w:p w:rsidR="00FE57B4" w:rsidRDefault="00FE57B4">
      <w:pPr>
        <w:pStyle w:val="ConsPlusNormal"/>
        <w:spacing w:before="220"/>
        <w:ind w:firstLine="540"/>
        <w:jc w:val="both"/>
      </w:pPr>
      <w:r>
        <w:t>Дифференциация сроков окупаемости инвестиционных проектов в зависимости от их видов определяется в порядке, установленном Правительством Российской Федерации.</w:t>
      </w:r>
    </w:p>
    <w:p w:rsidR="00FE57B4" w:rsidRDefault="00FE57B4">
      <w:pPr>
        <w:pStyle w:val="ConsPlusNormal"/>
        <w:jc w:val="both"/>
      </w:pPr>
      <w:r>
        <w:t xml:space="preserve">(в ред. </w:t>
      </w:r>
      <w:hyperlink r:id="rId94">
        <w:r>
          <w:rPr>
            <w:color w:val="0000FF"/>
          </w:rPr>
          <w:t>Закона</w:t>
        </w:r>
      </w:hyperlink>
      <w:r>
        <w:t xml:space="preserve"> Оренбургской области от 18.08.2021 N 2975/828-VI-ОЗ)</w:t>
      </w:r>
    </w:p>
    <w:p w:rsidR="00FE57B4" w:rsidRDefault="00FE57B4">
      <w:pPr>
        <w:pStyle w:val="ConsPlusNormal"/>
        <w:spacing w:before="220"/>
        <w:ind w:firstLine="540"/>
        <w:jc w:val="both"/>
      </w:pPr>
      <w:bookmarkStart w:id="3" w:name="P305"/>
      <w:bookmarkEnd w:id="3"/>
      <w:r>
        <w:t>3. В исключительных случаях при реализации инвестором приоритетного инвестиционного проекта в сфере производства или создания транспортной либо иной инфраструктуры, срок окупаемости которого превышает семь лет, Правительство Оренбургской области принимает решение о продлении для указанного инвестора срока действия условий и режима.</w:t>
      </w:r>
    </w:p>
    <w:p w:rsidR="00FE57B4" w:rsidRDefault="00FE57B4">
      <w:pPr>
        <w:pStyle w:val="ConsPlusNormal"/>
        <w:spacing w:before="220"/>
        <w:ind w:firstLine="540"/>
        <w:jc w:val="both"/>
      </w:pPr>
      <w:r>
        <w:t xml:space="preserve">4. Правительство Оренбургской области осуществляет </w:t>
      </w:r>
      <w:proofErr w:type="gramStart"/>
      <w:r>
        <w:t>контроль за</w:t>
      </w:r>
      <w:proofErr w:type="gramEnd"/>
      <w:r>
        <w:t xml:space="preserve"> исполнением инвестором взятых им обязательств по реализации инвестиционного проекта в сроки, указанные в </w:t>
      </w:r>
      <w:hyperlink w:anchor="P302">
        <w:r>
          <w:rPr>
            <w:color w:val="0000FF"/>
          </w:rPr>
          <w:t>частях 2</w:t>
        </w:r>
      </w:hyperlink>
      <w:r>
        <w:t xml:space="preserve"> и </w:t>
      </w:r>
      <w:hyperlink w:anchor="P305">
        <w:r>
          <w:rPr>
            <w:color w:val="0000FF"/>
          </w:rPr>
          <w:t>3</w:t>
        </w:r>
      </w:hyperlink>
      <w:r>
        <w:t xml:space="preserve"> настоящей статьи.</w:t>
      </w:r>
    </w:p>
    <w:p w:rsidR="00FE57B4" w:rsidRDefault="00FE57B4">
      <w:pPr>
        <w:pStyle w:val="ConsPlusNormal"/>
        <w:spacing w:before="220"/>
        <w:ind w:firstLine="540"/>
        <w:jc w:val="both"/>
      </w:pPr>
      <w:r>
        <w:t xml:space="preserve">В случае неисполнения инвестором взятых им обязательств по реализации инвестиционного проекта действие </w:t>
      </w:r>
      <w:hyperlink w:anchor="P299">
        <w:r>
          <w:rPr>
            <w:color w:val="0000FF"/>
          </w:rPr>
          <w:t>части 1</w:t>
        </w:r>
      </w:hyperlink>
      <w:r>
        <w:t xml:space="preserve"> настоящей статьи в отношении данного инвестора не распространяется.</w:t>
      </w:r>
    </w:p>
    <w:p w:rsidR="00FE57B4" w:rsidRDefault="00FE57B4">
      <w:pPr>
        <w:pStyle w:val="ConsPlusNormal"/>
        <w:spacing w:before="220"/>
        <w:ind w:firstLine="540"/>
        <w:jc w:val="both"/>
      </w:pPr>
      <w:r>
        <w:t xml:space="preserve">Сумма денежных средств, не уплаченных в результате применения </w:t>
      </w:r>
      <w:hyperlink w:anchor="P299">
        <w:r>
          <w:rPr>
            <w:color w:val="0000FF"/>
          </w:rPr>
          <w:t>части 1</w:t>
        </w:r>
      </w:hyperlink>
      <w:r>
        <w:t xml:space="preserve"> настоящей статьи, взыскивается в бюджет в порядке, установленном законодательством Российской Федерации.</w:t>
      </w:r>
    </w:p>
    <w:p w:rsidR="00FE57B4" w:rsidRDefault="00FE57B4">
      <w:pPr>
        <w:pStyle w:val="ConsPlusNormal"/>
        <w:spacing w:before="220"/>
        <w:ind w:firstLine="540"/>
        <w:jc w:val="both"/>
      </w:pPr>
      <w:r>
        <w:t>5. Органы государственной власти на территории Оренбургской области гарантируют обеспечение в полном объеме всех прав и условий осуществления инвестиционной деятельности, предусмотренных законодательством Российской Федерации и Оренбургской области.</w:t>
      </w:r>
    </w:p>
    <w:p w:rsidR="00FE57B4" w:rsidRDefault="00FE57B4">
      <w:pPr>
        <w:pStyle w:val="ConsPlusNormal"/>
        <w:spacing w:before="220"/>
        <w:ind w:firstLine="540"/>
        <w:jc w:val="both"/>
      </w:pPr>
      <w:r>
        <w:t>6. Инвестиционные договоры и (или) государственные контракты, заключенные до вступления в силу настоящего Закона, сохраняют свою силу до истечения срока их действия.</w:t>
      </w:r>
    </w:p>
    <w:p w:rsidR="00FE57B4" w:rsidRDefault="00FE57B4">
      <w:pPr>
        <w:pStyle w:val="ConsPlusNormal"/>
        <w:jc w:val="both"/>
      </w:pPr>
      <w:r>
        <w:t>(</w:t>
      </w:r>
      <w:proofErr w:type="gramStart"/>
      <w:r>
        <w:t>в</w:t>
      </w:r>
      <w:proofErr w:type="gramEnd"/>
      <w:r>
        <w:t xml:space="preserve"> ред. </w:t>
      </w:r>
      <w:hyperlink r:id="rId95">
        <w:r>
          <w:rPr>
            <w:color w:val="0000FF"/>
          </w:rPr>
          <w:t>Закона</w:t>
        </w:r>
      </w:hyperlink>
      <w:r>
        <w:t xml:space="preserve"> Оренбургской области от 05.09.2016 N 4042/1109-V-ОЗ)</w:t>
      </w:r>
    </w:p>
    <w:p w:rsidR="00FE57B4" w:rsidRDefault="00FE57B4">
      <w:pPr>
        <w:pStyle w:val="ConsPlusNormal"/>
        <w:jc w:val="both"/>
      </w:pPr>
    </w:p>
    <w:p w:rsidR="00FE57B4" w:rsidRDefault="00FE57B4">
      <w:pPr>
        <w:pStyle w:val="ConsPlusTitle"/>
        <w:ind w:firstLine="540"/>
        <w:jc w:val="both"/>
        <w:outlineLvl w:val="1"/>
      </w:pPr>
      <w:r>
        <w:t>Статья 17.1. Открытость процесса предоставления государственной поддержки</w:t>
      </w:r>
    </w:p>
    <w:p w:rsidR="00FE57B4" w:rsidRDefault="00FE57B4">
      <w:pPr>
        <w:pStyle w:val="ConsPlusNormal"/>
        <w:ind w:firstLine="540"/>
        <w:jc w:val="both"/>
      </w:pPr>
    </w:p>
    <w:p w:rsidR="00FE57B4" w:rsidRDefault="00FE57B4">
      <w:pPr>
        <w:pStyle w:val="ConsPlusNormal"/>
        <w:ind w:firstLine="540"/>
        <w:jc w:val="both"/>
      </w:pPr>
      <w:r>
        <w:t>(</w:t>
      </w:r>
      <w:proofErr w:type="gramStart"/>
      <w:r>
        <w:t>введена</w:t>
      </w:r>
      <w:proofErr w:type="gramEnd"/>
      <w:r>
        <w:t xml:space="preserve"> </w:t>
      </w:r>
      <w:hyperlink r:id="rId96">
        <w:r>
          <w:rPr>
            <w:color w:val="0000FF"/>
          </w:rPr>
          <w:t>Законом</w:t>
        </w:r>
      </w:hyperlink>
      <w:r>
        <w:t xml:space="preserve"> Оренбургской области от 24.08.2012 N 1039/306-V-ОЗ)</w:t>
      </w:r>
    </w:p>
    <w:p w:rsidR="00FE57B4" w:rsidRDefault="00FE57B4">
      <w:pPr>
        <w:pStyle w:val="ConsPlusNormal"/>
        <w:jc w:val="both"/>
      </w:pPr>
    </w:p>
    <w:p w:rsidR="00FE57B4" w:rsidRDefault="00FE57B4">
      <w:pPr>
        <w:pStyle w:val="ConsPlusNormal"/>
        <w:ind w:firstLine="540"/>
        <w:jc w:val="both"/>
      </w:pPr>
      <w:r>
        <w:t>1. Открытость процесса предоставления государственной поддержки обеспечивается посредством размещения на официальном сайте органов государственной власти Оренбургской области в сети Интернет:</w:t>
      </w:r>
    </w:p>
    <w:p w:rsidR="00FE57B4" w:rsidRDefault="00FE57B4">
      <w:pPr>
        <w:pStyle w:val="ConsPlusNormal"/>
        <w:spacing w:before="220"/>
        <w:ind w:firstLine="540"/>
        <w:jc w:val="both"/>
      </w:pPr>
      <w:r>
        <w:t>1) законов и иных нормативных правовых актов Оренбургской области, регулирующих отношения в сфере инвестиционной деятельности;</w:t>
      </w:r>
    </w:p>
    <w:p w:rsidR="00FE57B4" w:rsidRDefault="00FE57B4">
      <w:pPr>
        <w:pStyle w:val="ConsPlusNormal"/>
        <w:spacing w:before="220"/>
        <w:ind w:firstLine="540"/>
        <w:jc w:val="both"/>
      </w:pPr>
      <w:r>
        <w:t>2) Реестра приоритетных инвестиционных проектов Оренбургской области;</w:t>
      </w:r>
    </w:p>
    <w:p w:rsidR="00FE57B4" w:rsidRDefault="00FE57B4">
      <w:pPr>
        <w:pStyle w:val="ConsPlusNormal"/>
        <w:spacing w:before="220"/>
        <w:ind w:firstLine="540"/>
        <w:jc w:val="both"/>
      </w:pPr>
      <w:r>
        <w:t>3) перечня реализуемых и планируемых к реализации инвестиционных проектов;</w:t>
      </w:r>
    </w:p>
    <w:p w:rsidR="00FE57B4" w:rsidRDefault="00FE57B4">
      <w:pPr>
        <w:pStyle w:val="ConsPlusNormal"/>
        <w:spacing w:before="220"/>
        <w:ind w:firstLine="540"/>
        <w:jc w:val="both"/>
      </w:pPr>
      <w:r>
        <w:t>4) информации об эффективности предоставленных мер государственной поддержки инвесторам в установленных нормативными правовыми актами случаях.</w:t>
      </w:r>
    </w:p>
    <w:p w:rsidR="00FE57B4" w:rsidRDefault="00FE57B4">
      <w:pPr>
        <w:pStyle w:val="ConsPlusNormal"/>
        <w:spacing w:before="220"/>
        <w:ind w:firstLine="540"/>
        <w:jc w:val="both"/>
      </w:pPr>
      <w:r>
        <w:t>2. Порядок размещения на официальном сайте органов государственной власти Оренбургской области в сети Интернет и обеспечения доступа к информации, указанной в части 1 настоящей статьи, устанавливается постановлением Правительства Оренбургской области.</w:t>
      </w:r>
    </w:p>
    <w:p w:rsidR="00FE57B4" w:rsidRDefault="00FE57B4">
      <w:pPr>
        <w:pStyle w:val="ConsPlusNormal"/>
        <w:jc w:val="both"/>
      </w:pPr>
    </w:p>
    <w:p w:rsidR="00FE57B4" w:rsidRDefault="00FE57B4">
      <w:pPr>
        <w:pStyle w:val="ConsPlusTitle"/>
        <w:ind w:firstLine="540"/>
        <w:jc w:val="both"/>
        <w:outlineLvl w:val="1"/>
      </w:pPr>
      <w:r>
        <w:t>Статья 18. Контроль за целевым и эффективным использованием средств областного бюджета, направленных на капитальные вложения</w:t>
      </w:r>
    </w:p>
    <w:p w:rsidR="00FE57B4" w:rsidRDefault="00FE57B4">
      <w:pPr>
        <w:pStyle w:val="ConsPlusNormal"/>
        <w:jc w:val="both"/>
      </w:pPr>
    </w:p>
    <w:p w:rsidR="00FE57B4" w:rsidRDefault="00FE57B4">
      <w:pPr>
        <w:pStyle w:val="ConsPlusNormal"/>
        <w:ind w:firstLine="540"/>
        <w:jc w:val="both"/>
      </w:pPr>
      <w:r>
        <w:t xml:space="preserve">Контроль за целевым и эффективным использованием средств областного бюджета, </w:t>
      </w:r>
      <w:r>
        <w:lastRenderedPageBreak/>
        <w:t>направляемых на капитальные вложения, осуществляют Счетная палата Оренбургской области, а также уполномоченные на то органы государственной власти.</w:t>
      </w:r>
    </w:p>
    <w:p w:rsidR="00FE57B4" w:rsidRDefault="00FE57B4">
      <w:pPr>
        <w:pStyle w:val="ConsPlusNormal"/>
        <w:jc w:val="both"/>
      </w:pPr>
    </w:p>
    <w:p w:rsidR="00FE57B4" w:rsidRDefault="00FE57B4">
      <w:pPr>
        <w:pStyle w:val="ConsPlusTitle"/>
        <w:ind w:firstLine="540"/>
        <w:jc w:val="both"/>
        <w:outlineLvl w:val="1"/>
      </w:pPr>
      <w:r>
        <w:t xml:space="preserve">Статья 18.1. </w:t>
      </w:r>
      <w:proofErr w:type="gramStart"/>
      <w:r>
        <w:t>Контроль за</w:t>
      </w:r>
      <w:proofErr w:type="gramEnd"/>
      <w:r>
        <w:t xml:space="preserve"> исполнением инвесторами обязательств по договорам, заключаемым в целях предоставления государственной поддержки инвестиционной деятельности</w:t>
      </w:r>
    </w:p>
    <w:p w:rsidR="00FE57B4" w:rsidRDefault="00FE57B4">
      <w:pPr>
        <w:pStyle w:val="ConsPlusNormal"/>
        <w:ind w:firstLine="540"/>
        <w:jc w:val="both"/>
      </w:pPr>
    </w:p>
    <w:p w:rsidR="00FE57B4" w:rsidRDefault="00FE57B4">
      <w:pPr>
        <w:pStyle w:val="ConsPlusNormal"/>
        <w:ind w:firstLine="540"/>
        <w:jc w:val="both"/>
      </w:pPr>
      <w:r>
        <w:t>(</w:t>
      </w:r>
      <w:proofErr w:type="gramStart"/>
      <w:r>
        <w:t>введена</w:t>
      </w:r>
      <w:proofErr w:type="gramEnd"/>
      <w:r>
        <w:t xml:space="preserve"> </w:t>
      </w:r>
      <w:hyperlink r:id="rId97">
        <w:r>
          <w:rPr>
            <w:color w:val="0000FF"/>
          </w:rPr>
          <w:t>Законом</w:t>
        </w:r>
      </w:hyperlink>
      <w:r>
        <w:t xml:space="preserve"> Оренбургской области от 24.08.2012 N 1039/306-V-ОЗ)</w:t>
      </w:r>
    </w:p>
    <w:p w:rsidR="00FE57B4" w:rsidRDefault="00FE57B4">
      <w:pPr>
        <w:pStyle w:val="ConsPlusNormal"/>
        <w:jc w:val="both"/>
      </w:pPr>
    </w:p>
    <w:p w:rsidR="00FE57B4" w:rsidRDefault="00FE57B4">
      <w:pPr>
        <w:pStyle w:val="ConsPlusNormal"/>
        <w:ind w:firstLine="540"/>
        <w:jc w:val="both"/>
      </w:pPr>
      <w:r>
        <w:t>Исполнительные органы Оренбургской области, наделенные полномочиями по организации предоставления мер государственной поддержки:</w:t>
      </w:r>
    </w:p>
    <w:p w:rsidR="00FE57B4" w:rsidRDefault="00FE57B4">
      <w:pPr>
        <w:pStyle w:val="ConsPlusNormal"/>
        <w:jc w:val="both"/>
      </w:pPr>
      <w:r>
        <w:t xml:space="preserve">(в ред. </w:t>
      </w:r>
      <w:hyperlink r:id="rId98">
        <w:r>
          <w:rPr>
            <w:color w:val="0000FF"/>
          </w:rPr>
          <w:t>Закона</w:t>
        </w:r>
      </w:hyperlink>
      <w:r>
        <w:t xml:space="preserve"> Оренбургской области от 05.12.2024 N 1309/563-VII-ОЗ)</w:t>
      </w:r>
    </w:p>
    <w:p w:rsidR="00FE57B4" w:rsidRDefault="00FE57B4">
      <w:pPr>
        <w:pStyle w:val="ConsPlusNormal"/>
        <w:spacing w:before="220"/>
        <w:ind w:firstLine="540"/>
        <w:jc w:val="both"/>
      </w:pPr>
      <w:r>
        <w:t>контролируют своевременное представление инвесторами отчетной информации по реализации мер государственной поддержки;</w:t>
      </w:r>
    </w:p>
    <w:p w:rsidR="00FE57B4" w:rsidRDefault="00FE57B4">
      <w:pPr>
        <w:pStyle w:val="ConsPlusNormal"/>
        <w:spacing w:before="220"/>
        <w:ind w:firstLine="540"/>
        <w:jc w:val="both"/>
      </w:pPr>
      <w:r>
        <w:t>проводят сбор, систематизацию и оценку представляемой инвесторами информации на предмет исполнения инвесторами договорных обязательств;</w:t>
      </w:r>
    </w:p>
    <w:p w:rsidR="00FE57B4" w:rsidRDefault="00FE57B4">
      <w:pPr>
        <w:pStyle w:val="ConsPlusNormal"/>
        <w:spacing w:before="220"/>
        <w:ind w:firstLine="540"/>
        <w:jc w:val="both"/>
      </w:pPr>
      <w:r>
        <w:t>проводят оценку эффективности предоставленных мер государственной поддержки инвесторам в установленных нормативными правовыми актами Оренбургской области случаях;</w:t>
      </w:r>
    </w:p>
    <w:p w:rsidR="00FE57B4" w:rsidRDefault="00FE57B4">
      <w:pPr>
        <w:pStyle w:val="ConsPlusNormal"/>
        <w:spacing w:before="220"/>
        <w:ind w:firstLine="540"/>
        <w:jc w:val="both"/>
      </w:pPr>
      <w:r>
        <w:t>выявляют нарушения, являющиеся основаниями для прекращения предоставления государственной поддержки.</w:t>
      </w:r>
    </w:p>
    <w:p w:rsidR="00FE57B4" w:rsidRDefault="00FE57B4">
      <w:pPr>
        <w:pStyle w:val="ConsPlusNormal"/>
        <w:jc w:val="both"/>
      </w:pPr>
    </w:p>
    <w:p w:rsidR="00FE57B4" w:rsidRDefault="00FE57B4">
      <w:pPr>
        <w:pStyle w:val="ConsPlusTitle"/>
        <w:ind w:firstLine="540"/>
        <w:jc w:val="both"/>
        <w:outlineLvl w:val="1"/>
      </w:pPr>
      <w:r>
        <w:t>Статья 19. Основы регулирования инвестиционной деятельности органами местного самоуправления на территории Оренбургской области</w:t>
      </w:r>
    </w:p>
    <w:p w:rsidR="00FE57B4" w:rsidRDefault="00FE57B4">
      <w:pPr>
        <w:pStyle w:val="ConsPlusNormal"/>
        <w:jc w:val="both"/>
      </w:pPr>
    </w:p>
    <w:p w:rsidR="00FE57B4" w:rsidRDefault="00FE57B4">
      <w:pPr>
        <w:pStyle w:val="ConsPlusNormal"/>
        <w:ind w:firstLine="540"/>
        <w:jc w:val="both"/>
      </w:pPr>
      <w:r>
        <w:t>Регулирование инвестиционной деятельности осуществляется органами местного самоуправления в соответствии с федеральными законами и иными нормативными правовыми актами Российской Федерации, нормативными правовыми актами Оренбургской области в пределах их полномочий.</w:t>
      </w:r>
    </w:p>
    <w:p w:rsidR="00FE57B4" w:rsidRDefault="00FE57B4">
      <w:pPr>
        <w:pStyle w:val="ConsPlusNormal"/>
        <w:jc w:val="both"/>
      </w:pPr>
    </w:p>
    <w:p w:rsidR="00FE57B4" w:rsidRDefault="00FE57B4">
      <w:pPr>
        <w:pStyle w:val="ConsPlusTitle"/>
        <w:ind w:firstLine="540"/>
        <w:jc w:val="both"/>
        <w:outlineLvl w:val="1"/>
      </w:pPr>
      <w:r>
        <w:t>Статья 20. Вступление в силу настоящего Закона</w:t>
      </w:r>
    </w:p>
    <w:p w:rsidR="00FE57B4" w:rsidRDefault="00FE57B4">
      <w:pPr>
        <w:pStyle w:val="ConsPlusNormal"/>
        <w:jc w:val="both"/>
      </w:pPr>
    </w:p>
    <w:p w:rsidR="00FE57B4" w:rsidRDefault="00FE57B4">
      <w:pPr>
        <w:pStyle w:val="ConsPlusNormal"/>
        <w:ind w:firstLine="540"/>
        <w:jc w:val="both"/>
      </w:pPr>
      <w:r>
        <w:t>1. Настоящий Закон вступает в силу после его официального опубликования.</w:t>
      </w:r>
    </w:p>
    <w:p w:rsidR="00FE57B4" w:rsidRDefault="00FE57B4">
      <w:pPr>
        <w:pStyle w:val="ConsPlusNormal"/>
        <w:spacing w:before="220"/>
        <w:ind w:firstLine="540"/>
        <w:jc w:val="both"/>
      </w:pPr>
      <w:r>
        <w:t>2. Со дня вступления в силу настоящего Закона признать утратившими силу:</w:t>
      </w:r>
    </w:p>
    <w:p w:rsidR="00FE57B4" w:rsidRDefault="00FE57B4">
      <w:pPr>
        <w:pStyle w:val="ConsPlusNormal"/>
        <w:spacing w:before="220"/>
        <w:ind w:firstLine="540"/>
        <w:jc w:val="both"/>
      </w:pPr>
      <w:hyperlink r:id="rId99">
        <w:proofErr w:type="gramStart"/>
        <w:r>
          <w:rPr>
            <w:color w:val="0000FF"/>
          </w:rPr>
          <w:t>Закон</w:t>
        </w:r>
      </w:hyperlink>
      <w:r>
        <w:t xml:space="preserve"> Оренбургской области от 27 марта 2003 года N 119/17-III-ОЗ "Об инвестиционной деятельности на территории Оренбургской области, осуществляемой в форме капитальных вложений";</w:t>
      </w:r>
      <w:proofErr w:type="gramEnd"/>
    </w:p>
    <w:p w:rsidR="00FE57B4" w:rsidRDefault="00FE57B4">
      <w:pPr>
        <w:pStyle w:val="ConsPlusNormal"/>
        <w:spacing w:before="220"/>
        <w:ind w:firstLine="540"/>
        <w:jc w:val="both"/>
      </w:pPr>
      <w:hyperlink r:id="rId100">
        <w:r>
          <w:rPr>
            <w:color w:val="0000FF"/>
          </w:rPr>
          <w:t>Закон</w:t>
        </w:r>
      </w:hyperlink>
      <w:r>
        <w:t xml:space="preserve"> Оренбургской области от 9 марта 2005 года N 1876/331-III-ОЗ "О внесении изменений в </w:t>
      </w:r>
      <w:hyperlink r:id="rId101">
        <w:r>
          <w:rPr>
            <w:color w:val="0000FF"/>
          </w:rPr>
          <w:t>Закон</w:t>
        </w:r>
      </w:hyperlink>
      <w:r>
        <w:t xml:space="preserve"> Оренбургской области "Об инвестиционной деятельности на территории Оренбургской области, осуществляемой в форме капитальных вложений";</w:t>
      </w:r>
    </w:p>
    <w:p w:rsidR="00FE57B4" w:rsidRDefault="00FE57B4">
      <w:pPr>
        <w:pStyle w:val="ConsPlusNormal"/>
        <w:spacing w:before="220"/>
        <w:ind w:firstLine="540"/>
        <w:jc w:val="both"/>
      </w:pPr>
      <w:hyperlink r:id="rId102">
        <w:r>
          <w:rPr>
            <w:color w:val="0000FF"/>
          </w:rPr>
          <w:t>Закон</w:t>
        </w:r>
      </w:hyperlink>
      <w:r>
        <w:t xml:space="preserve"> Оренбургской области от 8 мая 2006 года N 153/27-IV-ОЗ "О внесении изменений в </w:t>
      </w:r>
      <w:hyperlink r:id="rId103">
        <w:r>
          <w:rPr>
            <w:color w:val="0000FF"/>
          </w:rPr>
          <w:t>Закон</w:t>
        </w:r>
      </w:hyperlink>
      <w:r>
        <w:t xml:space="preserve"> Оренбургской области "Об инвестиционной деятельности на территории Оренбургской области, осуществляемой в форме капитальных вложений";</w:t>
      </w:r>
    </w:p>
    <w:p w:rsidR="00FE57B4" w:rsidRDefault="00FE57B4">
      <w:pPr>
        <w:pStyle w:val="ConsPlusNormal"/>
        <w:spacing w:before="220"/>
        <w:ind w:firstLine="540"/>
        <w:jc w:val="both"/>
      </w:pPr>
      <w:hyperlink r:id="rId104">
        <w:r>
          <w:rPr>
            <w:color w:val="0000FF"/>
          </w:rPr>
          <w:t>Закон</w:t>
        </w:r>
      </w:hyperlink>
      <w:r>
        <w:t xml:space="preserve"> Оренбургской области от 17 января 2007 года N 940/220-IV-ОЗ "О внесении изменений в </w:t>
      </w:r>
      <w:hyperlink r:id="rId105">
        <w:r>
          <w:rPr>
            <w:color w:val="0000FF"/>
          </w:rPr>
          <w:t>Закон</w:t>
        </w:r>
      </w:hyperlink>
      <w:r>
        <w:t xml:space="preserve"> Оренбургской области "Об инвестиционной деятельности на территории Оренбургской области, осуществляемой в форме капитальных вложений";</w:t>
      </w:r>
    </w:p>
    <w:p w:rsidR="00FE57B4" w:rsidRDefault="00FE57B4">
      <w:pPr>
        <w:pStyle w:val="ConsPlusNormal"/>
        <w:spacing w:before="220"/>
        <w:ind w:firstLine="540"/>
        <w:jc w:val="both"/>
      </w:pPr>
      <w:hyperlink r:id="rId106">
        <w:r>
          <w:rPr>
            <w:color w:val="0000FF"/>
          </w:rPr>
          <w:t>Статью 2</w:t>
        </w:r>
      </w:hyperlink>
      <w:r>
        <w:t xml:space="preserve"> Закона Оренбургской области от 7 сентября 2007 года N 1498/302-IV-ОЗ "О </w:t>
      </w:r>
      <w:r>
        <w:lastRenderedPageBreak/>
        <w:t>внесении изменений в некоторые законодательные акты Оренбургской области";</w:t>
      </w:r>
    </w:p>
    <w:p w:rsidR="00FE57B4" w:rsidRDefault="00FE57B4">
      <w:pPr>
        <w:pStyle w:val="ConsPlusNormal"/>
        <w:jc w:val="both"/>
      </w:pPr>
      <w:r>
        <w:t xml:space="preserve">(в ред. </w:t>
      </w:r>
      <w:hyperlink r:id="rId107">
        <w:r>
          <w:rPr>
            <w:color w:val="0000FF"/>
          </w:rPr>
          <w:t>Закона</w:t>
        </w:r>
      </w:hyperlink>
      <w:r>
        <w:t xml:space="preserve"> Оренбургской области от 28.12.2009 N 3314/780-IV-ОЗ)</w:t>
      </w:r>
    </w:p>
    <w:p w:rsidR="00FE57B4" w:rsidRDefault="00FE57B4">
      <w:pPr>
        <w:pStyle w:val="ConsPlusNormal"/>
        <w:spacing w:before="220"/>
        <w:ind w:firstLine="540"/>
        <w:jc w:val="both"/>
      </w:pPr>
      <w:hyperlink r:id="rId108">
        <w:r>
          <w:rPr>
            <w:color w:val="0000FF"/>
          </w:rPr>
          <w:t>Статью 3</w:t>
        </w:r>
      </w:hyperlink>
      <w:r>
        <w:t xml:space="preserve"> Закона Оренбургской области от 28 декабря 2007 года N 1827/367-IV-ОЗ "О ставке налога на прибыль организаций на 2008 год отдельным категориям налогоплательщиков и о внесении изменений в некоторые законодательные акты Оренбургской области";</w:t>
      </w:r>
    </w:p>
    <w:p w:rsidR="00FE57B4" w:rsidRDefault="00FE57B4">
      <w:pPr>
        <w:pStyle w:val="ConsPlusNormal"/>
        <w:jc w:val="both"/>
      </w:pPr>
      <w:r>
        <w:t xml:space="preserve">(в ред. </w:t>
      </w:r>
      <w:hyperlink r:id="rId109">
        <w:r>
          <w:rPr>
            <w:color w:val="0000FF"/>
          </w:rPr>
          <w:t>Закона</w:t>
        </w:r>
      </w:hyperlink>
      <w:r>
        <w:t xml:space="preserve"> Оренбургской области от 28.12.2009 N 3314/780-IV-ОЗ)</w:t>
      </w:r>
    </w:p>
    <w:p w:rsidR="00FE57B4" w:rsidRDefault="00FE57B4">
      <w:pPr>
        <w:pStyle w:val="ConsPlusNormal"/>
        <w:spacing w:before="220"/>
        <w:ind w:firstLine="540"/>
        <w:jc w:val="both"/>
      </w:pPr>
      <w:hyperlink r:id="rId110">
        <w:r>
          <w:rPr>
            <w:color w:val="0000FF"/>
          </w:rPr>
          <w:t>Закон</w:t>
        </w:r>
      </w:hyperlink>
      <w:r>
        <w:t xml:space="preserve"> Оренбургской области от 10 ноября 2008 года N 2536/553-IV-ОЗ "О внесении изменений в </w:t>
      </w:r>
      <w:hyperlink r:id="rId111">
        <w:r>
          <w:rPr>
            <w:color w:val="0000FF"/>
          </w:rPr>
          <w:t>Закон</w:t>
        </w:r>
      </w:hyperlink>
      <w:r>
        <w:t xml:space="preserve"> Оренбургской области "Об инвестиционной деятельности на территории Оренбургской области, осуществляемой в форме капитальных вложений".</w:t>
      </w:r>
    </w:p>
    <w:p w:rsidR="00FE57B4" w:rsidRDefault="00FE57B4">
      <w:pPr>
        <w:pStyle w:val="ConsPlusNormal"/>
        <w:jc w:val="both"/>
      </w:pPr>
    </w:p>
    <w:p w:rsidR="00FE57B4" w:rsidRDefault="00FE57B4">
      <w:pPr>
        <w:pStyle w:val="ConsPlusTitle"/>
        <w:ind w:firstLine="540"/>
        <w:jc w:val="both"/>
        <w:outlineLvl w:val="1"/>
      </w:pPr>
      <w:r>
        <w:t>Статья 21. Приведение нормативных правовых актов Правительства Оренбургской области в соответствие с настоящим Законом</w:t>
      </w:r>
    </w:p>
    <w:p w:rsidR="00FE57B4" w:rsidRDefault="00FE57B4">
      <w:pPr>
        <w:pStyle w:val="ConsPlusNormal"/>
        <w:jc w:val="both"/>
      </w:pPr>
    </w:p>
    <w:p w:rsidR="00FE57B4" w:rsidRDefault="00FE57B4">
      <w:pPr>
        <w:pStyle w:val="ConsPlusNormal"/>
        <w:ind w:firstLine="540"/>
        <w:jc w:val="both"/>
      </w:pPr>
      <w:r>
        <w:t>Правительству Оренбургской области привести свои нормативные правовые акты в соответствие с настоящим Законом.</w:t>
      </w:r>
    </w:p>
    <w:p w:rsidR="00FE57B4" w:rsidRDefault="00FE57B4">
      <w:pPr>
        <w:pStyle w:val="ConsPlusNormal"/>
        <w:jc w:val="both"/>
      </w:pPr>
    </w:p>
    <w:p w:rsidR="00FE57B4" w:rsidRDefault="00FE57B4">
      <w:pPr>
        <w:pStyle w:val="ConsPlusNormal"/>
        <w:jc w:val="right"/>
      </w:pPr>
      <w:r>
        <w:t>Губернатор</w:t>
      </w:r>
    </w:p>
    <w:p w:rsidR="00FE57B4" w:rsidRDefault="00FE57B4">
      <w:pPr>
        <w:pStyle w:val="ConsPlusNormal"/>
        <w:jc w:val="right"/>
      </w:pPr>
      <w:r>
        <w:t>Оренбургской области</w:t>
      </w:r>
    </w:p>
    <w:p w:rsidR="00FE57B4" w:rsidRDefault="00FE57B4">
      <w:pPr>
        <w:pStyle w:val="ConsPlusNormal"/>
        <w:jc w:val="right"/>
      </w:pPr>
      <w:r>
        <w:t>А.А.ЧЕРНЫШЕВ</w:t>
      </w:r>
    </w:p>
    <w:p w:rsidR="00FE57B4" w:rsidRDefault="00FE57B4">
      <w:pPr>
        <w:pStyle w:val="ConsPlusNormal"/>
      </w:pPr>
      <w:r>
        <w:t>г. Оренбург, Дом Советов</w:t>
      </w:r>
    </w:p>
    <w:p w:rsidR="00FE57B4" w:rsidRDefault="00FE57B4">
      <w:pPr>
        <w:pStyle w:val="ConsPlusNormal"/>
        <w:spacing w:before="220"/>
      </w:pPr>
      <w:r>
        <w:t>5 октября 2009 года</w:t>
      </w:r>
    </w:p>
    <w:p w:rsidR="00FE57B4" w:rsidRDefault="00FE57B4">
      <w:pPr>
        <w:pStyle w:val="ConsPlusNormal"/>
        <w:spacing w:before="220"/>
      </w:pPr>
      <w:r>
        <w:t>N 3119/712-IV-ОЗ</w:t>
      </w:r>
    </w:p>
    <w:p w:rsidR="00FE57B4" w:rsidRDefault="00FE57B4">
      <w:pPr>
        <w:pStyle w:val="ConsPlusNormal"/>
        <w:jc w:val="both"/>
      </w:pPr>
    </w:p>
    <w:p w:rsidR="00FE57B4" w:rsidRDefault="00FE57B4">
      <w:pPr>
        <w:pStyle w:val="ConsPlusNormal"/>
        <w:jc w:val="both"/>
      </w:pPr>
    </w:p>
    <w:p w:rsidR="00FE57B4" w:rsidRDefault="00FE57B4">
      <w:pPr>
        <w:pStyle w:val="ConsPlusNormal"/>
        <w:pBdr>
          <w:bottom w:val="single" w:sz="6" w:space="0" w:color="auto"/>
        </w:pBdr>
        <w:spacing w:before="100" w:after="100"/>
        <w:jc w:val="both"/>
        <w:rPr>
          <w:sz w:val="2"/>
          <w:szCs w:val="2"/>
        </w:rPr>
      </w:pPr>
    </w:p>
    <w:p w:rsidR="000F3333" w:rsidRDefault="000F3333">
      <w:bookmarkStart w:id="4" w:name="_GoBack"/>
      <w:bookmarkEnd w:id="4"/>
    </w:p>
    <w:sectPr w:rsidR="000F3333" w:rsidSect="00EF1B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57B4"/>
    <w:rsid w:val="000F3333"/>
    <w:rsid w:val="00FE57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E57B4"/>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FE57B4"/>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FE57B4"/>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E57B4"/>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FE57B4"/>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FE57B4"/>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390&amp;n=112269&amp;dst=100008" TargetMode="External"/><Relationship Id="rId21" Type="http://schemas.openxmlformats.org/officeDocument/2006/relationships/hyperlink" Target="https://login.consultant.ru/link/?req=doc&amp;base=RLAW390&amp;n=83735&amp;dst=100008" TargetMode="External"/><Relationship Id="rId42" Type="http://schemas.openxmlformats.org/officeDocument/2006/relationships/hyperlink" Target="https://login.consultant.ru/link/?req=doc&amp;base=RLAW390&amp;n=71326&amp;dst=100021" TargetMode="External"/><Relationship Id="rId47" Type="http://schemas.openxmlformats.org/officeDocument/2006/relationships/hyperlink" Target="https://login.consultant.ru/link/?req=doc&amp;base=RLAW390&amp;n=71326&amp;dst=100025" TargetMode="External"/><Relationship Id="rId63" Type="http://schemas.openxmlformats.org/officeDocument/2006/relationships/hyperlink" Target="https://login.consultant.ru/link/?req=doc&amp;base=RLAW390&amp;n=42634&amp;dst=100021" TargetMode="External"/><Relationship Id="rId68" Type="http://schemas.openxmlformats.org/officeDocument/2006/relationships/hyperlink" Target="https://login.consultant.ru/link/?req=doc&amp;base=RLAW390&amp;n=120856&amp;dst=100024" TargetMode="External"/><Relationship Id="rId84" Type="http://schemas.openxmlformats.org/officeDocument/2006/relationships/hyperlink" Target="https://login.consultant.ru/link/?req=doc&amp;base=RLAW390&amp;n=137027&amp;dst=100029" TargetMode="External"/><Relationship Id="rId89" Type="http://schemas.openxmlformats.org/officeDocument/2006/relationships/hyperlink" Target="https://login.consultant.ru/link/?req=doc&amp;base=RLAW390&amp;n=119547&amp;dst=100048" TargetMode="External"/><Relationship Id="rId112"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s://login.consultant.ru/link/?req=doc&amp;base=RLAW390&amp;n=59795&amp;dst=100008" TargetMode="External"/><Relationship Id="rId29" Type="http://schemas.openxmlformats.org/officeDocument/2006/relationships/hyperlink" Target="https://login.consultant.ru/link/?req=doc&amp;base=RLAW390&amp;n=137027&amp;dst=100026" TargetMode="External"/><Relationship Id="rId107" Type="http://schemas.openxmlformats.org/officeDocument/2006/relationships/hyperlink" Target="https://login.consultant.ru/link/?req=doc&amp;base=RLAW390&amp;n=27965&amp;dst=100010" TargetMode="External"/><Relationship Id="rId11" Type="http://schemas.openxmlformats.org/officeDocument/2006/relationships/hyperlink" Target="https://login.consultant.ru/link/?req=doc&amp;base=RLAW390&amp;n=38140&amp;dst=100008" TargetMode="External"/><Relationship Id="rId24" Type="http://schemas.openxmlformats.org/officeDocument/2006/relationships/hyperlink" Target="https://login.consultant.ru/link/?req=doc&amp;base=RLAW390&amp;n=109883&amp;dst=100008" TargetMode="External"/><Relationship Id="rId32" Type="http://schemas.openxmlformats.org/officeDocument/2006/relationships/hyperlink" Target="https://login.consultant.ru/link/?req=doc&amp;base=RLAW390&amp;n=112269&amp;dst=100009" TargetMode="External"/><Relationship Id="rId37" Type="http://schemas.openxmlformats.org/officeDocument/2006/relationships/hyperlink" Target="https://login.consultant.ru/link/?req=doc&amp;base=RLAW390&amp;n=71326&amp;dst=100009" TargetMode="External"/><Relationship Id="rId40" Type="http://schemas.openxmlformats.org/officeDocument/2006/relationships/hyperlink" Target="https://login.consultant.ru/link/?req=doc&amp;base=RLAW390&amp;n=71326&amp;dst=100019" TargetMode="External"/><Relationship Id="rId45" Type="http://schemas.openxmlformats.org/officeDocument/2006/relationships/hyperlink" Target="https://login.consultant.ru/link/?req=doc&amp;base=RLAW390&amp;n=71326&amp;dst=100024" TargetMode="External"/><Relationship Id="rId53" Type="http://schemas.openxmlformats.org/officeDocument/2006/relationships/hyperlink" Target="https://login.consultant.ru/link/?req=doc&amp;base=RLAW390&amp;n=59795&amp;dst=100010" TargetMode="External"/><Relationship Id="rId58" Type="http://schemas.openxmlformats.org/officeDocument/2006/relationships/hyperlink" Target="https://login.consultant.ru/link/?req=doc&amp;base=RLAW390&amp;n=71326&amp;dst=100029" TargetMode="External"/><Relationship Id="rId66" Type="http://schemas.openxmlformats.org/officeDocument/2006/relationships/hyperlink" Target="https://login.consultant.ru/link/?req=doc&amp;base=RLAW390&amp;n=42634&amp;dst=100023" TargetMode="External"/><Relationship Id="rId74" Type="http://schemas.openxmlformats.org/officeDocument/2006/relationships/hyperlink" Target="https://login.consultant.ru/link/?req=doc&amp;base=RLAW390&amp;n=120856&amp;dst=100045" TargetMode="External"/><Relationship Id="rId79" Type="http://schemas.openxmlformats.org/officeDocument/2006/relationships/hyperlink" Target="https://login.consultant.ru/link/?req=doc&amp;base=RLAW390&amp;n=101340&amp;dst=100026" TargetMode="External"/><Relationship Id="rId87" Type="http://schemas.openxmlformats.org/officeDocument/2006/relationships/hyperlink" Target="https://login.consultant.ru/link/?req=doc&amp;base=RLAW390&amp;n=64829&amp;dst=100009" TargetMode="External"/><Relationship Id="rId102" Type="http://schemas.openxmlformats.org/officeDocument/2006/relationships/hyperlink" Target="https://login.consultant.ru/link/?req=doc&amp;base=RLAW390&amp;n=14846" TargetMode="External"/><Relationship Id="rId110" Type="http://schemas.openxmlformats.org/officeDocument/2006/relationships/hyperlink" Target="https://login.consultant.ru/link/?req=doc&amp;base=RLAW390&amp;n=23237" TargetMode="External"/><Relationship Id="rId5" Type="http://schemas.openxmlformats.org/officeDocument/2006/relationships/hyperlink" Target="https://www.consultant.ru" TargetMode="External"/><Relationship Id="rId61" Type="http://schemas.openxmlformats.org/officeDocument/2006/relationships/hyperlink" Target="https://login.consultant.ru/link/?req=doc&amp;base=RLAW390&amp;n=119547&amp;dst=100035" TargetMode="External"/><Relationship Id="rId82" Type="http://schemas.openxmlformats.org/officeDocument/2006/relationships/hyperlink" Target="https://login.consultant.ru/link/?req=doc&amp;base=RLAW390&amp;n=120856&amp;dst=100048" TargetMode="External"/><Relationship Id="rId90" Type="http://schemas.openxmlformats.org/officeDocument/2006/relationships/hyperlink" Target="https://login.consultant.ru/link/?req=doc&amp;base=RLAW390&amp;n=64829&amp;dst=100012" TargetMode="External"/><Relationship Id="rId95" Type="http://schemas.openxmlformats.org/officeDocument/2006/relationships/hyperlink" Target="https://login.consultant.ru/link/?req=doc&amp;base=RLAW390&amp;n=71326&amp;dst=100030" TargetMode="External"/><Relationship Id="rId19" Type="http://schemas.openxmlformats.org/officeDocument/2006/relationships/hyperlink" Target="https://login.consultant.ru/link/?req=doc&amp;base=RLAW390&amp;n=73286&amp;dst=100008" TargetMode="External"/><Relationship Id="rId14" Type="http://schemas.openxmlformats.org/officeDocument/2006/relationships/hyperlink" Target="https://login.consultant.ru/link/?req=doc&amp;base=RLAW390&amp;n=119548&amp;dst=100095" TargetMode="External"/><Relationship Id="rId22" Type="http://schemas.openxmlformats.org/officeDocument/2006/relationships/hyperlink" Target="https://login.consultant.ru/link/?req=doc&amp;base=RLAW390&amp;n=101340&amp;dst=100008" TargetMode="External"/><Relationship Id="rId27" Type="http://schemas.openxmlformats.org/officeDocument/2006/relationships/hyperlink" Target="https://login.consultant.ru/link/?req=doc&amp;base=RLAW390&amp;n=119462&amp;dst=100008" TargetMode="External"/><Relationship Id="rId30" Type="http://schemas.openxmlformats.org/officeDocument/2006/relationships/hyperlink" Target="https://login.consultant.ru/link/?req=doc&amp;base=LAW&amp;n=465769&amp;dst=100107" TargetMode="External"/><Relationship Id="rId35" Type="http://schemas.openxmlformats.org/officeDocument/2006/relationships/hyperlink" Target="https://login.consultant.ru/link/?req=doc&amp;base=RLAW390&amp;n=120856&amp;dst=100009" TargetMode="External"/><Relationship Id="rId43" Type="http://schemas.openxmlformats.org/officeDocument/2006/relationships/hyperlink" Target="https://login.consultant.ru/link/?req=doc&amp;base=RLAW390&amp;n=71326&amp;dst=100022" TargetMode="External"/><Relationship Id="rId48" Type="http://schemas.openxmlformats.org/officeDocument/2006/relationships/hyperlink" Target="https://login.consultant.ru/link/?req=doc&amp;base=LAW&amp;n=482692" TargetMode="External"/><Relationship Id="rId56" Type="http://schemas.openxmlformats.org/officeDocument/2006/relationships/hyperlink" Target="https://login.consultant.ru/link/?req=doc&amp;base=RLAW390&amp;n=42634&amp;dst=100019" TargetMode="External"/><Relationship Id="rId64" Type="http://schemas.openxmlformats.org/officeDocument/2006/relationships/hyperlink" Target="https://login.consultant.ru/link/?req=doc&amp;base=RLAW390&amp;n=42634&amp;dst=100021" TargetMode="External"/><Relationship Id="rId69" Type="http://schemas.openxmlformats.org/officeDocument/2006/relationships/hyperlink" Target="https://login.consultant.ru/link/?req=doc&amp;base=RLAW390&amp;n=119547&amp;dst=100037" TargetMode="External"/><Relationship Id="rId77" Type="http://schemas.openxmlformats.org/officeDocument/2006/relationships/hyperlink" Target="https://login.consultant.ru/link/?req=doc&amp;base=RLAW390&amp;n=120856&amp;dst=100047" TargetMode="External"/><Relationship Id="rId100" Type="http://schemas.openxmlformats.org/officeDocument/2006/relationships/hyperlink" Target="https://login.consultant.ru/link/?req=doc&amp;base=RLAW390&amp;n=12247" TargetMode="External"/><Relationship Id="rId105" Type="http://schemas.openxmlformats.org/officeDocument/2006/relationships/hyperlink" Target="https://login.consultant.ru/link/?req=doc&amp;base=RLAW390&amp;n=23271" TargetMode="External"/><Relationship Id="rId113" Type="http://schemas.openxmlformats.org/officeDocument/2006/relationships/theme" Target="theme/theme1.xml"/><Relationship Id="rId8" Type="http://schemas.openxmlformats.org/officeDocument/2006/relationships/hyperlink" Target="https://login.consultant.ru/link/?req=doc&amp;base=RLAW390&amp;n=27965&amp;dst=100008" TargetMode="External"/><Relationship Id="rId51" Type="http://schemas.openxmlformats.org/officeDocument/2006/relationships/hyperlink" Target="https://login.consultant.ru/link/?req=doc&amp;base=RLAW390&amp;n=42634&amp;dst=100017" TargetMode="External"/><Relationship Id="rId72" Type="http://schemas.openxmlformats.org/officeDocument/2006/relationships/hyperlink" Target="https://login.consultant.ru/link/?req=doc&amp;base=LAW&amp;n=487024" TargetMode="External"/><Relationship Id="rId80" Type="http://schemas.openxmlformats.org/officeDocument/2006/relationships/hyperlink" Target="https://login.consultant.ru/link/?req=doc&amp;base=RLAW390&amp;n=91242&amp;dst=100107" TargetMode="External"/><Relationship Id="rId85" Type="http://schemas.openxmlformats.org/officeDocument/2006/relationships/hyperlink" Target="https://login.consultant.ru/link/?req=doc&amp;base=RLAW390&amp;n=120856&amp;dst=100062" TargetMode="External"/><Relationship Id="rId93" Type="http://schemas.openxmlformats.org/officeDocument/2006/relationships/hyperlink" Target="https://login.consultant.ru/link/?req=doc&amp;base=RLAW390&amp;n=42634&amp;dst=100083" TargetMode="External"/><Relationship Id="rId98" Type="http://schemas.openxmlformats.org/officeDocument/2006/relationships/hyperlink" Target="https://login.consultant.ru/link/?req=doc&amp;base=RLAW390&amp;n=137027&amp;dst=100031" TargetMode="External"/><Relationship Id="rId3" Type="http://schemas.openxmlformats.org/officeDocument/2006/relationships/settings" Target="settings.xml"/><Relationship Id="rId12" Type="http://schemas.openxmlformats.org/officeDocument/2006/relationships/hyperlink" Target="https://login.consultant.ru/link/?req=doc&amp;base=RLAW390&amp;n=42634&amp;dst=100008" TargetMode="External"/><Relationship Id="rId17" Type="http://schemas.openxmlformats.org/officeDocument/2006/relationships/hyperlink" Target="https://login.consultant.ru/link/?req=doc&amp;base=RLAW390&amp;n=64829&amp;dst=100008" TargetMode="External"/><Relationship Id="rId25" Type="http://schemas.openxmlformats.org/officeDocument/2006/relationships/hyperlink" Target="https://login.consultant.ru/link/?req=doc&amp;base=RLAW390&amp;n=109889&amp;dst=100008" TargetMode="External"/><Relationship Id="rId33" Type="http://schemas.openxmlformats.org/officeDocument/2006/relationships/hyperlink" Target="https://login.consultant.ru/link/?req=doc&amp;base=RLAW390&amp;n=119462&amp;dst=100008" TargetMode="External"/><Relationship Id="rId38" Type="http://schemas.openxmlformats.org/officeDocument/2006/relationships/hyperlink" Target="https://login.consultant.ru/link/?req=doc&amp;base=LAW&amp;n=482692" TargetMode="External"/><Relationship Id="rId46" Type="http://schemas.openxmlformats.org/officeDocument/2006/relationships/hyperlink" Target="https://login.consultant.ru/link/?req=doc&amp;base=RLAW390&amp;n=109997&amp;dst=100012" TargetMode="External"/><Relationship Id="rId59" Type="http://schemas.openxmlformats.org/officeDocument/2006/relationships/hyperlink" Target="https://login.consultant.ru/link/?req=doc&amp;base=RLAW390&amp;n=120856&amp;dst=100022" TargetMode="External"/><Relationship Id="rId67" Type="http://schemas.openxmlformats.org/officeDocument/2006/relationships/hyperlink" Target="https://login.consultant.ru/link/?req=doc&amp;base=RLAW390&amp;n=132839" TargetMode="External"/><Relationship Id="rId103" Type="http://schemas.openxmlformats.org/officeDocument/2006/relationships/hyperlink" Target="https://login.consultant.ru/link/?req=doc&amp;base=RLAW390&amp;n=23271" TargetMode="External"/><Relationship Id="rId108" Type="http://schemas.openxmlformats.org/officeDocument/2006/relationships/hyperlink" Target="https://login.consultant.ru/link/?req=doc&amp;base=RLAW390&amp;n=19782&amp;dst=100016" TargetMode="External"/><Relationship Id="rId20" Type="http://schemas.openxmlformats.org/officeDocument/2006/relationships/hyperlink" Target="https://login.consultant.ru/link/?req=doc&amp;base=RLAW390&amp;n=80270&amp;dst=100008" TargetMode="External"/><Relationship Id="rId41" Type="http://schemas.openxmlformats.org/officeDocument/2006/relationships/hyperlink" Target="https://login.consultant.ru/link/?req=doc&amp;base=RLAW390&amp;n=71326&amp;dst=100020" TargetMode="External"/><Relationship Id="rId54" Type="http://schemas.openxmlformats.org/officeDocument/2006/relationships/hyperlink" Target="https://login.consultant.ru/link/?req=doc&amp;base=LAW&amp;n=487024" TargetMode="External"/><Relationship Id="rId62" Type="http://schemas.openxmlformats.org/officeDocument/2006/relationships/hyperlink" Target="https://login.consultant.ru/link/?req=doc&amp;base=RLAW390&amp;n=42634&amp;dst=100021" TargetMode="External"/><Relationship Id="rId70" Type="http://schemas.openxmlformats.org/officeDocument/2006/relationships/hyperlink" Target="https://login.consultant.ru/link/?req=doc&amp;base=RLAW390&amp;n=59795&amp;dst=100010" TargetMode="External"/><Relationship Id="rId75" Type="http://schemas.openxmlformats.org/officeDocument/2006/relationships/hyperlink" Target="https://login.consultant.ru/link/?req=doc&amp;base=RLAW390&amp;n=59795&amp;dst=100010" TargetMode="External"/><Relationship Id="rId83" Type="http://schemas.openxmlformats.org/officeDocument/2006/relationships/hyperlink" Target="https://login.consultant.ru/link/?req=doc&amp;base=RLAW390&amp;n=137027&amp;dst=100028" TargetMode="External"/><Relationship Id="rId88" Type="http://schemas.openxmlformats.org/officeDocument/2006/relationships/hyperlink" Target="https://login.consultant.ru/link/?req=doc&amp;base=RLAW390&amp;n=137027&amp;dst=100030" TargetMode="External"/><Relationship Id="rId91" Type="http://schemas.openxmlformats.org/officeDocument/2006/relationships/hyperlink" Target="https://login.consultant.ru/link/?req=doc&amp;base=RLAW390&amp;n=64829&amp;dst=100014" TargetMode="External"/><Relationship Id="rId96" Type="http://schemas.openxmlformats.org/officeDocument/2006/relationships/hyperlink" Target="https://login.consultant.ru/link/?req=doc&amp;base=RLAW390&amp;n=42634&amp;dst=100084" TargetMode="External"/><Relationship Id="rId111" Type="http://schemas.openxmlformats.org/officeDocument/2006/relationships/hyperlink" Target="https://login.consultant.ru/link/?req=doc&amp;base=RLAW390&amp;n=23271" TargetMode="External"/><Relationship Id="rId1" Type="http://schemas.openxmlformats.org/officeDocument/2006/relationships/styles" Target="styles.xml"/><Relationship Id="rId6" Type="http://schemas.openxmlformats.org/officeDocument/2006/relationships/hyperlink" Target="https://login.consultant.ru/link/?req=doc&amp;base=RLAW390&amp;n=26978" TargetMode="External"/><Relationship Id="rId15" Type="http://schemas.openxmlformats.org/officeDocument/2006/relationships/hyperlink" Target="https://login.consultant.ru/link/?req=doc&amp;base=RLAW390&amp;n=119547&amp;dst=100031" TargetMode="External"/><Relationship Id="rId23" Type="http://schemas.openxmlformats.org/officeDocument/2006/relationships/hyperlink" Target="https://login.consultant.ru/link/?req=doc&amp;base=RLAW390&amp;n=106483&amp;dst=100008" TargetMode="External"/><Relationship Id="rId28" Type="http://schemas.openxmlformats.org/officeDocument/2006/relationships/hyperlink" Target="https://login.consultant.ru/link/?req=doc&amp;base=RLAW390&amp;n=120856&amp;dst=100008" TargetMode="External"/><Relationship Id="rId36" Type="http://schemas.openxmlformats.org/officeDocument/2006/relationships/hyperlink" Target="https://login.consultant.ru/link/?req=doc&amp;base=RLAW390&amp;n=120856&amp;dst=100011" TargetMode="External"/><Relationship Id="rId49" Type="http://schemas.openxmlformats.org/officeDocument/2006/relationships/hyperlink" Target="https://login.consultant.ru/link/?req=doc&amp;base=RLAW390&amp;n=71326&amp;dst=100027" TargetMode="External"/><Relationship Id="rId57" Type="http://schemas.openxmlformats.org/officeDocument/2006/relationships/hyperlink" Target="https://login.consultant.ru/link/?req=doc&amp;base=RLAW390&amp;n=112269&amp;dst=100022" TargetMode="External"/><Relationship Id="rId106" Type="http://schemas.openxmlformats.org/officeDocument/2006/relationships/hyperlink" Target="https://login.consultant.ru/link/?req=doc&amp;base=RLAW390&amp;n=18696&amp;dst=100027" TargetMode="External"/><Relationship Id="rId10" Type="http://schemas.openxmlformats.org/officeDocument/2006/relationships/hyperlink" Target="https://login.consultant.ru/link/?req=doc&amp;base=RLAW390&amp;n=109997&amp;dst=100008" TargetMode="External"/><Relationship Id="rId31" Type="http://schemas.openxmlformats.org/officeDocument/2006/relationships/hyperlink" Target="https://login.consultant.ru/link/?req=doc&amp;base=RLAW390&amp;n=42634&amp;dst=100009" TargetMode="External"/><Relationship Id="rId44" Type="http://schemas.openxmlformats.org/officeDocument/2006/relationships/hyperlink" Target="https://login.consultant.ru/link/?req=doc&amp;base=RLAW390&amp;n=71326&amp;dst=100023" TargetMode="External"/><Relationship Id="rId52" Type="http://schemas.openxmlformats.org/officeDocument/2006/relationships/hyperlink" Target="https://login.consultant.ru/link/?req=doc&amp;base=RLAW390&amp;n=42634&amp;dst=100018" TargetMode="External"/><Relationship Id="rId60" Type="http://schemas.openxmlformats.org/officeDocument/2006/relationships/hyperlink" Target="https://login.consultant.ru/link/?req=doc&amp;base=RLAW390&amp;n=119547&amp;dst=100033" TargetMode="External"/><Relationship Id="rId65" Type="http://schemas.openxmlformats.org/officeDocument/2006/relationships/hyperlink" Target="https://login.consultant.ru/link/?req=doc&amp;base=RLAW390&amp;n=42634&amp;dst=100022" TargetMode="External"/><Relationship Id="rId73" Type="http://schemas.openxmlformats.org/officeDocument/2006/relationships/hyperlink" Target="https://login.consultant.ru/link/?req=doc&amp;base=RLAW390&amp;n=40529" TargetMode="External"/><Relationship Id="rId78" Type="http://schemas.openxmlformats.org/officeDocument/2006/relationships/hyperlink" Target="https://login.consultant.ru/link/?req=doc&amp;base=RLAW390&amp;n=109883&amp;dst=100008" TargetMode="External"/><Relationship Id="rId81" Type="http://schemas.openxmlformats.org/officeDocument/2006/relationships/hyperlink" Target="https://login.consultant.ru/link/?req=doc&amp;base=RLAW390&amp;n=112269&amp;dst=100024" TargetMode="External"/><Relationship Id="rId86" Type="http://schemas.openxmlformats.org/officeDocument/2006/relationships/hyperlink" Target="https://login.consultant.ru/link/?req=doc&amp;base=RLAW390&amp;n=119547&amp;dst=100038" TargetMode="External"/><Relationship Id="rId94" Type="http://schemas.openxmlformats.org/officeDocument/2006/relationships/hyperlink" Target="https://login.consultant.ru/link/?req=doc&amp;base=RLAW390&amp;n=109889&amp;dst=100008" TargetMode="External"/><Relationship Id="rId99" Type="http://schemas.openxmlformats.org/officeDocument/2006/relationships/hyperlink" Target="https://login.consultant.ru/link/?req=doc&amp;base=RLAW390&amp;n=23271" TargetMode="External"/><Relationship Id="rId101" Type="http://schemas.openxmlformats.org/officeDocument/2006/relationships/hyperlink" Target="https://login.consultant.ru/link/?req=doc&amp;base=RLAW390&amp;n=23271" TargetMode="External"/><Relationship Id="rId4" Type="http://schemas.openxmlformats.org/officeDocument/2006/relationships/webSettings" Target="webSettings.xml"/><Relationship Id="rId9" Type="http://schemas.openxmlformats.org/officeDocument/2006/relationships/hyperlink" Target="https://login.consultant.ru/link/?req=doc&amp;base=RLAW390&amp;n=91242&amp;dst=100102" TargetMode="External"/><Relationship Id="rId13" Type="http://schemas.openxmlformats.org/officeDocument/2006/relationships/hyperlink" Target="https://login.consultant.ru/link/?req=doc&amp;base=RLAW390&amp;n=51404&amp;dst=100008" TargetMode="External"/><Relationship Id="rId18" Type="http://schemas.openxmlformats.org/officeDocument/2006/relationships/hyperlink" Target="https://login.consultant.ru/link/?req=doc&amp;base=RLAW390&amp;n=71326&amp;dst=100008" TargetMode="External"/><Relationship Id="rId39" Type="http://schemas.openxmlformats.org/officeDocument/2006/relationships/hyperlink" Target="https://login.consultant.ru/link/?req=doc&amp;base=LAW&amp;n=482692" TargetMode="External"/><Relationship Id="rId109" Type="http://schemas.openxmlformats.org/officeDocument/2006/relationships/hyperlink" Target="https://login.consultant.ru/link/?req=doc&amp;base=RLAW390&amp;n=27965&amp;dst=100012" TargetMode="External"/><Relationship Id="rId34" Type="http://schemas.openxmlformats.org/officeDocument/2006/relationships/hyperlink" Target="https://login.consultant.ru/link/?req=doc&amp;base=RLAW390&amp;n=125734&amp;dst=100015" TargetMode="External"/><Relationship Id="rId50" Type="http://schemas.openxmlformats.org/officeDocument/2006/relationships/hyperlink" Target="https://login.consultant.ru/link/?req=doc&amp;base=RLAW390&amp;n=71326&amp;dst=100028" TargetMode="External"/><Relationship Id="rId55" Type="http://schemas.openxmlformats.org/officeDocument/2006/relationships/hyperlink" Target="https://login.consultant.ru/link/?req=doc&amp;base=RLAW390&amp;n=38140&amp;dst=100009" TargetMode="External"/><Relationship Id="rId76" Type="http://schemas.openxmlformats.org/officeDocument/2006/relationships/hyperlink" Target="https://login.consultant.ru/link/?req=doc&amp;base=RLAW390&amp;n=101340&amp;dst=100023" TargetMode="External"/><Relationship Id="rId97" Type="http://schemas.openxmlformats.org/officeDocument/2006/relationships/hyperlink" Target="https://login.consultant.ru/link/?req=doc&amp;base=RLAW390&amp;n=42634&amp;dst=100092" TargetMode="External"/><Relationship Id="rId104" Type="http://schemas.openxmlformats.org/officeDocument/2006/relationships/hyperlink" Target="https://login.consultant.ru/link/?req=doc&amp;base=RLAW390&amp;n=16559" TargetMode="External"/><Relationship Id="rId7" Type="http://schemas.openxmlformats.org/officeDocument/2006/relationships/hyperlink" Target="https://login.consultant.ru/link/?req=doc&amp;base=RLAW390&amp;n=27505&amp;dst=100008" TargetMode="External"/><Relationship Id="rId71" Type="http://schemas.openxmlformats.org/officeDocument/2006/relationships/hyperlink" Target="https://login.consultant.ru/link/?req=doc&amp;base=RLAW390&amp;n=120856&amp;dst=100035" TargetMode="External"/><Relationship Id="rId92" Type="http://schemas.openxmlformats.org/officeDocument/2006/relationships/hyperlink" Target="https://login.consultant.ru/link/?req=doc&amp;base=RLAW390&amp;n=73286&amp;dst=10000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7918</Words>
  <Characters>45136</Characters>
  <Application>Microsoft Office Word</Application>
  <DocSecurity>0</DocSecurity>
  <Lines>376</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Ефимова Ирина Павловна</dc:creator>
  <cp:lastModifiedBy>Ефимова Ирина Павловна</cp:lastModifiedBy>
  <cp:revision>1</cp:revision>
  <dcterms:created xsi:type="dcterms:W3CDTF">2024-12-13T04:43:00Z</dcterms:created>
  <dcterms:modified xsi:type="dcterms:W3CDTF">2024-12-13T04:43:00Z</dcterms:modified>
</cp:coreProperties>
</file>