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6E" w:rsidRDefault="00D51A6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D51A6E" w:rsidRDefault="00D51A6E">
      <w:pPr>
        <w:spacing w:after="1" w:line="240" w:lineRule="atLeast"/>
        <w:jc w:val="both"/>
        <w:outlineLvl w:val="0"/>
      </w:pPr>
    </w:p>
    <w:p w:rsidR="00D51A6E" w:rsidRDefault="00D51A6E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ПРАВИТЕЛЬСТВО РОССИЙСКОЙ ФЕДЕРАЦИИ</w:t>
      </w:r>
    </w:p>
    <w:p w:rsidR="00D51A6E" w:rsidRDefault="00D51A6E">
      <w:pPr>
        <w:spacing w:after="1" w:line="240" w:lineRule="atLeast"/>
        <w:jc w:val="center"/>
      </w:pPr>
    </w:p>
    <w:p w:rsidR="00D51A6E" w:rsidRDefault="00D51A6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D51A6E" w:rsidRDefault="00D51A6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26 ноября 2007 г. N 804</w:t>
      </w:r>
    </w:p>
    <w:p w:rsidR="00D51A6E" w:rsidRDefault="00D51A6E">
      <w:pPr>
        <w:spacing w:after="1" w:line="240" w:lineRule="atLeast"/>
        <w:jc w:val="center"/>
      </w:pPr>
    </w:p>
    <w:p w:rsidR="00D51A6E" w:rsidRDefault="00D51A6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ПОЛОЖЕНИЯ</w:t>
      </w:r>
    </w:p>
    <w:p w:rsidR="00D51A6E" w:rsidRDefault="00D51A6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ГРАЖДАНСКОЙ ОБОРОНЕ В РОССИЙСКОЙ ФЕДЕРАЦИИ</w:t>
      </w:r>
    </w:p>
    <w:p w:rsidR="00D51A6E" w:rsidRDefault="00D51A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1A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51A6E" w:rsidRDefault="00D51A6E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Постановлений Правительства РФ от 28.02.2013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167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15.10.2014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1054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14.11.2015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25.04.2019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497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30.09.2019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1274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</w:tr>
    </w:tbl>
    <w:p w:rsidR="00D51A6E" w:rsidRDefault="00D51A6E">
      <w:pPr>
        <w:spacing w:after="1" w:line="240" w:lineRule="atLeast"/>
      </w:pPr>
    </w:p>
    <w:p w:rsidR="00D51A6E" w:rsidRDefault="00D51A6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"О гражданской обороне" 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Указом</w:t>
        </w:r>
      </w:hyperlink>
      <w:r>
        <w:rPr>
          <w:rFonts w:ascii="Times New Roman" w:hAnsi="Times New Roman" w:cs="Times New Roman"/>
          <w:sz w:val="24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33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гражданской обороне в Российской Федерации.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Признать утратившими силу:</w:t>
      </w:r>
    </w:p>
    <w:p w:rsidR="00D51A6E" w:rsidRDefault="00D51A6E">
      <w:pPr>
        <w:spacing w:before="240" w:after="1" w:line="240" w:lineRule="atLeast"/>
        <w:ind w:firstLine="540"/>
        <w:jc w:val="both"/>
      </w:pP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D51A6E" w:rsidRDefault="00D51A6E">
      <w:pPr>
        <w:spacing w:before="240" w:after="1" w:line="240" w:lineRule="atLeast"/>
        <w:ind w:firstLine="540"/>
        <w:jc w:val="both"/>
      </w:pP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D51A6E" w:rsidRDefault="00D51A6E">
      <w:pPr>
        <w:spacing w:before="240" w:after="1" w:line="240" w:lineRule="atLeast"/>
        <w:ind w:firstLine="540"/>
        <w:jc w:val="both"/>
      </w:pP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пункт 44</w:t>
        </w:r>
      </w:hyperlink>
      <w:r>
        <w:rPr>
          <w:rFonts w:ascii="Times New Roman" w:hAnsi="Times New Roman" w:cs="Times New Roman"/>
          <w:sz w:val="24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D51A6E" w:rsidRDefault="00D51A6E">
      <w:pPr>
        <w:spacing w:after="1" w:line="240" w:lineRule="atLeast"/>
        <w:ind w:firstLine="540"/>
        <w:jc w:val="both"/>
      </w:pP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Председатель Правительства</w:t>
      </w: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В.ЗУБКОВ</w:t>
      </w: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Утверждено</w:t>
      </w: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Постановлением Правительства</w:t>
      </w: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D51A6E" w:rsidRDefault="00D51A6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26 ноября 2007 г. N 804</w:t>
      </w:r>
    </w:p>
    <w:p w:rsidR="00D51A6E" w:rsidRDefault="00D51A6E">
      <w:pPr>
        <w:spacing w:after="1" w:line="240" w:lineRule="atLeast"/>
        <w:jc w:val="right"/>
      </w:pPr>
    </w:p>
    <w:p w:rsidR="00D51A6E" w:rsidRDefault="00D51A6E">
      <w:pPr>
        <w:spacing w:after="1" w:line="240" w:lineRule="atLeast"/>
        <w:jc w:val="center"/>
      </w:pPr>
      <w:bookmarkStart w:id="0" w:name="P33"/>
      <w:bookmarkEnd w:id="0"/>
      <w:r>
        <w:rPr>
          <w:rFonts w:ascii="Times New Roman" w:hAnsi="Times New Roman" w:cs="Times New Roman"/>
          <w:b/>
          <w:sz w:val="24"/>
        </w:rPr>
        <w:t>ПОЛОЖЕНИЕ</w:t>
      </w:r>
    </w:p>
    <w:p w:rsidR="00D51A6E" w:rsidRDefault="00D51A6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ГРАЖДАНСКОЙ ОБОРОНЕ В РОССИЙСКОЙ ФЕДЕРАЦИИ</w:t>
      </w:r>
    </w:p>
    <w:p w:rsidR="00D51A6E" w:rsidRDefault="00D51A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1A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51A6E" w:rsidRDefault="00D51A6E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Постановлений Правительства РФ от 28.02.2013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167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15.10.2014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1054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14.11.2015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1231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25.04.2019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497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51A6E" w:rsidRDefault="00D51A6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30.09.2019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1274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6E" w:rsidRDefault="00D51A6E">
            <w:pPr>
              <w:spacing w:after="1" w:line="0" w:lineRule="atLeast"/>
            </w:pPr>
          </w:p>
        </w:tc>
      </w:tr>
    </w:tbl>
    <w:p w:rsidR="00D51A6E" w:rsidRDefault="00D51A6E">
      <w:pPr>
        <w:spacing w:after="1" w:line="240" w:lineRule="atLeast"/>
      </w:pPr>
    </w:p>
    <w:p w:rsidR="00D51A6E" w:rsidRDefault="00D51A6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Настоящее Положение разработано в соответствии с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22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3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rFonts w:ascii="Times New Roman" w:hAnsi="Times New Roman" w:cs="Times New Roman"/>
          <w:sz w:val="24"/>
        </w:rPr>
        <w:t>, а также настоящим Положением.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26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 xml:space="preserve"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27" w:history="1">
        <w:r>
          <w:rPr>
            <w:rFonts w:ascii="Times New Roman" w:hAnsi="Times New Roman" w:cs="Times New Roman"/>
            <w:color w:val="0000FF"/>
            <w:sz w:val="24"/>
          </w:rPr>
          <w:t>полномочиями</w:t>
        </w:r>
      </w:hyperlink>
      <w:r>
        <w:rPr>
          <w:rFonts w:ascii="Times New Roman" w:hAnsi="Times New Roman" w:cs="Times New Roman"/>
          <w:sz w:val="24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</w:t>
      </w:r>
      <w:hyperlink r:id="rId28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29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Порядок подготовки к ведению гражданской обороны: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0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  <w:proofErr w:type="gramEnd"/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25.04.2019 N 497)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r:id="rId32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3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организации утверждается руководителем этой организации в соответствии с </w:t>
      </w:r>
      <w:hyperlink r:id="rId34" w:history="1">
        <w:r>
          <w:rPr>
            <w:rFonts w:ascii="Times New Roman" w:hAnsi="Times New Roman" w:cs="Times New Roman"/>
            <w:color w:val="0000FF"/>
            <w:sz w:val="24"/>
          </w:rPr>
          <w:t>положением</w:t>
        </w:r>
      </w:hyperlink>
      <w:r>
        <w:rPr>
          <w:rFonts w:ascii="Times New Roman" w:hAnsi="Times New Roman" w:cs="Times New Roman"/>
          <w:sz w:val="24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Ведение гражданской обороны осуществляется: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Российской Федерации - на основе Плана гражданской обороны и защиты населения Российской Федерации;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Постановлений Правительства РФ от 14.11.2015 </w:t>
      </w:r>
      <w:hyperlink r:id="rId35" w:history="1">
        <w:r>
          <w:rPr>
            <w:rFonts w:ascii="Times New Roman" w:hAnsi="Times New Roman" w:cs="Times New Roman"/>
            <w:color w:val="0000FF"/>
            <w:sz w:val="24"/>
          </w:rPr>
          <w:t>N 1231</w:t>
        </w:r>
      </w:hyperlink>
      <w:r>
        <w:rPr>
          <w:rFonts w:ascii="Times New Roman" w:hAnsi="Times New Roman" w:cs="Times New Roman"/>
          <w:sz w:val="24"/>
        </w:rPr>
        <w:t xml:space="preserve">, от 30.09.2019 </w:t>
      </w:r>
      <w:hyperlink r:id="rId36" w:history="1">
        <w:r>
          <w:rPr>
            <w:rFonts w:ascii="Times New Roman" w:hAnsi="Times New Roman" w:cs="Times New Roman"/>
            <w:color w:val="0000FF"/>
            <w:sz w:val="24"/>
          </w:rPr>
          <w:t>N 1274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37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  <w:proofErr w:type="gramEnd"/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Постановлений Правительства РФ от 14.11.2015 </w:t>
      </w:r>
      <w:hyperlink r:id="rId38" w:history="1">
        <w:r>
          <w:rPr>
            <w:rFonts w:ascii="Times New Roman" w:hAnsi="Times New Roman" w:cs="Times New Roman"/>
            <w:color w:val="0000FF"/>
            <w:sz w:val="24"/>
          </w:rPr>
          <w:t>N 1231</w:t>
        </w:r>
      </w:hyperlink>
      <w:r>
        <w:rPr>
          <w:rFonts w:ascii="Times New Roman" w:hAnsi="Times New Roman" w:cs="Times New Roman"/>
          <w:sz w:val="24"/>
        </w:rPr>
        <w:t xml:space="preserve">, от 30.09.2019 </w:t>
      </w:r>
      <w:hyperlink r:id="rId39" w:history="1">
        <w:r>
          <w:rPr>
            <w:rFonts w:ascii="Times New Roman" w:hAnsi="Times New Roman" w:cs="Times New Roman"/>
            <w:color w:val="0000FF"/>
            <w:sz w:val="24"/>
          </w:rPr>
          <w:t>N 1274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  <w:proofErr w:type="gramEnd"/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0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</w:t>
      </w:r>
      <w:proofErr w:type="gramEnd"/>
      <w:r>
        <w:rPr>
          <w:rFonts w:ascii="Times New Roman" w:hAnsi="Times New Roman" w:cs="Times New Roman"/>
          <w:sz w:val="24"/>
        </w:rPr>
        <w:t xml:space="preserve"> находятся.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Постановлений Правительства РФ от 14.11.2015 </w:t>
      </w:r>
      <w:hyperlink r:id="rId41" w:history="1">
        <w:r>
          <w:rPr>
            <w:rFonts w:ascii="Times New Roman" w:hAnsi="Times New Roman" w:cs="Times New Roman"/>
            <w:color w:val="0000FF"/>
            <w:sz w:val="24"/>
          </w:rPr>
          <w:t>N 1231</w:t>
        </w:r>
      </w:hyperlink>
      <w:r>
        <w:rPr>
          <w:rFonts w:ascii="Times New Roman" w:hAnsi="Times New Roman" w:cs="Times New Roman"/>
          <w:sz w:val="24"/>
        </w:rPr>
        <w:t xml:space="preserve">, от 30.09.2019 </w:t>
      </w:r>
      <w:hyperlink r:id="rId42" w:history="1">
        <w:r>
          <w:rPr>
            <w:rFonts w:ascii="Times New Roman" w:hAnsi="Times New Roman" w:cs="Times New Roman"/>
            <w:color w:val="0000FF"/>
            <w:sz w:val="24"/>
          </w:rPr>
          <w:t>N 1274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планирование и осуществление </w:t>
      </w:r>
      <w:hyperlink r:id="rId44" w:history="1">
        <w:r>
          <w:rPr>
            <w:rFonts w:ascii="Times New Roman" w:hAnsi="Times New Roman" w:cs="Times New Roman"/>
            <w:color w:val="0000FF"/>
            <w:sz w:val="24"/>
          </w:rPr>
          <w:t>обучения</w:t>
        </w:r>
      </w:hyperlink>
      <w:r>
        <w:rPr>
          <w:rFonts w:ascii="Times New Roman" w:hAnsi="Times New Roman" w:cs="Times New Roman"/>
          <w:sz w:val="24"/>
        </w:rPr>
        <w:t xml:space="preserve"> населения в области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5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15.10.2014 N 1054)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пропаганда знаний в области гражданской обороны.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6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создание и поддержание в состоянии постоянной готовности </w:t>
      </w:r>
      <w:hyperlink r:id="rId47" w:history="1">
        <w:r>
          <w:rPr>
            <w:rFonts w:ascii="Times New Roman" w:hAnsi="Times New Roman" w:cs="Times New Roman"/>
            <w:color w:val="0000FF"/>
            <w:sz w:val="24"/>
          </w:rPr>
          <w:t>системы</w:t>
        </w:r>
      </w:hyperlink>
      <w:r>
        <w:rPr>
          <w:rFonts w:ascii="Times New Roman" w:hAnsi="Times New Roman" w:cs="Times New Roman"/>
          <w:sz w:val="24"/>
        </w:rP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D51A6E" w:rsidRDefault="00D51A6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>
        <w:rPr>
          <w:rFonts w:ascii="Times New Roman" w:hAnsi="Times New Roman" w:cs="Times New Roman"/>
          <w:sz w:val="24"/>
        </w:rPr>
        <w:t xml:space="preserve"> сооружения высокой опасности;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8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сбор информации и обмен ею.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планирования, подготовки и проведения эвакуации;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49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организация деятельности эвакуационных органов, а также подготовка их личного состава.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0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1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2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3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4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обеспечение </w:t>
      </w:r>
      <w:hyperlink r:id="rId55" w:history="1">
        <w:r>
          <w:rPr>
            <w:rFonts w:ascii="Times New Roman" w:hAnsi="Times New Roman" w:cs="Times New Roman"/>
            <w:color w:val="0000FF"/>
            <w:sz w:val="24"/>
          </w:rPr>
          <w:t>выдачи</w:t>
        </w:r>
      </w:hyperlink>
      <w:r>
        <w:rPr>
          <w:rFonts w:ascii="Times New Roman" w:hAnsi="Times New Roman" w:cs="Times New Roman"/>
          <w:sz w:val="24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56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28.02.2013 N 167)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57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перечня объектов, подлежащих маскировке;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разработка планов осуществления комплексной маскировки территорий, отнесенных в установленном </w:t>
      </w:r>
      <w:hyperlink r:id="rId58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Постановлений Правительства РФ от 14.11.2015 </w:t>
      </w:r>
      <w:hyperlink r:id="rId59" w:history="1">
        <w:r>
          <w:rPr>
            <w:rFonts w:ascii="Times New Roman" w:hAnsi="Times New Roman" w:cs="Times New Roman"/>
            <w:color w:val="0000FF"/>
            <w:sz w:val="24"/>
          </w:rPr>
          <w:t>N 1231</w:t>
        </w:r>
      </w:hyperlink>
      <w:r>
        <w:rPr>
          <w:rFonts w:ascii="Times New Roman" w:hAnsi="Times New Roman" w:cs="Times New Roman"/>
          <w:sz w:val="24"/>
        </w:rPr>
        <w:t xml:space="preserve">, от 30.09.2019 </w:t>
      </w:r>
      <w:hyperlink r:id="rId60" w:history="1">
        <w:r>
          <w:rPr>
            <w:rFonts w:ascii="Times New Roman" w:hAnsi="Times New Roman" w:cs="Times New Roman"/>
            <w:color w:val="0000FF"/>
            <w:sz w:val="24"/>
          </w:rPr>
          <w:t>N 1274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1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оснащение и подготовка необходимых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всестороннего обеспечения аварийно-спасательных работ;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современных технологий и технических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проведения аварийно-спасательных работ;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</w:t>
      </w:r>
      <w:hyperlink r:id="rId63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4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и организация основных видов жизнеобеспечения населения;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нормированное снабжение населения продовольственными и непродовольственными товарами;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предоставление населению коммунально-бытовых услуг;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5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эвакуации пострадавших в лечебные учреждения;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численности населения, оставшегося без жилья;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предоставление населению информационно-психологической поддержки.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6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тушение пожаров в районах проведения аварийно-спасательных и других неотложных работ в военное время;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7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8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69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0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1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>, энерго- и водоснабжения;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очистки, опреснения и транспортировки воды;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заблаговременное определение мест возможных захоронений;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создание, подготовка и поддержание в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санитарно-эпидемиологического надзора.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2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создание и организация работы в мирное и военное время комиссий по вопросам </w:t>
      </w:r>
      <w:proofErr w:type="gramStart"/>
      <w:r>
        <w:rPr>
          <w:rFonts w:ascii="Times New Roman" w:hAnsi="Times New Roman" w:cs="Times New Roman"/>
          <w:sz w:val="24"/>
        </w:rPr>
        <w:t>повышения устойчивости функционирования объектов экономики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рациональное размещение населенных пунктов,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>, энерго- и водоснабжения;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и реализация в мирное и военное время инженерно-технических мероприятий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страхового фонда документации;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обороны, являются: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оснащение современными техническими средствами сил гражданской обороны;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подготовка сил гражданской обороны, проведение </w:t>
      </w:r>
      <w:hyperlink r:id="rId73" w:history="1">
        <w:r>
          <w:rPr>
            <w:rFonts w:ascii="Times New Roman" w:hAnsi="Times New Roman" w:cs="Times New Roman"/>
            <w:color w:val="0000FF"/>
            <w:sz w:val="24"/>
          </w:rPr>
          <w:t>учений и тренировок</w:t>
        </w:r>
      </w:hyperlink>
      <w:r>
        <w:rPr>
          <w:rFonts w:ascii="Times New Roman" w:hAnsi="Times New Roman" w:cs="Times New Roman"/>
          <w:sz w:val="24"/>
        </w:rPr>
        <w:t xml:space="preserve"> по гражданской обороне;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4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14.11.2015 N 1231)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планирование действий сил гражданской обороны;</w:t>
      </w:r>
    </w:p>
    <w:p w:rsidR="00D51A6E" w:rsidRDefault="00D51A6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75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30.09.2019 N 1274)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определение порядка взаимодействия и привлечения сил и сре</w:t>
      </w:r>
      <w:proofErr w:type="gramStart"/>
      <w:r>
        <w:rPr>
          <w:rFonts w:ascii="Times New Roman" w:hAnsi="Times New Roman" w:cs="Times New Roman"/>
          <w:sz w:val="24"/>
        </w:rPr>
        <w:t>дств гр</w:t>
      </w:r>
      <w:proofErr w:type="gramEnd"/>
      <w:r>
        <w:rPr>
          <w:rFonts w:ascii="Times New Roman" w:hAnsi="Times New Roman" w:cs="Times New Roman"/>
          <w:sz w:val="24"/>
        </w:rPr>
        <w:t>ажданской обороны, а также всестороннее обеспечение их действий.</w:t>
      </w:r>
    </w:p>
    <w:p w:rsidR="00D51A6E" w:rsidRDefault="00D51A6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r:id="rId76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D51A6E" w:rsidRDefault="00D51A6E">
      <w:pPr>
        <w:spacing w:after="1" w:line="240" w:lineRule="atLeast"/>
        <w:ind w:firstLine="540"/>
        <w:jc w:val="both"/>
      </w:pPr>
    </w:p>
    <w:p w:rsidR="00D51A6E" w:rsidRDefault="00D51A6E">
      <w:pPr>
        <w:spacing w:after="1" w:line="240" w:lineRule="atLeast"/>
        <w:ind w:firstLine="540"/>
        <w:jc w:val="both"/>
      </w:pPr>
    </w:p>
    <w:p w:rsidR="00D51A6E" w:rsidRDefault="00D51A6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C82" w:rsidRPr="00D51A6E" w:rsidRDefault="000B5C82" w:rsidP="00D5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B5C82" w:rsidRPr="00D51A6E" w:rsidSect="00B3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20"/>
    <w:rsid w:val="000B5C82"/>
    <w:rsid w:val="002E4A20"/>
    <w:rsid w:val="00D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1FCEF8EDE3595FF392B795834DFB726CE6F340A8962F8D00E21B41912D18A1BBE091CF62A6FB7196B9B932tBI2H" TargetMode="External"/><Relationship Id="rId18" Type="http://schemas.openxmlformats.org/officeDocument/2006/relationships/hyperlink" Target="consultantplus://offline/ref=421FCEF8EDE3595FF392B795834DFB726FEDF945AF9A728708BB1743962247A4BCF191CC67B8FB708DB0ED61F43D45E718A00E6D0BB8A5BAt6I1H" TargetMode="External"/><Relationship Id="rId26" Type="http://schemas.openxmlformats.org/officeDocument/2006/relationships/hyperlink" Target="consultantplus://offline/ref=421FCEF8EDE3595FF392B795834DFB726DE6F443AC95728708BB1743962247A4BCF191CC67B8FB748FB0ED61F43D45E718A00E6D0BB8A5BAt6I1H" TargetMode="External"/><Relationship Id="rId39" Type="http://schemas.openxmlformats.org/officeDocument/2006/relationships/hyperlink" Target="consultantplus://offline/ref=421FCEF8EDE3595FF392B795834DFB726DE6F443AC95728708BB1743962247A4BCF191CC67B8FB7581B0ED61F43D45E718A00E6D0BB8A5BAt6I1H" TargetMode="External"/><Relationship Id="rId21" Type="http://schemas.openxmlformats.org/officeDocument/2006/relationships/hyperlink" Target="consultantplus://offline/ref=421FCEF8EDE3595FF392B795834DFB726DEDF64CAF9B728708BB1743962247A4BCF191CC67B8FB738EB0ED61F43D45E718A00E6D0BB8A5BAt6I1H" TargetMode="External"/><Relationship Id="rId34" Type="http://schemas.openxmlformats.org/officeDocument/2006/relationships/hyperlink" Target="consultantplus://offline/ref=421FCEF8EDE3595FF392B795834DFB726DE1F443AB9E728708BB1743962247A4BCF191CC67B8FB7081B0ED61F43D45E718A00E6D0BB8A5BAt6I1H" TargetMode="External"/><Relationship Id="rId42" Type="http://schemas.openxmlformats.org/officeDocument/2006/relationships/hyperlink" Target="consultantplus://offline/ref=421FCEF8EDE3595FF392B795834DFB726DE6F443AC95728708BB1743962247A4BCF191CC67B8FB7689B0ED61F43D45E718A00E6D0BB8A5BAt6I1H" TargetMode="External"/><Relationship Id="rId47" Type="http://schemas.openxmlformats.org/officeDocument/2006/relationships/hyperlink" Target="consultantplus://offline/ref=421FCEF8EDE3595FF392B795834DFB726DE3F644AF9C728708BB1743962247A4BCF191CC67B8FB718FB0ED61F43D45E718A00E6D0BB8A5BAt6I1H" TargetMode="External"/><Relationship Id="rId50" Type="http://schemas.openxmlformats.org/officeDocument/2006/relationships/hyperlink" Target="consultantplus://offline/ref=421FCEF8EDE3595FF392B795834DFB726FEDF945AF9A728708BB1743962247A4BCF191CC67B8FB7289B0ED61F43D45E718A00E6D0BB8A5BAt6I1H" TargetMode="External"/><Relationship Id="rId55" Type="http://schemas.openxmlformats.org/officeDocument/2006/relationships/hyperlink" Target="consultantplus://offline/ref=421FCEF8EDE3595FF392B795834DFB726CE7F341A19B728708BB1743962247A4BCF191CC67B8FB718AB0ED61F43D45E718A00E6D0BB8A5BAt6I1H" TargetMode="External"/><Relationship Id="rId63" Type="http://schemas.openxmlformats.org/officeDocument/2006/relationships/hyperlink" Target="consultantplus://offline/ref=421FCEF8EDE3595FF392B795834DFB726FEDF945AF9A728708BB1743962247A4BCF191CC67B8FB738BB0ED61F43D45E718A00E6D0BB8A5BAt6I1H" TargetMode="External"/><Relationship Id="rId68" Type="http://schemas.openxmlformats.org/officeDocument/2006/relationships/hyperlink" Target="consultantplus://offline/ref=421FCEF8EDE3595FF392B795834DFB726DE6F443AC95728708BB1743962247A4BCF191CC67B8FB7788B0ED61F43D45E718A00E6D0BB8A5BAt6I1H" TargetMode="External"/><Relationship Id="rId76" Type="http://schemas.openxmlformats.org/officeDocument/2006/relationships/hyperlink" Target="consultantplus://offline/ref=421FCEF8EDE3595FF392B795834DFB726DEDF64CAF9B728708BB1743962247A4BCF191C960B3AF21CCEEB432B57648E403BC0E6Et1I7H" TargetMode="External"/><Relationship Id="rId7" Type="http://schemas.openxmlformats.org/officeDocument/2006/relationships/hyperlink" Target="consultantplus://offline/ref=421FCEF8EDE3595FF392B795834DFB726DEDF54DAB9D728708BB1743962247A4BCF191CC67B8FB788BB0ED61F43D45E718A00E6D0BB8A5BAt6I1H" TargetMode="External"/><Relationship Id="rId71" Type="http://schemas.openxmlformats.org/officeDocument/2006/relationships/hyperlink" Target="consultantplus://offline/ref=421FCEF8EDE3595FF392B795834DFB726DE6F443AC95728708BB1743962247A4BCF191CC67B8FB778AB0ED61F43D45E718A00E6D0BB8A5BAt6I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1FCEF8EDE3595FF392B795834DFB726FE1F24DAF98728708BB1743962247A4BCF191CC67B8FB708DB0ED61F43D45E718A00E6D0BB8A5BAt6I1H" TargetMode="External"/><Relationship Id="rId29" Type="http://schemas.openxmlformats.org/officeDocument/2006/relationships/hyperlink" Target="consultantplus://offline/ref=421FCEF8EDE3595FF392B795834DFB726DE6F443AC95728708BB1743962247A4BCF191CC67B8FB7589B0ED61F43D45E718A00E6D0BB8A5BAt6I1H" TargetMode="External"/><Relationship Id="rId11" Type="http://schemas.openxmlformats.org/officeDocument/2006/relationships/hyperlink" Target="consultantplus://offline/ref=421FCEF8EDE3595FF392B795834DFB726DEDF64CAF9B728708BB1743962247A4BCF191CC67B8FB7589B0ED61F43D45E718A00E6D0BB8A5BAt6I1H" TargetMode="External"/><Relationship Id="rId24" Type="http://schemas.openxmlformats.org/officeDocument/2006/relationships/hyperlink" Target="consultantplus://offline/ref=421FCEF8EDE3595FF392B795834DFB726CEDF740A3CB258559EE19469E721DB4AAB89EC879B8FA6E8ABBBBt3I2H" TargetMode="External"/><Relationship Id="rId32" Type="http://schemas.openxmlformats.org/officeDocument/2006/relationships/hyperlink" Target="consultantplus://offline/ref=421FCEF8EDE3595FF392B795834DFB726DE1F443AB9E728708BB1743962247A4BCF191CC67B8FB7081B0ED61F43D45E718A00E6D0BB8A5BAt6I1H" TargetMode="External"/><Relationship Id="rId37" Type="http://schemas.openxmlformats.org/officeDocument/2006/relationships/hyperlink" Target="consultantplus://offline/ref=421FCEF8EDE3595FF392B795834DFB726DE6F443AC95728708BB1743962247A4BCF191CC67B8FB758EB0ED61F43D45E718A00E6D0BB8A5BAt6I1H" TargetMode="External"/><Relationship Id="rId40" Type="http://schemas.openxmlformats.org/officeDocument/2006/relationships/hyperlink" Target="consultantplus://offline/ref=421FCEF8EDE3595FF392B795834DFB726DE6F443AC95728708BB1743962247A4BCF191CC67B8FB7688B0ED61F43D45E718A00E6D0BB8A5BAt6I1H" TargetMode="External"/><Relationship Id="rId45" Type="http://schemas.openxmlformats.org/officeDocument/2006/relationships/hyperlink" Target="consultantplus://offline/ref=421FCEF8EDE3595FF392B795834DFB726DEDF54DAB9D728708BB1743962247A4BCF191CC67B8FB788BB0ED61F43D45E718A00E6D0BB8A5BAt6I1H" TargetMode="External"/><Relationship Id="rId53" Type="http://schemas.openxmlformats.org/officeDocument/2006/relationships/hyperlink" Target="consultantplus://offline/ref=421FCEF8EDE3595FF392B795834DFB726FEDF945AF9A728708BB1743962247A4BCF191CC67B8FB728CB0ED61F43D45E718A00E6D0BB8A5BAt6I1H" TargetMode="External"/><Relationship Id="rId58" Type="http://schemas.openxmlformats.org/officeDocument/2006/relationships/hyperlink" Target="consultantplus://offline/ref=421FCEF8EDE3595FF392B795834DFB726CE7F242A194728708BB1743962247A4BCF191CC67B8FB7188B0ED61F43D45E718A00E6D0BB8A5BAt6I1H" TargetMode="External"/><Relationship Id="rId66" Type="http://schemas.openxmlformats.org/officeDocument/2006/relationships/hyperlink" Target="consultantplus://offline/ref=421FCEF8EDE3595FF392B795834DFB726FEDF945AF9A728708BB1743962247A4BCF191CC67B8FB7381B0ED61F43D45E718A00E6D0BB8A5BAt6I1H" TargetMode="External"/><Relationship Id="rId74" Type="http://schemas.openxmlformats.org/officeDocument/2006/relationships/hyperlink" Target="consultantplus://offline/ref=421FCEF8EDE3595FF392B795834DFB726FEDF945AF9A728708BB1743962247A4BCF191CC67B8FB748EB0ED61F43D45E718A00E6D0BB8A5BAt6I1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21FCEF8EDE3595FF392B795834DFB7269E4F64DA9962F8D00E21B41912D18B3BBB89DCD67B9F87283EFE874E5654AE003BE0F7217BAA7tBIAH" TargetMode="External"/><Relationship Id="rId23" Type="http://schemas.openxmlformats.org/officeDocument/2006/relationships/hyperlink" Target="consultantplus://offline/ref=421FCEF8EDE3595FF392B795834DFB726FEDF945AF9A728708BB1743962247A4BCF191CC67B8FB7081B0ED61F43D45E718A00E6D0BB8A5BAt6I1H" TargetMode="External"/><Relationship Id="rId28" Type="http://schemas.openxmlformats.org/officeDocument/2006/relationships/hyperlink" Target="consultantplus://offline/ref=421FCEF8EDE3595FF392B795834DFB726DE6F443AC95728708BB1743962247A4BCF191CC67B8FB7481B0ED61F43D45E718A00E6D0BB8A5BAt6I1H" TargetMode="External"/><Relationship Id="rId36" Type="http://schemas.openxmlformats.org/officeDocument/2006/relationships/hyperlink" Target="consultantplus://offline/ref=421FCEF8EDE3595FF392B795834DFB726DE6F443AC95728708BB1743962247A4BCF191CC67B8FB758DB0ED61F43D45E718A00E6D0BB8A5BAt6I1H" TargetMode="External"/><Relationship Id="rId49" Type="http://schemas.openxmlformats.org/officeDocument/2006/relationships/hyperlink" Target="consultantplus://offline/ref=421FCEF8EDE3595FF392B795834DFB726FEDF945AF9A728708BB1743962247A4BCF191CC67B8FB7181B0ED61F43D45E718A00E6D0BB8A5BAt6I1H" TargetMode="External"/><Relationship Id="rId57" Type="http://schemas.openxmlformats.org/officeDocument/2006/relationships/hyperlink" Target="consultantplus://offline/ref=421FCEF8EDE3595FF392B795834DFB726FEDF945AF9A728708BB1743962247A4BCF191CC67B8FB728EB0ED61F43D45E718A00E6D0BB8A5BAt6I1H" TargetMode="External"/><Relationship Id="rId61" Type="http://schemas.openxmlformats.org/officeDocument/2006/relationships/hyperlink" Target="consultantplus://offline/ref=421FCEF8EDE3595FF392B795834DFB726FEDF945AF9A728708BB1743962247A4BCF191CC67B8FB7388B0ED61F43D45E718A00E6D0BB8A5BAt6I1H" TargetMode="External"/><Relationship Id="rId10" Type="http://schemas.openxmlformats.org/officeDocument/2006/relationships/hyperlink" Target="consultantplus://offline/ref=421FCEF8EDE3595FF392B795834DFB726DE6F443AC95728708BB1743962247A4BCF191CC67B8FB748CB0ED61F43D45E718A00E6D0BB8A5BAt6I1H" TargetMode="External"/><Relationship Id="rId19" Type="http://schemas.openxmlformats.org/officeDocument/2006/relationships/hyperlink" Target="consultantplus://offline/ref=421FCEF8EDE3595FF392B795834DFB726DE3F940A998728708BB1743962247A4BCF191CC67B8FB728AB0ED61F43D45E718A00E6D0BB8A5BAt6I1H" TargetMode="External"/><Relationship Id="rId31" Type="http://schemas.openxmlformats.org/officeDocument/2006/relationships/hyperlink" Target="consultantplus://offline/ref=421FCEF8EDE3595FF392B795834DFB726DE3F940A998728708BB1743962247A4BCF191CC67B8FB728AB0ED61F43D45E718A00E6D0BB8A5BAt6I1H" TargetMode="External"/><Relationship Id="rId44" Type="http://schemas.openxmlformats.org/officeDocument/2006/relationships/hyperlink" Target="consultantplus://offline/ref=421FCEF8EDE3595FF392B795834DFB726DECF54DA19A728708BB1743962247A4BCF191CC67B8FB7080B0ED61F43D45E718A00E6D0BB8A5BAt6I1H" TargetMode="External"/><Relationship Id="rId52" Type="http://schemas.openxmlformats.org/officeDocument/2006/relationships/hyperlink" Target="consultantplus://offline/ref=421FCEF8EDE3595FF392B795834DFB726FEDF945AF9A728708BB1743962247A4BCF191CC67B8FB728AB0ED61F43D45E718A00E6D0BB8A5BAt6I1H" TargetMode="External"/><Relationship Id="rId60" Type="http://schemas.openxmlformats.org/officeDocument/2006/relationships/hyperlink" Target="consultantplus://offline/ref=421FCEF8EDE3595FF392B795834DFB726DE6F443AC95728708BB1743962247A4BCF191CC67B8FB768FB0ED61F43D45E718A00E6D0BB8A5BAt6I1H" TargetMode="External"/><Relationship Id="rId65" Type="http://schemas.openxmlformats.org/officeDocument/2006/relationships/hyperlink" Target="consultantplus://offline/ref=421FCEF8EDE3595FF392B795834DFB726FEDF945AF9A728708BB1743962247A4BCF191CC67B8FB7380B0ED61F43D45E718A00E6D0BB8A5BAt6I1H" TargetMode="External"/><Relationship Id="rId73" Type="http://schemas.openxmlformats.org/officeDocument/2006/relationships/hyperlink" Target="consultantplus://offline/ref=421FCEF8EDE3595FF392B795834DFB726DE3F145A99B728708BB1743962247A4BCF191CC67B8FB718AB0ED61F43D45E718A00E6D0BB8A5BAt6I1H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FCEF8EDE3595FF392B795834DFB726DE3F940A998728708BB1743962247A4BCF191CC67B8FB728AB0ED61F43D45E718A00E6D0BB8A5BAt6I1H" TargetMode="External"/><Relationship Id="rId14" Type="http://schemas.openxmlformats.org/officeDocument/2006/relationships/hyperlink" Target="consultantplus://offline/ref=421FCEF8EDE3595FF392B795834DFB726AE6F946AC962F8D00E21B41912D18A1BBE091CF62A6FB7196B9B932tBI2H" TargetMode="External"/><Relationship Id="rId22" Type="http://schemas.openxmlformats.org/officeDocument/2006/relationships/hyperlink" Target="consultantplus://offline/ref=421FCEF8EDE3595FF392B795834DFB726FEDF945AF9A728708BB1743962247A4BCF191CC67B8FB7081B0ED61F43D45E718A00E6D0BB8A5BAt6I1H" TargetMode="External"/><Relationship Id="rId27" Type="http://schemas.openxmlformats.org/officeDocument/2006/relationships/hyperlink" Target="consultantplus://offline/ref=421FCEF8EDE3595FF392B795834DFB726CE5F645AA9E728708BB1743962247A4BCF191CC67B8FB7388B0ED61F43D45E718A00E6D0BB8A5BAt6I1H" TargetMode="External"/><Relationship Id="rId30" Type="http://schemas.openxmlformats.org/officeDocument/2006/relationships/hyperlink" Target="consultantplus://offline/ref=421FCEF8EDE3595FF392B795834DFB726FEDF945AF9A728708BB1743962247A4BCF191CC67B8FB7188B0ED61F43D45E718A00E6D0BB8A5BAt6I1H" TargetMode="External"/><Relationship Id="rId35" Type="http://schemas.openxmlformats.org/officeDocument/2006/relationships/hyperlink" Target="consultantplus://offline/ref=421FCEF8EDE3595FF392B795834DFB726FEDF945AF9A728708BB1743962247A4BCF191CC67B8FB7189B0ED61F43D45E718A00E6D0BB8A5BAt6I1H" TargetMode="External"/><Relationship Id="rId43" Type="http://schemas.openxmlformats.org/officeDocument/2006/relationships/hyperlink" Target="consultantplus://offline/ref=421FCEF8EDE3595FF392B795834DFB726FEDF945AF9A728708BB1743962247A4BCF191CC67B8FB718FB0ED61F43D45E718A00E6D0BB8A5BAt6I1H" TargetMode="External"/><Relationship Id="rId48" Type="http://schemas.openxmlformats.org/officeDocument/2006/relationships/hyperlink" Target="consultantplus://offline/ref=421FCEF8EDE3595FF392B795834DFB726DE6F443AC95728708BB1743962247A4BCF191CC67B8FB768AB0ED61F43D45E718A00E6D0BB8A5BAt6I1H" TargetMode="External"/><Relationship Id="rId56" Type="http://schemas.openxmlformats.org/officeDocument/2006/relationships/hyperlink" Target="consultantplus://offline/ref=421FCEF8EDE3595FF392B795834DFB726FE1F24DAF98728708BB1743962247A4BCF191CC67B8FB708FB0ED61F43D45E718A00E6D0BB8A5BAt6I1H" TargetMode="External"/><Relationship Id="rId64" Type="http://schemas.openxmlformats.org/officeDocument/2006/relationships/hyperlink" Target="consultantplus://offline/ref=421FCEF8EDE3595FF392B795834DFB726FEDF945AF9A728708BB1743962247A4BCF191CC67B8FB738EB0ED61F43D45E718A00E6D0BB8A5BAt6I1H" TargetMode="External"/><Relationship Id="rId69" Type="http://schemas.openxmlformats.org/officeDocument/2006/relationships/hyperlink" Target="consultantplus://offline/ref=421FCEF8EDE3595FF392B795834DFB726FEDF945AF9A728708BB1743962247A4BCF191CC67B8FB748AB0ED61F43D45E718A00E6D0BB8A5BAt6I1H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421FCEF8EDE3595FF392B795834DFB726FEDF945AF9A728708BB1743962247A4BCF191CC67B8FB708DB0ED61F43D45E718A00E6D0BB8A5BAt6I1H" TargetMode="External"/><Relationship Id="rId51" Type="http://schemas.openxmlformats.org/officeDocument/2006/relationships/hyperlink" Target="consultantplus://offline/ref=421FCEF8EDE3595FF392B795834DFB726DE6F443AC95728708BB1743962247A4BCF191CC67B8FB768DB0ED61F43D45E718A00E6D0BB8A5BAt6I1H" TargetMode="External"/><Relationship Id="rId72" Type="http://schemas.openxmlformats.org/officeDocument/2006/relationships/hyperlink" Target="consultantplus://offline/ref=421FCEF8EDE3595FF392B795834DFB726FEDF945AF9A728708BB1743962247A4BCF191CC67B8FB748CB0ED61F43D45E718A00E6D0BB8A5BAt6I1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21FCEF8EDE3595FF392B795834DFB726AE5F543AC98728708BB1743962247A4BCF191CC67B8FB748FB0ED61F43D45E718A00E6D0BB8A5BAt6I1H" TargetMode="External"/><Relationship Id="rId17" Type="http://schemas.openxmlformats.org/officeDocument/2006/relationships/hyperlink" Target="consultantplus://offline/ref=421FCEF8EDE3595FF392B795834DFB726DEDF54DAB9D728708BB1743962247A4BCF191CC67B8FB788BB0ED61F43D45E718A00E6D0BB8A5BAt6I1H" TargetMode="External"/><Relationship Id="rId25" Type="http://schemas.openxmlformats.org/officeDocument/2006/relationships/hyperlink" Target="consultantplus://offline/ref=421FCEF8EDE3595FF392B795834DFB726DE6F443AC95728708BB1743962247A4BCF191CC67B8FB748EB0ED61F43D45E718A00E6D0BB8A5BAt6I1H" TargetMode="External"/><Relationship Id="rId33" Type="http://schemas.openxmlformats.org/officeDocument/2006/relationships/hyperlink" Target="consultantplus://offline/ref=421FCEF8EDE3595FF392B795834DFB726DE6F443AC95728708BB1743962247A4BCF191CC67B8FB758BB0ED61F43D45E718A00E6D0BB8A5BAt6I1H" TargetMode="External"/><Relationship Id="rId38" Type="http://schemas.openxmlformats.org/officeDocument/2006/relationships/hyperlink" Target="consultantplus://offline/ref=421FCEF8EDE3595FF392B795834DFB726FEDF945AF9A728708BB1743962247A4BCF191CC67B8FB718CB0ED61F43D45E718A00E6D0BB8A5BAt6I1H" TargetMode="External"/><Relationship Id="rId46" Type="http://schemas.openxmlformats.org/officeDocument/2006/relationships/hyperlink" Target="consultantplus://offline/ref=421FCEF8EDE3595FF392B795834DFB726FEDF945AF9A728708BB1743962247A4BCF191CC67B8FB7180B0ED61F43D45E718A00E6D0BB8A5BAt6I1H" TargetMode="External"/><Relationship Id="rId59" Type="http://schemas.openxmlformats.org/officeDocument/2006/relationships/hyperlink" Target="consultantplus://offline/ref=421FCEF8EDE3595FF392B795834DFB726FEDF945AF9A728708BB1743962247A4BCF191CC67B8FB728FB0ED61F43D45E718A00E6D0BB8A5BAt6I1H" TargetMode="External"/><Relationship Id="rId67" Type="http://schemas.openxmlformats.org/officeDocument/2006/relationships/hyperlink" Target="consultantplus://offline/ref=421FCEF8EDE3595FF392B795834DFB726FEDF945AF9A728708BB1743962247A4BCF191CC67B8FB7489B0ED61F43D45E718A00E6D0BB8A5BAt6I1H" TargetMode="External"/><Relationship Id="rId20" Type="http://schemas.openxmlformats.org/officeDocument/2006/relationships/hyperlink" Target="consultantplus://offline/ref=421FCEF8EDE3595FF392B795834DFB726DE6F443AC95728708BB1743962247A4BCF191CC67B8FB748CB0ED61F43D45E718A00E6D0BB8A5BAt6I1H" TargetMode="External"/><Relationship Id="rId41" Type="http://schemas.openxmlformats.org/officeDocument/2006/relationships/hyperlink" Target="consultantplus://offline/ref=421FCEF8EDE3595FF392B795834DFB726FEDF945AF9A728708BB1743962247A4BCF191CC67B8FB718EB0ED61F43D45E718A00E6D0BB8A5BAt6I1H" TargetMode="External"/><Relationship Id="rId54" Type="http://schemas.openxmlformats.org/officeDocument/2006/relationships/hyperlink" Target="consultantplus://offline/ref=421FCEF8EDE3595FF392B795834DFB726DE6F443AC95728708BB1743962247A4BCF191CC67B8FB768EB0ED61F43D45E718A00E6D0BB8A5BAt6I1H" TargetMode="External"/><Relationship Id="rId62" Type="http://schemas.openxmlformats.org/officeDocument/2006/relationships/hyperlink" Target="consultantplus://offline/ref=421FCEF8EDE3595FF392B795834DFB726DE6F443AC95728708BB1743962247A4BCF191CC67B8FB7680B0ED61F43D45E718A00E6D0BB8A5BAt6I1H" TargetMode="External"/><Relationship Id="rId70" Type="http://schemas.openxmlformats.org/officeDocument/2006/relationships/hyperlink" Target="consultantplus://offline/ref=421FCEF8EDE3595FF392B795834DFB726FEDF945AF9A728708BB1743962247A4BCF191CC67B8FB748BB0ED61F43D45E718A00E6D0BB8A5BAt6I1H" TargetMode="External"/><Relationship Id="rId75" Type="http://schemas.openxmlformats.org/officeDocument/2006/relationships/hyperlink" Target="consultantplus://offline/ref=421FCEF8EDE3595FF392B795834DFB726DE6F443AC95728708BB1743962247A4BCF191CC67B8FB778BB0ED61F43D45E718A00E6D0BB8A5BAt6I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FCEF8EDE3595FF392B795834DFB726FE1F24DAF98728708BB1743962247A4BCF191CC67B8FB708DB0ED61F43D45E718A00E6D0BB8A5BAt6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5711</Words>
  <Characters>32554</Characters>
  <Application>Microsoft Office Word</Application>
  <DocSecurity>0</DocSecurity>
  <Lines>271</Lines>
  <Paragraphs>76</Paragraphs>
  <ScaleCrop>false</ScaleCrop>
  <Company/>
  <LinksUpToDate>false</LinksUpToDate>
  <CharactersWithSpaces>38189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2022-01-25T07:07:00Z</dcterms:created>
  <dcterms:modified xsi:type="dcterms:W3CDTF">2022-01-25T07:08:00Z</dcterms:modified>
</cp:coreProperties>
</file>