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E38" w:rsidRDefault="00A73E38">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A73E38" w:rsidRDefault="00A73E38">
      <w:pPr>
        <w:pStyle w:val="ConsPlusNormal"/>
        <w:jc w:val="both"/>
        <w:outlineLvl w:val="0"/>
      </w:pPr>
    </w:p>
    <w:p w:rsidR="00A73E38" w:rsidRDefault="00A73E38">
      <w:pPr>
        <w:pStyle w:val="ConsPlusNormal"/>
        <w:outlineLvl w:val="0"/>
      </w:pPr>
      <w:r>
        <w:t>Зарегистрировано в Минюсте России 5 августа 2014 г. N 33456</w:t>
      </w:r>
    </w:p>
    <w:p w:rsidR="00A73E38" w:rsidRDefault="00A73E38">
      <w:pPr>
        <w:pStyle w:val="ConsPlusNormal"/>
        <w:pBdr>
          <w:bottom w:val="single" w:sz="6" w:space="0" w:color="auto"/>
        </w:pBdr>
        <w:spacing w:before="100" w:after="100"/>
        <w:jc w:val="both"/>
        <w:rPr>
          <w:sz w:val="2"/>
          <w:szCs w:val="2"/>
        </w:rPr>
      </w:pPr>
    </w:p>
    <w:p w:rsidR="00A73E38" w:rsidRDefault="00A73E38">
      <w:pPr>
        <w:pStyle w:val="ConsPlusNormal"/>
        <w:jc w:val="both"/>
      </w:pPr>
    </w:p>
    <w:p w:rsidR="00A73E38" w:rsidRDefault="00A73E38">
      <w:pPr>
        <w:pStyle w:val="ConsPlusTitle"/>
        <w:jc w:val="center"/>
      </w:pPr>
      <w:r>
        <w:t>МИНИСТЕРСТВО ПРИРОДНЫХ РЕСУРСОВ И ЭКОЛОГИИ</w:t>
      </w:r>
    </w:p>
    <w:p w:rsidR="00A73E38" w:rsidRDefault="00A73E38">
      <w:pPr>
        <w:pStyle w:val="ConsPlusTitle"/>
        <w:jc w:val="center"/>
      </w:pPr>
      <w:r>
        <w:t>РОССИЙСКОЙ ФЕДЕРАЦИИ</w:t>
      </w:r>
    </w:p>
    <w:p w:rsidR="00A73E38" w:rsidRDefault="00A73E38">
      <w:pPr>
        <w:pStyle w:val="ConsPlusTitle"/>
        <w:jc w:val="center"/>
      </w:pPr>
    </w:p>
    <w:p w:rsidR="00A73E38" w:rsidRDefault="00A73E38">
      <w:pPr>
        <w:pStyle w:val="ConsPlusTitle"/>
        <w:jc w:val="center"/>
      </w:pPr>
      <w:r>
        <w:t>ПРИКАЗ</w:t>
      </w:r>
    </w:p>
    <w:p w:rsidR="00A73E38" w:rsidRDefault="00A73E38">
      <w:pPr>
        <w:pStyle w:val="ConsPlusTitle"/>
        <w:jc w:val="center"/>
      </w:pPr>
      <w:r>
        <w:t>от 28 марта 2014 г. N 161</w:t>
      </w:r>
    </w:p>
    <w:p w:rsidR="00A73E38" w:rsidRDefault="00A73E38">
      <w:pPr>
        <w:pStyle w:val="ConsPlusTitle"/>
        <w:jc w:val="center"/>
      </w:pPr>
    </w:p>
    <w:p w:rsidR="00A73E38" w:rsidRDefault="00A73E38">
      <w:pPr>
        <w:pStyle w:val="ConsPlusTitle"/>
        <w:jc w:val="center"/>
      </w:pPr>
      <w:r>
        <w:t>ОБ УТВЕРЖДЕНИИ ВИДОВ</w:t>
      </w:r>
    </w:p>
    <w:p w:rsidR="00A73E38" w:rsidRDefault="00A73E38">
      <w:pPr>
        <w:pStyle w:val="ConsPlusTitle"/>
        <w:jc w:val="center"/>
      </w:pPr>
      <w:r>
        <w:t>СРЕДСТВ ПРЕДУПРЕЖДЕНИЯ И ТУШЕНИЯ ЛЕСНЫХ ПОЖАРОВ, НОРМАТИВОВ</w:t>
      </w:r>
    </w:p>
    <w:p w:rsidR="00A73E38" w:rsidRDefault="00A73E38">
      <w:pPr>
        <w:pStyle w:val="ConsPlusTitle"/>
        <w:jc w:val="center"/>
      </w:pPr>
      <w:r>
        <w:t>ОБЕСПЕЧЕННОСТИ ДАННЫМИ СРЕДСТВАМИ ЛИЦ, ИСПОЛЬЗУЮЩИХ ЛЕСА,</w:t>
      </w:r>
    </w:p>
    <w:p w:rsidR="00A73E38" w:rsidRDefault="00A73E38">
      <w:pPr>
        <w:pStyle w:val="ConsPlusTitle"/>
        <w:jc w:val="center"/>
      </w:pPr>
      <w:r>
        <w:t>НОРМ НАЛИЧИЯ СРЕДСТВ ПРЕДУПРЕЖДЕНИЯ И ТУШЕНИЯ ЛЕСНЫХ</w:t>
      </w:r>
    </w:p>
    <w:p w:rsidR="00A73E38" w:rsidRDefault="00A73E38">
      <w:pPr>
        <w:pStyle w:val="ConsPlusTitle"/>
        <w:jc w:val="center"/>
      </w:pPr>
      <w:r>
        <w:t>ПОЖАРОВ ПРИ ИСПОЛЬЗОВАНИИ ЛЕСОВ</w:t>
      </w:r>
    </w:p>
    <w:p w:rsidR="00A73E38" w:rsidRDefault="00A73E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73E38">
        <w:tc>
          <w:tcPr>
            <w:tcW w:w="60" w:type="dxa"/>
            <w:tcBorders>
              <w:top w:val="nil"/>
              <w:left w:val="nil"/>
              <w:bottom w:val="nil"/>
              <w:right w:val="nil"/>
            </w:tcBorders>
            <w:shd w:val="clear" w:color="auto" w:fill="CED3F1"/>
            <w:tcMar>
              <w:top w:w="0" w:type="dxa"/>
              <w:left w:w="0" w:type="dxa"/>
              <w:bottom w:w="0" w:type="dxa"/>
              <w:right w:w="0" w:type="dxa"/>
            </w:tcMar>
          </w:tcPr>
          <w:p w:rsidR="00A73E38" w:rsidRDefault="00A73E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3E38" w:rsidRDefault="00A73E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3E38" w:rsidRDefault="00A73E38">
            <w:pPr>
              <w:pStyle w:val="ConsPlusNormal"/>
              <w:jc w:val="center"/>
            </w:pPr>
            <w:r>
              <w:rPr>
                <w:color w:val="392C69"/>
              </w:rPr>
              <w:t>Список изменяющих документов</w:t>
            </w:r>
          </w:p>
          <w:p w:rsidR="00A73E38" w:rsidRDefault="00A73E38">
            <w:pPr>
              <w:pStyle w:val="ConsPlusNormal"/>
              <w:jc w:val="center"/>
            </w:pPr>
            <w:proofErr w:type="gramStart"/>
            <w:r>
              <w:rPr>
                <w:color w:val="392C69"/>
              </w:rPr>
              <w:t xml:space="preserve">(в ред. Приказов Минприроды России от 15.07.2015 </w:t>
            </w:r>
            <w:hyperlink r:id="rId6">
              <w:r>
                <w:rPr>
                  <w:color w:val="0000FF"/>
                </w:rPr>
                <w:t>N 321</w:t>
              </w:r>
            </w:hyperlink>
            <w:r>
              <w:rPr>
                <w:color w:val="392C69"/>
              </w:rPr>
              <w:t>,</w:t>
            </w:r>
            <w:proofErr w:type="gramEnd"/>
          </w:p>
          <w:p w:rsidR="00A73E38" w:rsidRDefault="00A73E38">
            <w:pPr>
              <w:pStyle w:val="ConsPlusNormal"/>
              <w:jc w:val="center"/>
            </w:pPr>
            <w:r>
              <w:rPr>
                <w:color w:val="392C69"/>
              </w:rPr>
              <w:t xml:space="preserve">от 10.11.2017 </w:t>
            </w:r>
            <w:hyperlink r:id="rId7">
              <w:r>
                <w:rPr>
                  <w:color w:val="0000FF"/>
                </w:rPr>
                <w:t>N 598</w:t>
              </w:r>
            </w:hyperlink>
            <w:r>
              <w:rPr>
                <w:color w:val="392C69"/>
              </w:rPr>
              <w:t xml:space="preserve">, от 16.05.2018 </w:t>
            </w:r>
            <w:hyperlink r:id="rId8">
              <w:r>
                <w:rPr>
                  <w:color w:val="0000FF"/>
                </w:rPr>
                <w:t>N 202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3E38" w:rsidRDefault="00A73E38">
            <w:pPr>
              <w:pStyle w:val="ConsPlusNormal"/>
            </w:pPr>
          </w:p>
        </w:tc>
      </w:tr>
    </w:tbl>
    <w:p w:rsidR="00A73E38" w:rsidRDefault="00A73E38">
      <w:pPr>
        <w:pStyle w:val="ConsPlusNormal"/>
        <w:jc w:val="center"/>
      </w:pPr>
    </w:p>
    <w:p w:rsidR="00A73E38" w:rsidRDefault="00A73E38">
      <w:pPr>
        <w:pStyle w:val="ConsPlusNormal"/>
        <w:ind w:firstLine="540"/>
        <w:jc w:val="both"/>
      </w:pPr>
      <w:proofErr w:type="gramStart"/>
      <w:r>
        <w:t xml:space="preserve">В соответствии со </w:t>
      </w:r>
      <w:hyperlink r:id="rId9">
        <w:r>
          <w:rPr>
            <w:color w:val="0000FF"/>
          </w:rPr>
          <w:t>статьей 53.1</w:t>
        </w:r>
      </w:hyperlink>
      <w:r>
        <w:t xml:space="preserve"> Лесного кодекса Российской Федерации (Собрание законодательства Российской Федерации, 2006, N 50, ст. 5278; 2008, N 20, ст. 2251; N 30 (ч. I), ст. 3597, ст. 3599; N 30 (ч. II), ст. 3616; N 52 (ч. I), ст. 6236; 2009, N 11, ст. 1261; N 29, ст. 3601;</w:t>
      </w:r>
      <w:proofErr w:type="gramEnd"/>
      <w:r>
        <w:t xml:space="preserve"> N 30, ст. 3735; N 52 (ч. I), ст. 6441; 2010, N 30, ст. 3998; 2011, N 1, ст. 54; N 25, ст. 3530; N 27, ст. 3880; N 29, ст. 4291; N 30 (ч. I), ст. 4590), на основании </w:t>
      </w:r>
      <w:hyperlink r:id="rId10">
        <w:r>
          <w:rPr>
            <w:color w:val="0000FF"/>
          </w:rPr>
          <w:t>пункта 5.2.56(43)</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29 мая 2008 г. N 404 (Собрание законодательства Российской Федерации, 2008, N 22, ст. 2581; 2012, N 28, ст. 3905), приказываю:</w:t>
      </w:r>
    </w:p>
    <w:p w:rsidR="00A73E38" w:rsidRDefault="00A73E38">
      <w:pPr>
        <w:pStyle w:val="ConsPlusNormal"/>
        <w:spacing w:before="220"/>
        <w:ind w:firstLine="540"/>
        <w:jc w:val="both"/>
      </w:pPr>
      <w:r>
        <w:t>1. Утвердить прилагаемые Виды сре</w:t>
      </w:r>
      <w:proofErr w:type="gramStart"/>
      <w:r>
        <w:t>дств пр</w:t>
      </w:r>
      <w:proofErr w:type="gramEnd"/>
      <w:r>
        <w:t xml:space="preserve">едупреждения и тушения лесных пожаров согласно </w:t>
      </w:r>
      <w:hyperlink w:anchor="P37">
        <w:r>
          <w:rPr>
            <w:color w:val="0000FF"/>
          </w:rPr>
          <w:t>Приложению 1</w:t>
        </w:r>
      </w:hyperlink>
      <w:r>
        <w:t xml:space="preserve"> к настоящему приказу.</w:t>
      </w:r>
    </w:p>
    <w:p w:rsidR="00A73E38" w:rsidRDefault="00A73E38">
      <w:pPr>
        <w:pStyle w:val="ConsPlusNormal"/>
        <w:spacing w:before="220"/>
        <w:ind w:firstLine="540"/>
        <w:jc w:val="both"/>
      </w:pPr>
      <w:r>
        <w:t xml:space="preserve">2. Утвердить прилагаемые Нормативы обеспеченности данными средствами лиц, использующих леса, согласно </w:t>
      </w:r>
      <w:hyperlink w:anchor="P83">
        <w:r>
          <w:rPr>
            <w:color w:val="0000FF"/>
          </w:rPr>
          <w:t>Приложению 2</w:t>
        </w:r>
      </w:hyperlink>
      <w:r>
        <w:t xml:space="preserve"> к настоящему приказу.</w:t>
      </w:r>
    </w:p>
    <w:p w:rsidR="00A73E38" w:rsidRDefault="00A73E38">
      <w:pPr>
        <w:pStyle w:val="ConsPlusNormal"/>
        <w:spacing w:before="220"/>
        <w:ind w:firstLine="540"/>
        <w:jc w:val="both"/>
      </w:pPr>
      <w:r>
        <w:t>3. Утвердить прилагаемые Нормы наличия сре</w:t>
      </w:r>
      <w:proofErr w:type="gramStart"/>
      <w:r>
        <w:t>дств пр</w:t>
      </w:r>
      <w:proofErr w:type="gramEnd"/>
      <w:r>
        <w:t xml:space="preserve">едупреждения и тушения лесных пожаров при использовании лесов согласно </w:t>
      </w:r>
      <w:hyperlink w:anchor="P1521">
        <w:r>
          <w:rPr>
            <w:color w:val="0000FF"/>
          </w:rPr>
          <w:t>Приложению 3</w:t>
        </w:r>
      </w:hyperlink>
      <w:r>
        <w:t xml:space="preserve"> к настоящему приказу.</w:t>
      </w:r>
    </w:p>
    <w:p w:rsidR="00A73E38" w:rsidRDefault="00A73E38">
      <w:pPr>
        <w:pStyle w:val="ConsPlusNormal"/>
        <w:jc w:val="both"/>
      </w:pPr>
    </w:p>
    <w:p w:rsidR="00A73E38" w:rsidRDefault="00A73E38">
      <w:pPr>
        <w:pStyle w:val="ConsPlusNormal"/>
        <w:jc w:val="right"/>
      </w:pPr>
      <w:r>
        <w:t>Министр</w:t>
      </w:r>
    </w:p>
    <w:p w:rsidR="00A73E38" w:rsidRDefault="00A73E38">
      <w:pPr>
        <w:pStyle w:val="ConsPlusNormal"/>
        <w:jc w:val="right"/>
      </w:pPr>
      <w:r>
        <w:t>С.Е.ДОНСКОЙ</w:t>
      </w:r>
    </w:p>
    <w:p w:rsidR="00A73E38" w:rsidRDefault="00A73E38">
      <w:pPr>
        <w:pStyle w:val="ConsPlusNormal"/>
        <w:jc w:val="both"/>
      </w:pPr>
    </w:p>
    <w:p w:rsidR="00A73E38" w:rsidRDefault="00A73E38">
      <w:pPr>
        <w:pStyle w:val="ConsPlusNormal"/>
        <w:jc w:val="both"/>
      </w:pPr>
    </w:p>
    <w:p w:rsidR="00A73E38" w:rsidRDefault="00A73E38">
      <w:pPr>
        <w:pStyle w:val="ConsPlusNormal"/>
        <w:jc w:val="both"/>
      </w:pPr>
    </w:p>
    <w:p w:rsidR="00A73E38" w:rsidRDefault="00A73E38">
      <w:pPr>
        <w:pStyle w:val="ConsPlusNormal"/>
        <w:jc w:val="both"/>
      </w:pPr>
    </w:p>
    <w:p w:rsidR="00A73E38" w:rsidRDefault="00A73E38">
      <w:pPr>
        <w:pStyle w:val="ConsPlusNormal"/>
        <w:jc w:val="both"/>
      </w:pPr>
    </w:p>
    <w:p w:rsidR="00A73E38" w:rsidRDefault="00A73E38">
      <w:pPr>
        <w:pStyle w:val="ConsPlusNormal"/>
        <w:jc w:val="right"/>
        <w:outlineLvl w:val="0"/>
      </w:pPr>
      <w:r>
        <w:t>Приложение 1</w:t>
      </w:r>
    </w:p>
    <w:p w:rsidR="00A73E38" w:rsidRDefault="00A73E38">
      <w:pPr>
        <w:pStyle w:val="ConsPlusNormal"/>
        <w:jc w:val="both"/>
      </w:pPr>
    </w:p>
    <w:p w:rsidR="00A73E38" w:rsidRDefault="00A73E38">
      <w:pPr>
        <w:pStyle w:val="ConsPlusNormal"/>
        <w:jc w:val="right"/>
      </w:pPr>
      <w:r>
        <w:t>Утверждены</w:t>
      </w:r>
    </w:p>
    <w:p w:rsidR="00A73E38" w:rsidRDefault="00A73E38">
      <w:pPr>
        <w:pStyle w:val="ConsPlusNormal"/>
        <w:jc w:val="right"/>
      </w:pPr>
      <w:r>
        <w:t>приказом Минприроды России</w:t>
      </w:r>
    </w:p>
    <w:p w:rsidR="00A73E38" w:rsidRDefault="00A73E38">
      <w:pPr>
        <w:pStyle w:val="ConsPlusNormal"/>
        <w:jc w:val="right"/>
      </w:pPr>
      <w:r>
        <w:t>от 28.03.2014 N 161</w:t>
      </w:r>
    </w:p>
    <w:p w:rsidR="00A73E38" w:rsidRDefault="00A73E38">
      <w:pPr>
        <w:pStyle w:val="ConsPlusNormal"/>
        <w:jc w:val="both"/>
      </w:pPr>
    </w:p>
    <w:p w:rsidR="00A73E38" w:rsidRDefault="00A73E38">
      <w:pPr>
        <w:pStyle w:val="ConsPlusTitle"/>
        <w:jc w:val="center"/>
      </w:pPr>
      <w:bookmarkStart w:id="1" w:name="P37"/>
      <w:bookmarkEnd w:id="1"/>
      <w:r>
        <w:t>ВИДЫ СРЕДСТВ ПРЕДУПРЕЖДЕНИЯ И ТУШЕНИЯ ЛЕСНЫХ ПОЖАРОВ</w:t>
      </w:r>
    </w:p>
    <w:p w:rsidR="00A73E38" w:rsidRDefault="00A73E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73E38">
        <w:tc>
          <w:tcPr>
            <w:tcW w:w="60" w:type="dxa"/>
            <w:tcBorders>
              <w:top w:val="nil"/>
              <w:left w:val="nil"/>
              <w:bottom w:val="nil"/>
              <w:right w:val="nil"/>
            </w:tcBorders>
            <w:shd w:val="clear" w:color="auto" w:fill="CED3F1"/>
            <w:tcMar>
              <w:top w:w="0" w:type="dxa"/>
              <w:left w:w="0" w:type="dxa"/>
              <w:bottom w:w="0" w:type="dxa"/>
              <w:right w:w="0" w:type="dxa"/>
            </w:tcMar>
          </w:tcPr>
          <w:p w:rsidR="00A73E38" w:rsidRDefault="00A73E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3E38" w:rsidRDefault="00A73E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3E38" w:rsidRDefault="00A73E38">
            <w:pPr>
              <w:pStyle w:val="ConsPlusNormal"/>
              <w:jc w:val="center"/>
            </w:pPr>
            <w:r>
              <w:rPr>
                <w:color w:val="392C69"/>
              </w:rPr>
              <w:t>Список изменяющих документов</w:t>
            </w:r>
          </w:p>
          <w:p w:rsidR="00A73E38" w:rsidRDefault="00A73E38">
            <w:pPr>
              <w:pStyle w:val="ConsPlusNormal"/>
              <w:jc w:val="center"/>
            </w:pPr>
            <w:r>
              <w:rPr>
                <w:color w:val="392C69"/>
              </w:rPr>
              <w:t xml:space="preserve">(в ред. </w:t>
            </w:r>
            <w:hyperlink r:id="rId11">
              <w:r>
                <w:rPr>
                  <w:color w:val="0000FF"/>
                </w:rPr>
                <w:t>Приказа</w:t>
              </w:r>
            </w:hyperlink>
            <w:r>
              <w:rPr>
                <w:color w:val="392C69"/>
              </w:rPr>
              <w:t xml:space="preserve"> Минприроды России от 15.07.2015 N 321)</w:t>
            </w:r>
          </w:p>
        </w:tc>
        <w:tc>
          <w:tcPr>
            <w:tcW w:w="113" w:type="dxa"/>
            <w:tcBorders>
              <w:top w:val="nil"/>
              <w:left w:val="nil"/>
              <w:bottom w:val="nil"/>
              <w:right w:val="nil"/>
            </w:tcBorders>
            <w:shd w:val="clear" w:color="auto" w:fill="F4F3F8"/>
            <w:tcMar>
              <w:top w:w="0" w:type="dxa"/>
              <w:left w:w="0" w:type="dxa"/>
              <w:bottom w:w="0" w:type="dxa"/>
              <w:right w:w="0" w:type="dxa"/>
            </w:tcMar>
          </w:tcPr>
          <w:p w:rsidR="00A73E38" w:rsidRDefault="00A73E38">
            <w:pPr>
              <w:pStyle w:val="ConsPlusNormal"/>
            </w:pPr>
          </w:p>
        </w:tc>
      </w:tr>
    </w:tbl>
    <w:p w:rsidR="00A73E38" w:rsidRDefault="00A73E38">
      <w:pPr>
        <w:pStyle w:val="ConsPlusNormal"/>
        <w:jc w:val="both"/>
      </w:pPr>
    </w:p>
    <w:p w:rsidR="00A73E38" w:rsidRDefault="00A73E38">
      <w:pPr>
        <w:pStyle w:val="ConsPlusNormal"/>
        <w:ind w:firstLine="540"/>
        <w:jc w:val="both"/>
      </w:pPr>
      <w:r>
        <w:t>1. Средства предупреждения и тушения лесных пожаров предназначены для осуществления отдельных мер пожарной безопасности в лесах и выполнения работ по предупреждению, тушению и недопущению распространения лесных пожаров.</w:t>
      </w:r>
    </w:p>
    <w:p w:rsidR="00A73E38" w:rsidRDefault="00A73E38">
      <w:pPr>
        <w:pStyle w:val="ConsPlusNormal"/>
        <w:spacing w:before="220"/>
        <w:ind w:firstLine="540"/>
        <w:jc w:val="both"/>
      </w:pPr>
      <w:r>
        <w:t>2. Средства предупреждения и тушения лесных пожаров в зависимости от назначения и области применения подразделяются на следующие виды:</w:t>
      </w:r>
    </w:p>
    <w:p w:rsidR="00A73E38" w:rsidRDefault="00A73E38">
      <w:pPr>
        <w:pStyle w:val="ConsPlusNormal"/>
        <w:spacing w:before="220"/>
        <w:ind w:firstLine="540"/>
        <w:jc w:val="both"/>
      </w:pPr>
      <w:r>
        <w:t>1) Мобильные средства пожаротушения;</w:t>
      </w:r>
    </w:p>
    <w:p w:rsidR="00A73E38" w:rsidRDefault="00A73E38">
      <w:pPr>
        <w:pStyle w:val="ConsPlusNormal"/>
        <w:spacing w:before="220"/>
        <w:ind w:firstLine="540"/>
        <w:jc w:val="both"/>
      </w:pPr>
      <w:r>
        <w:t>2) Пожарное оборудование;</w:t>
      </w:r>
    </w:p>
    <w:p w:rsidR="00A73E38" w:rsidRDefault="00A73E38">
      <w:pPr>
        <w:pStyle w:val="ConsPlusNormal"/>
        <w:spacing w:before="220"/>
        <w:ind w:firstLine="540"/>
        <w:jc w:val="both"/>
      </w:pPr>
      <w:r>
        <w:t>3) Пожарный инструмент;</w:t>
      </w:r>
    </w:p>
    <w:p w:rsidR="00A73E38" w:rsidRDefault="00A73E38">
      <w:pPr>
        <w:pStyle w:val="ConsPlusNormal"/>
        <w:spacing w:before="220"/>
        <w:ind w:firstLine="540"/>
        <w:jc w:val="both"/>
      </w:pPr>
      <w:r>
        <w:t>4) Системы связи и оповещения;</w:t>
      </w:r>
    </w:p>
    <w:p w:rsidR="00A73E38" w:rsidRDefault="00A73E38">
      <w:pPr>
        <w:pStyle w:val="ConsPlusNormal"/>
        <w:spacing w:before="220"/>
        <w:ind w:firstLine="540"/>
        <w:jc w:val="both"/>
      </w:pPr>
      <w:r>
        <w:t>5) Средства индивидуальной защиты лиц, участвующих в мероприятиях по недопущению распространения лесных пожаров;</w:t>
      </w:r>
    </w:p>
    <w:p w:rsidR="00A73E38" w:rsidRDefault="00A73E38">
      <w:pPr>
        <w:pStyle w:val="ConsPlusNormal"/>
        <w:jc w:val="both"/>
      </w:pPr>
      <w:r>
        <w:t>(</w:t>
      </w:r>
      <w:proofErr w:type="spellStart"/>
      <w:r>
        <w:t>пп</w:t>
      </w:r>
      <w:proofErr w:type="spellEnd"/>
      <w:r>
        <w:t xml:space="preserve">. 5 в ред. </w:t>
      </w:r>
      <w:hyperlink r:id="rId12">
        <w:r>
          <w:rPr>
            <w:color w:val="0000FF"/>
          </w:rPr>
          <w:t>Приказа</w:t>
        </w:r>
      </w:hyperlink>
      <w:r>
        <w:t xml:space="preserve"> Минприроды России от 15.07.2015 N 321)</w:t>
      </w:r>
    </w:p>
    <w:p w:rsidR="00A73E38" w:rsidRDefault="00A73E38">
      <w:pPr>
        <w:pStyle w:val="ConsPlusNormal"/>
        <w:spacing w:before="220"/>
        <w:ind w:firstLine="540"/>
        <w:jc w:val="both"/>
      </w:pPr>
      <w:r>
        <w:t>6) Огнетушащие вещества;</w:t>
      </w:r>
    </w:p>
    <w:p w:rsidR="00A73E38" w:rsidRDefault="00A73E38">
      <w:pPr>
        <w:pStyle w:val="ConsPlusNormal"/>
        <w:spacing w:before="220"/>
        <w:ind w:firstLine="540"/>
        <w:jc w:val="both"/>
      </w:pPr>
      <w:r>
        <w:t>7) Дополнительные.</w:t>
      </w:r>
    </w:p>
    <w:p w:rsidR="00A73E38" w:rsidRDefault="00A73E38">
      <w:pPr>
        <w:pStyle w:val="ConsPlusNormal"/>
        <w:jc w:val="both"/>
      </w:pPr>
    </w:p>
    <w:p w:rsidR="00A73E38" w:rsidRDefault="00A73E38">
      <w:pPr>
        <w:pStyle w:val="ConsPlusNormal"/>
        <w:sectPr w:rsidR="00A73E38" w:rsidSect="005110C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9"/>
        <w:gridCol w:w="6520"/>
      </w:tblGrid>
      <w:tr w:rsidR="00A73E38">
        <w:tc>
          <w:tcPr>
            <w:tcW w:w="3179" w:type="dxa"/>
          </w:tcPr>
          <w:p w:rsidR="00A73E38" w:rsidRDefault="00A73E38">
            <w:pPr>
              <w:pStyle w:val="ConsPlusNormal"/>
              <w:jc w:val="center"/>
            </w:pPr>
            <w:r>
              <w:lastRenderedPageBreak/>
              <w:t>Виды сре</w:t>
            </w:r>
            <w:proofErr w:type="gramStart"/>
            <w:r>
              <w:t>дств пр</w:t>
            </w:r>
            <w:proofErr w:type="gramEnd"/>
            <w:r>
              <w:t>едупреждения и тушения лесных пожаров</w:t>
            </w:r>
          </w:p>
        </w:tc>
        <w:tc>
          <w:tcPr>
            <w:tcW w:w="6520" w:type="dxa"/>
          </w:tcPr>
          <w:p w:rsidR="00A73E38" w:rsidRDefault="00A73E38">
            <w:pPr>
              <w:pStyle w:val="ConsPlusNormal"/>
              <w:jc w:val="center"/>
            </w:pPr>
            <w:r>
              <w:t>Наименование сре</w:t>
            </w:r>
            <w:proofErr w:type="gramStart"/>
            <w:r>
              <w:t>дств пр</w:t>
            </w:r>
            <w:proofErr w:type="gramEnd"/>
            <w:r>
              <w:t>едупреждения и тушения лесных пожаров</w:t>
            </w:r>
          </w:p>
        </w:tc>
      </w:tr>
      <w:tr w:rsidR="00A73E38">
        <w:tblPrEx>
          <w:tblBorders>
            <w:insideH w:val="nil"/>
          </w:tblBorders>
        </w:tblPrEx>
        <w:tc>
          <w:tcPr>
            <w:tcW w:w="3179" w:type="dxa"/>
            <w:tcBorders>
              <w:bottom w:val="nil"/>
            </w:tcBorders>
            <w:vAlign w:val="center"/>
          </w:tcPr>
          <w:p w:rsidR="00A73E38" w:rsidRDefault="00A73E38">
            <w:pPr>
              <w:pStyle w:val="ConsPlusNormal"/>
              <w:ind w:left="140"/>
              <w:jc w:val="both"/>
            </w:pPr>
            <w:r>
              <w:t>Мобильные средства пожаротушения</w:t>
            </w:r>
          </w:p>
        </w:tc>
        <w:tc>
          <w:tcPr>
            <w:tcW w:w="6520" w:type="dxa"/>
            <w:tcBorders>
              <w:bottom w:val="nil"/>
            </w:tcBorders>
            <w:vAlign w:val="center"/>
          </w:tcPr>
          <w:p w:rsidR="00A73E38" w:rsidRDefault="00A73E38">
            <w:pPr>
              <w:pStyle w:val="ConsPlusNormal"/>
              <w:ind w:left="120"/>
              <w:jc w:val="both"/>
            </w:pPr>
            <w:r>
              <w:t xml:space="preserve">Пожарные автомобили (в том числе пожарные автоцистерны, пожарные насосные станции, </w:t>
            </w:r>
            <w:proofErr w:type="spellStart"/>
            <w:r>
              <w:t>лесопатрульные</w:t>
            </w:r>
            <w:proofErr w:type="spellEnd"/>
            <w:r>
              <w:t xml:space="preserve">, малые </w:t>
            </w:r>
            <w:proofErr w:type="spellStart"/>
            <w:r>
              <w:t>лесопатрульные</w:t>
            </w:r>
            <w:proofErr w:type="spellEnd"/>
            <w:r>
              <w:t xml:space="preserve"> комплексы или легковые автомобили повышенной проходимости с комплектом пожарно-технического вооружения (за исключением спасательного оборудования), пожарные самолеты и вертолеты, пожарные поезда, пожарные суда (катера), пожарные мотопомпы (переносные, прицепные), приспособленные технические средства (тягачи, прицепы и трактора)).</w:t>
            </w:r>
          </w:p>
        </w:tc>
      </w:tr>
      <w:tr w:rsidR="00A73E38">
        <w:tblPrEx>
          <w:tblBorders>
            <w:insideH w:val="nil"/>
          </w:tblBorders>
        </w:tblPrEx>
        <w:tc>
          <w:tcPr>
            <w:tcW w:w="9699" w:type="dxa"/>
            <w:gridSpan w:val="2"/>
            <w:tcBorders>
              <w:top w:val="nil"/>
            </w:tcBorders>
          </w:tcPr>
          <w:p w:rsidR="00A73E38" w:rsidRDefault="00A73E38">
            <w:pPr>
              <w:pStyle w:val="ConsPlusNormal"/>
              <w:jc w:val="both"/>
            </w:pPr>
            <w:r>
              <w:t xml:space="preserve">(в ред. </w:t>
            </w:r>
            <w:hyperlink r:id="rId13">
              <w:r>
                <w:rPr>
                  <w:color w:val="0000FF"/>
                </w:rPr>
                <w:t>Приказа</w:t>
              </w:r>
            </w:hyperlink>
            <w:r>
              <w:t xml:space="preserve"> Минприроды России от 15.07.2015 N 321)</w:t>
            </w:r>
          </w:p>
        </w:tc>
      </w:tr>
      <w:tr w:rsidR="00A73E38">
        <w:tc>
          <w:tcPr>
            <w:tcW w:w="3179" w:type="dxa"/>
            <w:vAlign w:val="center"/>
          </w:tcPr>
          <w:p w:rsidR="00A73E38" w:rsidRDefault="00A73E38">
            <w:pPr>
              <w:pStyle w:val="ConsPlusNormal"/>
              <w:ind w:left="140"/>
              <w:jc w:val="both"/>
            </w:pPr>
            <w:r>
              <w:t>Пожарное оборудование</w:t>
            </w:r>
          </w:p>
        </w:tc>
        <w:tc>
          <w:tcPr>
            <w:tcW w:w="6520" w:type="dxa"/>
            <w:vAlign w:val="center"/>
          </w:tcPr>
          <w:p w:rsidR="00A73E38" w:rsidRDefault="00A73E38">
            <w:pPr>
              <w:pStyle w:val="ConsPlusNormal"/>
              <w:ind w:left="120"/>
              <w:jc w:val="both"/>
            </w:pPr>
            <w:r>
              <w:t xml:space="preserve">Съемные цистерны или емкости для воды, напорно-всасывающие и напорные пожарные рукава, стволы пожарные ручные (торфяные), стволы пожарные лафетные комбинированные, переходные соединительные головки, разветвления и др. для обеспечения подачи воды, навесные и </w:t>
            </w:r>
            <w:proofErr w:type="spellStart"/>
            <w:r>
              <w:t>эжекторные</w:t>
            </w:r>
            <w:proofErr w:type="spellEnd"/>
            <w:r>
              <w:t xml:space="preserve"> насосы.</w:t>
            </w:r>
          </w:p>
        </w:tc>
      </w:tr>
      <w:tr w:rsidR="00A73E38">
        <w:tblPrEx>
          <w:tblBorders>
            <w:insideH w:val="nil"/>
          </w:tblBorders>
        </w:tblPrEx>
        <w:tc>
          <w:tcPr>
            <w:tcW w:w="3179" w:type="dxa"/>
            <w:tcBorders>
              <w:bottom w:val="nil"/>
            </w:tcBorders>
            <w:vAlign w:val="center"/>
          </w:tcPr>
          <w:p w:rsidR="00A73E38" w:rsidRDefault="00A73E38">
            <w:pPr>
              <w:pStyle w:val="ConsPlusNormal"/>
              <w:ind w:left="140"/>
              <w:jc w:val="both"/>
            </w:pPr>
            <w:r>
              <w:t>Пожарный инструмент</w:t>
            </w:r>
          </w:p>
        </w:tc>
        <w:tc>
          <w:tcPr>
            <w:tcW w:w="6520" w:type="dxa"/>
            <w:tcBorders>
              <w:bottom w:val="nil"/>
            </w:tcBorders>
            <w:vAlign w:val="center"/>
          </w:tcPr>
          <w:p w:rsidR="00A73E38" w:rsidRDefault="00A73E38">
            <w:pPr>
              <w:pStyle w:val="ConsPlusNormal"/>
              <w:ind w:left="120"/>
              <w:jc w:val="both"/>
            </w:pPr>
            <w:proofErr w:type="gramStart"/>
            <w:r>
              <w:t xml:space="preserve">Бензопилы, воздуходувки, ранцевые лесные опрыскиватели (ранцы противопожарные), лопаты, топоры и мотыги, почвообрабатывающие орудия (навесные лесные и </w:t>
            </w:r>
            <w:proofErr w:type="spellStart"/>
            <w:r>
              <w:t>лесопожарные</w:t>
            </w:r>
            <w:proofErr w:type="spellEnd"/>
            <w:r>
              <w:t xml:space="preserve"> плуги, канавокопатели, мотоблоки), универсальные топоры - мотыги (</w:t>
            </w:r>
            <w:proofErr w:type="spellStart"/>
            <w:r>
              <w:t>пуласки</w:t>
            </w:r>
            <w:proofErr w:type="spellEnd"/>
            <w:r>
              <w:t>), грабли, пилы поперечные, емкости для доставки воды объемом 10 - 15 литров.</w:t>
            </w:r>
            <w:proofErr w:type="gramEnd"/>
          </w:p>
        </w:tc>
      </w:tr>
      <w:tr w:rsidR="00A73E38">
        <w:tblPrEx>
          <w:tblBorders>
            <w:insideH w:val="nil"/>
          </w:tblBorders>
        </w:tblPrEx>
        <w:tc>
          <w:tcPr>
            <w:tcW w:w="9699" w:type="dxa"/>
            <w:gridSpan w:val="2"/>
            <w:tcBorders>
              <w:top w:val="nil"/>
            </w:tcBorders>
          </w:tcPr>
          <w:p w:rsidR="00A73E38" w:rsidRDefault="00A73E38">
            <w:pPr>
              <w:pStyle w:val="ConsPlusNormal"/>
              <w:jc w:val="both"/>
            </w:pPr>
            <w:r>
              <w:t xml:space="preserve">(в ред. </w:t>
            </w:r>
            <w:hyperlink r:id="rId14">
              <w:r>
                <w:rPr>
                  <w:color w:val="0000FF"/>
                </w:rPr>
                <w:t>Приказа</w:t>
              </w:r>
            </w:hyperlink>
            <w:r>
              <w:t xml:space="preserve"> Минприроды России от 15.07.2015 N 321)</w:t>
            </w:r>
          </w:p>
        </w:tc>
      </w:tr>
      <w:tr w:rsidR="00A73E38">
        <w:tc>
          <w:tcPr>
            <w:tcW w:w="3179" w:type="dxa"/>
            <w:vAlign w:val="center"/>
          </w:tcPr>
          <w:p w:rsidR="00A73E38" w:rsidRDefault="00A73E38">
            <w:pPr>
              <w:pStyle w:val="ConsPlusNormal"/>
              <w:ind w:left="140"/>
              <w:jc w:val="both"/>
            </w:pPr>
            <w:r>
              <w:t>Системы связи и оповещения</w:t>
            </w:r>
          </w:p>
        </w:tc>
        <w:tc>
          <w:tcPr>
            <w:tcW w:w="6520" w:type="dxa"/>
            <w:vAlign w:val="center"/>
          </w:tcPr>
          <w:p w:rsidR="00A73E38" w:rsidRDefault="00A73E38">
            <w:pPr>
              <w:pStyle w:val="ConsPlusNormal"/>
              <w:ind w:left="120"/>
              <w:jc w:val="both"/>
            </w:pPr>
            <w:proofErr w:type="gramStart"/>
            <w:r>
              <w:t>Электромегафоны, громкоговорящие установки (звуковещательные станции), радиостанции, комплекс подвижного объекта (бортовой авиационный, наземный), телефоны стационарной, сотовой и спутниковой связи, навигаторы.</w:t>
            </w:r>
            <w:proofErr w:type="gramEnd"/>
          </w:p>
        </w:tc>
      </w:tr>
      <w:tr w:rsidR="00A73E38">
        <w:tblPrEx>
          <w:tblBorders>
            <w:insideH w:val="nil"/>
          </w:tblBorders>
        </w:tblPrEx>
        <w:tc>
          <w:tcPr>
            <w:tcW w:w="3179" w:type="dxa"/>
            <w:tcBorders>
              <w:bottom w:val="nil"/>
            </w:tcBorders>
            <w:vAlign w:val="center"/>
          </w:tcPr>
          <w:p w:rsidR="00A73E38" w:rsidRDefault="00A73E38">
            <w:pPr>
              <w:pStyle w:val="ConsPlusNormal"/>
              <w:ind w:left="140"/>
              <w:jc w:val="both"/>
            </w:pPr>
            <w:r>
              <w:lastRenderedPageBreak/>
              <w:t>Средства индивидуальной защиты лиц, участвующих в мероприятиях по недопущению распространения лесных пожаров</w:t>
            </w:r>
          </w:p>
        </w:tc>
        <w:tc>
          <w:tcPr>
            <w:tcW w:w="6520" w:type="dxa"/>
            <w:tcBorders>
              <w:bottom w:val="nil"/>
            </w:tcBorders>
            <w:vAlign w:val="center"/>
          </w:tcPr>
          <w:p w:rsidR="00A73E38" w:rsidRDefault="00A73E38">
            <w:pPr>
              <w:pStyle w:val="ConsPlusNormal"/>
              <w:ind w:left="120"/>
              <w:jc w:val="both"/>
            </w:pPr>
            <w:r>
              <w:t>Защитные каски, защитные очки, средства защиты органов дыхания и зрения, накидки из огнеупорной ткани, энцефалитные костюмы, брезентовые рукавицы, сапоги кирзовые (ботинки), аптечки первой помощи, индивидуальные перевязочные пакеты, средства гигиены.</w:t>
            </w:r>
          </w:p>
        </w:tc>
      </w:tr>
      <w:tr w:rsidR="00A73E38">
        <w:tblPrEx>
          <w:tblBorders>
            <w:insideH w:val="nil"/>
          </w:tblBorders>
        </w:tblPrEx>
        <w:tc>
          <w:tcPr>
            <w:tcW w:w="9699" w:type="dxa"/>
            <w:gridSpan w:val="2"/>
            <w:tcBorders>
              <w:top w:val="nil"/>
            </w:tcBorders>
          </w:tcPr>
          <w:p w:rsidR="00A73E38" w:rsidRDefault="00A73E38">
            <w:pPr>
              <w:pStyle w:val="ConsPlusNormal"/>
              <w:jc w:val="both"/>
            </w:pPr>
            <w:r>
              <w:t xml:space="preserve">(в ред. </w:t>
            </w:r>
            <w:hyperlink r:id="rId15">
              <w:r>
                <w:rPr>
                  <w:color w:val="0000FF"/>
                </w:rPr>
                <w:t>Приказа</w:t>
              </w:r>
            </w:hyperlink>
            <w:r>
              <w:t xml:space="preserve"> Минприроды России от 15.07.2015 N 321)</w:t>
            </w:r>
          </w:p>
        </w:tc>
      </w:tr>
      <w:tr w:rsidR="00A73E38">
        <w:tc>
          <w:tcPr>
            <w:tcW w:w="3179" w:type="dxa"/>
            <w:vAlign w:val="center"/>
          </w:tcPr>
          <w:p w:rsidR="00A73E38" w:rsidRDefault="00A73E38">
            <w:pPr>
              <w:pStyle w:val="ConsPlusNormal"/>
              <w:ind w:left="140"/>
              <w:jc w:val="both"/>
            </w:pPr>
            <w:r>
              <w:t>Огнетушащие вещества</w:t>
            </w:r>
          </w:p>
        </w:tc>
        <w:tc>
          <w:tcPr>
            <w:tcW w:w="6520" w:type="dxa"/>
            <w:vAlign w:val="center"/>
          </w:tcPr>
          <w:p w:rsidR="00A73E38" w:rsidRDefault="00A73E38">
            <w:pPr>
              <w:pStyle w:val="ConsPlusNormal"/>
              <w:ind w:left="120"/>
              <w:jc w:val="both"/>
            </w:pPr>
            <w:r>
              <w:t>Смачиватели и пенообразователи, вода</w:t>
            </w:r>
          </w:p>
        </w:tc>
      </w:tr>
      <w:tr w:rsidR="00A73E38">
        <w:tblPrEx>
          <w:tblBorders>
            <w:insideH w:val="nil"/>
          </w:tblBorders>
        </w:tblPrEx>
        <w:tc>
          <w:tcPr>
            <w:tcW w:w="3179" w:type="dxa"/>
            <w:tcBorders>
              <w:bottom w:val="nil"/>
            </w:tcBorders>
            <w:vAlign w:val="center"/>
          </w:tcPr>
          <w:p w:rsidR="00A73E38" w:rsidRDefault="00A73E38">
            <w:pPr>
              <w:pStyle w:val="ConsPlusNormal"/>
              <w:ind w:left="140"/>
              <w:jc w:val="both"/>
            </w:pPr>
            <w:r>
              <w:t>Дополнительные</w:t>
            </w:r>
          </w:p>
        </w:tc>
        <w:tc>
          <w:tcPr>
            <w:tcW w:w="6520" w:type="dxa"/>
            <w:tcBorders>
              <w:bottom w:val="nil"/>
            </w:tcBorders>
            <w:vAlign w:val="center"/>
          </w:tcPr>
          <w:p w:rsidR="00A73E38" w:rsidRDefault="00A73E38">
            <w:pPr>
              <w:pStyle w:val="ConsPlusNormal"/>
              <w:ind w:left="120"/>
              <w:jc w:val="both"/>
            </w:pPr>
            <w:proofErr w:type="gramStart"/>
            <w:r>
              <w:t>Автомобили бортовые повышенной проходимости или вездеходы, бульдозеры (</w:t>
            </w:r>
            <w:proofErr w:type="spellStart"/>
            <w:r>
              <w:t>болотоходы</w:t>
            </w:r>
            <w:proofErr w:type="spellEnd"/>
            <w:r>
              <w:t>), легковые автомобили повышенной проходимости с комплектом пожарно-технического вооружения, зажигательные аппараты, взрывчатые вещества со средствами инициирования, патроны для искусственного вызывания осадков, бидоны или канистры для питьевой воды</w:t>
            </w:r>
            <w:proofErr w:type="gramEnd"/>
          </w:p>
        </w:tc>
      </w:tr>
      <w:tr w:rsidR="00A73E38">
        <w:tblPrEx>
          <w:tblBorders>
            <w:insideH w:val="nil"/>
          </w:tblBorders>
        </w:tblPrEx>
        <w:tc>
          <w:tcPr>
            <w:tcW w:w="9699" w:type="dxa"/>
            <w:gridSpan w:val="2"/>
            <w:tcBorders>
              <w:top w:val="nil"/>
            </w:tcBorders>
          </w:tcPr>
          <w:p w:rsidR="00A73E38" w:rsidRDefault="00A73E38">
            <w:pPr>
              <w:pStyle w:val="ConsPlusNormal"/>
              <w:jc w:val="both"/>
            </w:pPr>
            <w:r>
              <w:t xml:space="preserve">(в ред. </w:t>
            </w:r>
            <w:hyperlink r:id="rId16">
              <w:r>
                <w:rPr>
                  <w:color w:val="0000FF"/>
                </w:rPr>
                <w:t>Приказа</w:t>
              </w:r>
            </w:hyperlink>
            <w:r>
              <w:t xml:space="preserve"> Минприроды России от 15.07.2015 N 321)</w:t>
            </w:r>
          </w:p>
        </w:tc>
      </w:tr>
    </w:tbl>
    <w:p w:rsidR="00A73E38" w:rsidRDefault="00A73E38">
      <w:pPr>
        <w:pStyle w:val="ConsPlusNormal"/>
        <w:jc w:val="both"/>
      </w:pPr>
    </w:p>
    <w:p w:rsidR="00A73E38" w:rsidRDefault="00A73E38">
      <w:pPr>
        <w:pStyle w:val="ConsPlusNormal"/>
        <w:jc w:val="both"/>
      </w:pPr>
    </w:p>
    <w:p w:rsidR="00A73E38" w:rsidRDefault="00A73E38">
      <w:pPr>
        <w:pStyle w:val="ConsPlusNormal"/>
        <w:jc w:val="both"/>
      </w:pPr>
    </w:p>
    <w:p w:rsidR="00A73E38" w:rsidRDefault="00A73E38">
      <w:pPr>
        <w:pStyle w:val="ConsPlusNormal"/>
        <w:jc w:val="both"/>
      </w:pPr>
    </w:p>
    <w:p w:rsidR="00A73E38" w:rsidRDefault="00A73E38">
      <w:pPr>
        <w:pStyle w:val="ConsPlusNormal"/>
        <w:jc w:val="both"/>
      </w:pPr>
    </w:p>
    <w:p w:rsidR="00A73E38" w:rsidRDefault="00A73E38">
      <w:pPr>
        <w:pStyle w:val="ConsPlusNormal"/>
        <w:jc w:val="right"/>
        <w:outlineLvl w:val="0"/>
      </w:pPr>
      <w:r>
        <w:t>Приложение 2</w:t>
      </w:r>
    </w:p>
    <w:p w:rsidR="00A73E38" w:rsidRDefault="00A73E38">
      <w:pPr>
        <w:pStyle w:val="ConsPlusNormal"/>
        <w:jc w:val="both"/>
      </w:pPr>
    </w:p>
    <w:p w:rsidR="00A73E38" w:rsidRDefault="00A73E38">
      <w:pPr>
        <w:pStyle w:val="ConsPlusNormal"/>
        <w:jc w:val="right"/>
      </w:pPr>
      <w:r>
        <w:t>Утверждены</w:t>
      </w:r>
    </w:p>
    <w:p w:rsidR="00A73E38" w:rsidRDefault="00A73E38">
      <w:pPr>
        <w:pStyle w:val="ConsPlusNormal"/>
        <w:jc w:val="right"/>
      </w:pPr>
      <w:r>
        <w:t>приказом Минприроды России</w:t>
      </w:r>
    </w:p>
    <w:p w:rsidR="00A73E38" w:rsidRDefault="00A73E38">
      <w:pPr>
        <w:pStyle w:val="ConsPlusNormal"/>
        <w:jc w:val="right"/>
      </w:pPr>
      <w:r>
        <w:t>от 28.03.2014 N 161</w:t>
      </w:r>
    </w:p>
    <w:p w:rsidR="00A73E38" w:rsidRDefault="00A73E38">
      <w:pPr>
        <w:pStyle w:val="ConsPlusNormal"/>
        <w:jc w:val="both"/>
      </w:pPr>
    </w:p>
    <w:p w:rsidR="00A73E38" w:rsidRDefault="00A73E38">
      <w:pPr>
        <w:pStyle w:val="ConsPlusTitle"/>
        <w:jc w:val="center"/>
      </w:pPr>
      <w:bookmarkStart w:id="2" w:name="P83"/>
      <w:bookmarkEnd w:id="2"/>
      <w:r>
        <w:t>НОРМАТИВЫ</w:t>
      </w:r>
    </w:p>
    <w:p w:rsidR="00A73E38" w:rsidRDefault="00A73E38">
      <w:pPr>
        <w:pStyle w:val="ConsPlusTitle"/>
        <w:jc w:val="center"/>
      </w:pPr>
      <w:r>
        <w:t xml:space="preserve">ОБЕСПЕЧЕННОСТИ СРЕДСТВАМИ ПРЕДУПРЕЖДЕНИЯ И ТУШЕНИЯ </w:t>
      </w:r>
      <w:proofErr w:type="gramStart"/>
      <w:r>
        <w:t>ЛЕСНЫХ</w:t>
      </w:r>
      <w:proofErr w:type="gramEnd"/>
    </w:p>
    <w:p w:rsidR="00A73E38" w:rsidRDefault="00A73E38">
      <w:pPr>
        <w:pStyle w:val="ConsPlusTitle"/>
        <w:jc w:val="center"/>
      </w:pPr>
      <w:r>
        <w:t>ПОЖАРОВ ЛИЦ, ИСПОЛЬЗУЮЩИЕ ЛЕСА</w:t>
      </w:r>
    </w:p>
    <w:p w:rsidR="00A73E38" w:rsidRDefault="00A73E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A73E38">
        <w:tc>
          <w:tcPr>
            <w:tcW w:w="60" w:type="dxa"/>
            <w:tcBorders>
              <w:top w:val="nil"/>
              <w:left w:val="nil"/>
              <w:bottom w:val="nil"/>
              <w:right w:val="nil"/>
            </w:tcBorders>
            <w:shd w:val="clear" w:color="auto" w:fill="CED3F1"/>
            <w:tcMar>
              <w:top w:w="0" w:type="dxa"/>
              <w:left w:w="0" w:type="dxa"/>
              <w:bottom w:w="0" w:type="dxa"/>
              <w:right w:w="0" w:type="dxa"/>
            </w:tcMar>
          </w:tcPr>
          <w:p w:rsidR="00A73E38" w:rsidRDefault="00A73E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3E38" w:rsidRDefault="00A73E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3E38" w:rsidRDefault="00A73E38">
            <w:pPr>
              <w:pStyle w:val="ConsPlusNormal"/>
              <w:jc w:val="center"/>
            </w:pPr>
            <w:r>
              <w:rPr>
                <w:color w:val="392C69"/>
              </w:rPr>
              <w:t>Список изменяющих документов</w:t>
            </w:r>
          </w:p>
          <w:p w:rsidR="00A73E38" w:rsidRDefault="00A73E38">
            <w:pPr>
              <w:pStyle w:val="ConsPlusNormal"/>
              <w:jc w:val="center"/>
            </w:pPr>
            <w:proofErr w:type="gramStart"/>
            <w:r>
              <w:rPr>
                <w:color w:val="392C69"/>
              </w:rPr>
              <w:t xml:space="preserve">(в ред. Приказов Минприроды России от 15.07.2015 </w:t>
            </w:r>
            <w:hyperlink r:id="rId17">
              <w:r>
                <w:rPr>
                  <w:color w:val="0000FF"/>
                </w:rPr>
                <w:t>N 321</w:t>
              </w:r>
            </w:hyperlink>
            <w:r>
              <w:rPr>
                <w:color w:val="392C69"/>
              </w:rPr>
              <w:t>,</w:t>
            </w:r>
            <w:proofErr w:type="gramEnd"/>
          </w:p>
          <w:p w:rsidR="00A73E38" w:rsidRDefault="00A73E38">
            <w:pPr>
              <w:pStyle w:val="ConsPlusNormal"/>
              <w:jc w:val="center"/>
            </w:pPr>
            <w:r>
              <w:rPr>
                <w:color w:val="392C69"/>
              </w:rPr>
              <w:t xml:space="preserve">от 10.11.2017 </w:t>
            </w:r>
            <w:hyperlink r:id="rId18">
              <w:r>
                <w:rPr>
                  <w:color w:val="0000FF"/>
                </w:rPr>
                <w:t>N 598</w:t>
              </w:r>
            </w:hyperlink>
            <w:r>
              <w:rPr>
                <w:color w:val="392C69"/>
              </w:rPr>
              <w:t xml:space="preserve">, от 16.05.2018 </w:t>
            </w:r>
            <w:hyperlink r:id="rId19">
              <w:r>
                <w:rPr>
                  <w:color w:val="0000FF"/>
                </w:rPr>
                <w:t>N 202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3E38" w:rsidRDefault="00A73E38">
            <w:pPr>
              <w:pStyle w:val="ConsPlusNormal"/>
            </w:pPr>
          </w:p>
        </w:tc>
      </w:tr>
    </w:tbl>
    <w:p w:rsidR="00A73E38" w:rsidRDefault="00A73E38">
      <w:pPr>
        <w:pStyle w:val="ConsPlusNormal"/>
        <w:jc w:val="both"/>
      </w:pPr>
    </w:p>
    <w:p w:rsidR="00A73E38" w:rsidRDefault="00A73E38">
      <w:pPr>
        <w:pStyle w:val="ConsPlusTitle"/>
        <w:jc w:val="right"/>
        <w:outlineLvl w:val="1"/>
      </w:pPr>
      <w:r>
        <w:t>Часть 1</w:t>
      </w:r>
    </w:p>
    <w:p w:rsidR="00A73E38" w:rsidRDefault="00A73E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715"/>
        <w:gridCol w:w="1095"/>
        <w:gridCol w:w="1095"/>
        <w:gridCol w:w="1095"/>
        <w:gridCol w:w="1095"/>
        <w:gridCol w:w="1095"/>
        <w:gridCol w:w="1098"/>
      </w:tblGrid>
      <w:tr w:rsidR="00A73E38">
        <w:tc>
          <w:tcPr>
            <w:tcW w:w="2778" w:type="dxa"/>
            <w:vMerge w:val="restart"/>
          </w:tcPr>
          <w:p w:rsidR="00A73E38" w:rsidRDefault="00A73E38">
            <w:pPr>
              <w:pStyle w:val="ConsPlusNormal"/>
              <w:jc w:val="center"/>
            </w:pPr>
            <w:r>
              <w:t>Наименование сре</w:t>
            </w:r>
            <w:proofErr w:type="gramStart"/>
            <w:r>
              <w:t>дств пр</w:t>
            </w:r>
            <w:proofErr w:type="gramEnd"/>
            <w:r>
              <w:t>едупреждения и тушения лесных пожаров</w:t>
            </w:r>
          </w:p>
        </w:tc>
        <w:tc>
          <w:tcPr>
            <w:tcW w:w="715" w:type="dxa"/>
            <w:vMerge w:val="restart"/>
          </w:tcPr>
          <w:p w:rsidR="00A73E38" w:rsidRDefault="00A73E38">
            <w:pPr>
              <w:pStyle w:val="ConsPlusNormal"/>
              <w:jc w:val="center"/>
            </w:pPr>
            <w:r>
              <w:t>Ед. изм.</w:t>
            </w:r>
          </w:p>
        </w:tc>
        <w:tc>
          <w:tcPr>
            <w:tcW w:w="6573" w:type="dxa"/>
            <w:gridSpan w:val="6"/>
          </w:tcPr>
          <w:p w:rsidR="00A73E38" w:rsidRDefault="00A73E38">
            <w:pPr>
              <w:pStyle w:val="ConsPlusNormal"/>
              <w:jc w:val="center"/>
            </w:pPr>
            <w:r>
              <w:t xml:space="preserve">Заготовка древесины в </w:t>
            </w:r>
            <w:proofErr w:type="spellStart"/>
            <w:r>
              <w:t>многолесных</w:t>
            </w:r>
            <w:proofErr w:type="spellEnd"/>
            <w:r>
              <w:t xml:space="preserve"> субъектах Российской Федерации (площадь земель лесного фонда свыше 30% от общей площади субъекта Российской Федерации)</w:t>
            </w:r>
          </w:p>
        </w:tc>
      </w:tr>
      <w:tr w:rsidR="00A73E38">
        <w:tc>
          <w:tcPr>
            <w:tcW w:w="2778" w:type="dxa"/>
            <w:vMerge/>
          </w:tcPr>
          <w:p w:rsidR="00A73E38" w:rsidRDefault="00A73E38">
            <w:pPr>
              <w:pStyle w:val="ConsPlusNormal"/>
            </w:pPr>
          </w:p>
        </w:tc>
        <w:tc>
          <w:tcPr>
            <w:tcW w:w="715" w:type="dxa"/>
            <w:vMerge/>
          </w:tcPr>
          <w:p w:rsidR="00A73E38" w:rsidRDefault="00A73E38">
            <w:pPr>
              <w:pStyle w:val="ConsPlusNormal"/>
            </w:pPr>
          </w:p>
        </w:tc>
        <w:tc>
          <w:tcPr>
            <w:tcW w:w="1095" w:type="dxa"/>
            <w:vMerge w:val="restart"/>
          </w:tcPr>
          <w:p w:rsidR="00A73E38" w:rsidRDefault="00A73E38">
            <w:pPr>
              <w:pStyle w:val="ConsPlusNormal"/>
              <w:jc w:val="center"/>
            </w:pPr>
            <w:r>
              <w:t>до 10,0 тыс. га арендованной площади</w:t>
            </w:r>
          </w:p>
        </w:tc>
        <w:tc>
          <w:tcPr>
            <w:tcW w:w="1095" w:type="dxa"/>
            <w:vMerge w:val="restart"/>
          </w:tcPr>
          <w:p w:rsidR="00A73E38" w:rsidRDefault="00A73E38">
            <w:pPr>
              <w:pStyle w:val="ConsPlusNormal"/>
              <w:jc w:val="center"/>
            </w:pPr>
            <w:r>
              <w:t>от 10 до 50 тыс. га арендованной площади</w:t>
            </w:r>
          </w:p>
        </w:tc>
        <w:tc>
          <w:tcPr>
            <w:tcW w:w="2190" w:type="dxa"/>
            <w:gridSpan w:val="2"/>
          </w:tcPr>
          <w:p w:rsidR="00A73E38" w:rsidRDefault="00A73E38">
            <w:pPr>
              <w:pStyle w:val="ConsPlusNormal"/>
              <w:jc w:val="center"/>
            </w:pPr>
            <w:r>
              <w:t>От 50 до 100,0 тыс. га арендованной площади</w:t>
            </w:r>
          </w:p>
        </w:tc>
        <w:tc>
          <w:tcPr>
            <w:tcW w:w="2193" w:type="dxa"/>
            <w:gridSpan w:val="2"/>
          </w:tcPr>
          <w:p w:rsidR="00A73E38" w:rsidRDefault="00A73E38">
            <w:pPr>
              <w:pStyle w:val="ConsPlusNormal"/>
              <w:jc w:val="center"/>
            </w:pPr>
            <w:r>
              <w:t xml:space="preserve">От 100,0 до 500,0 тыс. га на каждые 100 тыс. га арендованной площади </w:t>
            </w:r>
            <w:hyperlink w:anchor="P326">
              <w:r>
                <w:rPr>
                  <w:color w:val="0000FF"/>
                </w:rPr>
                <w:t>&lt;1&gt;</w:t>
              </w:r>
            </w:hyperlink>
          </w:p>
        </w:tc>
      </w:tr>
      <w:tr w:rsidR="00A73E38">
        <w:tc>
          <w:tcPr>
            <w:tcW w:w="2778" w:type="dxa"/>
            <w:vMerge/>
          </w:tcPr>
          <w:p w:rsidR="00A73E38" w:rsidRDefault="00A73E38">
            <w:pPr>
              <w:pStyle w:val="ConsPlusNormal"/>
            </w:pPr>
          </w:p>
        </w:tc>
        <w:tc>
          <w:tcPr>
            <w:tcW w:w="715" w:type="dxa"/>
            <w:vMerge/>
          </w:tcPr>
          <w:p w:rsidR="00A73E38" w:rsidRDefault="00A73E38">
            <w:pPr>
              <w:pStyle w:val="ConsPlusNormal"/>
            </w:pPr>
          </w:p>
        </w:tc>
        <w:tc>
          <w:tcPr>
            <w:tcW w:w="1095" w:type="dxa"/>
            <w:vMerge/>
          </w:tcPr>
          <w:p w:rsidR="00A73E38" w:rsidRDefault="00A73E38">
            <w:pPr>
              <w:pStyle w:val="ConsPlusNormal"/>
            </w:pPr>
          </w:p>
        </w:tc>
        <w:tc>
          <w:tcPr>
            <w:tcW w:w="1095" w:type="dxa"/>
            <w:vMerge/>
          </w:tcPr>
          <w:p w:rsidR="00A73E38" w:rsidRDefault="00A73E38">
            <w:pPr>
              <w:pStyle w:val="ConsPlusNormal"/>
            </w:pPr>
          </w:p>
        </w:tc>
        <w:tc>
          <w:tcPr>
            <w:tcW w:w="1095" w:type="dxa"/>
          </w:tcPr>
          <w:p w:rsidR="00A73E38" w:rsidRDefault="00A73E38">
            <w:pPr>
              <w:pStyle w:val="ConsPlusNormal"/>
              <w:jc w:val="center"/>
            </w:pPr>
            <w:r>
              <w:t>На участках с преобладанием лиственных насаждений (в общем составе пород более 50%)</w:t>
            </w:r>
          </w:p>
        </w:tc>
        <w:tc>
          <w:tcPr>
            <w:tcW w:w="1095" w:type="dxa"/>
          </w:tcPr>
          <w:p w:rsidR="00A73E38" w:rsidRDefault="00A73E38">
            <w:pPr>
              <w:pStyle w:val="ConsPlusNormal"/>
              <w:jc w:val="center"/>
            </w:pPr>
            <w:r>
              <w:t>На участках с преобладанием хвойных насаждений (в общем составе пород более 50%)</w:t>
            </w:r>
          </w:p>
        </w:tc>
        <w:tc>
          <w:tcPr>
            <w:tcW w:w="1095" w:type="dxa"/>
          </w:tcPr>
          <w:p w:rsidR="00A73E38" w:rsidRDefault="00A73E38">
            <w:pPr>
              <w:pStyle w:val="ConsPlusNormal"/>
              <w:jc w:val="center"/>
            </w:pPr>
            <w:r>
              <w:t>На участках с преобладанием лиственных насаждений (в общем составе пород более 50%)</w:t>
            </w:r>
          </w:p>
        </w:tc>
        <w:tc>
          <w:tcPr>
            <w:tcW w:w="1098" w:type="dxa"/>
          </w:tcPr>
          <w:p w:rsidR="00A73E38" w:rsidRDefault="00A73E38">
            <w:pPr>
              <w:pStyle w:val="ConsPlusNormal"/>
              <w:jc w:val="center"/>
            </w:pPr>
            <w:r>
              <w:t>На участках с преобладанием хвойных насаждений (в общем составе пород более 50%)</w:t>
            </w:r>
          </w:p>
        </w:tc>
      </w:tr>
      <w:tr w:rsidR="00A73E38">
        <w:tc>
          <w:tcPr>
            <w:tcW w:w="2778" w:type="dxa"/>
          </w:tcPr>
          <w:p w:rsidR="00A73E38" w:rsidRDefault="00A73E38">
            <w:pPr>
              <w:pStyle w:val="ConsPlusNormal"/>
              <w:jc w:val="center"/>
            </w:pPr>
            <w:r>
              <w:t>1</w:t>
            </w:r>
          </w:p>
        </w:tc>
        <w:tc>
          <w:tcPr>
            <w:tcW w:w="715" w:type="dxa"/>
          </w:tcPr>
          <w:p w:rsidR="00A73E38" w:rsidRDefault="00A73E38">
            <w:pPr>
              <w:pStyle w:val="ConsPlusNormal"/>
              <w:jc w:val="center"/>
            </w:pPr>
            <w:r>
              <w:t>2</w:t>
            </w:r>
          </w:p>
        </w:tc>
        <w:tc>
          <w:tcPr>
            <w:tcW w:w="1095" w:type="dxa"/>
          </w:tcPr>
          <w:p w:rsidR="00A73E38" w:rsidRDefault="00A73E38">
            <w:pPr>
              <w:pStyle w:val="ConsPlusNormal"/>
              <w:jc w:val="center"/>
            </w:pPr>
            <w:r>
              <w:t>3</w:t>
            </w:r>
          </w:p>
        </w:tc>
        <w:tc>
          <w:tcPr>
            <w:tcW w:w="1095" w:type="dxa"/>
          </w:tcPr>
          <w:p w:rsidR="00A73E38" w:rsidRDefault="00A73E38">
            <w:pPr>
              <w:pStyle w:val="ConsPlusNormal"/>
              <w:jc w:val="center"/>
            </w:pPr>
            <w:r>
              <w:t>4</w:t>
            </w:r>
          </w:p>
        </w:tc>
        <w:tc>
          <w:tcPr>
            <w:tcW w:w="1095" w:type="dxa"/>
          </w:tcPr>
          <w:p w:rsidR="00A73E38" w:rsidRDefault="00A73E38">
            <w:pPr>
              <w:pStyle w:val="ConsPlusNormal"/>
              <w:jc w:val="center"/>
            </w:pPr>
            <w:r>
              <w:t>5</w:t>
            </w:r>
          </w:p>
        </w:tc>
        <w:tc>
          <w:tcPr>
            <w:tcW w:w="1095" w:type="dxa"/>
          </w:tcPr>
          <w:p w:rsidR="00A73E38" w:rsidRDefault="00A73E38">
            <w:pPr>
              <w:pStyle w:val="ConsPlusNormal"/>
              <w:jc w:val="center"/>
            </w:pPr>
            <w:r>
              <w:t>6</w:t>
            </w:r>
          </w:p>
        </w:tc>
        <w:tc>
          <w:tcPr>
            <w:tcW w:w="1095" w:type="dxa"/>
          </w:tcPr>
          <w:p w:rsidR="00A73E38" w:rsidRDefault="00A73E38">
            <w:pPr>
              <w:pStyle w:val="ConsPlusNormal"/>
              <w:jc w:val="center"/>
            </w:pPr>
            <w:r>
              <w:t>7</w:t>
            </w:r>
          </w:p>
        </w:tc>
        <w:tc>
          <w:tcPr>
            <w:tcW w:w="1098" w:type="dxa"/>
          </w:tcPr>
          <w:p w:rsidR="00A73E38" w:rsidRDefault="00A73E38">
            <w:pPr>
              <w:pStyle w:val="ConsPlusNormal"/>
              <w:jc w:val="center"/>
            </w:pPr>
            <w:r>
              <w:t>8</w:t>
            </w:r>
          </w:p>
        </w:tc>
      </w:tr>
      <w:tr w:rsidR="00A73E38">
        <w:tc>
          <w:tcPr>
            <w:tcW w:w="2778" w:type="dxa"/>
          </w:tcPr>
          <w:p w:rsidR="00A73E38" w:rsidRDefault="00A73E38">
            <w:pPr>
              <w:pStyle w:val="ConsPlusNormal"/>
            </w:pPr>
            <w:r>
              <w:t xml:space="preserve">Мобильные средства пожаротушения: (в том </w:t>
            </w:r>
            <w:r>
              <w:lastRenderedPageBreak/>
              <w:t xml:space="preserve">числе малый </w:t>
            </w:r>
            <w:proofErr w:type="spellStart"/>
            <w:r>
              <w:t>лесопатрульный</w:t>
            </w:r>
            <w:proofErr w:type="spellEnd"/>
            <w:r>
              <w:t xml:space="preserve"> комплекс или легковой автомобиль повышенной проходимости с комплектом пожарно-технического вооружения (за исключением спасательного оборудования))</w:t>
            </w:r>
          </w:p>
        </w:tc>
        <w:tc>
          <w:tcPr>
            <w:tcW w:w="715" w:type="dxa"/>
          </w:tcPr>
          <w:p w:rsidR="00A73E38" w:rsidRDefault="00A73E38">
            <w:pPr>
              <w:pStyle w:val="ConsPlusNormal"/>
              <w:jc w:val="center"/>
            </w:pPr>
            <w:r>
              <w:lastRenderedPageBreak/>
              <w:t>шт.</w:t>
            </w:r>
          </w:p>
        </w:tc>
        <w:tc>
          <w:tcPr>
            <w:tcW w:w="1095" w:type="dxa"/>
          </w:tcPr>
          <w:p w:rsidR="00A73E38" w:rsidRDefault="00A73E38">
            <w:pPr>
              <w:pStyle w:val="ConsPlusNormal"/>
              <w:jc w:val="center"/>
            </w:pPr>
            <w:r>
              <w:t>1</w:t>
            </w:r>
          </w:p>
        </w:tc>
        <w:tc>
          <w:tcPr>
            <w:tcW w:w="1095" w:type="dxa"/>
          </w:tcPr>
          <w:p w:rsidR="00A73E38" w:rsidRDefault="00A73E38">
            <w:pPr>
              <w:pStyle w:val="ConsPlusNormal"/>
              <w:jc w:val="center"/>
            </w:pPr>
            <w:r>
              <w:t>1</w:t>
            </w:r>
          </w:p>
        </w:tc>
        <w:tc>
          <w:tcPr>
            <w:tcW w:w="1095" w:type="dxa"/>
          </w:tcPr>
          <w:p w:rsidR="00A73E38" w:rsidRDefault="00A73E38">
            <w:pPr>
              <w:pStyle w:val="ConsPlusNormal"/>
              <w:jc w:val="center"/>
            </w:pPr>
            <w:r>
              <w:t>1</w:t>
            </w:r>
          </w:p>
        </w:tc>
        <w:tc>
          <w:tcPr>
            <w:tcW w:w="1095" w:type="dxa"/>
          </w:tcPr>
          <w:p w:rsidR="00A73E38" w:rsidRDefault="00A73E38">
            <w:pPr>
              <w:pStyle w:val="ConsPlusNormal"/>
              <w:jc w:val="center"/>
            </w:pPr>
            <w:r>
              <w:t>2</w:t>
            </w:r>
          </w:p>
        </w:tc>
        <w:tc>
          <w:tcPr>
            <w:tcW w:w="1095" w:type="dxa"/>
          </w:tcPr>
          <w:p w:rsidR="00A73E38" w:rsidRDefault="00A73E38">
            <w:pPr>
              <w:pStyle w:val="ConsPlusNormal"/>
              <w:jc w:val="center"/>
            </w:pPr>
            <w:r>
              <w:t>2</w:t>
            </w:r>
          </w:p>
        </w:tc>
        <w:tc>
          <w:tcPr>
            <w:tcW w:w="1098" w:type="dxa"/>
          </w:tcPr>
          <w:p w:rsidR="00A73E38" w:rsidRDefault="00A73E38">
            <w:pPr>
              <w:pStyle w:val="ConsPlusNormal"/>
              <w:jc w:val="center"/>
            </w:pPr>
            <w:r>
              <w:t>2</w:t>
            </w:r>
          </w:p>
        </w:tc>
      </w:tr>
      <w:tr w:rsidR="00A73E38">
        <w:tc>
          <w:tcPr>
            <w:tcW w:w="2778" w:type="dxa"/>
          </w:tcPr>
          <w:p w:rsidR="00A73E38" w:rsidRDefault="00A73E38">
            <w:pPr>
              <w:pStyle w:val="ConsPlusNormal"/>
            </w:pPr>
            <w:proofErr w:type="gramStart"/>
            <w:r>
              <w:lastRenderedPageBreak/>
              <w:t>Пожарная</w:t>
            </w:r>
            <w:proofErr w:type="gramEnd"/>
            <w:r>
              <w:t xml:space="preserve"> мотопомпа с подачей от 100 до 800 л/мин., укомплектованная пожарно-техническим вооружением (в соответствии с руководством по эксплуатации (паспортом) на пожарную мотопомпу)</w:t>
            </w:r>
          </w:p>
        </w:tc>
        <w:tc>
          <w:tcPr>
            <w:tcW w:w="715" w:type="dxa"/>
          </w:tcPr>
          <w:p w:rsidR="00A73E38" w:rsidRDefault="00A73E38">
            <w:pPr>
              <w:pStyle w:val="ConsPlusNormal"/>
              <w:jc w:val="center"/>
            </w:pPr>
            <w:r>
              <w:t>шт.</w:t>
            </w:r>
          </w:p>
        </w:tc>
        <w:tc>
          <w:tcPr>
            <w:tcW w:w="1095" w:type="dxa"/>
          </w:tcPr>
          <w:p w:rsidR="00A73E38" w:rsidRDefault="00A73E38">
            <w:pPr>
              <w:pStyle w:val="ConsPlusNormal"/>
              <w:jc w:val="center"/>
            </w:pPr>
            <w:r>
              <w:t>1</w:t>
            </w:r>
          </w:p>
        </w:tc>
        <w:tc>
          <w:tcPr>
            <w:tcW w:w="1095" w:type="dxa"/>
          </w:tcPr>
          <w:p w:rsidR="00A73E38" w:rsidRDefault="00A73E38">
            <w:pPr>
              <w:pStyle w:val="ConsPlusNormal"/>
              <w:jc w:val="center"/>
            </w:pPr>
            <w:r>
              <w:t>2</w:t>
            </w:r>
          </w:p>
        </w:tc>
        <w:tc>
          <w:tcPr>
            <w:tcW w:w="1095" w:type="dxa"/>
          </w:tcPr>
          <w:p w:rsidR="00A73E38" w:rsidRDefault="00A73E38">
            <w:pPr>
              <w:pStyle w:val="ConsPlusNormal"/>
              <w:jc w:val="center"/>
            </w:pPr>
            <w:r>
              <w:t>2</w:t>
            </w:r>
          </w:p>
        </w:tc>
        <w:tc>
          <w:tcPr>
            <w:tcW w:w="1095" w:type="dxa"/>
          </w:tcPr>
          <w:p w:rsidR="00A73E38" w:rsidRDefault="00A73E38">
            <w:pPr>
              <w:pStyle w:val="ConsPlusNormal"/>
              <w:jc w:val="center"/>
            </w:pPr>
            <w:r>
              <w:t>3</w:t>
            </w:r>
          </w:p>
        </w:tc>
        <w:tc>
          <w:tcPr>
            <w:tcW w:w="1095" w:type="dxa"/>
          </w:tcPr>
          <w:p w:rsidR="00A73E38" w:rsidRDefault="00A73E38">
            <w:pPr>
              <w:pStyle w:val="ConsPlusNormal"/>
              <w:jc w:val="center"/>
            </w:pPr>
            <w:r>
              <w:t>1</w:t>
            </w:r>
          </w:p>
        </w:tc>
        <w:tc>
          <w:tcPr>
            <w:tcW w:w="1098" w:type="dxa"/>
          </w:tcPr>
          <w:p w:rsidR="00A73E38" w:rsidRDefault="00A73E38">
            <w:pPr>
              <w:pStyle w:val="ConsPlusNormal"/>
              <w:jc w:val="center"/>
            </w:pPr>
            <w:r>
              <w:t>2</w:t>
            </w:r>
          </w:p>
        </w:tc>
      </w:tr>
      <w:tr w:rsidR="00A73E38">
        <w:tc>
          <w:tcPr>
            <w:tcW w:w="2778" w:type="dxa"/>
          </w:tcPr>
          <w:p w:rsidR="00A73E38" w:rsidRDefault="00A73E38">
            <w:pPr>
              <w:pStyle w:val="ConsPlusNormal"/>
            </w:pPr>
            <w:r>
              <w:t>Тракторы с плугом или иным почвообрабатывающим орудием</w:t>
            </w:r>
          </w:p>
        </w:tc>
        <w:tc>
          <w:tcPr>
            <w:tcW w:w="715" w:type="dxa"/>
          </w:tcPr>
          <w:p w:rsidR="00A73E38" w:rsidRDefault="00A73E38">
            <w:pPr>
              <w:pStyle w:val="ConsPlusNormal"/>
              <w:jc w:val="center"/>
            </w:pPr>
            <w:r>
              <w:t>шт.</w:t>
            </w:r>
          </w:p>
        </w:tc>
        <w:tc>
          <w:tcPr>
            <w:tcW w:w="1095" w:type="dxa"/>
          </w:tcPr>
          <w:p w:rsidR="00A73E38" w:rsidRDefault="00A73E38">
            <w:pPr>
              <w:pStyle w:val="ConsPlusNormal"/>
              <w:jc w:val="center"/>
            </w:pPr>
            <w:r>
              <w:t>1</w:t>
            </w:r>
          </w:p>
        </w:tc>
        <w:tc>
          <w:tcPr>
            <w:tcW w:w="1095" w:type="dxa"/>
          </w:tcPr>
          <w:p w:rsidR="00A73E38" w:rsidRDefault="00A73E38">
            <w:pPr>
              <w:pStyle w:val="ConsPlusNormal"/>
              <w:jc w:val="center"/>
            </w:pPr>
            <w:r>
              <w:t>2</w:t>
            </w:r>
          </w:p>
        </w:tc>
        <w:tc>
          <w:tcPr>
            <w:tcW w:w="1095" w:type="dxa"/>
          </w:tcPr>
          <w:p w:rsidR="00A73E38" w:rsidRDefault="00A73E38">
            <w:pPr>
              <w:pStyle w:val="ConsPlusNormal"/>
              <w:jc w:val="center"/>
            </w:pPr>
            <w:r>
              <w:t>2</w:t>
            </w:r>
          </w:p>
        </w:tc>
        <w:tc>
          <w:tcPr>
            <w:tcW w:w="1095" w:type="dxa"/>
          </w:tcPr>
          <w:p w:rsidR="00A73E38" w:rsidRDefault="00A73E38">
            <w:pPr>
              <w:pStyle w:val="ConsPlusNormal"/>
              <w:jc w:val="center"/>
            </w:pPr>
            <w:r>
              <w:t>3</w:t>
            </w:r>
          </w:p>
        </w:tc>
        <w:tc>
          <w:tcPr>
            <w:tcW w:w="1095" w:type="dxa"/>
          </w:tcPr>
          <w:p w:rsidR="00A73E38" w:rsidRDefault="00A73E38">
            <w:pPr>
              <w:pStyle w:val="ConsPlusNormal"/>
              <w:jc w:val="center"/>
            </w:pPr>
            <w:r>
              <w:t>1</w:t>
            </w:r>
          </w:p>
        </w:tc>
        <w:tc>
          <w:tcPr>
            <w:tcW w:w="1098" w:type="dxa"/>
          </w:tcPr>
          <w:p w:rsidR="00A73E38" w:rsidRDefault="00A73E38">
            <w:pPr>
              <w:pStyle w:val="ConsPlusNormal"/>
              <w:jc w:val="center"/>
            </w:pPr>
            <w:r>
              <w:t>2</w:t>
            </w:r>
          </w:p>
        </w:tc>
      </w:tr>
      <w:tr w:rsidR="00A73E38">
        <w:tc>
          <w:tcPr>
            <w:tcW w:w="2778" w:type="dxa"/>
          </w:tcPr>
          <w:p w:rsidR="00A73E38" w:rsidRDefault="00A73E38">
            <w:pPr>
              <w:pStyle w:val="ConsPlusNormal"/>
            </w:pPr>
            <w:r>
              <w:t xml:space="preserve">Катера речные, грузоподъемностью не менее 2 тонн </w:t>
            </w:r>
            <w:hyperlink w:anchor="P332">
              <w:r>
                <w:rPr>
                  <w:color w:val="0000FF"/>
                </w:rPr>
                <w:t>&lt;2&gt;</w:t>
              </w:r>
            </w:hyperlink>
          </w:p>
        </w:tc>
        <w:tc>
          <w:tcPr>
            <w:tcW w:w="715" w:type="dxa"/>
          </w:tcPr>
          <w:p w:rsidR="00A73E38" w:rsidRDefault="00A73E38">
            <w:pPr>
              <w:pStyle w:val="ConsPlusNormal"/>
              <w:jc w:val="center"/>
            </w:pPr>
            <w:r>
              <w:t>шт.</w:t>
            </w:r>
          </w:p>
        </w:tc>
        <w:tc>
          <w:tcPr>
            <w:tcW w:w="1095" w:type="dxa"/>
          </w:tcPr>
          <w:p w:rsidR="00A73E38" w:rsidRDefault="00A73E38">
            <w:pPr>
              <w:pStyle w:val="ConsPlusNormal"/>
              <w:jc w:val="center"/>
            </w:pPr>
            <w:r>
              <w:t>-</w:t>
            </w:r>
          </w:p>
        </w:tc>
        <w:tc>
          <w:tcPr>
            <w:tcW w:w="1095" w:type="dxa"/>
          </w:tcPr>
          <w:p w:rsidR="00A73E38" w:rsidRDefault="00A73E38">
            <w:pPr>
              <w:pStyle w:val="ConsPlusNormal"/>
              <w:jc w:val="center"/>
            </w:pPr>
            <w:r>
              <w:t>-</w:t>
            </w:r>
          </w:p>
        </w:tc>
        <w:tc>
          <w:tcPr>
            <w:tcW w:w="1095" w:type="dxa"/>
          </w:tcPr>
          <w:p w:rsidR="00A73E38" w:rsidRDefault="00A73E38">
            <w:pPr>
              <w:pStyle w:val="ConsPlusNormal"/>
              <w:jc w:val="center"/>
            </w:pPr>
            <w:r>
              <w:t>-</w:t>
            </w:r>
          </w:p>
        </w:tc>
        <w:tc>
          <w:tcPr>
            <w:tcW w:w="1095" w:type="dxa"/>
          </w:tcPr>
          <w:p w:rsidR="00A73E38" w:rsidRDefault="00A73E38">
            <w:pPr>
              <w:pStyle w:val="ConsPlusNormal"/>
              <w:jc w:val="center"/>
            </w:pPr>
            <w:r>
              <w:t>1</w:t>
            </w:r>
          </w:p>
        </w:tc>
        <w:tc>
          <w:tcPr>
            <w:tcW w:w="1095" w:type="dxa"/>
          </w:tcPr>
          <w:p w:rsidR="00A73E38" w:rsidRDefault="00A73E38">
            <w:pPr>
              <w:pStyle w:val="ConsPlusNormal"/>
              <w:jc w:val="center"/>
            </w:pPr>
            <w:r>
              <w:t>-</w:t>
            </w:r>
          </w:p>
        </w:tc>
        <w:tc>
          <w:tcPr>
            <w:tcW w:w="1098" w:type="dxa"/>
          </w:tcPr>
          <w:p w:rsidR="00A73E38" w:rsidRDefault="00A73E38">
            <w:pPr>
              <w:pStyle w:val="ConsPlusNormal"/>
              <w:jc w:val="center"/>
            </w:pPr>
            <w:r>
              <w:t>1</w:t>
            </w:r>
          </w:p>
        </w:tc>
      </w:tr>
      <w:tr w:rsidR="00A73E38">
        <w:tblPrEx>
          <w:tblBorders>
            <w:insideH w:val="nil"/>
          </w:tblBorders>
        </w:tblPrEx>
        <w:tc>
          <w:tcPr>
            <w:tcW w:w="2778" w:type="dxa"/>
            <w:tcBorders>
              <w:bottom w:val="nil"/>
            </w:tcBorders>
          </w:tcPr>
          <w:p w:rsidR="00A73E38" w:rsidRDefault="00A73E38">
            <w:pPr>
              <w:pStyle w:val="ConsPlusNormal"/>
            </w:pPr>
            <w:r>
              <w:t>Пожарное оборудование:</w:t>
            </w:r>
          </w:p>
        </w:tc>
        <w:tc>
          <w:tcPr>
            <w:tcW w:w="715" w:type="dxa"/>
            <w:tcBorders>
              <w:bottom w:val="nil"/>
            </w:tcBorders>
          </w:tcPr>
          <w:p w:rsidR="00A73E38" w:rsidRDefault="00A73E38">
            <w:pPr>
              <w:pStyle w:val="ConsPlusNormal"/>
            </w:pPr>
          </w:p>
        </w:tc>
        <w:tc>
          <w:tcPr>
            <w:tcW w:w="1095" w:type="dxa"/>
            <w:tcBorders>
              <w:bottom w:val="nil"/>
            </w:tcBorders>
          </w:tcPr>
          <w:p w:rsidR="00A73E38" w:rsidRDefault="00A73E38">
            <w:pPr>
              <w:pStyle w:val="ConsPlusNormal"/>
            </w:pPr>
          </w:p>
        </w:tc>
        <w:tc>
          <w:tcPr>
            <w:tcW w:w="1095" w:type="dxa"/>
            <w:tcBorders>
              <w:bottom w:val="nil"/>
            </w:tcBorders>
          </w:tcPr>
          <w:p w:rsidR="00A73E38" w:rsidRDefault="00A73E38">
            <w:pPr>
              <w:pStyle w:val="ConsPlusNormal"/>
            </w:pPr>
          </w:p>
        </w:tc>
        <w:tc>
          <w:tcPr>
            <w:tcW w:w="1095" w:type="dxa"/>
            <w:tcBorders>
              <w:bottom w:val="nil"/>
            </w:tcBorders>
          </w:tcPr>
          <w:p w:rsidR="00A73E38" w:rsidRDefault="00A73E38">
            <w:pPr>
              <w:pStyle w:val="ConsPlusNormal"/>
            </w:pPr>
          </w:p>
        </w:tc>
        <w:tc>
          <w:tcPr>
            <w:tcW w:w="1095" w:type="dxa"/>
            <w:tcBorders>
              <w:bottom w:val="nil"/>
            </w:tcBorders>
          </w:tcPr>
          <w:p w:rsidR="00A73E38" w:rsidRDefault="00A73E38">
            <w:pPr>
              <w:pStyle w:val="ConsPlusNormal"/>
            </w:pPr>
          </w:p>
        </w:tc>
        <w:tc>
          <w:tcPr>
            <w:tcW w:w="1095" w:type="dxa"/>
            <w:tcBorders>
              <w:bottom w:val="nil"/>
            </w:tcBorders>
          </w:tcPr>
          <w:p w:rsidR="00A73E38" w:rsidRDefault="00A73E38">
            <w:pPr>
              <w:pStyle w:val="ConsPlusNormal"/>
            </w:pPr>
          </w:p>
        </w:tc>
        <w:tc>
          <w:tcPr>
            <w:tcW w:w="1098" w:type="dxa"/>
            <w:tcBorders>
              <w:bottom w:val="nil"/>
            </w:tcBorders>
          </w:tcPr>
          <w:p w:rsidR="00A73E38" w:rsidRDefault="00A73E38">
            <w:pPr>
              <w:pStyle w:val="ConsPlusNormal"/>
            </w:pPr>
          </w:p>
        </w:tc>
      </w:tr>
      <w:tr w:rsidR="00A73E38">
        <w:tblPrEx>
          <w:tblBorders>
            <w:insideH w:val="nil"/>
          </w:tblBorders>
        </w:tblPrEx>
        <w:tc>
          <w:tcPr>
            <w:tcW w:w="2778" w:type="dxa"/>
            <w:tcBorders>
              <w:top w:val="nil"/>
            </w:tcBorders>
          </w:tcPr>
          <w:p w:rsidR="00A73E38" w:rsidRDefault="00A73E38">
            <w:pPr>
              <w:pStyle w:val="ConsPlusNormal"/>
            </w:pPr>
            <w:r>
              <w:t>Съемные цистерны, резиновые емкости для воды объемом 1000 - 1500 л</w:t>
            </w:r>
          </w:p>
        </w:tc>
        <w:tc>
          <w:tcPr>
            <w:tcW w:w="715" w:type="dxa"/>
            <w:tcBorders>
              <w:top w:val="nil"/>
            </w:tcBorders>
          </w:tcPr>
          <w:p w:rsidR="00A73E38" w:rsidRDefault="00A73E38">
            <w:pPr>
              <w:pStyle w:val="ConsPlusNormal"/>
              <w:jc w:val="center"/>
            </w:pPr>
            <w:r>
              <w:t>шт.</w:t>
            </w:r>
          </w:p>
        </w:tc>
        <w:tc>
          <w:tcPr>
            <w:tcW w:w="1095" w:type="dxa"/>
            <w:tcBorders>
              <w:top w:val="nil"/>
            </w:tcBorders>
          </w:tcPr>
          <w:p w:rsidR="00A73E38" w:rsidRDefault="00A73E38">
            <w:pPr>
              <w:pStyle w:val="ConsPlusNormal"/>
              <w:jc w:val="center"/>
            </w:pPr>
            <w:r>
              <w:t>-</w:t>
            </w:r>
          </w:p>
        </w:tc>
        <w:tc>
          <w:tcPr>
            <w:tcW w:w="1095" w:type="dxa"/>
            <w:tcBorders>
              <w:top w:val="nil"/>
            </w:tcBorders>
          </w:tcPr>
          <w:p w:rsidR="00A73E38" w:rsidRDefault="00A73E38">
            <w:pPr>
              <w:pStyle w:val="ConsPlusNormal"/>
              <w:jc w:val="center"/>
            </w:pPr>
            <w:r>
              <w:t>1</w:t>
            </w:r>
          </w:p>
        </w:tc>
        <w:tc>
          <w:tcPr>
            <w:tcW w:w="1095" w:type="dxa"/>
            <w:tcBorders>
              <w:top w:val="nil"/>
            </w:tcBorders>
          </w:tcPr>
          <w:p w:rsidR="00A73E38" w:rsidRDefault="00A73E38">
            <w:pPr>
              <w:pStyle w:val="ConsPlusNormal"/>
              <w:jc w:val="center"/>
            </w:pPr>
            <w:r>
              <w:t>1</w:t>
            </w:r>
          </w:p>
        </w:tc>
        <w:tc>
          <w:tcPr>
            <w:tcW w:w="1095" w:type="dxa"/>
            <w:tcBorders>
              <w:top w:val="nil"/>
            </w:tcBorders>
          </w:tcPr>
          <w:p w:rsidR="00A73E38" w:rsidRDefault="00A73E38">
            <w:pPr>
              <w:pStyle w:val="ConsPlusNormal"/>
              <w:jc w:val="center"/>
            </w:pPr>
            <w:r>
              <w:t>2</w:t>
            </w:r>
          </w:p>
        </w:tc>
        <w:tc>
          <w:tcPr>
            <w:tcW w:w="1095" w:type="dxa"/>
            <w:tcBorders>
              <w:top w:val="nil"/>
            </w:tcBorders>
          </w:tcPr>
          <w:p w:rsidR="00A73E38" w:rsidRDefault="00A73E38">
            <w:pPr>
              <w:pStyle w:val="ConsPlusNormal"/>
              <w:jc w:val="center"/>
            </w:pPr>
            <w:r>
              <w:t>1</w:t>
            </w:r>
          </w:p>
        </w:tc>
        <w:tc>
          <w:tcPr>
            <w:tcW w:w="1098" w:type="dxa"/>
            <w:tcBorders>
              <w:top w:val="nil"/>
            </w:tcBorders>
          </w:tcPr>
          <w:p w:rsidR="00A73E38" w:rsidRDefault="00A73E38">
            <w:pPr>
              <w:pStyle w:val="ConsPlusNormal"/>
              <w:jc w:val="center"/>
            </w:pPr>
            <w:r>
              <w:t>2</w:t>
            </w:r>
          </w:p>
        </w:tc>
      </w:tr>
      <w:tr w:rsidR="00A73E38">
        <w:tc>
          <w:tcPr>
            <w:tcW w:w="2778" w:type="dxa"/>
          </w:tcPr>
          <w:p w:rsidR="00A73E38" w:rsidRDefault="00A73E38">
            <w:pPr>
              <w:pStyle w:val="ConsPlusNormal"/>
            </w:pPr>
            <w:r>
              <w:lastRenderedPageBreak/>
              <w:t>Комплект напорных пожарных рукавов (с характеристиками, предусмотренными документацией на мотопомпу)</w:t>
            </w:r>
          </w:p>
        </w:tc>
        <w:tc>
          <w:tcPr>
            <w:tcW w:w="715" w:type="dxa"/>
          </w:tcPr>
          <w:p w:rsidR="00A73E38" w:rsidRDefault="00A73E38">
            <w:pPr>
              <w:pStyle w:val="ConsPlusNormal"/>
              <w:jc w:val="center"/>
            </w:pPr>
            <w:proofErr w:type="spellStart"/>
            <w:r>
              <w:t>пог</w:t>
            </w:r>
            <w:proofErr w:type="spellEnd"/>
            <w:r>
              <w:t>. м</w:t>
            </w:r>
          </w:p>
        </w:tc>
        <w:tc>
          <w:tcPr>
            <w:tcW w:w="1095" w:type="dxa"/>
          </w:tcPr>
          <w:p w:rsidR="00A73E38" w:rsidRDefault="00A73E38">
            <w:pPr>
              <w:pStyle w:val="ConsPlusNormal"/>
              <w:jc w:val="center"/>
            </w:pPr>
            <w:r>
              <w:t>100</w:t>
            </w:r>
          </w:p>
        </w:tc>
        <w:tc>
          <w:tcPr>
            <w:tcW w:w="1095" w:type="dxa"/>
          </w:tcPr>
          <w:p w:rsidR="00A73E38" w:rsidRDefault="00A73E38">
            <w:pPr>
              <w:pStyle w:val="ConsPlusNormal"/>
              <w:jc w:val="center"/>
            </w:pPr>
            <w:r>
              <w:t>200</w:t>
            </w:r>
          </w:p>
        </w:tc>
        <w:tc>
          <w:tcPr>
            <w:tcW w:w="1095" w:type="dxa"/>
          </w:tcPr>
          <w:p w:rsidR="00A73E38" w:rsidRDefault="00A73E38">
            <w:pPr>
              <w:pStyle w:val="ConsPlusNormal"/>
              <w:jc w:val="center"/>
            </w:pPr>
            <w:r>
              <w:t>200</w:t>
            </w:r>
          </w:p>
        </w:tc>
        <w:tc>
          <w:tcPr>
            <w:tcW w:w="1095" w:type="dxa"/>
          </w:tcPr>
          <w:p w:rsidR="00A73E38" w:rsidRDefault="00A73E38">
            <w:pPr>
              <w:pStyle w:val="ConsPlusNormal"/>
              <w:jc w:val="center"/>
            </w:pPr>
            <w:r>
              <w:t>300</w:t>
            </w:r>
          </w:p>
        </w:tc>
        <w:tc>
          <w:tcPr>
            <w:tcW w:w="1095" w:type="dxa"/>
          </w:tcPr>
          <w:p w:rsidR="00A73E38" w:rsidRDefault="00A73E38">
            <w:pPr>
              <w:pStyle w:val="ConsPlusNormal"/>
              <w:jc w:val="center"/>
            </w:pPr>
            <w:r>
              <w:t>100</w:t>
            </w:r>
          </w:p>
        </w:tc>
        <w:tc>
          <w:tcPr>
            <w:tcW w:w="1098" w:type="dxa"/>
          </w:tcPr>
          <w:p w:rsidR="00A73E38" w:rsidRDefault="00A73E38">
            <w:pPr>
              <w:pStyle w:val="ConsPlusNormal"/>
              <w:jc w:val="center"/>
            </w:pPr>
            <w:r>
              <w:t>200</w:t>
            </w:r>
          </w:p>
        </w:tc>
      </w:tr>
      <w:tr w:rsidR="00A73E38">
        <w:tc>
          <w:tcPr>
            <w:tcW w:w="2778" w:type="dxa"/>
          </w:tcPr>
          <w:p w:rsidR="00A73E38" w:rsidRDefault="00A73E38">
            <w:pPr>
              <w:pStyle w:val="ConsPlusNormal"/>
            </w:pPr>
            <w:r>
              <w:t xml:space="preserve">Торфяные стволы </w:t>
            </w:r>
            <w:hyperlink w:anchor="P333">
              <w:r>
                <w:rPr>
                  <w:color w:val="0000FF"/>
                </w:rPr>
                <w:t>&lt;3&gt;</w:t>
              </w:r>
            </w:hyperlink>
          </w:p>
        </w:tc>
        <w:tc>
          <w:tcPr>
            <w:tcW w:w="715" w:type="dxa"/>
          </w:tcPr>
          <w:p w:rsidR="00A73E38" w:rsidRDefault="00A73E38">
            <w:pPr>
              <w:pStyle w:val="ConsPlusNormal"/>
              <w:jc w:val="center"/>
            </w:pPr>
            <w:r>
              <w:t>комплект</w:t>
            </w:r>
          </w:p>
        </w:tc>
        <w:tc>
          <w:tcPr>
            <w:tcW w:w="1095" w:type="dxa"/>
          </w:tcPr>
          <w:p w:rsidR="00A73E38" w:rsidRDefault="00A73E38">
            <w:pPr>
              <w:pStyle w:val="ConsPlusNormal"/>
              <w:jc w:val="center"/>
            </w:pPr>
            <w:r>
              <w:t>-</w:t>
            </w:r>
          </w:p>
        </w:tc>
        <w:tc>
          <w:tcPr>
            <w:tcW w:w="1095" w:type="dxa"/>
          </w:tcPr>
          <w:p w:rsidR="00A73E38" w:rsidRDefault="00A73E38">
            <w:pPr>
              <w:pStyle w:val="ConsPlusNormal"/>
              <w:jc w:val="center"/>
            </w:pPr>
            <w:r>
              <w:t>2</w:t>
            </w:r>
          </w:p>
        </w:tc>
        <w:tc>
          <w:tcPr>
            <w:tcW w:w="1095" w:type="dxa"/>
          </w:tcPr>
          <w:p w:rsidR="00A73E38" w:rsidRDefault="00A73E38">
            <w:pPr>
              <w:pStyle w:val="ConsPlusNormal"/>
              <w:jc w:val="center"/>
            </w:pPr>
            <w:r>
              <w:t>2</w:t>
            </w:r>
          </w:p>
        </w:tc>
        <w:tc>
          <w:tcPr>
            <w:tcW w:w="1095" w:type="dxa"/>
          </w:tcPr>
          <w:p w:rsidR="00A73E38" w:rsidRDefault="00A73E38">
            <w:pPr>
              <w:pStyle w:val="ConsPlusNormal"/>
              <w:jc w:val="center"/>
            </w:pPr>
            <w:r>
              <w:t>3</w:t>
            </w:r>
          </w:p>
        </w:tc>
        <w:tc>
          <w:tcPr>
            <w:tcW w:w="1095" w:type="dxa"/>
          </w:tcPr>
          <w:p w:rsidR="00A73E38" w:rsidRDefault="00A73E38">
            <w:pPr>
              <w:pStyle w:val="ConsPlusNormal"/>
              <w:jc w:val="center"/>
            </w:pPr>
            <w:r>
              <w:t>2</w:t>
            </w:r>
          </w:p>
        </w:tc>
        <w:tc>
          <w:tcPr>
            <w:tcW w:w="1098" w:type="dxa"/>
          </w:tcPr>
          <w:p w:rsidR="00A73E38" w:rsidRDefault="00A73E38">
            <w:pPr>
              <w:pStyle w:val="ConsPlusNormal"/>
              <w:jc w:val="center"/>
            </w:pPr>
            <w:r>
              <w:t>3</w:t>
            </w:r>
          </w:p>
        </w:tc>
      </w:tr>
      <w:tr w:rsidR="00A73E38">
        <w:tblPrEx>
          <w:tblBorders>
            <w:insideH w:val="nil"/>
          </w:tblBorders>
        </w:tblPrEx>
        <w:tc>
          <w:tcPr>
            <w:tcW w:w="2778" w:type="dxa"/>
            <w:tcBorders>
              <w:bottom w:val="nil"/>
            </w:tcBorders>
          </w:tcPr>
          <w:p w:rsidR="00A73E38" w:rsidRDefault="00A73E38">
            <w:pPr>
              <w:pStyle w:val="ConsPlusNormal"/>
            </w:pPr>
            <w:r>
              <w:t>Пожарный инструмент:</w:t>
            </w:r>
          </w:p>
        </w:tc>
        <w:tc>
          <w:tcPr>
            <w:tcW w:w="715" w:type="dxa"/>
            <w:tcBorders>
              <w:bottom w:val="nil"/>
            </w:tcBorders>
          </w:tcPr>
          <w:p w:rsidR="00A73E38" w:rsidRDefault="00A73E38">
            <w:pPr>
              <w:pStyle w:val="ConsPlusNormal"/>
            </w:pPr>
          </w:p>
        </w:tc>
        <w:tc>
          <w:tcPr>
            <w:tcW w:w="1095" w:type="dxa"/>
            <w:tcBorders>
              <w:bottom w:val="nil"/>
            </w:tcBorders>
          </w:tcPr>
          <w:p w:rsidR="00A73E38" w:rsidRDefault="00A73E38">
            <w:pPr>
              <w:pStyle w:val="ConsPlusNormal"/>
            </w:pPr>
          </w:p>
        </w:tc>
        <w:tc>
          <w:tcPr>
            <w:tcW w:w="1095" w:type="dxa"/>
            <w:tcBorders>
              <w:bottom w:val="nil"/>
            </w:tcBorders>
          </w:tcPr>
          <w:p w:rsidR="00A73E38" w:rsidRDefault="00A73E38">
            <w:pPr>
              <w:pStyle w:val="ConsPlusNormal"/>
            </w:pPr>
          </w:p>
        </w:tc>
        <w:tc>
          <w:tcPr>
            <w:tcW w:w="1095" w:type="dxa"/>
            <w:tcBorders>
              <w:bottom w:val="nil"/>
            </w:tcBorders>
          </w:tcPr>
          <w:p w:rsidR="00A73E38" w:rsidRDefault="00A73E38">
            <w:pPr>
              <w:pStyle w:val="ConsPlusNormal"/>
            </w:pPr>
          </w:p>
        </w:tc>
        <w:tc>
          <w:tcPr>
            <w:tcW w:w="1095" w:type="dxa"/>
            <w:tcBorders>
              <w:bottom w:val="nil"/>
            </w:tcBorders>
          </w:tcPr>
          <w:p w:rsidR="00A73E38" w:rsidRDefault="00A73E38">
            <w:pPr>
              <w:pStyle w:val="ConsPlusNormal"/>
            </w:pPr>
          </w:p>
        </w:tc>
        <w:tc>
          <w:tcPr>
            <w:tcW w:w="1095" w:type="dxa"/>
            <w:tcBorders>
              <w:bottom w:val="nil"/>
            </w:tcBorders>
          </w:tcPr>
          <w:p w:rsidR="00A73E38" w:rsidRDefault="00A73E38">
            <w:pPr>
              <w:pStyle w:val="ConsPlusNormal"/>
            </w:pPr>
          </w:p>
        </w:tc>
        <w:tc>
          <w:tcPr>
            <w:tcW w:w="1098" w:type="dxa"/>
            <w:tcBorders>
              <w:bottom w:val="nil"/>
            </w:tcBorders>
          </w:tcPr>
          <w:p w:rsidR="00A73E38" w:rsidRDefault="00A73E38">
            <w:pPr>
              <w:pStyle w:val="ConsPlusNormal"/>
            </w:pPr>
          </w:p>
        </w:tc>
      </w:tr>
      <w:tr w:rsidR="00A73E38">
        <w:tblPrEx>
          <w:tblBorders>
            <w:insideH w:val="nil"/>
          </w:tblBorders>
        </w:tblPrEx>
        <w:tc>
          <w:tcPr>
            <w:tcW w:w="2778" w:type="dxa"/>
            <w:tcBorders>
              <w:top w:val="nil"/>
            </w:tcBorders>
          </w:tcPr>
          <w:p w:rsidR="00A73E38" w:rsidRDefault="00A73E38">
            <w:pPr>
              <w:pStyle w:val="ConsPlusNormal"/>
            </w:pPr>
            <w:r>
              <w:t>Воздуходувки</w:t>
            </w:r>
          </w:p>
        </w:tc>
        <w:tc>
          <w:tcPr>
            <w:tcW w:w="715" w:type="dxa"/>
            <w:tcBorders>
              <w:top w:val="nil"/>
            </w:tcBorders>
          </w:tcPr>
          <w:p w:rsidR="00A73E38" w:rsidRDefault="00A73E38">
            <w:pPr>
              <w:pStyle w:val="ConsPlusNormal"/>
              <w:jc w:val="center"/>
            </w:pPr>
            <w:r>
              <w:t>шт.</w:t>
            </w:r>
          </w:p>
        </w:tc>
        <w:tc>
          <w:tcPr>
            <w:tcW w:w="1095" w:type="dxa"/>
            <w:tcBorders>
              <w:top w:val="nil"/>
            </w:tcBorders>
          </w:tcPr>
          <w:p w:rsidR="00A73E38" w:rsidRDefault="00A73E38">
            <w:pPr>
              <w:pStyle w:val="ConsPlusNormal"/>
              <w:jc w:val="center"/>
            </w:pPr>
            <w:r>
              <w:t>1</w:t>
            </w:r>
          </w:p>
        </w:tc>
        <w:tc>
          <w:tcPr>
            <w:tcW w:w="1095" w:type="dxa"/>
            <w:tcBorders>
              <w:top w:val="nil"/>
            </w:tcBorders>
          </w:tcPr>
          <w:p w:rsidR="00A73E38" w:rsidRDefault="00A73E38">
            <w:pPr>
              <w:pStyle w:val="ConsPlusNormal"/>
              <w:jc w:val="center"/>
            </w:pPr>
            <w:r>
              <w:t>2</w:t>
            </w:r>
          </w:p>
        </w:tc>
        <w:tc>
          <w:tcPr>
            <w:tcW w:w="1095" w:type="dxa"/>
            <w:tcBorders>
              <w:top w:val="nil"/>
            </w:tcBorders>
          </w:tcPr>
          <w:p w:rsidR="00A73E38" w:rsidRDefault="00A73E38">
            <w:pPr>
              <w:pStyle w:val="ConsPlusNormal"/>
              <w:jc w:val="center"/>
            </w:pPr>
            <w:r>
              <w:t>3</w:t>
            </w:r>
          </w:p>
        </w:tc>
        <w:tc>
          <w:tcPr>
            <w:tcW w:w="1095" w:type="dxa"/>
            <w:tcBorders>
              <w:top w:val="nil"/>
            </w:tcBorders>
          </w:tcPr>
          <w:p w:rsidR="00A73E38" w:rsidRDefault="00A73E38">
            <w:pPr>
              <w:pStyle w:val="ConsPlusNormal"/>
              <w:jc w:val="center"/>
            </w:pPr>
            <w:r>
              <w:t>5</w:t>
            </w:r>
          </w:p>
        </w:tc>
        <w:tc>
          <w:tcPr>
            <w:tcW w:w="1095" w:type="dxa"/>
            <w:tcBorders>
              <w:top w:val="nil"/>
            </w:tcBorders>
          </w:tcPr>
          <w:p w:rsidR="00A73E38" w:rsidRDefault="00A73E38">
            <w:pPr>
              <w:pStyle w:val="ConsPlusNormal"/>
              <w:jc w:val="center"/>
            </w:pPr>
            <w:r>
              <w:t>3</w:t>
            </w:r>
          </w:p>
        </w:tc>
        <w:tc>
          <w:tcPr>
            <w:tcW w:w="1098" w:type="dxa"/>
            <w:tcBorders>
              <w:top w:val="nil"/>
            </w:tcBorders>
          </w:tcPr>
          <w:p w:rsidR="00A73E38" w:rsidRDefault="00A73E38">
            <w:pPr>
              <w:pStyle w:val="ConsPlusNormal"/>
              <w:jc w:val="center"/>
            </w:pPr>
            <w:r>
              <w:t>6</w:t>
            </w:r>
          </w:p>
        </w:tc>
      </w:tr>
      <w:tr w:rsidR="00A73E38">
        <w:tc>
          <w:tcPr>
            <w:tcW w:w="2778" w:type="dxa"/>
          </w:tcPr>
          <w:p w:rsidR="00A73E38" w:rsidRDefault="00A73E38">
            <w:pPr>
              <w:pStyle w:val="ConsPlusNormal"/>
            </w:pPr>
            <w:r>
              <w:t>Бензопилы</w:t>
            </w:r>
          </w:p>
        </w:tc>
        <w:tc>
          <w:tcPr>
            <w:tcW w:w="715" w:type="dxa"/>
          </w:tcPr>
          <w:p w:rsidR="00A73E38" w:rsidRDefault="00A73E38">
            <w:pPr>
              <w:pStyle w:val="ConsPlusNormal"/>
              <w:jc w:val="center"/>
            </w:pPr>
            <w:r>
              <w:t>шт.</w:t>
            </w:r>
          </w:p>
        </w:tc>
        <w:tc>
          <w:tcPr>
            <w:tcW w:w="1095" w:type="dxa"/>
          </w:tcPr>
          <w:p w:rsidR="00A73E38" w:rsidRDefault="00A73E38">
            <w:pPr>
              <w:pStyle w:val="ConsPlusNormal"/>
              <w:jc w:val="center"/>
            </w:pPr>
            <w:r>
              <w:t>2</w:t>
            </w:r>
          </w:p>
        </w:tc>
        <w:tc>
          <w:tcPr>
            <w:tcW w:w="1095" w:type="dxa"/>
          </w:tcPr>
          <w:p w:rsidR="00A73E38" w:rsidRDefault="00A73E38">
            <w:pPr>
              <w:pStyle w:val="ConsPlusNormal"/>
              <w:jc w:val="center"/>
            </w:pPr>
            <w:r>
              <w:t>2</w:t>
            </w:r>
          </w:p>
        </w:tc>
        <w:tc>
          <w:tcPr>
            <w:tcW w:w="1095" w:type="dxa"/>
          </w:tcPr>
          <w:p w:rsidR="00A73E38" w:rsidRDefault="00A73E38">
            <w:pPr>
              <w:pStyle w:val="ConsPlusNormal"/>
              <w:jc w:val="center"/>
            </w:pPr>
            <w:r>
              <w:t>3</w:t>
            </w:r>
          </w:p>
        </w:tc>
        <w:tc>
          <w:tcPr>
            <w:tcW w:w="1095" w:type="dxa"/>
          </w:tcPr>
          <w:p w:rsidR="00A73E38" w:rsidRDefault="00A73E38">
            <w:pPr>
              <w:pStyle w:val="ConsPlusNormal"/>
              <w:jc w:val="center"/>
            </w:pPr>
            <w:r>
              <w:t>5</w:t>
            </w:r>
          </w:p>
        </w:tc>
        <w:tc>
          <w:tcPr>
            <w:tcW w:w="1095" w:type="dxa"/>
          </w:tcPr>
          <w:p w:rsidR="00A73E38" w:rsidRDefault="00A73E38">
            <w:pPr>
              <w:pStyle w:val="ConsPlusNormal"/>
              <w:jc w:val="center"/>
            </w:pPr>
            <w:r>
              <w:t>5</w:t>
            </w:r>
          </w:p>
        </w:tc>
        <w:tc>
          <w:tcPr>
            <w:tcW w:w="1098" w:type="dxa"/>
          </w:tcPr>
          <w:p w:rsidR="00A73E38" w:rsidRDefault="00A73E38">
            <w:pPr>
              <w:pStyle w:val="ConsPlusNormal"/>
              <w:jc w:val="center"/>
            </w:pPr>
            <w:r>
              <w:t>6</w:t>
            </w:r>
          </w:p>
        </w:tc>
      </w:tr>
      <w:tr w:rsidR="00A73E38">
        <w:tc>
          <w:tcPr>
            <w:tcW w:w="2778" w:type="dxa"/>
          </w:tcPr>
          <w:p w:rsidR="00A73E38" w:rsidRDefault="00A73E38">
            <w:pPr>
              <w:pStyle w:val="ConsPlusNormal"/>
            </w:pPr>
            <w:r>
              <w:t>Ранцевые лесные опрыскиватели (ранцы противопожарные)</w:t>
            </w:r>
          </w:p>
        </w:tc>
        <w:tc>
          <w:tcPr>
            <w:tcW w:w="715" w:type="dxa"/>
          </w:tcPr>
          <w:p w:rsidR="00A73E38" w:rsidRDefault="00A73E38">
            <w:pPr>
              <w:pStyle w:val="ConsPlusNormal"/>
              <w:jc w:val="center"/>
            </w:pPr>
            <w:r>
              <w:t>шт.</w:t>
            </w:r>
          </w:p>
        </w:tc>
        <w:tc>
          <w:tcPr>
            <w:tcW w:w="1095" w:type="dxa"/>
          </w:tcPr>
          <w:p w:rsidR="00A73E38" w:rsidRDefault="00A73E38">
            <w:pPr>
              <w:pStyle w:val="ConsPlusNormal"/>
              <w:jc w:val="center"/>
            </w:pPr>
            <w:r>
              <w:t>5</w:t>
            </w:r>
          </w:p>
        </w:tc>
        <w:tc>
          <w:tcPr>
            <w:tcW w:w="1095" w:type="dxa"/>
          </w:tcPr>
          <w:p w:rsidR="00A73E38" w:rsidRDefault="00A73E38">
            <w:pPr>
              <w:pStyle w:val="ConsPlusNormal"/>
              <w:jc w:val="center"/>
            </w:pPr>
            <w:r>
              <w:t>7</w:t>
            </w:r>
          </w:p>
        </w:tc>
        <w:tc>
          <w:tcPr>
            <w:tcW w:w="1095" w:type="dxa"/>
          </w:tcPr>
          <w:p w:rsidR="00A73E38" w:rsidRDefault="00A73E38">
            <w:pPr>
              <w:pStyle w:val="ConsPlusNormal"/>
              <w:jc w:val="center"/>
            </w:pPr>
            <w:r>
              <w:t>10</w:t>
            </w:r>
          </w:p>
        </w:tc>
        <w:tc>
          <w:tcPr>
            <w:tcW w:w="1095" w:type="dxa"/>
          </w:tcPr>
          <w:p w:rsidR="00A73E38" w:rsidRDefault="00A73E38">
            <w:pPr>
              <w:pStyle w:val="ConsPlusNormal"/>
              <w:jc w:val="center"/>
            </w:pPr>
            <w:r>
              <w:t>15</w:t>
            </w:r>
          </w:p>
        </w:tc>
        <w:tc>
          <w:tcPr>
            <w:tcW w:w="1095" w:type="dxa"/>
          </w:tcPr>
          <w:p w:rsidR="00A73E38" w:rsidRDefault="00A73E38">
            <w:pPr>
              <w:pStyle w:val="ConsPlusNormal"/>
              <w:jc w:val="center"/>
            </w:pPr>
            <w:r>
              <w:t>15</w:t>
            </w:r>
          </w:p>
        </w:tc>
        <w:tc>
          <w:tcPr>
            <w:tcW w:w="1098" w:type="dxa"/>
          </w:tcPr>
          <w:p w:rsidR="00A73E38" w:rsidRDefault="00A73E38">
            <w:pPr>
              <w:pStyle w:val="ConsPlusNormal"/>
              <w:jc w:val="center"/>
            </w:pPr>
            <w:r>
              <w:t>18</w:t>
            </w:r>
          </w:p>
        </w:tc>
      </w:tr>
      <w:tr w:rsidR="00A73E38">
        <w:tc>
          <w:tcPr>
            <w:tcW w:w="2778" w:type="dxa"/>
          </w:tcPr>
          <w:p w:rsidR="00A73E38" w:rsidRDefault="00A73E38">
            <w:pPr>
              <w:pStyle w:val="ConsPlusNormal"/>
            </w:pPr>
            <w:r>
              <w:t>Топоры</w:t>
            </w:r>
          </w:p>
        </w:tc>
        <w:tc>
          <w:tcPr>
            <w:tcW w:w="715" w:type="dxa"/>
          </w:tcPr>
          <w:p w:rsidR="00A73E38" w:rsidRDefault="00A73E38">
            <w:pPr>
              <w:pStyle w:val="ConsPlusNormal"/>
              <w:jc w:val="center"/>
            </w:pPr>
            <w:r>
              <w:t>шт.</w:t>
            </w:r>
          </w:p>
        </w:tc>
        <w:tc>
          <w:tcPr>
            <w:tcW w:w="1095" w:type="dxa"/>
          </w:tcPr>
          <w:p w:rsidR="00A73E38" w:rsidRDefault="00A73E38">
            <w:pPr>
              <w:pStyle w:val="ConsPlusNormal"/>
              <w:jc w:val="center"/>
            </w:pPr>
            <w:r>
              <w:t>1</w:t>
            </w:r>
          </w:p>
        </w:tc>
        <w:tc>
          <w:tcPr>
            <w:tcW w:w="1095" w:type="dxa"/>
          </w:tcPr>
          <w:p w:rsidR="00A73E38" w:rsidRDefault="00A73E38">
            <w:pPr>
              <w:pStyle w:val="ConsPlusNormal"/>
              <w:jc w:val="center"/>
            </w:pPr>
            <w:r>
              <w:t>3</w:t>
            </w:r>
          </w:p>
        </w:tc>
        <w:tc>
          <w:tcPr>
            <w:tcW w:w="1095" w:type="dxa"/>
          </w:tcPr>
          <w:p w:rsidR="00A73E38" w:rsidRDefault="00A73E38">
            <w:pPr>
              <w:pStyle w:val="ConsPlusNormal"/>
              <w:jc w:val="center"/>
            </w:pPr>
            <w:r>
              <w:t>5</w:t>
            </w:r>
          </w:p>
        </w:tc>
        <w:tc>
          <w:tcPr>
            <w:tcW w:w="1095" w:type="dxa"/>
          </w:tcPr>
          <w:p w:rsidR="00A73E38" w:rsidRDefault="00A73E38">
            <w:pPr>
              <w:pStyle w:val="ConsPlusNormal"/>
              <w:jc w:val="center"/>
            </w:pPr>
            <w:r>
              <w:t>5</w:t>
            </w:r>
          </w:p>
        </w:tc>
        <w:tc>
          <w:tcPr>
            <w:tcW w:w="1095" w:type="dxa"/>
          </w:tcPr>
          <w:p w:rsidR="00A73E38" w:rsidRDefault="00A73E38">
            <w:pPr>
              <w:pStyle w:val="ConsPlusNormal"/>
              <w:jc w:val="center"/>
            </w:pPr>
            <w:r>
              <w:t>5</w:t>
            </w:r>
          </w:p>
        </w:tc>
        <w:tc>
          <w:tcPr>
            <w:tcW w:w="1098" w:type="dxa"/>
          </w:tcPr>
          <w:p w:rsidR="00A73E38" w:rsidRDefault="00A73E38">
            <w:pPr>
              <w:pStyle w:val="ConsPlusNormal"/>
              <w:jc w:val="center"/>
            </w:pPr>
            <w:r>
              <w:t>5</w:t>
            </w:r>
          </w:p>
        </w:tc>
      </w:tr>
      <w:tr w:rsidR="00A73E38">
        <w:tc>
          <w:tcPr>
            <w:tcW w:w="2778" w:type="dxa"/>
          </w:tcPr>
          <w:p w:rsidR="00A73E38" w:rsidRDefault="00A73E38">
            <w:pPr>
              <w:pStyle w:val="ConsPlusNormal"/>
            </w:pPr>
            <w:r>
              <w:t>Лопаты</w:t>
            </w:r>
          </w:p>
        </w:tc>
        <w:tc>
          <w:tcPr>
            <w:tcW w:w="715" w:type="dxa"/>
          </w:tcPr>
          <w:p w:rsidR="00A73E38" w:rsidRDefault="00A73E38">
            <w:pPr>
              <w:pStyle w:val="ConsPlusNormal"/>
              <w:jc w:val="center"/>
            </w:pPr>
            <w:r>
              <w:t>шт.</w:t>
            </w:r>
          </w:p>
        </w:tc>
        <w:tc>
          <w:tcPr>
            <w:tcW w:w="1095" w:type="dxa"/>
          </w:tcPr>
          <w:p w:rsidR="00A73E38" w:rsidRDefault="00A73E38">
            <w:pPr>
              <w:pStyle w:val="ConsPlusNormal"/>
              <w:jc w:val="center"/>
            </w:pPr>
            <w:r>
              <w:t>5</w:t>
            </w:r>
          </w:p>
        </w:tc>
        <w:tc>
          <w:tcPr>
            <w:tcW w:w="1095" w:type="dxa"/>
          </w:tcPr>
          <w:p w:rsidR="00A73E38" w:rsidRDefault="00A73E38">
            <w:pPr>
              <w:pStyle w:val="ConsPlusNormal"/>
              <w:jc w:val="center"/>
            </w:pPr>
            <w:r>
              <w:t>10</w:t>
            </w:r>
          </w:p>
        </w:tc>
        <w:tc>
          <w:tcPr>
            <w:tcW w:w="1095" w:type="dxa"/>
          </w:tcPr>
          <w:p w:rsidR="00A73E38" w:rsidRDefault="00A73E38">
            <w:pPr>
              <w:pStyle w:val="ConsPlusNormal"/>
              <w:jc w:val="center"/>
            </w:pPr>
            <w:r>
              <w:t>20</w:t>
            </w:r>
          </w:p>
        </w:tc>
        <w:tc>
          <w:tcPr>
            <w:tcW w:w="1095" w:type="dxa"/>
          </w:tcPr>
          <w:p w:rsidR="00A73E38" w:rsidRDefault="00A73E38">
            <w:pPr>
              <w:pStyle w:val="ConsPlusNormal"/>
              <w:jc w:val="center"/>
            </w:pPr>
            <w:r>
              <w:t>30</w:t>
            </w:r>
          </w:p>
        </w:tc>
        <w:tc>
          <w:tcPr>
            <w:tcW w:w="1095" w:type="dxa"/>
          </w:tcPr>
          <w:p w:rsidR="00A73E38" w:rsidRDefault="00A73E38">
            <w:pPr>
              <w:pStyle w:val="ConsPlusNormal"/>
              <w:jc w:val="center"/>
            </w:pPr>
            <w:r>
              <w:t>20</w:t>
            </w:r>
          </w:p>
        </w:tc>
        <w:tc>
          <w:tcPr>
            <w:tcW w:w="1098" w:type="dxa"/>
          </w:tcPr>
          <w:p w:rsidR="00A73E38" w:rsidRDefault="00A73E38">
            <w:pPr>
              <w:pStyle w:val="ConsPlusNormal"/>
              <w:jc w:val="center"/>
            </w:pPr>
            <w:r>
              <w:t>30</w:t>
            </w:r>
          </w:p>
        </w:tc>
      </w:tr>
      <w:tr w:rsidR="00A73E38">
        <w:tc>
          <w:tcPr>
            <w:tcW w:w="2778" w:type="dxa"/>
          </w:tcPr>
          <w:p w:rsidR="00A73E38" w:rsidRDefault="00A73E38">
            <w:pPr>
              <w:pStyle w:val="ConsPlusNormal"/>
            </w:pPr>
            <w:r>
              <w:t>Емкость для доставки воды объемом 10 - 15 л</w:t>
            </w:r>
          </w:p>
        </w:tc>
        <w:tc>
          <w:tcPr>
            <w:tcW w:w="715" w:type="dxa"/>
          </w:tcPr>
          <w:p w:rsidR="00A73E38" w:rsidRDefault="00A73E38">
            <w:pPr>
              <w:pStyle w:val="ConsPlusNormal"/>
              <w:jc w:val="center"/>
            </w:pPr>
            <w:r>
              <w:t>шт.</w:t>
            </w:r>
          </w:p>
        </w:tc>
        <w:tc>
          <w:tcPr>
            <w:tcW w:w="1095" w:type="dxa"/>
          </w:tcPr>
          <w:p w:rsidR="00A73E38" w:rsidRDefault="00A73E38">
            <w:pPr>
              <w:pStyle w:val="ConsPlusNormal"/>
              <w:jc w:val="center"/>
            </w:pPr>
            <w:r>
              <w:t>1</w:t>
            </w:r>
          </w:p>
        </w:tc>
        <w:tc>
          <w:tcPr>
            <w:tcW w:w="1095" w:type="dxa"/>
          </w:tcPr>
          <w:p w:rsidR="00A73E38" w:rsidRDefault="00A73E38">
            <w:pPr>
              <w:pStyle w:val="ConsPlusNormal"/>
              <w:jc w:val="center"/>
            </w:pPr>
            <w:r>
              <w:t>2</w:t>
            </w:r>
          </w:p>
        </w:tc>
        <w:tc>
          <w:tcPr>
            <w:tcW w:w="1095" w:type="dxa"/>
          </w:tcPr>
          <w:p w:rsidR="00A73E38" w:rsidRDefault="00A73E38">
            <w:pPr>
              <w:pStyle w:val="ConsPlusNormal"/>
              <w:jc w:val="center"/>
            </w:pPr>
            <w:r>
              <w:t>2</w:t>
            </w:r>
          </w:p>
        </w:tc>
        <w:tc>
          <w:tcPr>
            <w:tcW w:w="1095" w:type="dxa"/>
          </w:tcPr>
          <w:p w:rsidR="00A73E38" w:rsidRDefault="00A73E38">
            <w:pPr>
              <w:pStyle w:val="ConsPlusNormal"/>
              <w:jc w:val="center"/>
            </w:pPr>
            <w:r>
              <w:t>5</w:t>
            </w:r>
          </w:p>
        </w:tc>
        <w:tc>
          <w:tcPr>
            <w:tcW w:w="1095" w:type="dxa"/>
          </w:tcPr>
          <w:p w:rsidR="00A73E38" w:rsidRDefault="00A73E38">
            <w:pPr>
              <w:pStyle w:val="ConsPlusNormal"/>
              <w:jc w:val="center"/>
            </w:pPr>
            <w:r>
              <w:t>2</w:t>
            </w:r>
          </w:p>
        </w:tc>
        <w:tc>
          <w:tcPr>
            <w:tcW w:w="1098" w:type="dxa"/>
          </w:tcPr>
          <w:p w:rsidR="00A73E38" w:rsidRDefault="00A73E38">
            <w:pPr>
              <w:pStyle w:val="ConsPlusNormal"/>
              <w:jc w:val="center"/>
            </w:pPr>
            <w:r>
              <w:t>2</w:t>
            </w:r>
          </w:p>
        </w:tc>
      </w:tr>
      <w:tr w:rsidR="00A73E38">
        <w:tblPrEx>
          <w:tblBorders>
            <w:insideH w:val="nil"/>
          </w:tblBorders>
        </w:tblPrEx>
        <w:tc>
          <w:tcPr>
            <w:tcW w:w="2778" w:type="dxa"/>
            <w:tcBorders>
              <w:bottom w:val="nil"/>
            </w:tcBorders>
          </w:tcPr>
          <w:p w:rsidR="00A73E38" w:rsidRDefault="00A73E38">
            <w:pPr>
              <w:pStyle w:val="ConsPlusNormal"/>
            </w:pPr>
            <w:r>
              <w:t>Системы связи и оповещения:</w:t>
            </w:r>
          </w:p>
        </w:tc>
        <w:tc>
          <w:tcPr>
            <w:tcW w:w="715" w:type="dxa"/>
            <w:tcBorders>
              <w:bottom w:val="nil"/>
            </w:tcBorders>
          </w:tcPr>
          <w:p w:rsidR="00A73E38" w:rsidRDefault="00A73E38">
            <w:pPr>
              <w:pStyle w:val="ConsPlusNormal"/>
              <w:jc w:val="center"/>
            </w:pPr>
          </w:p>
        </w:tc>
        <w:tc>
          <w:tcPr>
            <w:tcW w:w="1095" w:type="dxa"/>
            <w:tcBorders>
              <w:bottom w:val="nil"/>
            </w:tcBorders>
          </w:tcPr>
          <w:p w:rsidR="00A73E38" w:rsidRDefault="00A73E38">
            <w:pPr>
              <w:pStyle w:val="ConsPlusNormal"/>
              <w:jc w:val="center"/>
            </w:pPr>
          </w:p>
        </w:tc>
        <w:tc>
          <w:tcPr>
            <w:tcW w:w="1095" w:type="dxa"/>
            <w:tcBorders>
              <w:bottom w:val="nil"/>
            </w:tcBorders>
          </w:tcPr>
          <w:p w:rsidR="00A73E38" w:rsidRDefault="00A73E38">
            <w:pPr>
              <w:pStyle w:val="ConsPlusNormal"/>
              <w:jc w:val="center"/>
            </w:pPr>
          </w:p>
        </w:tc>
        <w:tc>
          <w:tcPr>
            <w:tcW w:w="1095" w:type="dxa"/>
            <w:tcBorders>
              <w:bottom w:val="nil"/>
            </w:tcBorders>
          </w:tcPr>
          <w:p w:rsidR="00A73E38" w:rsidRDefault="00A73E38">
            <w:pPr>
              <w:pStyle w:val="ConsPlusNormal"/>
              <w:jc w:val="center"/>
            </w:pPr>
          </w:p>
        </w:tc>
        <w:tc>
          <w:tcPr>
            <w:tcW w:w="1095" w:type="dxa"/>
            <w:tcBorders>
              <w:bottom w:val="nil"/>
            </w:tcBorders>
          </w:tcPr>
          <w:p w:rsidR="00A73E38" w:rsidRDefault="00A73E38">
            <w:pPr>
              <w:pStyle w:val="ConsPlusNormal"/>
              <w:jc w:val="center"/>
            </w:pPr>
          </w:p>
        </w:tc>
        <w:tc>
          <w:tcPr>
            <w:tcW w:w="1095" w:type="dxa"/>
            <w:tcBorders>
              <w:bottom w:val="nil"/>
            </w:tcBorders>
          </w:tcPr>
          <w:p w:rsidR="00A73E38" w:rsidRDefault="00A73E38">
            <w:pPr>
              <w:pStyle w:val="ConsPlusNormal"/>
              <w:jc w:val="center"/>
            </w:pPr>
          </w:p>
        </w:tc>
        <w:tc>
          <w:tcPr>
            <w:tcW w:w="1098" w:type="dxa"/>
            <w:tcBorders>
              <w:bottom w:val="nil"/>
            </w:tcBorders>
          </w:tcPr>
          <w:p w:rsidR="00A73E38" w:rsidRDefault="00A73E38">
            <w:pPr>
              <w:pStyle w:val="ConsPlusNormal"/>
              <w:jc w:val="center"/>
            </w:pPr>
          </w:p>
        </w:tc>
      </w:tr>
      <w:tr w:rsidR="00A73E38">
        <w:tblPrEx>
          <w:tblBorders>
            <w:insideH w:val="nil"/>
          </w:tblBorders>
        </w:tblPrEx>
        <w:tc>
          <w:tcPr>
            <w:tcW w:w="2778" w:type="dxa"/>
            <w:tcBorders>
              <w:top w:val="nil"/>
            </w:tcBorders>
          </w:tcPr>
          <w:p w:rsidR="00A73E38" w:rsidRDefault="00A73E38">
            <w:pPr>
              <w:pStyle w:val="ConsPlusNormal"/>
            </w:pPr>
            <w:r>
              <w:t>Электромегафоны</w:t>
            </w:r>
          </w:p>
        </w:tc>
        <w:tc>
          <w:tcPr>
            <w:tcW w:w="715" w:type="dxa"/>
            <w:tcBorders>
              <w:top w:val="nil"/>
            </w:tcBorders>
          </w:tcPr>
          <w:p w:rsidR="00A73E38" w:rsidRDefault="00A73E38">
            <w:pPr>
              <w:pStyle w:val="ConsPlusNormal"/>
              <w:jc w:val="center"/>
            </w:pPr>
            <w:r>
              <w:t>шт.</w:t>
            </w:r>
          </w:p>
        </w:tc>
        <w:tc>
          <w:tcPr>
            <w:tcW w:w="1095" w:type="dxa"/>
            <w:tcBorders>
              <w:top w:val="nil"/>
            </w:tcBorders>
          </w:tcPr>
          <w:p w:rsidR="00A73E38" w:rsidRDefault="00A73E38">
            <w:pPr>
              <w:pStyle w:val="ConsPlusNormal"/>
              <w:jc w:val="center"/>
            </w:pPr>
            <w:r>
              <w:t>1</w:t>
            </w:r>
          </w:p>
        </w:tc>
        <w:tc>
          <w:tcPr>
            <w:tcW w:w="1095" w:type="dxa"/>
            <w:tcBorders>
              <w:top w:val="nil"/>
            </w:tcBorders>
          </w:tcPr>
          <w:p w:rsidR="00A73E38" w:rsidRDefault="00A73E38">
            <w:pPr>
              <w:pStyle w:val="ConsPlusNormal"/>
              <w:jc w:val="center"/>
            </w:pPr>
            <w:r>
              <w:t>1</w:t>
            </w:r>
          </w:p>
        </w:tc>
        <w:tc>
          <w:tcPr>
            <w:tcW w:w="1095" w:type="dxa"/>
            <w:tcBorders>
              <w:top w:val="nil"/>
            </w:tcBorders>
          </w:tcPr>
          <w:p w:rsidR="00A73E38" w:rsidRDefault="00A73E38">
            <w:pPr>
              <w:pStyle w:val="ConsPlusNormal"/>
              <w:jc w:val="center"/>
            </w:pPr>
            <w:r>
              <w:t>1</w:t>
            </w:r>
          </w:p>
        </w:tc>
        <w:tc>
          <w:tcPr>
            <w:tcW w:w="1095" w:type="dxa"/>
            <w:tcBorders>
              <w:top w:val="nil"/>
            </w:tcBorders>
          </w:tcPr>
          <w:p w:rsidR="00A73E38" w:rsidRDefault="00A73E38">
            <w:pPr>
              <w:pStyle w:val="ConsPlusNormal"/>
              <w:jc w:val="center"/>
            </w:pPr>
            <w:r>
              <w:t>2</w:t>
            </w:r>
          </w:p>
        </w:tc>
        <w:tc>
          <w:tcPr>
            <w:tcW w:w="1095" w:type="dxa"/>
            <w:tcBorders>
              <w:top w:val="nil"/>
            </w:tcBorders>
          </w:tcPr>
          <w:p w:rsidR="00A73E38" w:rsidRDefault="00A73E38">
            <w:pPr>
              <w:pStyle w:val="ConsPlusNormal"/>
              <w:jc w:val="center"/>
            </w:pPr>
            <w:r>
              <w:t>1</w:t>
            </w:r>
          </w:p>
        </w:tc>
        <w:tc>
          <w:tcPr>
            <w:tcW w:w="1098" w:type="dxa"/>
            <w:tcBorders>
              <w:top w:val="nil"/>
            </w:tcBorders>
          </w:tcPr>
          <w:p w:rsidR="00A73E38" w:rsidRDefault="00A73E38">
            <w:pPr>
              <w:pStyle w:val="ConsPlusNormal"/>
              <w:jc w:val="center"/>
            </w:pPr>
            <w:r>
              <w:t>1</w:t>
            </w:r>
          </w:p>
        </w:tc>
      </w:tr>
      <w:tr w:rsidR="00A73E38">
        <w:tc>
          <w:tcPr>
            <w:tcW w:w="2778" w:type="dxa"/>
          </w:tcPr>
          <w:p w:rsidR="00A73E38" w:rsidRDefault="00A73E38">
            <w:pPr>
              <w:pStyle w:val="ConsPlusNormal"/>
            </w:pPr>
            <w:r>
              <w:t xml:space="preserve">Радиостанции носимые, возимые ультракоротковолнового (УКВ) и коротковолнового </w:t>
            </w:r>
            <w:r>
              <w:lastRenderedPageBreak/>
              <w:t xml:space="preserve">(КВ) диапазона </w:t>
            </w:r>
            <w:hyperlink w:anchor="P334">
              <w:r>
                <w:rPr>
                  <w:color w:val="0000FF"/>
                </w:rPr>
                <w:t>&lt;4&gt;</w:t>
              </w:r>
            </w:hyperlink>
          </w:p>
        </w:tc>
        <w:tc>
          <w:tcPr>
            <w:tcW w:w="715" w:type="dxa"/>
          </w:tcPr>
          <w:p w:rsidR="00A73E38" w:rsidRDefault="00A73E38">
            <w:pPr>
              <w:pStyle w:val="ConsPlusNormal"/>
              <w:jc w:val="center"/>
            </w:pPr>
            <w:r>
              <w:lastRenderedPageBreak/>
              <w:t>шт.</w:t>
            </w:r>
          </w:p>
        </w:tc>
        <w:tc>
          <w:tcPr>
            <w:tcW w:w="1095" w:type="dxa"/>
          </w:tcPr>
          <w:p w:rsidR="00A73E38" w:rsidRDefault="00A73E38">
            <w:pPr>
              <w:pStyle w:val="ConsPlusNormal"/>
              <w:jc w:val="center"/>
            </w:pPr>
            <w:r>
              <w:t>-</w:t>
            </w:r>
          </w:p>
        </w:tc>
        <w:tc>
          <w:tcPr>
            <w:tcW w:w="1095" w:type="dxa"/>
          </w:tcPr>
          <w:p w:rsidR="00A73E38" w:rsidRDefault="00A73E38">
            <w:pPr>
              <w:pStyle w:val="ConsPlusNormal"/>
              <w:jc w:val="center"/>
            </w:pPr>
            <w:r>
              <w:t>2</w:t>
            </w:r>
          </w:p>
        </w:tc>
        <w:tc>
          <w:tcPr>
            <w:tcW w:w="1095" w:type="dxa"/>
          </w:tcPr>
          <w:p w:rsidR="00A73E38" w:rsidRDefault="00A73E38">
            <w:pPr>
              <w:pStyle w:val="ConsPlusNormal"/>
              <w:jc w:val="center"/>
            </w:pPr>
            <w:r>
              <w:t>2</w:t>
            </w:r>
          </w:p>
        </w:tc>
        <w:tc>
          <w:tcPr>
            <w:tcW w:w="1095" w:type="dxa"/>
          </w:tcPr>
          <w:p w:rsidR="00A73E38" w:rsidRDefault="00A73E38">
            <w:pPr>
              <w:pStyle w:val="ConsPlusNormal"/>
              <w:jc w:val="center"/>
            </w:pPr>
            <w:r>
              <w:t>2</w:t>
            </w:r>
          </w:p>
        </w:tc>
        <w:tc>
          <w:tcPr>
            <w:tcW w:w="1095" w:type="dxa"/>
          </w:tcPr>
          <w:p w:rsidR="00A73E38" w:rsidRDefault="00A73E38">
            <w:pPr>
              <w:pStyle w:val="ConsPlusNormal"/>
              <w:jc w:val="center"/>
            </w:pPr>
            <w:r>
              <w:t>2</w:t>
            </w:r>
          </w:p>
        </w:tc>
        <w:tc>
          <w:tcPr>
            <w:tcW w:w="1098" w:type="dxa"/>
          </w:tcPr>
          <w:p w:rsidR="00A73E38" w:rsidRDefault="00A73E38">
            <w:pPr>
              <w:pStyle w:val="ConsPlusNormal"/>
              <w:jc w:val="center"/>
            </w:pPr>
            <w:r>
              <w:t>2</w:t>
            </w:r>
          </w:p>
        </w:tc>
      </w:tr>
      <w:tr w:rsidR="00A73E38">
        <w:tblPrEx>
          <w:tblBorders>
            <w:insideH w:val="nil"/>
          </w:tblBorders>
        </w:tblPrEx>
        <w:tc>
          <w:tcPr>
            <w:tcW w:w="2778" w:type="dxa"/>
            <w:tcBorders>
              <w:bottom w:val="nil"/>
            </w:tcBorders>
          </w:tcPr>
          <w:p w:rsidR="00A73E38" w:rsidRDefault="00A73E38">
            <w:pPr>
              <w:pStyle w:val="ConsPlusNormal"/>
            </w:pPr>
            <w:r>
              <w:lastRenderedPageBreak/>
              <w:t>Средства индивидуальной защиты лиц, участвующих в мероприятиях по недопущению распространения лесных пожаров:</w:t>
            </w:r>
          </w:p>
        </w:tc>
        <w:tc>
          <w:tcPr>
            <w:tcW w:w="715" w:type="dxa"/>
            <w:tcBorders>
              <w:bottom w:val="nil"/>
            </w:tcBorders>
          </w:tcPr>
          <w:p w:rsidR="00A73E38" w:rsidRDefault="00A73E38">
            <w:pPr>
              <w:pStyle w:val="ConsPlusNormal"/>
            </w:pPr>
          </w:p>
        </w:tc>
        <w:tc>
          <w:tcPr>
            <w:tcW w:w="6573" w:type="dxa"/>
            <w:gridSpan w:val="6"/>
            <w:tcBorders>
              <w:bottom w:val="nil"/>
            </w:tcBorders>
          </w:tcPr>
          <w:p w:rsidR="00A73E38" w:rsidRDefault="00A73E38">
            <w:pPr>
              <w:pStyle w:val="ConsPlusNormal"/>
            </w:pPr>
          </w:p>
        </w:tc>
      </w:tr>
      <w:tr w:rsidR="00A73E38">
        <w:tblPrEx>
          <w:tblBorders>
            <w:insideH w:val="nil"/>
          </w:tblBorders>
        </w:tblPrEx>
        <w:tc>
          <w:tcPr>
            <w:tcW w:w="2778" w:type="dxa"/>
            <w:tcBorders>
              <w:top w:val="nil"/>
            </w:tcBorders>
          </w:tcPr>
          <w:p w:rsidR="00A73E38" w:rsidRDefault="00A73E38">
            <w:pPr>
              <w:pStyle w:val="ConsPlusNormal"/>
            </w:pPr>
            <w:r>
              <w:t>Дежурная спецодежда (защитные каски, защитные очки, средства защиты органов дыхания и зрения, плащи из огнеупорной ткани, энцефалитные костюмы, сапоги кирзовые (ботинки), брезентовые рукавицы)</w:t>
            </w:r>
          </w:p>
        </w:tc>
        <w:tc>
          <w:tcPr>
            <w:tcW w:w="715" w:type="dxa"/>
            <w:tcBorders>
              <w:top w:val="nil"/>
            </w:tcBorders>
          </w:tcPr>
          <w:p w:rsidR="00A73E38" w:rsidRDefault="00A73E38">
            <w:pPr>
              <w:pStyle w:val="ConsPlusNormal"/>
              <w:jc w:val="center"/>
            </w:pPr>
            <w:r>
              <w:t>комплект</w:t>
            </w:r>
          </w:p>
        </w:tc>
        <w:tc>
          <w:tcPr>
            <w:tcW w:w="6573" w:type="dxa"/>
            <w:gridSpan w:val="6"/>
            <w:tcBorders>
              <w:top w:val="nil"/>
            </w:tcBorders>
          </w:tcPr>
          <w:p w:rsidR="00A73E38" w:rsidRDefault="00A73E38">
            <w:pPr>
              <w:pStyle w:val="ConsPlusNormal"/>
              <w:jc w:val="center"/>
            </w:pPr>
            <w:r>
              <w:t>по числу лиц, участвующих в мероприятиях по недопущению распространения лесных пожаров</w:t>
            </w:r>
          </w:p>
        </w:tc>
      </w:tr>
      <w:tr w:rsidR="00A73E38">
        <w:tc>
          <w:tcPr>
            <w:tcW w:w="2778" w:type="dxa"/>
          </w:tcPr>
          <w:p w:rsidR="00A73E38" w:rsidRDefault="00A73E38">
            <w:pPr>
              <w:pStyle w:val="ConsPlusNormal"/>
            </w:pPr>
            <w:r>
              <w:t>Аптечка первой помощи</w:t>
            </w:r>
          </w:p>
        </w:tc>
        <w:tc>
          <w:tcPr>
            <w:tcW w:w="715" w:type="dxa"/>
          </w:tcPr>
          <w:p w:rsidR="00A73E38" w:rsidRDefault="00A73E38">
            <w:pPr>
              <w:pStyle w:val="ConsPlusNormal"/>
              <w:jc w:val="center"/>
            </w:pPr>
            <w:r>
              <w:t>шт.</w:t>
            </w:r>
          </w:p>
        </w:tc>
        <w:tc>
          <w:tcPr>
            <w:tcW w:w="6573" w:type="dxa"/>
            <w:gridSpan w:val="6"/>
          </w:tcPr>
          <w:p w:rsidR="00A73E38" w:rsidRDefault="00A73E38">
            <w:pPr>
              <w:pStyle w:val="ConsPlusNormal"/>
              <w:jc w:val="center"/>
            </w:pPr>
            <w:r>
              <w:t>по 1 на каждые 5 человек, участвующих в мероприятиях по тушению и недопущению распространения лесных пожаров</w:t>
            </w:r>
          </w:p>
        </w:tc>
      </w:tr>
      <w:tr w:rsidR="00A73E38">
        <w:tc>
          <w:tcPr>
            <w:tcW w:w="2778" w:type="dxa"/>
          </w:tcPr>
          <w:p w:rsidR="00A73E38" w:rsidRDefault="00A73E38">
            <w:pPr>
              <w:pStyle w:val="ConsPlusNormal"/>
            </w:pPr>
            <w:r>
              <w:t>Индивидуальные перевязочные пакеты</w:t>
            </w:r>
          </w:p>
        </w:tc>
        <w:tc>
          <w:tcPr>
            <w:tcW w:w="715" w:type="dxa"/>
          </w:tcPr>
          <w:p w:rsidR="00A73E38" w:rsidRDefault="00A73E38">
            <w:pPr>
              <w:pStyle w:val="ConsPlusNormal"/>
              <w:jc w:val="center"/>
            </w:pPr>
            <w:r>
              <w:t>шт.</w:t>
            </w:r>
          </w:p>
        </w:tc>
        <w:tc>
          <w:tcPr>
            <w:tcW w:w="6573" w:type="dxa"/>
            <w:gridSpan w:val="6"/>
          </w:tcPr>
          <w:p w:rsidR="00A73E38" w:rsidRDefault="00A73E38">
            <w:pPr>
              <w:pStyle w:val="ConsPlusNormal"/>
              <w:jc w:val="center"/>
            </w:pPr>
            <w:r>
              <w:t>по числу лиц, участвующих в мероприятиях по тушению и недопущению распространения лесных пожаров</w:t>
            </w:r>
          </w:p>
        </w:tc>
      </w:tr>
      <w:tr w:rsidR="00A73E38">
        <w:tblPrEx>
          <w:tblBorders>
            <w:insideH w:val="nil"/>
          </w:tblBorders>
        </w:tblPrEx>
        <w:tc>
          <w:tcPr>
            <w:tcW w:w="2778" w:type="dxa"/>
            <w:tcBorders>
              <w:bottom w:val="nil"/>
            </w:tcBorders>
          </w:tcPr>
          <w:p w:rsidR="00A73E38" w:rsidRDefault="00A73E38">
            <w:pPr>
              <w:pStyle w:val="ConsPlusNormal"/>
            </w:pPr>
            <w:r>
              <w:t>Огнетушащие вещества:</w:t>
            </w:r>
          </w:p>
        </w:tc>
        <w:tc>
          <w:tcPr>
            <w:tcW w:w="715" w:type="dxa"/>
            <w:tcBorders>
              <w:bottom w:val="nil"/>
            </w:tcBorders>
          </w:tcPr>
          <w:p w:rsidR="00A73E38" w:rsidRDefault="00A73E38">
            <w:pPr>
              <w:pStyle w:val="ConsPlusNormal"/>
              <w:jc w:val="center"/>
            </w:pPr>
          </w:p>
        </w:tc>
        <w:tc>
          <w:tcPr>
            <w:tcW w:w="1095" w:type="dxa"/>
            <w:tcBorders>
              <w:bottom w:val="nil"/>
            </w:tcBorders>
          </w:tcPr>
          <w:p w:rsidR="00A73E38" w:rsidRDefault="00A73E38">
            <w:pPr>
              <w:pStyle w:val="ConsPlusNormal"/>
              <w:jc w:val="center"/>
            </w:pPr>
          </w:p>
        </w:tc>
        <w:tc>
          <w:tcPr>
            <w:tcW w:w="1095" w:type="dxa"/>
            <w:tcBorders>
              <w:bottom w:val="nil"/>
            </w:tcBorders>
          </w:tcPr>
          <w:p w:rsidR="00A73E38" w:rsidRDefault="00A73E38">
            <w:pPr>
              <w:pStyle w:val="ConsPlusNormal"/>
              <w:jc w:val="center"/>
            </w:pPr>
          </w:p>
        </w:tc>
        <w:tc>
          <w:tcPr>
            <w:tcW w:w="1095" w:type="dxa"/>
            <w:tcBorders>
              <w:bottom w:val="nil"/>
            </w:tcBorders>
          </w:tcPr>
          <w:p w:rsidR="00A73E38" w:rsidRDefault="00A73E38">
            <w:pPr>
              <w:pStyle w:val="ConsPlusNormal"/>
              <w:jc w:val="center"/>
            </w:pPr>
          </w:p>
        </w:tc>
        <w:tc>
          <w:tcPr>
            <w:tcW w:w="1095" w:type="dxa"/>
            <w:tcBorders>
              <w:bottom w:val="nil"/>
            </w:tcBorders>
          </w:tcPr>
          <w:p w:rsidR="00A73E38" w:rsidRDefault="00A73E38">
            <w:pPr>
              <w:pStyle w:val="ConsPlusNormal"/>
              <w:jc w:val="center"/>
            </w:pPr>
          </w:p>
        </w:tc>
        <w:tc>
          <w:tcPr>
            <w:tcW w:w="1095" w:type="dxa"/>
            <w:tcBorders>
              <w:bottom w:val="nil"/>
            </w:tcBorders>
          </w:tcPr>
          <w:p w:rsidR="00A73E38" w:rsidRDefault="00A73E38">
            <w:pPr>
              <w:pStyle w:val="ConsPlusNormal"/>
              <w:jc w:val="center"/>
            </w:pPr>
          </w:p>
        </w:tc>
        <w:tc>
          <w:tcPr>
            <w:tcW w:w="1098" w:type="dxa"/>
            <w:tcBorders>
              <w:bottom w:val="nil"/>
            </w:tcBorders>
          </w:tcPr>
          <w:p w:rsidR="00A73E38" w:rsidRDefault="00A73E38">
            <w:pPr>
              <w:pStyle w:val="ConsPlusNormal"/>
              <w:jc w:val="center"/>
            </w:pPr>
          </w:p>
        </w:tc>
      </w:tr>
      <w:tr w:rsidR="00A73E38">
        <w:tblPrEx>
          <w:tblBorders>
            <w:insideH w:val="nil"/>
          </w:tblBorders>
        </w:tblPrEx>
        <w:tc>
          <w:tcPr>
            <w:tcW w:w="2778" w:type="dxa"/>
            <w:tcBorders>
              <w:top w:val="nil"/>
            </w:tcBorders>
          </w:tcPr>
          <w:p w:rsidR="00A73E38" w:rsidRDefault="00A73E38">
            <w:pPr>
              <w:pStyle w:val="ConsPlusNormal"/>
            </w:pPr>
            <w:r>
              <w:t>Смачиватели, пенообразователи</w:t>
            </w:r>
          </w:p>
        </w:tc>
        <w:tc>
          <w:tcPr>
            <w:tcW w:w="715" w:type="dxa"/>
            <w:tcBorders>
              <w:top w:val="nil"/>
            </w:tcBorders>
          </w:tcPr>
          <w:p w:rsidR="00A73E38" w:rsidRDefault="00A73E38">
            <w:pPr>
              <w:pStyle w:val="ConsPlusNormal"/>
              <w:jc w:val="center"/>
            </w:pPr>
            <w:r>
              <w:t>кг</w:t>
            </w:r>
          </w:p>
        </w:tc>
        <w:tc>
          <w:tcPr>
            <w:tcW w:w="1095" w:type="dxa"/>
            <w:tcBorders>
              <w:top w:val="nil"/>
            </w:tcBorders>
          </w:tcPr>
          <w:p w:rsidR="00A73E38" w:rsidRDefault="00A73E38">
            <w:pPr>
              <w:pStyle w:val="ConsPlusNormal"/>
              <w:jc w:val="center"/>
            </w:pPr>
            <w:r>
              <w:t>5</w:t>
            </w:r>
          </w:p>
        </w:tc>
        <w:tc>
          <w:tcPr>
            <w:tcW w:w="1095" w:type="dxa"/>
            <w:tcBorders>
              <w:top w:val="nil"/>
            </w:tcBorders>
          </w:tcPr>
          <w:p w:rsidR="00A73E38" w:rsidRDefault="00A73E38">
            <w:pPr>
              <w:pStyle w:val="ConsPlusNormal"/>
              <w:jc w:val="center"/>
            </w:pPr>
            <w:r>
              <w:t>7</w:t>
            </w:r>
          </w:p>
        </w:tc>
        <w:tc>
          <w:tcPr>
            <w:tcW w:w="1095" w:type="dxa"/>
            <w:tcBorders>
              <w:top w:val="nil"/>
            </w:tcBorders>
          </w:tcPr>
          <w:p w:rsidR="00A73E38" w:rsidRDefault="00A73E38">
            <w:pPr>
              <w:pStyle w:val="ConsPlusNormal"/>
              <w:jc w:val="center"/>
            </w:pPr>
            <w:r>
              <w:t>10</w:t>
            </w:r>
          </w:p>
        </w:tc>
        <w:tc>
          <w:tcPr>
            <w:tcW w:w="1095" w:type="dxa"/>
            <w:tcBorders>
              <w:top w:val="nil"/>
            </w:tcBorders>
          </w:tcPr>
          <w:p w:rsidR="00A73E38" w:rsidRDefault="00A73E38">
            <w:pPr>
              <w:pStyle w:val="ConsPlusNormal"/>
              <w:jc w:val="center"/>
            </w:pPr>
            <w:r>
              <w:t>20</w:t>
            </w:r>
          </w:p>
        </w:tc>
        <w:tc>
          <w:tcPr>
            <w:tcW w:w="1095" w:type="dxa"/>
            <w:tcBorders>
              <w:top w:val="nil"/>
            </w:tcBorders>
          </w:tcPr>
          <w:p w:rsidR="00A73E38" w:rsidRDefault="00A73E38">
            <w:pPr>
              <w:pStyle w:val="ConsPlusNormal"/>
              <w:jc w:val="center"/>
            </w:pPr>
            <w:r>
              <w:t>10</w:t>
            </w:r>
          </w:p>
        </w:tc>
        <w:tc>
          <w:tcPr>
            <w:tcW w:w="1098" w:type="dxa"/>
            <w:tcBorders>
              <w:top w:val="nil"/>
            </w:tcBorders>
          </w:tcPr>
          <w:p w:rsidR="00A73E38" w:rsidRDefault="00A73E38">
            <w:pPr>
              <w:pStyle w:val="ConsPlusNormal"/>
              <w:jc w:val="center"/>
            </w:pPr>
            <w:r>
              <w:t>20</w:t>
            </w:r>
          </w:p>
        </w:tc>
      </w:tr>
      <w:tr w:rsidR="00A73E38">
        <w:tblPrEx>
          <w:tblBorders>
            <w:insideH w:val="nil"/>
          </w:tblBorders>
        </w:tblPrEx>
        <w:tc>
          <w:tcPr>
            <w:tcW w:w="2778" w:type="dxa"/>
            <w:tcBorders>
              <w:bottom w:val="nil"/>
            </w:tcBorders>
          </w:tcPr>
          <w:p w:rsidR="00A73E38" w:rsidRDefault="00A73E38">
            <w:pPr>
              <w:pStyle w:val="ConsPlusNormal"/>
            </w:pPr>
            <w:r>
              <w:t>Дополнительные:</w:t>
            </w:r>
          </w:p>
        </w:tc>
        <w:tc>
          <w:tcPr>
            <w:tcW w:w="715" w:type="dxa"/>
            <w:tcBorders>
              <w:bottom w:val="nil"/>
            </w:tcBorders>
          </w:tcPr>
          <w:p w:rsidR="00A73E38" w:rsidRDefault="00A73E38">
            <w:pPr>
              <w:pStyle w:val="ConsPlusNormal"/>
              <w:jc w:val="center"/>
            </w:pPr>
          </w:p>
        </w:tc>
        <w:tc>
          <w:tcPr>
            <w:tcW w:w="1095" w:type="dxa"/>
            <w:tcBorders>
              <w:bottom w:val="nil"/>
            </w:tcBorders>
          </w:tcPr>
          <w:p w:rsidR="00A73E38" w:rsidRDefault="00A73E38">
            <w:pPr>
              <w:pStyle w:val="ConsPlusNormal"/>
              <w:jc w:val="center"/>
            </w:pPr>
          </w:p>
        </w:tc>
        <w:tc>
          <w:tcPr>
            <w:tcW w:w="1095" w:type="dxa"/>
            <w:tcBorders>
              <w:bottom w:val="nil"/>
            </w:tcBorders>
          </w:tcPr>
          <w:p w:rsidR="00A73E38" w:rsidRDefault="00A73E38">
            <w:pPr>
              <w:pStyle w:val="ConsPlusNormal"/>
              <w:jc w:val="center"/>
            </w:pPr>
          </w:p>
        </w:tc>
        <w:tc>
          <w:tcPr>
            <w:tcW w:w="1095" w:type="dxa"/>
            <w:tcBorders>
              <w:bottom w:val="nil"/>
            </w:tcBorders>
          </w:tcPr>
          <w:p w:rsidR="00A73E38" w:rsidRDefault="00A73E38">
            <w:pPr>
              <w:pStyle w:val="ConsPlusNormal"/>
              <w:jc w:val="center"/>
            </w:pPr>
          </w:p>
        </w:tc>
        <w:tc>
          <w:tcPr>
            <w:tcW w:w="1095" w:type="dxa"/>
            <w:tcBorders>
              <w:bottom w:val="nil"/>
            </w:tcBorders>
          </w:tcPr>
          <w:p w:rsidR="00A73E38" w:rsidRDefault="00A73E38">
            <w:pPr>
              <w:pStyle w:val="ConsPlusNormal"/>
              <w:jc w:val="center"/>
            </w:pPr>
          </w:p>
        </w:tc>
        <w:tc>
          <w:tcPr>
            <w:tcW w:w="1095" w:type="dxa"/>
            <w:tcBorders>
              <w:bottom w:val="nil"/>
            </w:tcBorders>
          </w:tcPr>
          <w:p w:rsidR="00A73E38" w:rsidRDefault="00A73E38">
            <w:pPr>
              <w:pStyle w:val="ConsPlusNormal"/>
              <w:jc w:val="center"/>
            </w:pPr>
          </w:p>
        </w:tc>
        <w:tc>
          <w:tcPr>
            <w:tcW w:w="1098" w:type="dxa"/>
            <w:tcBorders>
              <w:bottom w:val="nil"/>
            </w:tcBorders>
          </w:tcPr>
          <w:p w:rsidR="00A73E38" w:rsidRDefault="00A73E38">
            <w:pPr>
              <w:pStyle w:val="ConsPlusNormal"/>
              <w:jc w:val="center"/>
            </w:pPr>
          </w:p>
        </w:tc>
      </w:tr>
      <w:tr w:rsidR="00A73E38">
        <w:tblPrEx>
          <w:tblBorders>
            <w:insideH w:val="nil"/>
          </w:tblBorders>
        </w:tblPrEx>
        <w:tc>
          <w:tcPr>
            <w:tcW w:w="2778" w:type="dxa"/>
            <w:tcBorders>
              <w:top w:val="nil"/>
            </w:tcBorders>
          </w:tcPr>
          <w:p w:rsidR="00A73E38" w:rsidRDefault="00A73E38">
            <w:pPr>
              <w:pStyle w:val="ConsPlusNormal"/>
            </w:pPr>
            <w:r>
              <w:t>Зажигательные аппараты</w:t>
            </w:r>
          </w:p>
        </w:tc>
        <w:tc>
          <w:tcPr>
            <w:tcW w:w="715" w:type="dxa"/>
            <w:tcBorders>
              <w:top w:val="nil"/>
            </w:tcBorders>
          </w:tcPr>
          <w:p w:rsidR="00A73E38" w:rsidRDefault="00A73E38">
            <w:pPr>
              <w:pStyle w:val="ConsPlusNormal"/>
              <w:jc w:val="center"/>
            </w:pPr>
            <w:r>
              <w:t>шт.</w:t>
            </w:r>
          </w:p>
        </w:tc>
        <w:tc>
          <w:tcPr>
            <w:tcW w:w="1095" w:type="dxa"/>
            <w:tcBorders>
              <w:top w:val="nil"/>
            </w:tcBorders>
          </w:tcPr>
          <w:p w:rsidR="00A73E38" w:rsidRDefault="00A73E38">
            <w:pPr>
              <w:pStyle w:val="ConsPlusNormal"/>
              <w:jc w:val="center"/>
            </w:pPr>
            <w:r>
              <w:t>1</w:t>
            </w:r>
          </w:p>
        </w:tc>
        <w:tc>
          <w:tcPr>
            <w:tcW w:w="1095" w:type="dxa"/>
            <w:tcBorders>
              <w:top w:val="nil"/>
            </w:tcBorders>
          </w:tcPr>
          <w:p w:rsidR="00A73E38" w:rsidRDefault="00A73E38">
            <w:pPr>
              <w:pStyle w:val="ConsPlusNormal"/>
              <w:jc w:val="center"/>
            </w:pPr>
            <w:r>
              <w:t>2</w:t>
            </w:r>
          </w:p>
        </w:tc>
        <w:tc>
          <w:tcPr>
            <w:tcW w:w="1095" w:type="dxa"/>
            <w:tcBorders>
              <w:top w:val="nil"/>
            </w:tcBorders>
          </w:tcPr>
          <w:p w:rsidR="00A73E38" w:rsidRDefault="00A73E38">
            <w:pPr>
              <w:pStyle w:val="ConsPlusNormal"/>
              <w:jc w:val="center"/>
            </w:pPr>
            <w:r>
              <w:t>3</w:t>
            </w:r>
          </w:p>
        </w:tc>
        <w:tc>
          <w:tcPr>
            <w:tcW w:w="1095" w:type="dxa"/>
            <w:tcBorders>
              <w:top w:val="nil"/>
            </w:tcBorders>
          </w:tcPr>
          <w:p w:rsidR="00A73E38" w:rsidRDefault="00A73E38">
            <w:pPr>
              <w:pStyle w:val="ConsPlusNormal"/>
              <w:jc w:val="center"/>
            </w:pPr>
            <w:r>
              <w:t>5</w:t>
            </w:r>
          </w:p>
        </w:tc>
        <w:tc>
          <w:tcPr>
            <w:tcW w:w="1095" w:type="dxa"/>
            <w:tcBorders>
              <w:top w:val="nil"/>
            </w:tcBorders>
          </w:tcPr>
          <w:p w:rsidR="00A73E38" w:rsidRDefault="00A73E38">
            <w:pPr>
              <w:pStyle w:val="ConsPlusNormal"/>
              <w:jc w:val="center"/>
            </w:pPr>
            <w:r>
              <w:t>2</w:t>
            </w:r>
          </w:p>
        </w:tc>
        <w:tc>
          <w:tcPr>
            <w:tcW w:w="1098" w:type="dxa"/>
            <w:tcBorders>
              <w:top w:val="nil"/>
            </w:tcBorders>
          </w:tcPr>
          <w:p w:rsidR="00A73E38" w:rsidRDefault="00A73E38">
            <w:pPr>
              <w:pStyle w:val="ConsPlusNormal"/>
              <w:jc w:val="center"/>
            </w:pPr>
            <w:r>
              <w:t>5</w:t>
            </w:r>
          </w:p>
        </w:tc>
      </w:tr>
      <w:tr w:rsidR="00A73E38">
        <w:tc>
          <w:tcPr>
            <w:tcW w:w="2778" w:type="dxa"/>
          </w:tcPr>
          <w:p w:rsidR="00A73E38" w:rsidRDefault="00A73E38">
            <w:pPr>
              <w:pStyle w:val="ConsPlusNormal"/>
            </w:pPr>
            <w:r>
              <w:t>Бидоны или канистры для питьевой воды</w:t>
            </w:r>
          </w:p>
        </w:tc>
        <w:tc>
          <w:tcPr>
            <w:tcW w:w="715" w:type="dxa"/>
          </w:tcPr>
          <w:p w:rsidR="00A73E38" w:rsidRDefault="00A73E38">
            <w:pPr>
              <w:pStyle w:val="ConsPlusNormal"/>
              <w:jc w:val="center"/>
            </w:pPr>
            <w:r>
              <w:t>шт.</w:t>
            </w:r>
          </w:p>
        </w:tc>
        <w:tc>
          <w:tcPr>
            <w:tcW w:w="1095" w:type="dxa"/>
          </w:tcPr>
          <w:p w:rsidR="00A73E38" w:rsidRDefault="00A73E38">
            <w:pPr>
              <w:pStyle w:val="ConsPlusNormal"/>
              <w:jc w:val="center"/>
            </w:pPr>
            <w:r>
              <w:t>1</w:t>
            </w:r>
          </w:p>
        </w:tc>
        <w:tc>
          <w:tcPr>
            <w:tcW w:w="1095" w:type="dxa"/>
          </w:tcPr>
          <w:p w:rsidR="00A73E38" w:rsidRDefault="00A73E38">
            <w:pPr>
              <w:pStyle w:val="ConsPlusNormal"/>
              <w:jc w:val="center"/>
            </w:pPr>
            <w:r>
              <w:t>2</w:t>
            </w:r>
          </w:p>
        </w:tc>
        <w:tc>
          <w:tcPr>
            <w:tcW w:w="1095" w:type="dxa"/>
          </w:tcPr>
          <w:p w:rsidR="00A73E38" w:rsidRDefault="00A73E38">
            <w:pPr>
              <w:pStyle w:val="ConsPlusNormal"/>
              <w:jc w:val="center"/>
            </w:pPr>
            <w:r>
              <w:t>3</w:t>
            </w:r>
          </w:p>
        </w:tc>
        <w:tc>
          <w:tcPr>
            <w:tcW w:w="1095" w:type="dxa"/>
          </w:tcPr>
          <w:p w:rsidR="00A73E38" w:rsidRDefault="00A73E38">
            <w:pPr>
              <w:pStyle w:val="ConsPlusNormal"/>
              <w:jc w:val="center"/>
            </w:pPr>
            <w:r>
              <w:t>5</w:t>
            </w:r>
          </w:p>
        </w:tc>
        <w:tc>
          <w:tcPr>
            <w:tcW w:w="1095" w:type="dxa"/>
          </w:tcPr>
          <w:p w:rsidR="00A73E38" w:rsidRDefault="00A73E38">
            <w:pPr>
              <w:pStyle w:val="ConsPlusNormal"/>
              <w:jc w:val="center"/>
            </w:pPr>
            <w:r>
              <w:t>3</w:t>
            </w:r>
          </w:p>
        </w:tc>
        <w:tc>
          <w:tcPr>
            <w:tcW w:w="1098" w:type="dxa"/>
          </w:tcPr>
          <w:p w:rsidR="00A73E38" w:rsidRDefault="00A73E38">
            <w:pPr>
              <w:pStyle w:val="ConsPlusNormal"/>
              <w:jc w:val="center"/>
            </w:pPr>
            <w:r>
              <w:t>5</w:t>
            </w:r>
          </w:p>
        </w:tc>
      </w:tr>
      <w:tr w:rsidR="00A73E38">
        <w:tc>
          <w:tcPr>
            <w:tcW w:w="2778" w:type="dxa"/>
          </w:tcPr>
          <w:p w:rsidR="00A73E38" w:rsidRDefault="00A73E38">
            <w:pPr>
              <w:pStyle w:val="ConsPlusNormal"/>
            </w:pPr>
            <w:r>
              <w:lastRenderedPageBreak/>
              <w:t>Бортовой автомобиль повышенной проходимости или вездеход</w:t>
            </w:r>
          </w:p>
        </w:tc>
        <w:tc>
          <w:tcPr>
            <w:tcW w:w="715" w:type="dxa"/>
          </w:tcPr>
          <w:p w:rsidR="00A73E38" w:rsidRDefault="00A73E38">
            <w:pPr>
              <w:pStyle w:val="ConsPlusNormal"/>
              <w:jc w:val="center"/>
            </w:pPr>
            <w:r>
              <w:t>шт.</w:t>
            </w:r>
          </w:p>
        </w:tc>
        <w:tc>
          <w:tcPr>
            <w:tcW w:w="1095" w:type="dxa"/>
          </w:tcPr>
          <w:p w:rsidR="00A73E38" w:rsidRDefault="00A73E38">
            <w:pPr>
              <w:pStyle w:val="ConsPlusNormal"/>
              <w:jc w:val="center"/>
            </w:pPr>
            <w:r>
              <w:t>-</w:t>
            </w:r>
          </w:p>
        </w:tc>
        <w:tc>
          <w:tcPr>
            <w:tcW w:w="1095" w:type="dxa"/>
          </w:tcPr>
          <w:p w:rsidR="00A73E38" w:rsidRDefault="00A73E38">
            <w:pPr>
              <w:pStyle w:val="ConsPlusNormal"/>
              <w:jc w:val="center"/>
            </w:pPr>
            <w:r>
              <w:t>1</w:t>
            </w:r>
          </w:p>
        </w:tc>
        <w:tc>
          <w:tcPr>
            <w:tcW w:w="1095" w:type="dxa"/>
          </w:tcPr>
          <w:p w:rsidR="00A73E38" w:rsidRDefault="00A73E38">
            <w:pPr>
              <w:pStyle w:val="ConsPlusNormal"/>
              <w:jc w:val="center"/>
            </w:pPr>
            <w:r>
              <w:t>1</w:t>
            </w:r>
          </w:p>
        </w:tc>
        <w:tc>
          <w:tcPr>
            <w:tcW w:w="1095" w:type="dxa"/>
          </w:tcPr>
          <w:p w:rsidR="00A73E38" w:rsidRDefault="00A73E38">
            <w:pPr>
              <w:pStyle w:val="ConsPlusNormal"/>
              <w:jc w:val="center"/>
            </w:pPr>
            <w:r>
              <w:t>1</w:t>
            </w:r>
          </w:p>
        </w:tc>
        <w:tc>
          <w:tcPr>
            <w:tcW w:w="1095" w:type="dxa"/>
          </w:tcPr>
          <w:p w:rsidR="00A73E38" w:rsidRDefault="00A73E38">
            <w:pPr>
              <w:pStyle w:val="ConsPlusNormal"/>
              <w:jc w:val="center"/>
            </w:pPr>
            <w:r>
              <w:t>1</w:t>
            </w:r>
          </w:p>
        </w:tc>
        <w:tc>
          <w:tcPr>
            <w:tcW w:w="1098" w:type="dxa"/>
          </w:tcPr>
          <w:p w:rsidR="00A73E38" w:rsidRDefault="00A73E38">
            <w:pPr>
              <w:pStyle w:val="ConsPlusNormal"/>
              <w:jc w:val="center"/>
            </w:pPr>
            <w:r>
              <w:t>2</w:t>
            </w:r>
          </w:p>
        </w:tc>
      </w:tr>
      <w:tr w:rsidR="00A73E38">
        <w:tc>
          <w:tcPr>
            <w:tcW w:w="2778" w:type="dxa"/>
          </w:tcPr>
          <w:p w:rsidR="00A73E38" w:rsidRDefault="00A73E38">
            <w:pPr>
              <w:pStyle w:val="ConsPlusNormal"/>
            </w:pPr>
            <w:r>
              <w:t xml:space="preserve">Бульдозеры мощностью свыше 100 </w:t>
            </w:r>
            <w:proofErr w:type="spellStart"/>
            <w:r>
              <w:t>л.</w:t>
            </w:r>
            <w:proofErr w:type="gramStart"/>
            <w:r>
              <w:t>с</w:t>
            </w:r>
            <w:proofErr w:type="spellEnd"/>
            <w:proofErr w:type="gramEnd"/>
            <w:r>
              <w:t>.</w:t>
            </w:r>
          </w:p>
        </w:tc>
        <w:tc>
          <w:tcPr>
            <w:tcW w:w="715" w:type="dxa"/>
          </w:tcPr>
          <w:p w:rsidR="00A73E38" w:rsidRDefault="00A73E38">
            <w:pPr>
              <w:pStyle w:val="ConsPlusNormal"/>
              <w:jc w:val="center"/>
            </w:pPr>
            <w:r>
              <w:t>шт.</w:t>
            </w:r>
          </w:p>
        </w:tc>
        <w:tc>
          <w:tcPr>
            <w:tcW w:w="1095" w:type="dxa"/>
          </w:tcPr>
          <w:p w:rsidR="00A73E38" w:rsidRDefault="00A73E38">
            <w:pPr>
              <w:pStyle w:val="ConsPlusNormal"/>
              <w:jc w:val="center"/>
            </w:pPr>
            <w:r>
              <w:t>-</w:t>
            </w:r>
          </w:p>
        </w:tc>
        <w:tc>
          <w:tcPr>
            <w:tcW w:w="1095" w:type="dxa"/>
          </w:tcPr>
          <w:p w:rsidR="00A73E38" w:rsidRDefault="00A73E38">
            <w:pPr>
              <w:pStyle w:val="ConsPlusNormal"/>
              <w:jc w:val="center"/>
            </w:pPr>
            <w:r>
              <w:t>-</w:t>
            </w:r>
          </w:p>
        </w:tc>
        <w:tc>
          <w:tcPr>
            <w:tcW w:w="1095" w:type="dxa"/>
          </w:tcPr>
          <w:p w:rsidR="00A73E38" w:rsidRDefault="00A73E38">
            <w:pPr>
              <w:pStyle w:val="ConsPlusNormal"/>
              <w:jc w:val="center"/>
            </w:pPr>
            <w:r>
              <w:t>1</w:t>
            </w:r>
          </w:p>
        </w:tc>
        <w:tc>
          <w:tcPr>
            <w:tcW w:w="1095" w:type="dxa"/>
          </w:tcPr>
          <w:p w:rsidR="00A73E38" w:rsidRDefault="00A73E38">
            <w:pPr>
              <w:pStyle w:val="ConsPlusNormal"/>
              <w:jc w:val="center"/>
            </w:pPr>
            <w:r>
              <w:t>2</w:t>
            </w:r>
          </w:p>
        </w:tc>
        <w:tc>
          <w:tcPr>
            <w:tcW w:w="1095" w:type="dxa"/>
          </w:tcPr>
          <w:p w:rsidR="00A73E38" w:rsidRDefault="00A73E38">
            <w:pPr>
              <w:pStyle w:val="ConsPlusNormal"/>
              <w:jc w:val="center"/>
            </w:pPr>
            <w:r>
              <w:t>-</w:t>
            </w:r>
          </w:p>
        </w:tc>
        <w:tc>
          <w:tcPr>
            <w:tcW w:w="1098" w:type="dxa"/>
          </w:tcPr>
          <w:p w:rsidR="00A73E38" w:rsidRDefault="00A73E38">
            <w:pPr>
              <w:pStyle w:val="ConsPlusNormal"/>
              <w:jc w:val="center"/>
            </w:pPr>
            <w:r>
              <w:t>1</w:t>
            </w:r>
          </w:p>
        </w:tc>
      </w:tr>
    </w:tbl>
    <w:p w:rsidR="00A73E38" w:rsidRDefault="00A73E38">
      <w:pPr>
        <w:pStyle w:val="ConsPlusNormal"/>
        <w:jc w:val="both"/>
      </w:pPr>
    </w:p>
    <w:p w:rsidR="00A73E38" w:rsidRDefault="00A73E38">
      <w:pPr>
        <w:pStyle w:val="ConsPlusNormal"/>
        <w:ind w:firstLine="540"/>
        <w:jc w:val="both"/>
      </w:pPr>
      <w:r>
        <w:t>--------------------------------</w:t>
      </w:r>
    </w:p>
    <w:p w:rsidR="00A73E38" w:rsidRDefault="00A73E38">
      <w:pPr>
        <w:pStyle w:val="ConsPlusNormal"/>
        <w:spacing w:before="220"/>
        <w:ind w:firstLine="540"/>
        <w:jc w:val="both"/>
      </w:pPr>
      <w:r>
        <w:t>Примечания:</w:t>
      </w:r>
    </w:p>
    <w:p w:rsidR="00A73E38" w:rsidRDefault="00A73E38">
      <w:pPr>
        <w:pStyle w:val="ConsPlusNormal"/>
        <w:spacing w:before="220"/>
        <w:ind w:firstLine="540"/>
        <w:jc w:val="both"/>
      </w:pPr>
      <w:bookmarkStart w:id="3" w:name="P326"/>
      <w:bookmarkEnd w:id="3"/>
      <w:r>
        <w:t>&lt;1</w:t>
      </w:r>
      <w:proofErr w:type="gramStart"/>
      <w:r>
        <w:t>&gt; П</w:t>
      </w:r>
      <w:proofErr w:type="gramEnd"/>
      <w:r>
        <w:t xml:space="preserve">ри аренде участка свыше 500 тыс. га данные нормативы уменьшаются в два раза. </w:t>
      </w:r>
      <w:proofErr w:type="gramStart"/>
      <w:r>
        <w:t>В случае обеспеченности лица, использующего леса для заготовки древесины трейлерами в количестве не менее 1 единицы на каждые 200 тыс. га, нормы наличия пожарной техники рассчитываются с использованием следующих понижающих коэффициентов при суммарной арендованной площади (общей площади всех лесных участков, арендованных лицом, использующим леса для заготовки древесины, расположенных на территории одного субъекта Российской Федерации):</w:t>
      </w:r>
      <w:proofErr w:type="gramEnd"/>
    </w:p>
    <w:p w:rsidR="00A73E38" w:rsidRDefault="00A73E38">
      <w:pPr>
        <w:pStyle w:val="ConsPlusNormal"/>
        <w:spacing w:before="220"/>
        <w:ind w:firstLine="540"/>
        <w:jc w:val="both"/>
      </w:pPr>
      <w:r>
        <w:t>0,9 - от 200 тыс. га до 400 тыс. га;</w:t>
      </w:r>
    </w:p>
    <w:p w:rsidR="00A73E38" w:rsidRDefault="00A73E38">
      <w:pPr>
        <w:pStyle w:val="ConsPlusNormal"/>
        <w:spacing w:before="220"/>
        <w:ind w:firstLine="540"/>
        <w:jc w:val="both"/>
      </w:pPr>
      <w:r>
        <w:t>0,8 - от 400 тыс. га до 700 тыс. га;</w:t>
      </w:r>
    </w:p>
    <w:p w:rsidR="00A73E38" w:rsidRDefault="00A73E38">
      <w:pPr>
        <w:pStyle w:val="ConsPlusNormal"/>
        <w:spacing w:before="220"/>
        <w:ind w:firstLine="540"/>
        <w:jc w:val="both"/>
      </w:pPr>
      <w:r>
        <w:t>0,7 - от 700 тыс. га до 1000 тыс. га;</w:t>
      </w:r>
    </w:p>
    <w:p w:rsidR="00A73E38" w:rsidRDefault="00A73E38">
      <w:pPr>
        <w:pStyle w:val="ConsPlusNormal"/>
        <w:spacing w:before="220"/>
        <w:ind w:firstLine="540"/>
        <w:jc w:val="both"/>
      </w:pPr>
      <w:r>
        <w:t>0,6 - от 1000 тыс. га до 1500 тыс. га;</w:t>
      </w:r>
    </w:p>
    <w:p w:rsidR="00A73E38" w:rsidRDefault="00A73E38">
      <w:pPr>
        <w:pStyle w:val="ConsPlusNormal"/>
        <w:spacing w:before="220"/>
        <w:ind w:firstLine="540"/>
        <w:jc w:val="both"/>
      </w:pPr>
      <w:r>
        <w:t>0,5 - от 1500 тыс. га и более.</w:t>
      </w:r>
    </w:p>
    <w:p w:rsidR="00A73E38" w:rsidRDefault="00A73E38">
      <w:pPr>
        <w:pStyle w:val="ConsPlusNormal"/>
        <w:spacing w:before="220"/>
        <w:ind w:firstLine="540"/>
        <w:jc w:val="both"/>
      </w:pPr>
      <w:bookmarkStart w:id="4" w:name="P332"/>
      <w:bookmarkEnd w:id="4"/>
      <w:r>
        <w:t>&lt;2</w:t>
      </w:r>
      <w:proofErr w:type="gramStart"/>
      <w:r>
        <w:t>&gt; Д</w:t>
      </w:r>
      <w:proofErr w:type="gramEnd"/>
      <w:r>
        <w:t>ля районов, где имеются водные пути, всего не более трех.</w:t>
      </w:r>
    </w:p>
    <w:p w:rsidR="00A73E38" w:rsidRDefault="00A73E38">
      <w:pPr>
        <w:pStyle w:val="ConsPlusNormal"/>
        <w:spacing w:before="220"/>
        <w:ind w:firstLine="540"/>
        <w:jc w:val="both"/>
      </w:pPr>
      <w:bookmarkStart w:id="5" w:name="P333"/>
      <w:bookmarkEnd w:id="5"/>
      <w:r>
        <w:t>&lt;3</w:t>
      </w:r>
      <w:proofErr w:type="gramStart"/>
      <w:r>
        <w:t>&gt; В</w:t>
      </w:r>
      <w:proofErr w:type="gramEnd"/>
      <w:r>
        <w:t xml:space="preserve"> случае наличия на лесных участках залежей торфа.</w:t>
      </w:r>
    </w:p>
    <w:p w:rsidR="00A73E38" w:rsidRDefault="00A73E38">
      <w:pPr>
        <w:pStyle w:val="ConsPlusNormal"/>
        <w:spacing w:before="220"/>
        <w:ind w:firstLine="540"/>
        <w:jc w:val="both"/>
      </w:pPr>
      <w:bookmarkStart w:id="6" w:name="P334"/>
      <w:bookmarkEnd w:id="6"/>
      <w:r>
        <w:t>&lt;4</w:t>
      </w:r>
      <w:proofErr w:type="gramStart"/>
      <w:r>
        <w:t>&gt; П</w:t>
      </w:r>
      <w:proofErr w:type="gramEnd"/>
      <w:r>
        <w:t>ри отсутствии устойчивой сотовой связи.</w:t>
      </w:r>
    </w:p>
    <w:p w:rsidR="00A73E38" w:rsidRDefault="00A73E38">
      <w:pPr>
        <w:pStyle w:val="ConsPlusNormal"/>
        <w:jc w:val="both"/>
      </w:pPr>
    </w:p>
    <w:p w:rsidR="00A73E38" w:rsidRDefault="00A73E38">
      <w:pPr>
        <w:pStyle w:val="ConsPlusTitle"/>
        <w:jc w:val="right"/>
        <w:outlineLvl w:val="1"/>
      </w:pPr>
      <w:r>
        <w:t>Часть 2</w:t>
      </w:r>
    </w:p>
    <w:p w:rsidR="00A73E38" w:rsidRDefault="00A73E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715"/>
        <w:gridCol w:w="1095"/>
        <w:gridCol w:w="1095"/>
        <w:gridCol w:w="1095"/>
        <w:gridCol w:w="1095"/>
        <w:gridCol w:w="1095"/>
        <w:gridCol w:w="1098"/>
      </w:tblGrid>
      <w:tr w:rsidR="00A73E38">
        <w:tc>
          <w:tcPr>
            <w:tcW w:w="2778" w:type="dxa"/>
            <w:vMerge w:val="restart"/>
          </w:tcPr>
          <w:p w:rsidR="00A73E38" w:rsidRDefault="00A73E38">
            <w:pPr>
              <w:pStyle w:val="ConsPlusNormal"/>
              <w:jc w:val="center"/>
            </w:pPr>
            <w:r>
              <w:t>Наименование сре</w:t>
            </w:r>
            <w:proofErr w:type="gramStart"/>
            <w:r>
              <w:t xml:space="preserve">дств </w:t>
            </w:r>
            <w:r>
              <w:lastRenderedPageBreak/>
              <w:t>пр</w:t>
            </w:r>
            <w:proofErr w:type="gramEnd"/>
            <w:r>
              <w:t>едупреждения и тушения лесных пожаров</w:t>
            </w:r>
          </w:p>
        </w:tc>
        <w:tc>
          <w:tcPr>
            <w:tcW w:w="715" w:type="dxa"/>
            <w:vMerge w:val="restart"/>
          </w:tcPr>
          <w:p w:rsidR="00A73E38" w:rsidRDefault="00A73E38">
            <w:pPr>
              <w:pStyle w:val="ConsPlusNormal"/>
              <w:jc w:val="center"/>
            </w:pPr>
            <w:r>
              <w:lastRenderedPageBreak/>
              <w:t xml:space="preserve">Ед. </w:t>
            </w:r>
            <w:r>
              <w:lastRenderedPageBreak/>
              <w:t>изм.</w:t>
            </w:r>
          </w:p>
        </w:tc>
        <w:tc>
          <w:tcPr>
            <w:tcW w:w="6573" w:type="dxa"/>
            <w:gridSpan w:val="6"/>
          </w:tcPr>
          <w:p w:rsidR="00A73E38" w:rsidRDefault="00A73E38">
            <w:pPr>
              <w:pStyle w:val="ConsPlusNormal"/>
              <w:jc w:val="center"/>
            </w:pPr>
            <w:r>
              <w:lastRenderedPageBreak/>
              <w:t xml:space="preserve">Заготовка древесины в малолесных субъектах Российской </w:t>
            </w:r>
            <w:r>
              <w:lastRenderedPageBreak/>
              <w:t>Федерации (площадь земель лесного фонда ниже 30% от общей площади субъекта Российской Федерации)</w:t>
            </w:r>
          </w:p>
        </w:tc>
      </w:tr>
      <w:tr w:rsidR="00A73E38">
        <w:tc>
          <w:tcPr>
            <w:tcW w:w="2778" w:type="dxa"/>
            <w:vMerge/>
          </w:tcPr>
          <w:p w:rsidR="00A73E38" w:rsidRDefault="00A73E38">
            <w:pPr>
              <w:pStyle w:val="ConsPlusNormal"/>
            </w:pPr>
          </w:p>
        </w:tc>
        <w:tc>
          <w:tcPr>
            <w:tcW w:w="715" w:type="dxa"/>
            <w:vMerge/>
          </w:tcPr>
          <w:p w:rsidR="00A73E38" w:rsidRDefault="00A73E38">
            <w:pPr>
              <w:pStyle w:val="ConsPlusNormal"/>
            </w:pPr>
          </w:p>
        </w:tc>
        <w:tc>
          <w:tcPr>
            <w:tcW w:w="1095" w:type="dxa"/>
            <w:vMerge w:val="restart"/>
          </w:tcPr>
          <w:p w:rsidR="00A73E38" w:rsidRDefault="00A73E38">
            <w:pPr>
              <w:pStyle w:val="ConsPlusNormal"/>
              <w:jc w:val="center"/>
            </w:pPr>
            <w:r>
              <w:t>До 10,0 тыс. га арендованной площади</w:t>
            </w:r>
          </w:p>
        </w:tc>
        <w:tc>
          <w:tcPr>
            <w:tcW w:w="1095" w:type="dxa"/>
            <w:vMerge w:val="restart"/>
          </w:tcPr>
          <w:p w:rsidR="00A73E38" w:rsidRDefault="00A73E38">
            <w:pPr>
              <w:pStyle w:val="ConsPlusNormal"/>
              <w:jc w:val="center"/>
            </w:pPr>
            <w:r>
              <w:t>От 10 до 50 тыс. га арендованной площади</w:t>
            </w:r>
          </w:p>
        </w:tc>
        <w:tc>
          <w:tcPr>
            <w:tcW w:w="2190" w:type="dxa"/>
            <w:gridSpan w:val="2"/>
          </w:tcPr>
          <w:p w:rsidR="00A73E38" w:rsidRDefault="00A73E38">
            <w:pPr>
              <w:pStyle w:val="ConsPlusNormal"/>
              <w:jc w:val="center"/>
            </w:pPr>
            <w:r>
              <w:t>От 50 до 100,0 тыс. га арендованной площади</w:t>
            </w:r>
          </w:p>
        </w:tc>
        <w:tc>
          <w:tcPr>
            <w:tcW w:w="2193" w:type="dxa"/>
            <w:gridSpan w:val="2"/>
          </w:tcPr>
          <w:p w:rsidR="00A73E38" w:rsidRDefault="00A73E38">
            <w:pPr>
              <w:pStyle w:val="ConsPlusNormal"/>
              <w:jc w:val="center"/>
            </w:pPr>
            <w:r>
              <w:t xml:space="preserve">От 100,0 до 500,0 тыс. га, на каждые 100 тыс. га арендованной площади </w:t>
            </w:r>
            <w:hyperlink w:anchor="P572">
              <w:r>
                <w:rPr>
                  <w:color w:val="0000FF"/>
                </w:rPr>
                <w:t>&lt;1&gt;</w:t>
              </w:r>
            </w:hyperlink>
          </w:p>
        </w:tc>
      </w:tr>
      <w:tr w:rsidR="00A73E38">
        <w:tc>
          <w:tcPr>
            <w:tcW w:w="2778" w:type="dxa"/>
            <w:vMerge/>
          </w:tcPr>
          <w:p w:rsidR="00A73E38" w:rsidRDefault="00A73E38">
            <w:pPr>
              <w:pStyle w:val="ConsPlusNormal"/>
            </w:pPr>
          </w:p>
        </w:tc>
        <w:tc>
          <w:tcPr>
            <w:tcW w:w="715" w:type="dxa"/>
            <w:vMerge/>
          </w:tcPr>
          <w:p w:rsidR="00A73E38" w:rsidRDefault="00A73E38">
            <w:pPr>
              <w:pStyle w:val="ConsPlusNormal"/>
            </w:pPr>
          </w:p>
        </w:tc>
        <w:tc>
          <w:tcPr>
            <w:tcW w:w="1095" w:type="dxa"/>
            <w:vMerge/>
          </w:tcPr>
          <w:p w:rsidR="00A73E38" w:rsidRDefault="00A73E38">
            <w:pPr>
              <w:pStyle w:val="ConsPlusNormal"/>
            </w:pPr>
          </w:p>
        </w:tc>
        <w:tc>
          <w:tcPr>
            <w:tcW w:w="1095" w:type="dxa"/>
            <w:vMerge/>
          </w:tcPr>
          <w:p w:rsidR="00A73E38" w:rsidRDefault="00A73E38">
            <w:pPr>
              <w:pStyle w:val="ConsPlusNormal"/>
            </w:pPr>
          </w:p>
        </w:tc>
        <w:tc>
          <w:tcPr>
            <w:tcW w:w="1095" w:type="dxa"/>
          </w:tcPr>
          <w:p w:rsidR="00A73E38" w:rsidRDefault="00A73E38">
            <w:pPr>
              <w:pStyle w:val="ConsPlusNormal"/>
              <w:jc w:val="center"/>
            </w:pPr>
            <w:r>
              <w:t>На участках с преобладанием лиственных насаждений (в общем составе пород более 50%)</w:t>
            </w:r>
          </w:p>
        </w:tc>
        <w:tc>
          <w:tcPr>
            <w:tcW w:w="1095" w:type="dxa"/>
          </w:tcPr>
          <w:p w:rsidR="00A73E38" w:rsidRDefault="00A73E38">
            <w:pPr>
              <w:pStyle w:val="ConsPlusNormal"/>
              <w:jc w:val="center"/>
            </w:pPr>
            <w:r>
              <w:t>На участках с преобладанием хвойных насаждений (в общем составе пород более 50%)</w:t>
            </w:r>
          </w:p>
        </w:tc>
        <w:tc>
          <w:tcPr>
            <w:tcW w:w="1095" w:type="dxa"/>
          </w:tcPr>
          <w:p w:rsidR="00A73E38" w:rsidRDefault="00A73E38">
            <w:pPr>
              <w:pStyle w:val="ConsPlusNormal"/>
              <w:jc w:val="center"/>
            </w:pPr>
            <w:r>
              <w:t>На участках с преобладанием лиственных насаждений (в общем составе пород более 50%)</w:t>
            </w:r>
          </w:p>
        </w:tc>
        <w:tc>
          <w:tcPr>
            <w:tcW w:w="1098" w:type="dxa"/>
          </w:tcPr>
          <w:p w:rsidR="00A73E38" w:rsidRDefault="00A73E38">
            <w:pPr>
              <w:pStyle w:val="ConsPlusNormal"/>
              <w:jc w:val="center"/>
            </w:pPr>
            <w:r>
              <w:t>На участках с преобладанием хвойных насаждений (в общем составе пород более 50%)</w:t>
            </w:r>
          </w:p>
        </w:tc>
      </w:tr>
      <w:tr w:rsidR="00A73E38">
        <w:tc>
          <w:tcPr>
            <w:tcW w:w="2778" w:type="dxa"/>
          </w:tcPr>
          <w:p w:rsidR="00A73E38" w:rsidRDefault="00A73E38">
            <w:pPr>
              <w:pStyle w:val="ConsPlusNormal"/>
              <w:jc w:val="center"/>
            </w:pPr>
            <w:r>
              <w:t>1</w:t>
            </w:r>
          </w:p>
        </w:tc>
        <w:tc>
          <w:tcPr>
            <w:tcW w:w="715" w:type="dxa"/>
          </w:tcPr>
          <w:p w:rsidR="00A73E38" w:rsidRDefault="00A73E38">
            <w:pPr>
              <w:pStyle w:val="ConsPlusNormal"/>
              <w:jc w:val="center"/>
            </w:pPr>
            <w:r>
              <w:t>2</w:t>
            </w:r>
          </w:p>
        </w:tc>
        <w:tc>
          <w:tcPr>
            <w:tcW w:w="1095" w:type="dxa"/>
          </w:tcPr>
          <w:p w:rsidR="00A73E38" w:rsidRDefault="00A73E38">
            <w:pPr>
              <w:pStyle w:val="ConsPlusNormal"/>
              <w:jc w:val="center"/>
            </w:pPr>
            <w:r>
              <w:t>3</w:t>
            </w:r>
          </w:p>
        </w:tc>
        <w:tc>
          <w:tcPr>
            <w:tcW w:w="1095" w:type="dxa"/>
          </w:tcPr>
          <w:p w:rsidR="00A73E38" w:rsidRDefault="00A73E38">
            <w:pPr>
              <w:pStyle w:val="ConsPlusNormal"/>
              <w:jc w:val="center"/>
            </w:pPr>
            <w:r>
              <w:t>4</w:t>
            </w:r>
          </w:p>
        </w:tc>
        <w:tc>
          <w:tcPr>
            <w:tcW w:w="1095" w:type="dxa"/>
          </w:tcPr>
          <w:p w:rsidR="00A73E38" w:rsidRDefault="00A73E38">
            <w:pPr>
              <w:pStyle w:val="ConsPlusNormal"/>
              <w:jc w:val="center"/>
            </w:pPr>
            <w:r>
              <w:t>5</w:t>
            </w:r>
          </w:p>
        </w:tc>
        <w:tc>
          <w:tcPr>
            <w:tcW w:w="1095" w:type="dxa"/>
          </w:tcPr>
          <w:p w:rsidR="00A73E38" w:rsidRDefault="00A73E38">
            <w:pPr>
              <w:pStyle w:val="ConsPlusNormal"/>
              <w:jc w:val="center"/>
            </w:pPr>
            <w:r>
              <w:t>6</w:t>
            </w:r>
          </w:p>
        </w:tc>
        <w:tc>
          <w:tcPr>
            <w:tcW w:w="1095" w:type="dxa"/>
          </w:tcPr>
          <w:p w:rsidR="00A73E38" w:rsidRDefault="00A73E38">
            <w:pPr>
              <w:pStyle w:val="ConsPlusNormal"/>
              <w:jc w:val="center"/>
            </w:pPr>
            <w:r>
              <w:t>7</w:t>
            </w:r>
          </w:p>
        </w:tc>
        <w:tc>
          <w:tcPr>
            <w:tcW w:w="1098" w:type="dxa"/>
          </w:tcPr>
          <w:p w:rsidR="00A73E38" w:rsidRDefault="00A73E38">
            <w:pPr>
              <w:pStyle w:val="ConsPlusNormal"/>
              <w:jc w:val="center"/>
            </w:pPr>
            <w:r>
              <w:t>8</w:t>
            </w:r>
          </w:p>
        </w:tc>
      </w:tr>
      <w:tr w:rsidR="00A73E38">
        <w:tc>
          <w:tcPr>
            <w:tcW w:w="2778" w:type="dxa"/>
          </w:tcPr>
          <w:p w:rsidR="00A73E38" w:rsidRDefault="00A73E38">
            <w:pPr>
              <w:pStyle w:val="ConsPlusNormal"/>
            </w:pPr>
            <w:r>
              <w:t xml:space="preserve">Мобильные средства пожаротушения: (в том числе малый </w:t>
            </w:r>
            <w:proofErr w:type="spellStart"/>
            <w:r>
              <w:t>лесопатрульный</w:t>
            </w:r>
            <w:proofErr w:type="spellEnd"/>
            <w:r>
              <w:t xml:space="preserve"> комплекс или легковой автомобиль повышенной проходимости с комплектом пожарно-технического вооружения (за исключением спасательного </w:t>
            </w:r>
            <w:r>
              <w:lastRenderedPageBreak/>
              <w:t>оборудования))</w:t>
            </w:r>
          </w:p>
        </w:tc>
        <w:tc>
          <w:tcPr>
            <w:tcW w:w="715" w:type="dxa"/>
          </w:tcPr>
          <w:p w:rsidR="00A73E38" w:rsidRDefault="00A73E38">
            <w:pPr>
              <w:pStyle w:val="ConsPlusNormal"/>
              <w:jc w:val="center"/>
            </w:pPr>
            <w:r>
              <w:lastRenderedPageBreak/>
              <w:t>шт.</w:t>
            </w:r>
          </w:p>
        </w:tc>
        <w:tc>
          <w:tcPr>
            <w:tcW w:w="1095" w:type="dxa"/>
          </w:tcPr>
          <w:p w:rsidR="00A73E38" w:rsidRDefault="00A73E38">
            <w:pPr>
              <w:pStyle w:val="ConsPlusNormal"/>
              <w:jc w:val="center"/>
            </w:pPr>
            <w:r>
              <w:t>1</w:t>
            </w:r>
          </w:p>
        </w:tc>
        <w:tc>
          <w:tcPr>
            <w:tcW w:w="1095" w:type="dxa"/>
          </w:tcPr>
          <w:p w:rsidR="00A73E38" w:rsidRDefault="00A73E38">
            <w:pPr>
              <w:pStyle w:val="ConsPlusNormal"/>
              <w:jc w:val="center"/>
            </w:pPr>
            <w:r>
              <w:t>1</w:t>
            </w:r>
          </w:p>
        </w:tc>
        <w:tc>
          <w:tcPr>
            <w:tcW w:w="1095" w:type="dxa"/>
          </w:tcPr>
          <w:p w:rsidR="00A73E38" w:rsidRDefault="00A73E38">
            <w:pPr>
              <w:pStyle w:val="ConsPlusNormal"/>
              <w:jc w:val="center"/>
            </w:pPr>
            <w:r>
              <w:t>2</w:t>
            </w:r>
          </w:p>
        </w:tc>
        <w:tc>
          <w:tcPr>
            <w:tcW w:w="1095" w:type="dxa"/>
          </w:tcPr>
          <w:p w:rsidR="00A73E38" w:rsidRDefault="00A73E38">
            <w:pPr>
              <w:pStyle w:val="ConsPlusNormal"/>
              <w:jc w:val="center"/>
            </w:pPr>
            <w:r>
              <w:t>3</w:t>
            </w:r>
          </w:p>
        </w:tc>
        <w:tc>
          <w:tcPr>
            <w:tcW w:w="1095" w:type="dxa"/>
          </w:tcPr>
          <w:p w:rsidR="00A73E38" w:rsidRDefault="00A73E38">
            <w:pPr>
              <w:pStyle w:val="ConsPlusNormal"/>
              <w:jc w:val="center"/>
            </w:pPr>
            <w:r>
              <w:t>2</w:t>
            </w:r>
          </w:p>
        </w:tc>
        <w:tc>
          <w:tcPr>
            <w:tcW w:w="1098" w:type="dxa"/>
          </w:tcPr>
          <w:p w:rsidR="00A73E38" w:rsidRDefault="00A73E38">
            <w:pPr>
              <w:pStyle w:val="ConsPlusNormal"/>
              <w:jc w:val="center"/>
            </w:pPr>
            <w:r>
              <w:t>3</w:t>
            </w:r>
          </w:p>
        </w:tc>
      </w:tr>
      <w:tr w:rsidR="00A73E38">
        <w:tc>
          <w:tcPr>
            <w:tcW w:w="2778" w:type="dxa"/>
          </w:tcPr>
          <w:p w:rsidR="00A73E38" w:rsidRDefault="00A73E38">
            <w:pPr>
              <w:pStyle w:val="ConsPlusNormal"/>
            </w:pPr>
            <w:proofErr w:type="gramStart"/>
            <w:r>
              <w:lastRenderedPageBreak/>
              <w:t>Пожарная</w:t>
            </w:r>
            <w:proofErr w:type="gramEnd"/>
            <w:r>
              <w:t xml:space="preserve"> мотопомпа с подачей от 100 до 800 л/мин., укомплектованная пожарно-техническим вооружением (в соответствии с руководством по эксплуатации (паспортом) на пожарную мотопомпу)</w:t>
            </w:r>
          </w:p>
        </w:tc>
        <w:tc>
          <w:tcPr>
            <w:tcW w:w="715" w:type="dxa"/>
          </w:tcPr>
          <w:p w:rsidR="00A73E38" w:rsidRDefault="00A73E38">
            <w:pPr>
              <w:pStyle w:val="ConsPlusNormal"/>
              <w:jc w:val="center"/>
            </w:pPr>
            <w:r>
              <w:t>шт.</w:t>
            </w:r>
          </w:p>
        </w:tc>
        <w:tc>
          <w:tcPr>
            <w:tcW w:w="1095" w:type="dxa"/>
          </w:tcPr>
          <w:p w:rsidR="00A73E38" w:rsidRDefault="00A73E38">
            <w:pPr>
              <w:pStyle w:val="ConsPlusNormal"/>
              <w:jc w:val="center"/>
            </w:pPr>
            <w:r>
              <w:t>1</w:t>
            </w:r>
          </w:p>
        </w:tc>
        <w:tc>
          <w:tcPr>
            <w:tcW w:w="1095" w:type="dxa"/>
          </w:tcPr>
          <w:p w:rsidR="00A73E38" w:rsidRDefault="00A73E38">
            <w:pPr>
              <w:pStyle w:val="ConsPlusNormal"/>
              <w:jc w:val="center"/>
            </w:pPr>
            <w:r>
              <w:t>2</w:t>
            </w:r>
          </w:p>
        </w:tc>
        <w:tc>
          <w:tcPr>
            <w:tcW w:w="1095" w:type="dxa"/>
          </w:tcPr>
          <w:p w:rsidR="00A73E38" w:rsidRDefault="00A73E38">
            <w:pPr>
              <w:pStyle w:val="ConsPlusNormal"/>
              <w:jc w:val="center"/>
            </w:pPr>
            <w:r>
              <w:t>2</w:t>
            </w:r>
          </w:p>
        </w:tc>
        <w:tc>
          <w:tcPr>
            <w:tcW w:w="1095" w:type="dxa"/>
          </w:tcPr>
          <w:p w:rsidR="00A73E38" w:rsidRDefault="00A73E38">
            <w:pPr>
              <w:pStyle w:val="ConsPlusNormal"/>
              <w:jc w:val="center"/>
            </w:pPr>
            <w:r>
              <w:t>3</w:t>
            </w:r>
          </w:p>
        </w:tc>
        <w:tc>
          <w:tcPr>
            <w:tcW w:w="1095" w:type="dxa"/>
          </w:tcPr>
          <w:p w:rsidR="00A73E38" w:rsidRDefault="00A73E38">
            <w:pPr>
              <w:pStyle w:val="ConsPlusNormal"/>
              <w:jc w:val="center"/>
            </w:pPr>
            <w:r>
              <w:t>2</w:t>
            </w:r>
          </w:p>
        </w:tc>
        <w:tc>
          <w:tcPr>
            <w:tcW w:w="1098" w:type="dxa"/>
          </w:tcPr>
          <w:p w:rsidR="00A73E38" w:rsidRDefault="00A73E38">
            <w:pPr>
              <w:pStyle w:val="ConsPlusNormal"/>
              <w:jc w:val="center"/>
            </w:pPr>
            <w:r>
              <w:t>4</w:t>
            </w:r>
          </w:p>
        </w:tc>
      </w:tr>
      <w:tr w:rsidR="00A73E38">
        <w:tc>
          <w:tcPr>
            <w:tcW w:w="2778" w:type="dxa"/>
          </w:tcPr>
          <w:p w:rsidR="00A73E38" w:rsidRDefault="00A73E38">
            <w:pPr>
              <w:pStyle w:val="ConsPlusNormal"/>
            </w:pPr>
            <w:r>
              <w:t>Тракторы с плугом или иным почвообрабатывающим орудием</w:t>
            </w:r>
          </w:p>
        </w:tc>
        <w:tc>
          <w:tcPr>
            <w:tcW w:w="715" w:type="dxa"/>
          </w:tcPr>
          <w:p w:rsidR="00A73E38" w:rsidRDefault="00A73E38">
            <w:pPr>
              <w:pStyle w:val="ConsPlusNormal"/>
              <w:jc w:val="center"/>
            </w:pPr>
            <w:r>
              <w:t>шт.</w:t>
            </w:r>
          </w:p>
        </w:tc>
        <w:tc>
          <w:tcPr>
            <w:tcW w:w="1095" w:type="dxa"/>
          </w:tcPr>
          <w:p w:rsidR="00A73E38" w:rsidRDefault="00A73E38">
            <w:pPr>
              <w:pStyle w:val="ConsPlusNormal"/>
              <w:jc w:val="center"/>
            </w:pPr>
            <w:r>
              <w:t>2</w:t>
            </w:r>
          </w:p>
        </w:tc>
        <w:tc>
          <w:tcPr>
            <w:tcW w:w="1095" w:type="dxa"/>
          </w:tcPr>
          <w:p w:rsidR="00A73E38" w:rsidRDefault="00A73E38">
            <w:pPr>
              <w:pStyle w:val="ConsPlusNormal"/>
              <w:jc w:val="center"/>
            </w:pPr>
            <w:r>
              <w:t>3</w:t>
            </w:r>
          </w:p>
        </w:tc>
        <w:tc>
          <w:tcPr>
            <w:tcW w:w="1095" w:type="dxa"/>
          </w:tcPr>
          <w:p w:rsidR="00A73E38" w:rsidRDefault="00A73E38">
            <w:pPr>
              <w:pStyle w:val="ConsPlusNormal"/>
              <w:jc w:val="center"/>
            </w:pPr>
            <w:r>
              <w:t>2</w:t>
            </w:r>
          </w:p>
        </w:tc>
        <w:tc>
          <w:tcPr>
            <w:tcW w:w="1095" w:type="dxa"/>
          </w:tcPr>
          <w:p w:rsidR="00A73E38" w:rsidRDefault="00A73E38">
            <w:pPr>
              <w:pStyle w:val="ConsPlusNormal"/>
              <w:jc w:val="center"/>
            </w:pPr>
            <w:r>
              <w:t>3</w:t>
            </w:r>
          </w:p>
        </w:tc>
        <w:tc>
          <w:tcPr>
            <w:tcW w:w="1095" w:type="dxa"/>
          </w:tcPr>
          <w:p w:rsidR="00A73E38" w:rsidRDefault="00A73E38">
            <w:pPr>
              <w:pStyle w:val="ConsPlusNormal"/>
              <w:jc w:val="center"/>
            </w:pPr>
            <w:r>
              <w:t>2</w:t>
            </w:r>
          </w:p>
        </w:tc>
        <w:tc>
          <w:tcPr>
            <w:tcW w:w="1098" w:type="dxa"/>
          </w:tcPr>
          <w:p w:rsidR="00A73E38" w:rsidRDefault="00A73E38">
            <w:pPr>
              <w:pStyle w:val="ConsPlusNormal"/>
              <w:jc w:val="center"/>
            </w:pPr>
            <w:r>
              <w:t>4</w:t>
            </w:r>
          </w:p>
        </w:tc>
      </w:tr>
      <w:tr w:rsidR="00A73E38">
        <w:tc>
          <w:tcPr>
            <w:tcW w:w="2778" w:type="dxa"/>
          </w:tcPr>
          <w:p w:rsidR="00A73E38" w:rsidRDefault="00A73E38">
            <w:pPr>
              <w:pStyle w:val="ConsPlusNormal"/>
            </w:pPr>
            <w:r>
              <w:t xml:space="preserve">Катера речные, грузоподъемностью не менее 2 тонн </w:t>
            </w:r>
            <w:hyperlink w:anchor="P578">
              <w:r>
                <w:rPr>
                  <w:color w:val="0000FF"/>
                </w:rPr>
                <w:t>&lt;2&gt;</w:t>
              </w:r>
            </w:hyperlink>
          </w:p>
        </w:tc>
        <w:tc>
          <w:tcPr>
            <w:tcW w:w="715" w:type="dxa"/>
          </w:tcPr>
          <w:p w:rsidR="00A73E38" w:rsidRDefault="00A73E38">
            <w:pPr>
              <w:pStyle w:val="ConsPlusNormal"/>
              <w:jc w:val="center"/>
            </w:pPr>
            <w:r>
              <w:t>шт.</w:t>
            </w:r>
          </w:p>
        </w:tc>
        <w:tc>
          <w:tcPr>
            <w:tcW w:w="1095" w:type="dxa"/>
          </w:tcPr>
          <w:p w:rsidR="00A73E38" w:rsidRDefault="00A73E38">
            <w:pPr>
              <w:pStyle w:val="ConsPlusNormal"/>
              <w:jc w:val="center"/>
            </w:pPr>
            <w:r>
              <w:t>-</w:t>
            </w:r>
          </w:p>
        </w:tc>
        <w:tc>
          <w:tcPr>
            <w:tcW w:w="1095" w:type="dxa"/>
          </w:tcPr>
          <w:p w:rsidR="00A73E38" w:rsidRDefault="00A73E38">
            <w:pPr>
              <w:pStyle w:val="ConsPlusNormal"/>
              <w:jc w:val="center"/>
            </w:pPr>
            <w:r>
              <w:t>-</w:t>
            </w:r>
          </w:p>
        </w:tc>
        <w:tc>
          <w:tcPr>
            <w:tcW w:w="1095" w:type="dxa"/>
          </w:tcPr>
          <w:p w:rsidR="00A73E38" w:rsidRDefault="00A73E38">
            <w:pPr>
              <w:pStyle w:val="ConsPlusNormal"/>
              <w:jc w:val="center"/>
            </w:pPr>
            <w:r>
              <w:t>-</w:t>
            </w:r>
          </w:p>
        </w:tc>
        <w:tc>
          <w:tcPr>
            <w:tcW w:w="1095" w:type="dxa"/>
          </w:tcPr>
          <w:p w:rsidR="00A73E38" w:rsidRDefault="00A73E38">
            <w:pPr>
              <w:pStyle w:val="ConsPlusNormal"/>
              <w:jc w:val="center"/>
            </w:pPr>
            <w:r>
              <w:t>-</w:t>
            </w:r>
          </w:p>
        </w:tc>
        <w:tc>
          <w:tcPr>
            <w:tcW w:w="1095" w:type="dxa"/>
          </w:tcPr>
          <w:p w:rsidR="00A73E38" w:rsidRDefault="00A73E38">
            <w:pPr>
              <w:pStyle w:val="ConsPlusNormal"/>
              <w:jc w:val="center"/>
            </w:pPr>
            <w:r>
              <w:t>-</w:t>
            </w:r>
          </w:p>
        </w:tc>
        <w:tc>
          <w:tcPr>
            <w:tcW w:w="1098" w:type="dxa"/>
          </w:tcPr>
          <w:p w:rsidR="00A73E38" w:rsidRDefault="00A73E38">
            <w:pPr>
              <w:pStyle w:val="ConsPlusNormal"/>
              <w:jc w:val="center"/>
            </w:pPr>
            <w:r>
              <w:t>1</w:t>
            </w:r>
          </w:p>
        </w:tc>
      </w:tr>
      <w:tr w:rsidR="00A73E38">
        <w:tblPrEx>
          <w:tblBorders>
            <w:insideH w:val="nil"/>
          </w:tblBorders>
        </w:tblPrEx>
        <w:tc>
          <w:tcPr>
            <w:tcW w:w="2778" w:type="dxa"/>
            <w:tcBorders>
              <w:bottom w:val="nil"/>
            </w:tcBorders>
          </w:tcPr>
          <w:p w:rsidR="00A73E38" w:rsidRDefault="00A73E38">
            <w:pPr>
              <w:pStyle w:val="ConsPlusNormal"/>
            </w:pPr>
            <w:r>
              <w:t>Пожарное оборудование:</w:t>
            </w:r>
          </w:p>
        </w:tc>
        <w:tc>
          <w:tcPr>
            <w:tcW w:w="715" w:type="dxa"/>
            <w:tcBorders>
              <w:bottom w:val="nil"/>
            </w:tcBorders>
          </w:tcPr>
          <w:p w:rsidR="00A73E38" w:rsidRDefault="00A73E38">
            <w:pPr>
              <w:pStyle w:val="ConsPlusNormal"/>
            </w:pPr>
          </w:p>
        </w:tc>
        <w:tc>
          <w:tcPr>
            <w:tcW w:w="1095" w:type="dxa"/>
            <w:tcBorders>
              <w:bottom w:val="nil"/>
            </w:tcBorders>
          </w:tcPr>
          <w:p w:rsidR="00A73E38" w:rsidRDefault="00A73E38">
            <w:pPr>
              <w:pStyle w:val="ConsPlusNormal"/>
            </w:pPr>
          </w:p>
        </w:tc>
        <w:tc>
          <w:tcPr>
            <w:tcW w:w="1095" w:type="dxa"/>
            <w:tcBorders>
              <w:bottom w:val="nil"/>
            </w:tcBorders>
          </w:tcPr>
          <w:p w:rsidR="00A73E38" w:rsidRDefault="00A73E38">
            <w:pPr>
              <w:pStyle w:val="ConsPlusNormal"/>
            </w:pPr>
          </w:p>
        </w:tc>
        <w:tc>
          <w:tcPr>
            <w:tcW w:w="1095" w:type="dxa"/>
            <w:tcBorders>
              <w:bottom w:val="nil"/>
            </w:tcBorders>
          </w:tcPr>
          <w:p w:rsidR="00A73E38" w:rsidRDefault="00A73E38">
            <w:pPr>
              <w:pStyle w:val="ConsPlusNormal"/>
            </w:pPr>
          </w:p>
        </w:tc>
        <w:tc>
          <w:tcPr>
            <w:tcW w:w="1095" w:type="dxa"/>
            <w:tcBorders>
              <w:bottom w:val="nil"/>
            </w:tcBorders>
          </w:tcPr>
          <w:p w:rsidR="00A73E38" w:rsidRDefault="00A73E38">
            <w:pPr>
              <w:pStyle w:val="ConsPlusNormal"/>
            </w:pPr>
          </w:p>
        </w:tc>
        <w:tc>
          <w:tcPr>
            <w:tcW w:w="1095" w:type="dxa"/>
            <w:tcBorders>
              <w:bottom w:val="nil"/>
            </w:tcBorders>
          </w:tcPr>
          <w:p w:rsidR="00A73E38" w:rsidRDefault="00A73E38">
            <w:pPr>
              <w:pStyle w:val="ConsPlusNormal"/>
            </w:pPr>
          </w:p>
        </w:tc>
        <w:tc>
          <w:tcPr>
            <w:tcW w:w="1098" w:type="dxa"/>
            <w:tcBorders>
              <w:bottom w:val="nil"/>
            </w:tcBorders>
          </w:tcPr>
          <w:p w:rsidR="00A73E38" w:rsidRDefault="00A73E38">
            <w:pPr>
              <w:pStyle w:val="ConsPlusNormal"/>
            </w:pPr>
          </w:p>
        </w:tc>
      </w:tr>
      <w:tr w:rsidR="00A73E38">
        <w:tblPrEx>
          <w:tblBorders>
            <w:insideH w:val="nil"/>
          </w:tblBorders>
        </w:tblPrEx>
        <w:tc>
          <w:tcPr>
            <w:tcW w:w="2778" w:type="dxa"/>
            <w:tcBorders>
              <w:top w:val="nil"/>
            </w:tcBorders>
          </w:tcPr>
          <w:p w:rsidR="00A73E38" w:rsidRDefault="00A73E38">
            <w:pPr>
              <w:pStyle w:val="ConsPlusNormal"/>
            </w:pPr>
            <w:r>
              <w:t>Съемные цистерны, резиновые емкости для воды объемом 1000 - 1500 л</w:t>
            </w:r>
          </w:p>
        </w:tc>
        <w:tc>
          <w:tcPr>
            <w:tcW w:w="715" w:type="dxa"/>
            <w:tcBorders>
              <w:top w:val="nil"/>
            </w:tcBorders>
          </w:tcPr>
          <w:p w:rsidR="00A73E38" w:rsidRDefault="00A73E38">
            <w:pPr>
              <w:pStyle w:val="ConsPlusNormal"/>
              <w:jc w:val="center"/>
            </w:pPr>
            <w:r>
              <w:t>шт.</w:t>
            </w:r>
          </w:p>
        </w:tc>
        <w:tc>
          <w:tcPr>
            <w:tcW w:w="1095" w:type="dxa"/>
            <w:tcBorders>
              <w:top w:val="nil"/>
            </w:tcBorders>
          </w:tcPr>
          <w:p w:rsidR="00A73E38" w:rsidRDefault="00A73E38">
            <w:pPr>
              <w:pStyle w:val="ConsPlusNormal"/>
              <w:jc w:val="center"/>
            </w:pPr>
            <w:r>
              <w:t>-</w:t>
            </w:r>
          </w:p>
        </w:tc>
        <w:tc>
          <w:tcPr>
            <w:tcW w:w="1095" w:type="dxa"/>
            <w:tcBorders>
              <w:top w:val="nil"/>
            </w:tcBorders>
          </w:tcPr>
          <w:p w:rsidR="00A73E38" w:rsidRDefault="00A73E38">
            <w:pPr>
              <w:pStyle w:val="ConsPlusNormal"/>
              <w:jc w:val="center"/>
            </w:pPr>
            <w:r>
              <w:t>1</w:t>
            </w:r>
          </w:p>
        </w:tc>
        <w:tc>
          <w:tcPr>
            <w:tcW w:w="1095" w:type="dxa"/>
            <w:tcBorders>
              <w:top w:val="nil"/>
            </w:tcBorders>
          </w:tcPr>
          <w:p w:rsidR="00A73E38" w:rsidRDefault="00A73E38">
            <w:pPr>
              <w:pStyle w:val="ConsPlusNormal"/>
              <w:jc w:val="center"/>
            </w:pPr>
            <w:r>
              <w:t>1</w:t>
            </w:r>
          </w:p>
        </w:tc>
        <w:tc>
          <w:tcPr>
            <w:tcW w:w="1095" w:type="dxa"/>
            <w:tcBorders>
              <w:top w:val="nil"/>
            </w:tcBorders>
          </w:tcPr>
          <w:p w:rsidR="00A73E38" w:rsidRDefault="00A73E38">
            <w:pPr>
              <w:pStyle w:val="ConsPlusNormal"/>
              <w:jc w:val="center"/>
            </w:pPr>
            <w:r>
              <w:t>2</w:t>
            </w:r>
          </w:p>
        </w:tc>
        <w:tc>
          <w:tcPr>
            <w:tcW w:w="1095" w:type="dxa"/>
            <w:tcBorders>
              <w:top w:val="nil"/>
            </w:tcBorders>
          </w:tcPr>
          <w:p w:rsidR="00A73E38" w:rsidRDefault="00A73E38">
            <w:pPr>
              <w:pStyle w:val="ConsPlusNormal"/>
              <w:jc w:val="center"/>
            </w:pPr>
            <w:r>
              <w:t>2</w:t>
            </w:r>
          </w:p>
        </w:tc>
        <w:tc>
          <w:tcPr>
            <w:tcW w:w="1098" w:type="dxa"/>
            <w:tcBorders>
              <w:top w:val="nil"/>
            </w:tcBorders>
          </w:tcPr>
          <w:p w:rsidR="00A73E38" w:rsidRDefault="00A73E38">
            <w:pPr>
              <w:pStyle w:val="ConsPlusNormal"/>
              <w:jc w:val="center"/>
            </w:pPr>
            <w:r>
              <w:t>3</w:t>
            </w:r>
          </w:p>
        </w:tc>
      </w:tr>
      <w:tr w:rsidR="00A73E38">
        <w:tc>
          <w:tcPr>
            <w:tcW w:w="2778" w:type="dxa"/>
          </w:tcPr>
          <w:p w:rsidR="00A73E38" w:rsidRDefault="00A73E38">
            <w:pPr>
              <w:pStyle w:val="ConsPlusNormal"/>
            </w:pPr>
            <w:r>
              <w:t>Комплект напорных пожарных рукавов (с характеристиками, предусмотренными документацией на мотопомпу)</w:t>
            </w:r>
          </w:p>
        </w:tc>
        <w:tc>
          <w:tcPr>
            <w:tcW w:w="715" w:type="dxa"/>
          </w:tcPr>
          <w:p w:rsidR="00A73E38" w:rsidRDefault="00A73E38">
            <w:pPr>
              <w:pStyle w:val="ConsPlusNormal"/>
              <w:jc w:val="center"/>
            </w:pPr>
            <w:proofErr w:type="spellStart"/>
            <w:r>
              <w:t>пог</w:t>
            </w:r>
            <w:proofErr w:type="spellEnd"/>
            <w:r>
              <w:t>. м</w:t>
            </w:r>
          </w:p>
        </w:tc>
        <w:tc>
          <w:tcPr>
            <w:tcW w:w="1095" w:type="dxa"/>
          </w:tcPr>
          <w:p w:rsidR="00A73E38" w:rsidRDefault="00A73E38">
            <w:pPr>
              <w:pStyle w:val="ConsPlusNormal"/>
              <w:jc w:val="center"/>
            </w:pPr>
            <w:r>
              <w:t>100</w:t>
            </w:r>
          </w:p>
        </w:tc>
        <w:tc>
          <w:tcPr>
            <w:tcW w:w="1095" w:type="dxa"/>
          </w:tcPr>
          <w:p w:rsidR="00A73E38" w:rsidRDefault="00A73E38">
            <w:pPr>
              <w:pStyle w:val="ConsPlusNormal"/>
              <w:jc w:val="center"/>
            </w:pPr>
            <w:r>
              <w:t>200</w:t>
            </w:r>
          </w:p>
        </w:tc>
        <w:tc>
          <w:tcPr>
            <w:tcW w:w="1095" w:type="dxa"/>
          </w:tcPr>
          <w:p w:rsidR="00A73E38" w:rsidRDefault="00A73E38">
            <w:pPr>
              <w:pStyle w:val="ConsPlusNormal"/>
              <w:jc w:val="center"/>
            </w:pPr>
            <w:r>
              <w:t>300</w:t>
            </w:r>
          </w:p>
        </w:tc>
        <w:tc>
          <w:tcPr>
            <w:tcW w:w="1095" w:type="dxa"/>
          </w:tcPr>
          <w:p w:rsidR="00A73E38" w:rsidRDefault="00A73E38">
            <w:pPr>
              <w:pStyle w:val="ConsPlusNormal"/>
              <w:jc w:val="center"/>
            </w:pPr>
            <w:r>
              <w:t>400</w:t>
            </w:r>
          </w:p>
        </w:tc>
        <w:tc>
          <w:tcPr>
            <w:tcW w:w="1095" w:type="dxa"/>
          </w:tcPr>
          <w:p w:rsidR="00A73E38" w:rsidRDefault="00A73E38">
            <w:pPr>
              <w:pStyle w:val="ConsPlusNormal"/>
              <w:jc w:val="center"/>
            </w:pPr>
            <w:r>
              <w:t>200</w:t>
            </w:r>
          </w:p>
        </w:tc>
        <w:tc>
          <w:tcPr>
            <w:tcW w:w="1098" w:type="dxa"/>
          </w:tcPr>
          <w:p w:rsidR="00A73E38" w:rsidRDefault="00A73E38">
            <w:pPr>
              <w:pStyle w:val="ConsPlusNormal"/>
              <w:jc w:val="center"/>
            </w:pPr>
            <w:r>
              <w:t>400</w:t>
            </w:r>
          </w:p>
        </w:tc>
      </w:tr>
      <w:tr w:rsidR="00A73E38">
        <w:tc>
          <w:tcPr>
            <w:tcW w:w="2778" w:type="dxa"/>
          </w:tcPr>
          <w:p w:rsidR="00A73E38" w:rsidRDefault="00A73E38">
            <w:pPr>
              <w:pStyle w:val="ConsPlusNormal"/>
            </w:pPr>
            <w:r>
              <w:lastRenderedPageBreak/>
              <w:t xml:space="preserve">Торфяные стволы </w:t>
            </w:r>
            <w:hyperlink w:anchor="P579">
              <w:r>
                <w:rPr>
                  <w:color w:val="0000FF"/>
                </w:rPr>
                <w:t>&lt;3&gt;</w:t>
              </w:r>
            </w:hyperlink>
          </w:p>
        </w:tc>
        <w:tc>
          <w:tcPr>
            <w:tcW w:w="715" w:type="dxa"/>
          </w:tcPr>
          <w:p w:rsidR="00A73E38" w:rsidRDefault="00A73E38">
            <w:pPr>
              <w:pStyle w:val="ConsPlusNormal"/>
              <w:jc w:val="center"/>
            </w:pPr>
            <w:r>
              <w:t>комплект</w:t>
            </w:r>
          </w:p>
        </w:tc>
        <w:tc>
          <w:tcPr>
            <w:tcW w:w="1095" w:type="dxa"/>
          </w:tcPr>
          <w:p w:rsidR="00A73E38" w:rsidRDefault="00A73E38">
            <w:pPr>
              <w:pStyle w:val="ConsPlusNormal"/>
              <w:jc w:val="center"/>
            </w:pPr>
            <w:r>
              <w:t>-</w:t>
            </w:r>
          </w:p>
        </w:tc>
        <w:tc>
          <w:tcPr>
            <w:tcW w:w="1095" w:type="dxa"/>
          </w:tcPr>
          <w:p w:rsidR="00A73E38" w:rsidRDefault="00A73E38">
            <w:pPr>
              <w:pStyle w:val="ConsPlusNormal"/>
              <w:jc w:val="center"/>
            </w:pPr>
            <w:r>
              <w:t>3</w:t>
            </w:r>
          </w:p>
        </w:tc>
        <w:tc>
          <w:tcPr>
            <w:tcW w:w="1095" w:type="dxa"/>
          </w:tcPr>
          <w:p w:rsidR="00A73E38" w:rsidRDefault="00A73E38">
            <w:pPr>
              <w:pStyle w:val="ConsPlusNormal"/>
              <w:jc w:val="center"/>
            </w:pPr>
            <w:r>
              <w:t>4</w:t>
            </w:r>
          </w:p>
        </w:tc>
        <w:tc>
          <w:tcPr>
            <w:tcW w:w="1095" w:type="dxa"/>
          </w:tcPr>
          <w:p w:rsidR="00A73E38" w:rsidRDefault="00A73E38">
            <w:pPr>
              <w:pStyle w:val="ConsPlusNormal"/>
              <w:jc w:val="center"/>
            </w:pPr>
            <w:r>
              <w:t>5</w:t>
            </w:r>
          </w:p>
        </w:tc>
        <w:tc>
          <w:tcPr>
            <w:tcW w:w="1095" w:type="dxa"/>
          </w:tcPr>
          <w:p w:rsidR="00A73E38" w:rsidRDefault="00A73E38">
            <w:pPr>
              <w:pStyle w:val="ConsPlusNormal"/>
              <w:jc w:val="center"/>
            </w:pPr>
            <w:r>
              <w:t>3</w:t>
            </w:r>
          </w:p>
        </w:tc>
        <w:tc>
          <w:tcPr>
            <w:tcW w:w="1098" w:type="dxa"/>
          </w:tcPr>
          <w:p w:rsidR="00A73E38" w:rsidRDefault="00A73E38">
            <w:pPr>
              <w:pStyle w:val="ConsPlusNormal"/>
              <w:jc w:val="center"/>
            </w:pPr>
            <w:r>
              <w:t>6</w:t>
            </w:r>
          </w:p>
        </w:tc>
      </w:tr>
      <w:tr w:rsidR="00A73E38">
        <w:tblPrEx>
          <w:tblBorders>
            <w:insideH w:val="nil"/>
          </w:tblBorders>
        </w:tblPrEx>
        <w:tc>
          <w:tcPr>
            <w:tcW w:w="2778" w:type="dxa"/>
            <w:tcBorders>
              <w:bottom w:val="nil"/>
            </w:tcBorders>
          </w:tcPr>
          <w:p w:rsidR="00A73E38" w:rsidRDefault="00A73E38">
            <w:pPr>
              <w:pStyle w:val="ConsPlusNormal"/>
            </w:pPr>
            <w:r>
              <w:t>Пожарный инструмент:</w:t>
            </w:r>
          </w:p>
        </w:tc>
        <w:tc>
          <w:tcPr>
            <w:tcW w:w="715" w:type="dxa"/>
            <w:tcBorders>
              <w:bottom w:val="nil"/>
            </w:tcBorders>
          </w:tcPr>
          <w:p w:rsidR="00A73E38" w:rsidRDefault="00A73E38">
            <w:pPr>
              <w:pStyle w:val="ConsPlusNormal"/>
              <w:jc w:val="center"/>
            </w:pPr>
          </w:p>
        </w:tc>
        <w:tc>
          <w:tcPr>
            <w:tcW w:w="1095" w:type="dxa"/>
            <w:tcBorders>
              <w:bottom w:val="nil"/>
            </w:tcBorders>
          </w:tcPr>
          <w:p w:rsidR="00A73E38" w:rsidRDefault="00A73E38">
            <w:pPr>
              <w:pStyle w:val="ConsPlusNormal"/>
              <w:jc w:val="center"/>
            </w:pPr>
          </w:p>
        </w:tc>
        <w:tc>
          <w:tcPr>
            <w:tcW w:w="1095" w:type="dxa"/>
            <w:tcBorders>
              <w:bottom w:val="nil"/>
            </w:tcBorders>
          </w:tcPr>
          <w:p w:rsidR="00A73E38" w:rsidRDefault="00A73E38">
            <w:pPr>
              <w:pStyle w:val="ConsPlusNormal"/>
              <w:jc w:val="center"/>
            </w:pPr>
          </w:p>
        </w:tc>
        <w:tc>
          <w:tcPr>
            <w:tcW w:w="1095" w:type="dxa"/>
            <w:tcBorders>
              <w:bottom w:val="nil"/>
            </w:tcBorders>
          </w:tcPr>
          <w:p w:rsidR="00A73E38" w:rsidRDefault="00A73E38">
            <w:pPr>
              <w:pStyle w:val="ConsPlusNormal"/>
              <w:jc w:val="center"/>
            </w:pPr>
          </w:p>
        </w:tc>
        <w:tc>
          <w:tcPr>
            <w:tcW w:w="1095" w:type="dxa"/>
            <w:tcBorders>
              <w:bottom w:val="nil"/>
            </w:tcBorders>
          </w:tcPr>
          <w:p w:rsidR="00A73E38" w:rsidRDefault="00A73E38">
            <w:pPr>
              <w:pStyle w:val="ConsPlusNormal"/>
              <w:jc w:val="center"/>
            </w:pPr>
          </w:p>
        </w:tc>
        <w:tc>
          <w:tcPr>
            <w:tcW w:w="1095" w:type="dxa"/>
            <w:tcBorders>
              <w:bottom w:val="nil"/>
            </w:tcBorders>
          </w:tcPr>
          <w:p w:rsidR="00A73E38" w:rsidRDefault="00A73E38">
            <w:pPr>
              <w:pStyle w:val="ConsPlusNormal"/>
              <w:jc w:val="center"/>
            </w:pPr>
          </w:p>
        </w:tc>
        <w:tc>
          <w:tcPr>
            <w:tcW w:w="1098" w:type="dxa"/>
            <w:tcBorders>
              <w:bottom w:val="nil"/>
            </w:tcBorders>
          </w:tcPr>
          <w:p w:rsidR="00A73E38" w:rsidRDefault="00A73E38">
            <w:pPr>
              <w:pStyle w:val="ConsPlusNormal"/>
              <w:jc w:val="center"/>
            </w:pPr>
          </w:p>
        </w:tc>
      </w:tr>
      <w:tr w:rsidR="00A73E38">
        <w:tblPrEx>
          <w:tblBorders>
            <w:insideH w:val="nil"/>
          </w:tblBorders>
        </w:tblPrEx>
        <w:tc>
          <w:tcPr>
            <w:tcW w:w="2778" w:type="dxa"/>
            <w:tcBorders>
              <w:top w:val="nil"/>
            </w:tcBorders>
          </w:tcPr>
          <w:p w:rsidR="00A73E38" w:rsidRDefault="00A73E38">
            <w:pPr>
              <w:pStyle w:val="ConsPlusNormal"/>
            </w:pPr>
            <w:r>
              <w:t>Воздуходувки</w:t>
            </w:r>
          </w:p>
        </w:tc>
        <w:tc>
          <w:tcPr>
            <w:tcW w:w="715" w:type="dxa"/>
            <w:tcBorders>
              <w:top w:val="nil"/>
            </w:tcBorders>
          </w:tcPr>
          <w:p w:rsidR="00A73E38" w:rsidRDefault="00A73E38">
            <w:pPr>
              <w:pStyle w:val="ConsPlusNormal"/>
              <w:jc w:val="center"/>
            </w:pPr>
            <w:r>
              <w:t>шт.</w:t>
            </w:r>
          </w:p>
        </w:tc>
        <w:tc>
          <w:tcPr>
            <w:tcW w:w="1095" w:type="dxa"/>
            <w:tcBorders>
              <w:top w:val="nil"/>
            </w:tcBorders>
          </w:tcPr>
          <w:p w:rsidR="00A73E38" w:rsidRDefault="00A73E38">
            <w:pPr>
              <w:pStyle w:val="ConsPlusNormal"/>
              <w:jc w:val="center"/>
            </w:pPr>
            <w:r>
              <w:t>2</w:t>
            </w:r>
          </w:p>
        </w:tc>
        <w:tc>
          <w:tcPr>
            <w:tcW w:w="1095" w:type="dxa"/>
            <w:tcBorders>
              <w:top w:val="nil"/>
            </w:tcBorders>
          </w:tcPr>
          <w:p w:rsidR="00A73E38" w:rsidRDefault="00A73E38">
            <w:pPr>
              <w:pStyle w:val="ConsPlusNormal"/>
              <w:jc w:val="center"/>
            </w:pPr>
            <w:r>
              <w:t>3</w:t>
            </w:r>
          </w:p>
        </w:tc>
        <w:tc>
          <w:tcPr>
            <w:tcW w:w="1095" w:type="dxa"/>
            <w:tcBorders>
              <w:top w:val="nil"/>
            </w:tcBorders>
          </w:tcPr>
          <w:p w:rsidR="00A73E38" w:rsidRDefault="00A73E38">
            <w:pPr>
              <w:pStyle w:val="ConsPlusNormal"/>
              <w:jc w:val="center"/>
            </w:pPr>
            <w:r>
              <w:t>4</w:t>
            </w:r>
          </w:p>
        </w:tc>
        <w:tc>
          <w:tcPr>
            <w:tcW w:w="1095" w:type="dxa"/>
            <w:tcBorders>
              <w:top w:val="nil"/>
            </w:tcBorders>
          </w:tcPr>
          <w:p w:rsidR="00A73E38" w:rsidRDefault="00A73E38">
            <w:pPr>
              <w:pStyle w:val="ConsPlusNormal"/>
              <w:jc w:val="center"/>
            </w:pPr>
            <w:r>
              <w:t>6</w:t>
            </w:r>
          </w:p>
        </w:tc>
        <w:tc>
          <w:tcPr>
            <w:tcW w:w="1095" w:type="dxa"/>
            <w:tcBorders>
              <w:top w:val="nil"/>
            </w:tcBorders>
          </w:tcPr>
          <w:p w:rsidR="00A73E38" w:rsidRDefault="00A73E38">
            <w:pPr>
              <w:pStyle w:val="ConsPlusNormal"/>
              <w:jc w:val="center"/>
            </w:pPr>
            <w:r>
              <w:t>5</w:t>
            </w:r>
          </w:p>
        </w:tc>
        <w:tc>
          <w:tcPr>
            <w:tcW w:w="1098" w:type="dxa"/>
            <w:tcBorders>
              <w:top w:val="nil"/>
            </w:tcBorders>
          </w:tcPr>
          <w:p w:rsidR="00A73E38" w:rsidRDefault="00A73E38">
            <w:pPr>
              <w:pStyle w:val="ConsPlusNormal"/>
              <w:jc w:val="center"/>
            </w:pPr>
            <w:r>
              <w:t>6</w:t>
            </w:r>
          </w:p>
        </w:tc>
      </w:tr>
      <w:tr w:rsidR="00A73E38">
        <w:tc>
          <w:tcPr>
            <w:tcW w:w="2778" w:type="dxa"/>
          </w:tcPr>
          <w:p w:rsidR="00A73E38" w:rsidRDefault="00A73E38">
            <w:pPr>
              <w:pStyle w:val="ConsPlusNormal"/>
            </w:pPr>
            <w:r>
              <w:t>Бензопилы</w:t>
            </w:r>
          </w:p>
        </w:tc>
        <w:tc>
          <w:tcPr>
            <w:tcW w:w="715" w:type="dxa"/>
          </w:tcPr>
          <w:p w:rsidR="00A73E38" w:rsidRDefault="00A73E38">
            <w:pPr>
              <w:pStyle w:val="ConsPlusNormal"/>
              <w:jc w:val="center"/>
            </w:pPr>
            <w:r>
              <w:t>шт.</w:t>
            </w:r>
          </w:p>
        </w:tc>
        <w:tc>
          <w:tcPr>
            <w:tcW w:w="1095" w:type="dxa"/>
          </w:tcPr>
          <w:p w:rsidR="00A73E38" w:rsidRDefault="00A73E38">
            <w:pPr>
              <w:pStyle w:val="ConsPlusNormal"/>
              <w:jc w:val="center"/>
            </w:pPr>
            <w:r>
              <w:t>2</w:t>
            </w:r>
          </w:p>
        </w:tc>
        <w:tc>
          <w:tcPr>
            <w:tcW w:w="1095" w:type="dxa"/>
          </w:tcPr>
          <w:p w:rsidR="00A73E38" w:rsidRDefault="00A73E38">
            <w:pPr>
              <w:pStyle w:val="ConsPlusNormal"/>
              <w:jc w:val="center"/>
            </w:pPr>
            <w:r>
              <w:t>2</w:t>
            </w:r>
          </w:p>
        </w:tc>
        <w:tc>
          <w:tcPr>
            <w:tcW w:w="1095" w:type="dxa"/>
          </w:tcPr>
          <w:p w:rsidR="00A73E38" w:rsidRDefault="00A73E38">
            <w:pPr>
              <w:pStyle w:val="ConsPlusNormal"/>
              <w:jc w:val="center"/>
            </w:pPr>
            <w:r>
              <w:t>3</w:t>
            </w:r>
          </w:p>
        </w:tc>
        <w:tc>
          <w:tcPr>
            <w:tcW w:w="1095" w:type="dxa"/>
          </w:tcPr>
          <w:p w:rsidR="00A73E38" w:rsidRDefault="00A73E38">
            <w:pPr>
              <w:pStyle w:val="ConsPlusNormal"/>
              <w:jc w:val="center"/>
            </w:pPr>
            <w:r>
              <w:t>5</w:t>
            </w:r>
          </w:p>
        </w:tc>
        <w:tc>
          <w:tcPr>
            <w:tcW w:w="1095" w:type="dxa"/>
          </w:tcPr>
          <w:p w:rsidR="00A73E38" w:rsidRDefault="00A73E38">
            <w:pPr>
              <w:pStyle w:val="ConsPlusNormal"/>
              <w:jc w:val="center"/>
            </w:pPr>
            <w:r>
              <w:t>4</w:t>
            </w:r>
          </w:p>
        </w:tc>
        <w:tc>
          <w:tcPr>
            <w:tcW w:w="1098" w:type="dxa"/>
          </w:tcPr>
          <w:p w:rsidR="00A73E38" w:rsidRDefault="00A73E38">
            <w:pPr>
              <w:pStyle w:val="ConsPlusNormal"/>
              <w:jc w:val="center"/>
            </w:pPr>
            <w:r>
              <w:t>6</w:t>
            </w:r>
          </w:p>
        </w:tc>
      </w:tr>
      <w:tr w:rsidR="00A73E38">
        <w:tc>
          <w:tcPr>
            <w:tcW w:w="2778" w:type="dxa"/>
          </w:tcPr>
          <w:p w:rsidR="00A73E38" w:rsidRDefault="00A73E38">
            <w:pPr>
              <w:pStyle w:val="ConsPlusNormal"/>
            </w:pPr>
            <w:r>
              <w:t>Ранцевые лесные опрыскиватели (ранцы противопожарные)</w:t>
            </w:r>
          </w:p>
        </w:tc>
        <w:tc>
          <w:tcPr>
            <w:tcW w:w="715" w:type="dxa"/>
          </w:tcPr>
          <w:p w:rsidR="00A73E38" w:rsidRDefault="00A73E38">
            <w:pPr>
              <w:pStyle w:val="ConsPlusNormal"/>
              <w:jc w:val="center"/>
            </w:pPr>
            <w:r>
              <w:t>шт.</w:t>
            </w:r>
          </w:p>
        </w:tc>
        <w:tc>
          <w:tcPr>
            <w:tcW w:w="1095" w:type="dxa"/>
          </w:tcPr>
          <w:p w:rsidR="00A73E38" w:rsidRDefault="00A73E38">
            <w:pPr>
              <w:pStyle w:val="ConsPlusNormal"/>
              <w:jc w:val="center"/>
            </w:pPr>
            <w:r>
              <w:t>7</w:t>
            </w:r>
          </w:p>
        </w:tc>
        <w:tc>
          <w:tcPr>
            <w:tcW w:w="1095" w:type="dxa"/>
          </w:tcPr>
          <w:p w:rsidR="00A73E38" w:rsidRDefault="00A73E38">
            <w:pPr>
              <w:pStyle w:val="ConsPlusNormal"/>
              <w:jc w:val="center"/>
            </w:pPr>
            <w:r>
              <w:t>9</w:t>
            </w:r>
          </w:p>
        </w:tc>
        <w:tc>
          <w:tcPr>
            <w:tcW w:w="1095" w:type="dxa"/>
          </w:tcPr>
          <w:p w:rsidR="00A73E38" w:rsidRDefault="00A73E38">
            <w:pPr>
              <w:pStyle w:val="ConsPlusNormal"/>
              <w:jc w:val="center"/>
            </w:pPr>
            <w:r>
              <w:t>10</w:t>
            </w:r>
          </w:p>
        </w:tc>
        <w:tc>
          <w:tcPr>
            <w:tcW w:w="1095" w:type="dxa"/>
          </w:tcPr>
          <w:p w:rsidR="00A73E38" w:rsidRDefault="00A73E38">
            <w:pPr>
              <w:pStyle w:val="ConsPlusNormal"/>
              <w:jc w:val="center"/>
            </w:pPr>
            <w:r>
              <w:t>20</w:t>
            </w:r>
          </w:p>
        </w:tc>
        <w:tc>
          <w:tcPr>
            <w:tcW w:w="1095" w:type="dxa"/>
          </w:tcPr>
          <w:p w:rsidR="00A73E38" w:rsidRDefault="00A73E38">
            <w:pPr>
              <w:pStyle w:val="ConsPlusNormal"/>
              <w:jc w:val="center"/>
            </w:pPr>
            <w:r>
              <w:t>15</w:t>
            </w:r>
          </w:p>
        </w:tc>
        <w:tc>
          <w:tcPr>
            <w:tcW w:w="1098" w:type="dxa"/>
          </w:tcPr>
          <w:p w:rsidR="00A73E38" w:rsidRDefault="00A73E38">
            <w:pPr>
              <w:pStyle w:val="ConsPlusNormal"/>
              <w:jc w:val="center"/>
            </w:pPr>
            <w:r>
              <w:t>20</w:t>
            </w:r>
          </w:p>
        </w:tc>
      </w:tr>
      <w:tr w:rsidR="00A73E38">
        <w:tc>
          <w:tcPr>
            <w:tcW w:w="2778" w:type="dxa"/>
          </w:tcPr>
          <w:p w:rsidR="00A73E38" w:rsidRDefault="00A73E38">
            <w:pPr>
              <w:pStyle w:val="ConsPlusNormal"/>
            </w:pPr>
            <w:r>
              <w:t>Топоры</w:t>
            </w:r>
          </w:p>
        </w:tc>
        <w:tc>
          <w:tcPr>
            <w:tcW w:w="715" w:type="dxa"/>
          </w:tcPr>
          <w:p w:rsidR="00A73E38" w:rsidRDefault="00A73E38">
            <w:pPr>
              <w:pStyle w:val="ConsPlusNormal"/>
              <w:jc w:val="center"/>
            </w:pPr>
            <w:r>
              <w:t>шт.</w:t>
            </w:r>
          </w:p>
        </w:tc>
        <w:tc>
          <w:tcPr>
            <w:tcW w:w="1095" w:type="dxa"/>
          </w:tcPr>
          <w:p w:rsidR="00A73E38" w:rsidRDefault="00A73E38">
            <w:pPr>
              <w:pStyle w:val="ConsPlusNormal"/>
              <w:jc w:val="center"/>
            </w:pPr>
            <w:r>
              <w:t>1</w:t>
            </w:r>
          </w:p>
        </w:tc>
        <w:tc>
          <w:tcPr>
            <w:tcW w:w="1095" w:type="dxa"/>
          </w:tcPr>
          <w:p w:rsidR="00A73E38" w:rsidRDefault="00A73E38">
            <w:pPr>
              <w:pStyle w:val="ConsPlusNormal"/>
              <w:jc w:val="center"/>
            </w:pPr>
            <w:r>
              <w:t>3</w:t>
            </w:r>
          </w:p>
        </w:tc>
        <w:tc>
          <w:tcPr>
            <w:tcW w:w="1095" w:type="dxa"/>
          </w:tcPr>
          <w:p w:rsidR="00A73E38" w:rsidRDefault="00A73E38">
            <w:pPr>
              <w:pStyle w:val="ConsPlusNormal"/>
              <w:jc w:val="center"/>
            </w:pPr>
            <w:r>
              <w:t>5</w:t>
            </w:r>
          </w:p>
        </w:tc>
        <w:tc>
          <w:tcPr>
            <w:tcW w:w="1095" w:type="dxa"/>
          </w:tcPr>
          <w:p w:rsidR="00A73E38" w:rsidRDefault="00A73E38">
            <w:pPr>
              <w:pStyle w:val="ConsPlusNormal"/>
              <w:jc w:val="center"/>
            </w:pPr>
            <w:r>
              <w:t>7</w:t>
            </w:r>
          </w:p>
        </w:tc>
        <w:tc>
          <w:tcPr>
            <w:tcW w:w="1095" w:type="dxa"/>
          </w:tcPr>
          <w:p w:rsidR="00A73E38" w:rsidRDefault="00A73E38">
            <w:pPr>
              <w:pStyle w:val="ConsPlusNormal"/>
              <w:jc w:val="center"/>
            </w:pPr>
            <w:r>
              <w:t>7</w:t>
            </w:r>
          </w:p>
        </w:tc>
        <w:tc>
          <w:tcPr>
            <w:tcW w:w="1098" w:type="dxa"/>
          </w:tcPr>
          <w:p w:rsidR="00A73E38" w:rsidRDefault="00A73E38">
            <w:pPr>
              <w:pStyle w:val="ConsPlusNormal"/>
              <w:jc w:val="center"/>
            </w:pPr>
            <w:r>
              <w:t>8</w:t>
            </w:r>
          </w:p>
        </w:tc>
      </w:tr>
      <w:tr w:rsidR="00A73E38">
        <w:tc>
          <w:tcPr>
            <w:tcW w:w="2778" w:type="dxa"/>
          </w:tcPr>
          <w:p w:rsidR="00A73E38" w:rsidRDefault="00A73E38">
            <w:pPr>
              <w:pStyle w:val="ConsPlusNormal"/>
            </w:pPr>
            <w:r>
              <w:t>Лопаты</w:t>
            </w:r>
          </w:p>
        </w:tc>
        <w:tc>
          <w:tcPr>
            <w:tcW w:w="715" w:type="dxa"/>
          </w:tcPr>
          <w:p w:rsidR="00A73E38" w:rsidRDefault="00A73E38">
            <w:pPr>
              <w:pStyle w:val="ConsPlusNormal"/>
              <w:jc w:val="center"/>
            </w:pPr>
            <w:r>
              <w:t>шт.</w:t>
            </w:r>
          </w:p>
        </w:tc>
        <w:tc>
          <w:tcPr>
            <w:tcW w:w="1095" w:type="dxa"/>
          </w:tcPr>
          <w:p w:rsidR="00A73E38" w:rsidRDefault="00A73E38">
            <w:pPr>
              <w:pStyle w:val="ConsPlusNormal"/>
              <w:jc w:val="center"/>
            </w:pPr>
            <w:r>
              <w:t>5</w:t>
            </w:r>
          </w:p>
        </w:tc>
        <w:tc>
          <w:tcPr>
            <w:tcW w:w="1095" w:type="dxa"/>
          </w:tcPr>
          <w:p w:rsidR="00A73E38" w:rsidRDefault="00A73E38">
            <w:pPr>
              <w:pStyle w:val="ConsPlusNormal"/>
              <w:jc w:val="center"/>
            </w:pPr>
            <w:r>
              <w:t>10</w:t>
            </w:r>
          </w:p>
        </w:tc>
        <w:tc>
          <w:tcPr>
            <w:tcW w:w="1095" w:type="dxa"/>
          </w:tcPr>
          <w:p w:rsidR="00A73E38" w:rsidRDefault="00A73E38">
            <w:pPr>
              <w:pStyle w:val="ConsPlusNormal"/>
              <w:jc w:val="center"/>
            </w:pPr>
            <w:r>
              <w:t>20</w:t>
            </w:r>
          </w:p>
        </w:tc>
        <w:tc>
          <w:tcPr>
            <w:tcW w:w="1095" w:type="dxa"/>
          </w:tcPr>
          <w:p w:rsidR="00A73E38" w:rsidRDefault="00A73E38">
            <w:pPr>
              <w:pStyle w:val="ConsPlusNormal"/>
              <w:jc w:val="center"/>
            </w:pPr>
            <w:r>
              <w:t>30</w:t>
            </w:r>
          </w:p>
        </w:tc>
        <w:tc>
          <w:tcPr>
            <w:tcW w:w="1095" w:type="dxa"/>
          </w:tcPr>
          <w:p w:rsidR="00A73E38" w:rsidRDefault="00A73E38">
            <w:pPr>
              <w:pStyle w:val="ConsPlusNormal"/>
              <w:jc w:val="center"/>
            </w:pPr>
            <w:r>
              <w:t>20</w:t>
            </w:r>
          </w:p>
        </w:tc>
        <w:tc>
          <w:tcPr>
            <w:tcW w:w="1098" w:type="dxa"/>
          </w:tcPr>
          <w:p w:rsidR="00A73E38" w:rsidRDefault="00A73E38">
            <w:pPr>
              <w:pStyle w:val="ConsPlusNormal"/>
              <w:jc w:val="center"/>
            </w:pPr>
            <w:r>
              <w:t>30</w:t>
            </w:r>
          </w:p>
        </w:tc>
      </w:tr>
      <w:tr w:rsidR="00A73E38">
        <w:tc>
          <w:tcPr>
            <w:tcW w:w="2778" w:type="dxa"/>
          </w:tcPr>
          <w:p w:rsidR="00A73E38" w:rsidRDefault="00A73E38">
            <w:pPr>
              <w:pStyle w:val="ConsPlusNormal"/>
            </w:pPr>
            <w:r>
              <w:t>Емкость для доставки воды объемом 10 - 15 л</w:t>
            </w:r>
          </w:p>
        </w:tc>
        <w:tc>
          <w:tcPr>
            <w:tcW w:w="715" w:type="dxa"/>
          </w:tcPr>
          <w:p w:rsidR="00A73E38" w:rsidRDefault="00A73E38">
            <w:pPr>
              <w:pStyle w:val="ConsPlusNormal"/>
              <w:jc w:val="center"/>
            </w:pPr>
            <w:r>
              <w:t>шт.</w:t>
            </w:r>
          </w:p>
        </w:tc>
        <w:tc>
          <w:tcPr>
            <w:tcW w:w="1095" w:type="dxa"/>
          </w:tcPr>
          <w:p w:rsidR="00A73E38" w:rsidRDefault="00A73E38">
            <w:pPr>
              <w:pStyle w:val="ConsPlusNormal"/>
              <w:jc w:val="center"/>
            </w:pPr>
            <w:r>
              <w:t>1</w:t>
            </w:r>
          </w:p>
        </w:tc>
        <w:tc>
          <w:tcPr>
            <w:tcW w:w="1095" w:type="dxa"/>
          </w:tcPr>
          <w:p w:rsidR="00A73E38" w:rsidRDefault="00A73E38">
            <w:pPr>
              <w:pStyle w:val="ConsPlusNormal"/>
              <w:jc w:val="center"/>
            </w:pPr>
            <w:r>
              <w:t>2</w:t>
            </w:r>
          </w:p>
        </w:tc>
        <w:tc>
          <w:tcPr>
            <w:tcW w:w="1095" w:type="dxa"/>
          </w:tcPr>
          <w:p w:rsidR="00A73E38" w:rsidRDefault="00A73E38">
            <w:pPr>
              <w:pStyle w:val="ConsPlusNormal"/>
              <w:jc w:val="center"/>
            </w:pPr>
            <w:r>
              <w:t>2</w:t>
            </w:r>
          </w:p>
        </w:tc>
        <w:tc>
          <w:tcPr>
            <w:tcW w:w="1095" w:type="dxa"/>
          </w:tcPr>
          <w:p w:rsidR="00A73E38" w:rsidRDefault="00A73E38">
            <w:pPr>
              <w:pStyle w:val="ConsPlusNormal"/>
              <w:jc w:val="center"/>
            </w:pPr>
            <w:r>
              <w:t>5</w:t>
            </w:r>
          </w:p>
        </w:tc>
        <w:tc>
          <w:tcPr>
            <w:tcW w:w="1095" w:type="dxa"/>
          </w:tcPr>
          <w:p w:rsidR="00A73E38" w:rsidRDefault="00A73E38">
            <w:pPr>
              <w:pStyle w:val="ConsPlusNormal"/>
              <w:jc w:val="center"/>
            </w:pPr>
            <w:r>
              <w:t>5</w:t>
            </w:r>
          </w:p>
        </w:tc>
        <w:tc>
          <w:tcPr>
            <w:tcW w:w="1098" w:type="dxa"/>
          </w:tcPr>
          <w:p w:rsidR="00A73E38" w:rsidRDefault="00A73E38">
            <w:pPr>
              <w:pStyle w:val="ConsPlusNormal"/>
              <w:jc w:val="center"/>
            </w:pPr>
            <w:r>
              <w:t>7</w:t>
            </w:r>
          </w:p>
        </w:tc>
      </w:tr>
      <w:tr w:rsidR="00A73E38">
        <w:tblPrEx>
          <w:tblBorders>
            <w:insideH w:val="nil"/>
          </w:tblBorders>
        </w:tblPrEx>
        <w:tc>
          <w:tcPr>
            <w:tcW w:w="2778" w:type="dxa"/>
            <w:tcBorders>
              <w:bottom w:val="nil"/>
            </w:tcBorders>
          </w:tcPr>
          <w:p w:rsidR="00A73E38" w:rsidRDefault="00A73E38">
            <w:pPr>
              <w:pStyle w:val="ConsPlusNormal"/>
            </w:pPr>
            <w:r>
              <w:t>Системы связи и оповещения:</w:t>
            </w:r>
          </w:p>
        </w:tc>
        <w:tc>
          <w:tcPr>
            <w:tcW w:w="715" w:type="dxa"/>
            <w:tcBorders>
              <w:bottom w:val="nil"/>
            </w:tcBorders>
          </w:tcPr>
          <w:p w:rsidR="00A73E38" w:rsidRDefault="00A73E38">
            <w:pPr>
              <w:pStyle w:val="ConsPlusNormal"/>
            </w:pPr>
          </w:p>
        </w:tc>
        <w:tc>
          <w:tcPr>
            <w:tcW w:w="1095" w:type="dxa"/>
            <w:tcBorders>
              <w:bottom w:val="nil"/>
            </w:tcBorders>
          </w:tcPr>
          <w:p w:rsidR="00A73E38" w:rsidRDefault="00A73E38">
            <w:pPr>
              <w:pStyle w:val="ConsPlusNormal"/>
            </w:pPr>
          </w:p>
        </w:tc>
        <w:tc>
          <w:tcPr>
            <w:tcW w:w="1095" w:type="dxa"/>
            <w:tcBorders>
              <w:bottom w:val="nil"/>
            </w:tcBorders>
          </w:tcPr>
          <w:p w:rsidR="00A73E38" w:rsidRDefault="00A73E38">
            <w:pPr>
              <w:pStyle w:val="ConsPlusNormal"/>
            </w:pPr>
          </w:p>
        </w:tc>
        <w:tc>
          <w:tcPr>
            <w:tcW w:w="1095" w:type="dxa"/>
            <w:tcBorders>
              <w:bottom w:val="nil"/>
            </w:tcBorders>
          </w:tcPr>
          <w:p w:rsidR="00A73E38" w:rsidRDefault="00A73E38">
            <w:pPr>
              <w:pStyle w:val="ConsPlusNormal"/>
            </w:pPr>
          </w:p>
        </w:tc>
        <w:tc>
          <w:tcPr>
            <w:tcW w:w="1095" w:type="dxa"/>
            <w:tcBorders>
              <w:bottom w:val="nil"/>
            </w:tcBorders>
          </w:tcPr>
          <w:p w:rsidR="00A73E38" w:rsidRDefault="00A73E38">
            <w:pPr>
              <w:pStyle w:val="ConsPlusNormal"/>
            </w:pPr>
          </w:p>
        </w:tc>
        <w:tc>
          <w:tcPr>
            <w:tcW w:w="1095" w:type="dxa"/>
            <w:tcBorders>
              <w:bottom w:val="nil"/>
            </w:tcBorders>
          </w:tcPr>
          <w:p w:rsidR="00A73E38" w:rsidRDefault="00A73E38">
            <w:pPr>
              <w:pStyle w:val="ConsPlusNormal"/>
            </w:pPr>
          </w:p>
        </w:tc>
        <w:tc>
          <w:tcPr>
            <w:tcW w:w="1098" w:type="dxa"/>
            <w:tcBorders>
              <w:bottom w:val="nil"/>
            </w:tcBorders>
          </w:tcPr>
          <w:p w:rsidR="00A73E38" w:rsidRDefault="00A73E38">
            <w:pPr>
              <w:pStyle w:val="ConsPlusNormal"/>
            </w:pPr>
          </w:p>
        </w:tc>
      </w:tr>
      <w:tr w:rsidR="00A73E38">
        <w:tblPrEx>
          <w:tblBorders>
            <w:insideH w:val="nil"/>
          </w:tblBorders>
        </w:tblPrEx>
        <w:tc>
          <w:tcPr>
            <w:tcW w:w="2778" w:type="dxa"/>
            <w:tcBorders>
              <w:top w:val="nil"/>
            </w:tcBorders>
          </w:tcPr>
          <w:p w:rsidR="00A73E38" w:rsidRDefault="00A73E38">
            <w:pPr>
              <w:pStyle w:val="ConsPlusNormal"/>
            </w:pPr>
            <w:r>
              <w:t>Электромегафоны</w:t>
            </w:r>
          </w:p>
        </w:tc>
        <w:tc>
          <w:tcPr>
            <w:tcW w:w="715" w:type="dxa"/>
            <w:tcBorders>
              <w:top w:val="nil"/>
            </w:tcBorders>
          </w:tcPr>
          <w:p w:rsidR="00A73E38" w:rsidRDefault="00A73E38">
            <w:pPr>
              <w:pStyle w:val="ConsPlusNormal"/>
              <w:jc w:val="center"/>
            </w:pPr>
            <w:r>
              <w:t>шт.</w:t>
            </w:r>
          </w:p>
        </w:tc>
        <w:tc>
          <w:tcPr>
            <w:tcW w:w="1095" w:type="dxa"/>
            <w:tcBorders>
              <w:top w:val="nil"/>
            </w:tcBorders>
          </w:tcPr>
          <w:p w:rsidR="00A73E38" w:rsidRDefault="00A73E38">
            <w:pPr>
              <w:pStyle w:val="ConsPlusNormal"/>
              <w:jc w:val="center"/>
            </w:pPr>
            <w:r>
              <w:t>1</w:t>
            </w:r>
          </w:p>
        </w:tc>
        <w:tc>
          <w:tcPr>
            <w:tcW w:w="1095" w:type="dxa"/>
            <w:tcBorders>
              <w:top w:val="nil"/>
            </w:tcBorders>
          </w:tcPr>
          <w:p w:rsidR="00A73E38" w:rsidRDefault="00A73E38">
            <w:pPr>
              <w:pStyle w:val="ConsPlusNormal"/>
              <w:jc w:val="center"/>
            </w:pPr>
            <w:r>
              <w:t>2</w:t>
            </w:r>
          </w:p>
        </w:tc>
        <w:tc>
          <w:tcPr>
            <w:tcW w:w="1095" w:type="dxa"/>
            <w:tcBorders>
              <w:top w:val="nil"/>
            </w:tcBorders>
          </w:tcPr>
          <w:p w:rsidR="00A73E38" w:rsidRDefault="00A73E38">
            <w:pPr>
              <w:pStyle w:val="ConsPlusNormal"/>
              <w:jc w:val="center"/>
            </w:pPr>
            <w:r>
              <w:t>1</w:t>
            </w:r>
          </w:p>
        </w:tc>
        <w:tc>
          <w:tcPr>
            <w:tcW w:w="1095" w:type="dxa"/>
            <w:tcBorders>
              <w:top w:val="nil"/>
            </w:tcBorders>
          </w:tcPr>
          <w:p w:rsidR="00A73E38" w:rsidRDefault="00A73E38">
            <w:pPr>
              <w:pStyle w:val="ConsPlusNormal"/>
              <w:jc w:val="center"/>
            </w:pPr>
            <w:r>
              <w:t>2</w:t>
            </w:r>
          </w:p>
        </w:tc>
        <w:tc>
          <w:tcPr>
            <w:tcW w:w="1095" w:type="dxa"/>
            <w:tcBorders>
              <w:top w:val="nil"/>
            </w:tcBorders>
          </w:tcPr>
          <w:p w:rsidR="00A73E38" w:rsidRDefault="00A73E38">
            <w:pPr>
              <w:pStyle w:val="ConsPlusNormal"/>
              <w:jc w:val="center"/>
            </w:pPr>
            <w:r>
              <w:t>1</w:t>
            </w:r>
          </w:p>
        </w:tc>
        <w:tc>
          <w:tcPr>
            <w:tcW w:w="1098" w:type="dxa"/>
            <w:tcBorders>
              <w:top w:val="nil"/>
            </w:tcBorders>
          </w:tcPr>
          <w:p w:rsidR="00A73E38" w:rsidRDefault="00A73E38">
            <w:pPr>
              <w:pStyle w:val="ConsPlusNormal"/>
              <w:jc w:val="center"/>
            </w:pPr>
            <w:r>
              <w:t>1</w:t>
            </w:r>
          </w:p>
        </w:tc>
      </w:tr>
      <w:tr w:rsidR="00A73E38">
        <w:tc>
          <w:tcPr>
            <w:tcW w:w="2778" w:type="dxa"/>
          </w:tcPr>
          <w:p w:rsidR="00A73E38" w:rsidRDefault="00A73E38">
            <w:pPr>
              <w:pStyle w:val="ConsPlusNormal"/>
            </w:pPr>
            <w:r>
              <w:t xml:space="preserve">Радиостанции носимые, возимые ультракоротковолнового (УКВ) и коротковолнового (КВ) диапазона </w:t>
            </w:r>
            <w:hyperlink w:anchor="P580">
              <w:r>
                <w:rPr>
                  <w:color w:val="0000FF"/>
                </w:rPr>
                <w:t>&lt;4&gt;</w:t>
              </w:r>
            </w:hyperlink>
          </w:p>
        </w:tc>
        <w:tc>
          <w:tcPr>
            <w:tcW w:w="715" w:type="dxa"/>
          </w:tcPr>
          <w:p w:rsidR="00A73E38" w:rsidRDefault="00A73E38">
            <w:pPr>
              <w:pStyle w:val="ConsPlusNormal"/>
              <w:jc w:val="center"/>
            </w:pPr>
            <w:r>
              <w:t>шт.</w:t>
            </w:r>
          </w:p>
        </w:tc>
        <w:tc>
          <w:tcPr>
            <w:tcW w:w="1095" w:type="dxa"/>
          </w:tcPr>
          <w:p w:rsidR="00A73E38" w:rsidRDefault="00A73E38">
            <w:pPr>
              <w:pStyle w:val="ConsPlusNormal"/>
              <w:jc w:val="center"/>
            </w:pPr>
            <w:r>
              <w:t>-</w:t>
            </w:r>
          </w:p>
        </w:tc>
        <w:tc>
          <w:tcPr>
            <w:tcW w:w="1095" w:type="dxa"/>
          </w:tcPr>
          <w:p w:rsidR="00A73E38" w:rsidRDefault="00A73E38">
            <w:pPr>
              <w:pStyle w:val="ConsPlusNormal"/>
              <w:jc w:val="center"/>
            </w:pPr>
            <w:r>
              <w:t>2</w:t>
            </w:r>
          </w:p>
        </w:tc>
        <w:tc>
          <w:tcPr>
            <w:tcW w:w="1095" w:type="dxa"/>
          </w:tcPr>
          <w:p w:rsidR="00A73E38" w:rsidRDefault="00A73E38">
            <w:pPr>
              <w:pStyle w:val="ConsPlusNormal"/>
              <w:jc w:val="center"/>
            </w:pPr>
            <w:r>
              <w:t>2</w:t>
            </w:r>
          </w:p>
        </w:tc>
        <w:tc>
          <w:tcPr>
            <w:tcW w:w="1095" w:type="dxa"/>
          </w:tcPr>
          <w:p w:rsidR="00A73E38" w:rsidRDefault="00A73E38">
            <w:pPr>
              <w:pStyle w:val="ConsPlusNormal"/>
              <w:jc w:val="center"/>
            </w:pPr>
            <w:r>
              <w:t>2</w:t>
            </w:r>
          </w:p>
        </w:tc>
        <w:tc>
          <w:tcPr>
            <w:tcW w:w="1095" w:type="dxa"/>
          </w:tcPr>
          <w:p w:rsidR="00A73E38" w:rsidRDefault="00A73E38">
            <w:pPr>
              <w:pStyle w:val="ConsPlusNormal"/>
              <w:jc w:val="center"/>
            </w:pPr>
            <w:r>
              <w:t>2</w:t>
            </w:r>
          </w:p>
        </w:tc>
        <w:tc>
          <w:tcPr>
            <w:tcW w:w="1098" w:type="dxa"/>
          </w:tcPr>
          <w:p w:rsidR="00A73E38" w:rsidRDefault="00A73E38">
            <w:pPr>
              <w:pStyle w:val="ConsPlusNormal"/>
              <w:jc w:val="center"/>
            </w:pPr>
            <w:r>
              <w:t>2</w:t>
            </w:r>
          </w:p>
        </w:tc>
      </w:tr>
      <w:tr w:rsidR="00A73E38">
        <w:tblPrEx>
          <w:tblBorders>
            <w:insideH w:val="nil"/>
          </w:tblBorders>
        </w:tblPrEx>
        <w:tc>
          <w:tcPr>
            <w:tcW w:w="2778" w:type="dxa"/>
            <w:tcBorders>
              <w:bottom w:val="nil"/>
            </w:tcBorders>
          </w:tcPr>
          <w:p w:rsidR="00A73E38" w:rsidRDefault="00A73E38">
            <w:pPr>
              <w:pStyle w:val="ConsPlusNormal"/>
            </w:pPr>
            <w:r>
              <w:t xml:space="preserve">Средства индивидуальной защиты лиц, участвующих в мероприятиях по недопущению распространения лесных </w:t>
            </w:r>
            <w:r>
              <w:lastRenderedPageBreak/>
              <w:t>пожаров:</w:t>
            </w:r>
          </w:p>
        </w:tc>
        <w:tc>
          <w:tcPr>
            <w:tcW w:w="715" w:type="dxa"/>
            <w:tcBorders>
              <w:bottom w:val="nil"/>
            </w:tcBorders>
          </w:tcPr>
          <w:p w:rsidR="00A73E38" w:rsidRDefault="00A73E38">
            <w:pPr>
              <w:pStyle w:val="ConsPlusNormal"/>
            </w:pPr>
          </w:p>
        </w:tc>
        <w:tc>
          <w:tcPr>
            <w:tcW w:w="6573" w:type="dxa"/>
            <w:gridSpan w:val="6"/>
            <w:tcBorders>
              <w:bottom w:val="nil"/>
            </w:tcBorders>
          </w:tcPr>
          <w:p w:rsidR="00A73E38" w:rsidRDefault="00A73E38">
            <w:pPr>
              <w:pStyle w:val="ConsPlusNormal"/>
            </w:pPr>
          </w:p>
        </w:tc>
      </w:tr>
      <w:tr w:rsidR="00A73E38">
        <w:tblPrEx>
          <w:tblBorders>
            <w:insideH w:val="nil"/>
          </w:tblBorders>
        </w:tblPrEx>
        <w:tc>
          <w:tcPr>
            <w:tcW w:w="2778" w:type="dxa"/>
            <w:tcBorders>
              <w:top w:val="nil"/>
            </w:tcBorders>
          </w:tcPr>
          <w:p w:rsidR="00A73E38" w:rsidRDefault="00A73E38">
            <w:pPr>
              <w:pStyle w:val="ConsPlusNormal"/>
            </w:pPr>
            <w:r>
              <w:lastRenderedPageBreak/>
              <w:t>Дежурная спецодежда (защитные каски, защитные очки, средства защиты органов дыхания и зрения, плащи из огнеупорной ткани, энцефалитные костюмы, сапоги кирзовые (ботинки), брезентовые рукавицы)</w:t>
            </w:r>
          </w:p>
        </w:tc>
        <w:tc>
          <w:tcPr>
            <w:tcW w:w="715" w:type="dxa"/>
            <w:tcBorders>
              <w:top w:val="nil"/>
            </w:tcBorders>
          </w:tcPr>
          <w:p w:rsidR="00A73E38" w:rsidRDefault="00A73E38">
            <w:pPr>
              <w:pStyle w:val="ConsPlusNormal"/>
              <w:jc w:val="center"/>
            </w:pPr>
            <w:r>
              <w:t>комплект</w:t>
            </w:r>
          </w:p>
        </w:tc>
        <w:tc>
          <w:tcPr>
            <w:tcW w:w="6573" w:type="dxa"/>
            <w:gridSpan w:val="6"/>
            <w:tcBorders>
              <w:top w:val="nil"/>
            </w:tcBorders>
          </w:tcPr>
          <w:p w:rsidR="00A73E38" w:rsidRDefault="00A73E38">
            <w:pPr>
              <w:pStyle w:val="ConsPlusNormal"/>
              <w:jc w:val="center"/>
            </w:pPr>
            <w:r>
              <w:t>по числу лиц, участвующих в мероприятиях по недопущению распространения лесных пожаров</w:t>
            </w:r>
          </w:p>
        </w:tc>
      </w:tr>
      <w:tr w:rsidR="00A73E38">
        <w:tc>
          <w:tcPr>
            <w:tcW w:w="2778" w:type="dxa"/>
          </w:tcPr>
          <w:p w:rsidR="00A73E38" w:rsidRDefault="00A73E38">
            <w:pPr>
              <w:pStyle w:val="ConsPlusNormal"/>
            </w:pPr>
            <w:r>
              <w:t>Аптечка первой помощи</w:t>
            </w:r>
          </w:p>
        </w:tc>
        <w:tc>
          <w:tcPr>
            <w:tcW w:w="715" w:type="dxa"/>
          </w:tcPr>
          <w:p w:rsidR="00A73E38" w:rsidRDefault="00A73E38">
            <w:pPr>
              <w:pStyle w:val="ConsPlusNormal"/>
              <w:jc w:val="center"/>
            </w:pPr>
            <w:r>
              <w:t>шт.</w:t>
            </w:r>
          </w:p>
        </w:tc>
        <w:tc>
          <w:tcPr>
            <w:tcW w:w="6573" w:type="dxa"/>
            <w:gridSpan w:val="6"/>
          </w:tcPr>
          <w:p w:rsidR="00A73E38" w:rsidRDefault="00A73E38">
            <w:pPr>
              <w:pStyle w:val="ConsPlusNormal"/>
              <w:jc w:val="center"/>
            </w:pPr>
            <w:r>
              <w:t>по 1 на каждые 5 человек, участвующих в мероприятиях по тушению и недопущению распространения лесных пожаров</w:t>
            </w:r>
          </w:p>
        </w:tc>
      </w:tr>
      <w:tr w:rsidR="00A73E38">
        <w:tc>
          <w:tcPr>
            <w:tcW w:w="2778" w:type="dxa"/>
          </w:tcPr>
          <w:p w:rsidR="00A73E38" w:rsidRDefault="00A73E38">
            <w:pPr>
              <w:pStyle w:val="ConsPlusNormal"/>
            </w:pPr>
            <w:r>
              <w:t>Индивидуальные перевязочные пакеты</w:t>
            </w:r>
          </w:p>
        </w:tc>
        <w:tc>
          <w:tcPr>
            <w:tcW w:w="715" w:type="dxa"/>
          </w:tcPr>
          <w:p w:rsidR="00A73E38" w:rsidRDefault="00A73E38">
            <w:pPr>
              <w:pStyle w:val="ConsPlusNormal"/>
              <w:jc w:val="center"/>
            </w:pPr>
            <w:r>
              <w:t>шт.</w:t>
            </w:r>
          </w:p>
        </w:tc>
        <w:tc>
          <w:tcPr>
            <w:tcW w:w="6573" w:type="dxa"/>
            <w:gridSpan w:val="6"/>
          </w:tcPr>
          <w:p w:rsidR="00A73E38" w:rsidRDefault="00A73E38">
            <w:pPr>
              <w:pStyle w:val="ConsPlusNormal"/>
              <w:jc w:val="center"/>
            </w:pPr>
            <w:r>
              <w:t>по числу лиц, участвующих в мероприятиях по тушению и недопущению распространения лесных пожаров</w:t>
            </w:r>
          </w:p>
        </w:tc>
      </w:tr>
      <w:tr w:rsidR="00A73E38">
        <w:tblPrEx>
          <w:tblBorders>
            <w:insideH w:val="nil"/>
          </w:tblBorders>
        </w:tblPrEx>
        <w:tc>
          <w:tcPr>
            <w:tcW w:w="2778" w:type="dxa"/>
            <w:tcBorders>
              <w:bottom w:val="nil"/>
            </w:tcBorders>
          </w:tcPr>
          <w:p w:rsidR="00A73E38" w:rsidRDefault="00A73E38">
            <w:pPr>
              <w:pStyle w:val="ConsPlusNormal"/>
            </w:pPr>
            <w:r>
              <w:t>Огнетушащие вещества:</w:t>
            </w:r>
          </w:p>
        </w:tc>
        <w:tc>
          <w:tcPr>
            <w:tcW w:w="715" w:type="dxa"/>
            <w:tcBorders>
              <w:bottom w:val="nil"/>
            </w:tcBorders>
          </w:tcPr>
          <w:p w:rsidR="00A73E38" w:rsidRDefault="00A73E38">
            <w:pPr>
              <w:pStyle w:val="ConsPlusNormal"/>
            </w:pPr>
          </w:p>
        </w:tc>
        <w:tc>
          <w:tcPr>
            <w:tcW w:w="1095" w:type="dxa"/>
            <w:tcBorders>
              <w:bottom w:val="nil"/>
            </w:tcBorders>
          </w:tcPr>
          <w:p w:rsidR="00A73E38" w:rsidRDefault="00A73E38">
            <w:pPr>
              <w:pStyle w:val="ConsPlusNormal"/>
            </w:pPr>
          </w:p>
        </w:tc>
        <w:tc>
          <w:tcPr>
            <w:tcW w:w="1095" w:type="dxa"/>
            <w:tcBorders>
              <w:bottom w:val="nil"/>
            </w:tcBorders>
          </w:tcPr>
          <w:p w:rsidR="00A73E38" w:rsidRDefault="00A73E38">
            <w:pPr>
              <w:pStyle w:val="ConsPlusNormal"/>
            </w:pPr>
          </w:p>
        </w:tc>
        <w:tc>
          <w:tcPr>
            <w:tcW w:w="1095" w:type="dxa"/>
            <w:tcBorders>
              <w:bottom w:val="nil"/>
            </w:tcBorders>
          </w:tcPr>
          <w:p w:rsidR="00A73E38" w:rsidRDefault="00A73E38">
            <w:pPr>
              <w:pStyle w:val="ConsPlusNormal"/>
            </w:pPr>
          </w:p>
        </w:tc>
        <w:tc>
          <w:tcPr>
            <w:tcW w:w="1095" w:type="dxa"/>
            <w:tcBorders>
              <w:bottom w:val="nil"/>
            </w:tcBorders>
          </w:tcPr>
          <w:p w:rsidR="00A73E38" w:rsidRDefault="00A73E38">
            <w:pPr>
              <w:pStyle w:val="ConsPlusNormal"/>
            </w:pPr>
          </w:p>
        </w:tc>
        <w:tc>
          <w:tcPr>
            <w:tcW w:w="1095" w:type="dxa"/>
            <w:tcBorders>
              <w:bottom w:val="nil"/>
            </w:tcBorders>
          </w:tcPr>
          <w:p w:rsidR="00A73E38" w:rsidRDefault="00A73E38">
            <w:pPr>
              <w:pStyle w:val="ConsPlusNormal"/>
            </w:pPr>
          </w:p>
        </w:tc>
        <w:tc>
          <w:tcPr>
            <w:tcW w:w="1098" w:type="dxa"/>
            <w:tcBorders>
              <w:bottom w:val="nil"/>
            </w:tcBorders>
          </w:tcPr>
          <w:p w:rsidR="00A73E38" w:rsidRDefault="00A73E38">
            <w:pPr>
              <w:pStyle w:val="ConsPlusNormal"/>
            </w:pPr>
          </w:p>
        </w:tc>
      </w:tr>
      <w:tr w:rsidR="00A73E38">
        <w:tblPrEx>
          <w:tblBorders>
            <w:insideH w:val="nil"/>
          </w:tblBorders>
        </w:tblPrEx>
        <w:tc>
          <w:tcPr>
            <w:tcW w:w="2778" w:type="dxa"/>
            <w:tcBorders>
              <w:top w:val="nil"/>
            </w:tcBorders>
          </w:tcPr>
          <w:p w:rsidR="00A73E38" w:rsidRDefault="00A73E38">
            <w:pPr>
              <w:pStyle w:val="ConsPlusNormal"/>
            </w:pPr>
            <w:r>
              <w:t>Смачиватели, пенообразователи</w:t>
            </w:r>
          </w:p>
        </w:tc>
        <w:tc>
          <w:tcPr>
            <w:tcW w:w="715" w:type="dxa"/>
            <w:tcBorders>
              <w:top w:val="nil"/>
            </w:tcBorders>
          </w:tcPr>
          <w:p w:rsidR="00A73E38" w:rsidRDefault="00A73E38">
            <w:pPr>
              <w:pStyle w:val="ConsPlusNormal"/>
              <w:jc w:val="center"/>
            </w:pPr>
            <w:r>
              <w:t>кг</w:t>
            </w:r>
          </w:p>
        </w:tc>
        <w:tc>
          <w:tcPr>
            <w:tcW w:w="1095" w:type="dxa"/>
            <w:tcBorders>
              <w:top w:val="nil"/>
            </w:tcBorders>
          </w:tcPr>
          <w:p w:rsidR="00A73E38" w:rsidRDefault="00A73E38">
            <w:pPr>
              <w:pStyle w:val="ConsPlusNormal"/>
              <w:jc w:val="center"/>
            </w:pPr>
            <w:r>
              <w:t>10</w:t>
            </w:r>
          </w:p>
        </w:tc>
        <w:tc>
          <w:tcPr>
            <w:tcW w:w="1095" w:type="dxa"/>
            <w:tcBorders>
              <w:top w:val="nil"/>
            </w:tcBorders>
          </w:tcPr>
          <w:p w:rsidR="00A73E38" w:rsidRDefault="00A73E38">
            <w:pPr>
              <w:pStyle w:val="ConsPlusNormal"/>
              <w:jc w:val="center"/>
            </w:pPr>
            <w:r>
              <w:t>12</w:t>
            </w:r>
          </w:p>
        </w:tc>
        <w:tc>
          <w:tcPr>
            <w:tcW w:w="1095" w:type="dxa"/>
            <w:tcBorders>
              <w:top w:val="nil"/>
            </w:tcBorders>
          </w:tcPr>
          <w:p w:rsidR="00A73E38" w:rsidRDefault="00A73E38">
            <w:pPr>
              <w:pStyle w:val="ConsPlusNormal"/>
              <w:jc w:val="center"/>
            </w:pPr>
            <w:r>
              <w:t>15</w:t>
            </w:r>
          </w:p>
        </w:tc>
        <w:tc>
          <w:tcPr>
            <w:tcW w:w="1095" w:type="dxa"/>
            <w:tcBorders>
              <w:top w:val="nil"/>
            </w:tcBorders>
          </w:tcPr>
          <w:p w:rsidR="00A73E38" w:rsidRDefault="00A73E38">
            <w:pPr>
              <w:pStyle w:val="ConsPlusNormal"/>
              <w:jc w:val="center"/>
            </w:pPr>
            <w:r>
              <w:t>25</w:t>
            </w:r>
          </w:p>
        </w:tc>
        <w:tc>
          <w:tcPr>
            <w:tcW w:w="1095" w:type="dxa"/>
            <w:tcBorders>
              <w:top w:val="nil"/>
            </w:tcBorders>
          </w:tcPr>
          <w:p w:rsidR="00A73E38" w:rsidRDefault="00A73E38">
            <w:pPr>
              <w:pStyle w:val="ConsPlusNormal"/>
              <w:jc w:val="center"/>
            </w:pPr>
            <w:r>
              <w:t>35</w:t>
            </w:r>
          </w:p>
        </w:tc>
        <w:tc>
          <w:tcPr>
            <w:tcW w:w="1098" w:type="dxa"/>
            <w:tcBorders>
              <w:top w:val="nil"/>
            </w:tcBorders>
          </w:tcPr>
          <w:p w:rsidR="00A73E38" w:rsidRDefault="00A73E38">
            <w:pPr>
              <w:pStyle w:val="ConsPlusNormal"/>
              <w:jc w:val="center"/>
            </w:pPr>
            <w:r>
              <w:t>45</w:t>
            </w:r>
          </w:p>
        </w:tc>
      </w:tr>
      <w:tr w:rsidR="00A73E38">
        <w:tblPrEx>
          <w:tblBorders>
            <w:insideH w:val="nil"/>
          </w:tblBorders>
        </w:tblPrEx>
        <w:tc>
          <w:tcPr>
            <w:tcW w:w="2778" w:type="dxa"/>
            <w:tcBorders>
              <w:bottom w:val="nil"/>
            </w:tcBorders>
          </w:tcPr>
          <w:p w:rsidR="00A73E38" w:rsidRDefault="00A73E38">
            <w:pPr>
              <w:pStyle w:val="ConsPlusNormal"/>
            </w:pPr>
            <w:r>
              <w:t>Дополнительные:</w:t>
            </w:r>
          </w:p>
        </w:tc>
        <w:tc>
          <w:tcPr>
            <w:tcW w:w="715" w:type="dxa"/>
            <w:tcBorders>
              <w:bottom w:val="nil"/>
            </w:tcBorders>
          </w:tcPr>
          <w:p w:rsidR="00A73E38" w:rsidRDefault="00A73E38">
            <w:pPr>
              <w:pStyle w:val="ConsPlusNormal"/>
            </w:pPr>
          </w:p>
        </w:tc>
        <w:tc>
          <w:tcPr>
            <w:tcW w:w="1095" w:type="dxa"/>
            <w:tcBorders>
              <w:bottom w:val="nil"/>
            </w:tcBorders>
          </w:tcPr>
          <w:p w:rsidR="00A73E38" w:rsidRDefault="00A73E38">
            <w:pPr>
              <w:pStyle w:val="ConsPlusNormal"/>
            </w:pPr>
          </w:p>
        </w:tc>
        <w:tc>
          <w:tcPr>
            <w:tcW w:w="1095" w:type="dxa"/>
            <w:tcBorders>
              <w:bottom w:val="nil"/>
            </w:tcBorders>
          </w:tcPr>
          <w:p w:rsidR="00A73E38" w:rsidRDefault="00A73E38">
            <w:pPr>
              <w:pStyle w:val="ConsPlusNormal"/>
            </w:pPr>
          </w:p>
        </w:tc>
        <w:tc>
          <w:tcPr>
            <w:tcW w:w="1095" w:type="dxa"/>
            <w:tcBorders>
              <w:bottom w:val="nil"/>
            </w:tcBorders>
          </w:tcPr>
          <w:p w:rsidR="00A73E38" w:rsidRDefault="00A73E38">
            <w:pPr>
              <w:pStyle w:val="ConsPlusNormal"/>
            </w:pPr>
          </w:p>
        </w:tc>
        <w:tc>
          <w:tcPr>
            <w:tcW w:w="1095" w:type="dxa"/>
            <w:tcBorders>
              <w:bottom w:val="nil"/>
            </w:tcBorders>
          </w:tcPr>
          <w:p w:rsidR="00A73E38" w:rsidRDefault="00A73E38">
            <w:pPr>
              <w:pStyle w:val="ConsPlusNormal"/>
            </w:pPr>
          </w:p>
        </w:tc>
        <w:tc>
          <w:tcPr>
            <w:tcW w:w="1095" w:type="dxa"/>
            <w:tcBorders>
              <w:bottom w:val="nil"/>
            </w:tcBorders>
          </w:tcPr>
          <w:p w:rsidR="00A73E38" w:rsidRDefault="00A73E38">
            <w:pPr>
              <w:pStyle w:val="ConsPlusNormal"/>
            </w:pPr>
          </w:p>
        </w:tc>
        <w:tc>
          <w:tcPr>
            <w:tcW w:w="1098" w:type="dxa"/>
            <w:tcBorders>
              <w:bottom w:val="nil"/>
            </w:tcBorders>
          </w:tcPr>
          <w:p w:rsidR="00A73E38" w:rsidRDefault="00A73E38">
            <w:pPr>
              <w:pStyle w:val="ConsPlusNormal"/>
            </w:pPr>
          </w:p>
        </w:tc>
      </w:tr>
      <w:tr w:rsidR="00A73E38">
        <w:tblPrEx>
          <w:tblBorders>
            <w:insideH w:val="nil"/>
          </w:tblBorders>
        </w:tblPrEx>
        <w:tc>
          <w:tcPr>
            <w:tcW w:w="2778" w:type="dxa"/>
            <w:tcBorders>
              <w:top w:val="nil"/>
            </w:tcBorders>
          </w:tcPr>
          <w:p w:rsidR="00A73E38" w:rsidRDefault="00A73E38">
            <w:pPr>
              <w:pStyle w:val="ConsPlusNormal"/>
            </w:pPr>
            <w:r>
              <w:t>Зажигательные аппараты</w:t>
            </w:r>
          </w:p>
        </w:tc>
        <w:tc>
          <w:tcPr>
            <w:tcW w:w="715" w:type="dxa"/>
            <w:tcBorders>
              <w:top w:val="nil"/>
            </w:tcBorders>
          </w:tcPr>
          <w:p w:rsidR="00A73E38" w:rsidRDefault="00A73E38">
            <w:pPr>
              <w:pStyle w:val="ConsPlusNormal"/>
              <w:jc w:val="center"/>
            </w:pPr>
            <w:r>
              <w:t>шт.</w:t>
            </w:r>
          </w:p>
        </w:tc>
        <w:tc>
          <w:tcPr>
            <w:tcW w:w="1095" w:type="dxa"/>
            <w:tcBorders>
              <w:top w:val="nil"/>
            </w:tcBorders>
          </w:tcPr>
          <w:p w:rsidR="00A73E38" w:rsidRDefault="00A73E38">
            <w:pPr>
              <w:pStyle w:val="ConsPlusNormal"/>
              <w:jc w:val="center"/>
            </w:pPr>
            <w:r>
              <w:t>2</w:t>
            </w:r>
          </w:p>
        </w:tc>
        <w:tc>
          <w:tcPr>
            <w:tcW w:w="1095" w:type="dxa"/>
            <w:tcBorders>
              <w:top w:val="nil"/>
            </w:tcBorders>
          </w:tcPr>
          <w:p w:rsidR="00A73E38" w:rsidRDefault="00A73E38">
            <w:pPr>
              <w:pStyle w:val="ConsPlusNormal"/>
              <w:jc w:val="center"/>
            </w:pPr>
            <w:r>
              <w:t>3</w:t>
            </w:r>
          </w:p>
        </w:tc>
        <w:tc>
          <w:tcPr>
            <w:tcW w:w="1095" w:type="dxa"/>
            <w:tcBorders>
              <w:top w:val="nil"/>
            </w:tcBorders>
          </w:tcPr>
          <w:p w:rsidR="00A73E38" w:rsidRDefault="00A73E38">
            <w:pPr>
              <w:pStyle w:val="ConsPlusNormal"/>
              <w:jc w:val="center"/>
            </w:pPr>
            <w:r>
              <w:t>4</w:t>
            </w:r>
          </w:p>
        </w:tc>
        <w:tc>
          <w:tcPr>
            <w:tcW w:w="1095" w:type="dxa"/>
            <w:tcBorders>
              <w:top w:val="nil"/>
            </w:tcBorders>
          </w:tcPr>
          <w:p w:rsidR="00A73E38" w:rsidRDefault="00A73E38">
            <w:pPr>
              <w:pStyle w:val="ConsPlusNormal"/>
              <w:jc w:val="center"/>
            </w:pPr>
            <w:r>
              <w:t>6</w:t>
            </w:r>
          </w:p>
        </w:tc>
        <w:tc>
          <w:tcPr>
            <w:tcW w:w="1095" w:type="dxa"/>
            <w:tcBorders>
              <w:top w:val="nil"/>
            </w:tcBorders>
          </w:tcPr>
          <w:p w:rsidR="00A73E38" w:rsidRDefault="00A73E38">
            <w:pPr>
              <w:pStyle w:val="ConsPlusNormal"/>
              <w:jc w:val="center"/>
            </w:pPr>
            <w:r>
              <w:t>5</w:t>
            </w:r>
          </w:p>
        </w:tc>
        <w:tc>
          <w:tcPr>
            <w:tcW w:w="1098" w:type="dxa"/>
            <w:tcBorders>
              <w:top w:val="nil"/>
            </w:tcBorders>
          </w:tcPr>
          <w:p w:rsidR="00A73E38" w:rsidRDefault="00A73E38">
            <w:pPr>
              <w:pStyle w:val="ConsPlusNormal"/>
              <w:jc w:val="center"/>
            </w:pPr>
            <w:r>
              <w:t>8</w:t>
            </w:r>
          </w:p>
        </w:tc>
      </w:tr>
      <w:tr w:rsidR="00A73E38">
        <w:tc>
          <w:tcPr>
            <w:tcW w:w="2778" w:type="dxa"/>
          </w:tcPr>
          <w:p w:rsidR="00A73E38" w:rsidRDefault="00A73E38">
            <w:pPr>
              <w:pStyle w:val="ConsPlusNormal"/>
            </w:pPr>
            <w:r>
              <w:t>Бидоны или канистры для питьевой воды</w:t>
            </w:r>
          </w:p>
        </w:tc>
        <w:tc>
          <w:tcPr>
            <w:tcW w:w="715" w:type="dxa"/>
          </w:tcPr>
          <w:p w:rsidR="00A73E38" w:rsidRDefault="00A73E38">
            <w:pPr>
              <w:pStyle w:val="ConsPlusNormal"/>
              <w:jc w:val="center"/>
            </w:pPr>
            <w:r>
              <w:t>шт.</w:t>
            </w:r>
          </w:p>
        </w:tc>
        <w:tc>
          <w:tcPr>
            <w:tcW w:w="1095" w:type="dxa"/>
          </w:tcPr>
          <w:p w:rsidR="00A73E38" w:rsidRDefault="00A73E38">
            <w:pPr>
              <w:pStyle w:val="ConsPlusNormal"/>
              <w:jc w:val="center"/>
            </w:pPr>
            <w:r>
              <w:t>1</w:t>
            </w:r>
          </w:p>
        </w:tc>
        <w:tc>
          <w:tcPr>
            <w:tcW w:w="1095" w:type="dxa"/>
          </w:tcPr>
          <w:p w:rsidR="00A73E38" w:rsidRDefault="00A73E38">
            <w:pPr>
              <w:pStyle w:val="ConsPlusNormal"/>
              <w:jc w:val="center"/>
            </w:pPr>
            <w:r>
              <w:t>2</w:t>
            </w:r>
          </w:p>
        </w:tc>
        <w:tc>
          <w:tcPr>
            <w:tcW w:w="1095" w:type="dxa"/>
          </w:tcPr>
          <w:p w:rsidR="00A73E38" w:rsidRDefault="00A73E38">
            <w:pPr>
              <w:pStyle w:val="ConsPlusNormal"/>
              <w:jc w:val="center"/>
            </w:pPr>
            <w:r>
              <w:t>3</w:t>
            </w:r>
          </w:p>
        </w:tc>
        <w:tc>
          <w:tcPr>
            <w:tcW w:w="1095" w:type="dxa"/>
          </w:tcPr>
          <w:p w:rsidR="00A73E38" w:rsidRDefault="00A73E38">
            <w:pPr>
              <w:pStyle w:val="ConsPlusNormal"/>
              <w:jc w:val="center"/>
            </w:pPr>
            <w:r>
              <w:t>5</w:t>
            </w:r>
          </w:p>
        </w:tc>
        <w:tc>
          <w:tcPr>
            <w:tcW w:w="1095" w:type="dxa"/>
          </w:tcPr>
          <w:p w:rsidR="00A73E38" w:rsidRDefault="00A73E38">
            <w:pPr>
              <w:pStyle w:val="ConsPlusNormal"/>
              <w:jc w:val="center"/>
            </w:pPr>
            <w:r>
              <w:t>5</w:t>
            </w:r>
          </w:p>
        </w:tc>
        <w:tc>
          <w:tcPr>
            <w:tcW w:w="1098" w:type="dxa"/>
          </w:tcPr>
          <w:p w:rsidR="00A73E38" w:rsidRDefault="00A73E38">
            <w:pPr>
              <w:pStyle w:val="ConsPlusNormal"/>
              <w:jc w:val="center"/>
            </w:pPr>
            <w:r>
              <w:t>7</w:t>
            </w:r>
          </w:p>
        </w:tc>
      </w:tr>
      <w:tr w:rsidR="00A73E38">
        <w:tc>
          <w:tcPr>
            <w:tcW w:w="2778" w:type="dxa"/>
          </w:tcPr>
          <w:p w:rsidR="00A73E38" w:rsidRDefault="00A73E38">
            <w:pPr>
              <w:pStyle w:val="ConsPlusNormal"/>
            </w:pPr>
            <w:r>
              <w:t>Бортовой автомобиль повышенной проходимости или вездеход</w:t>
            </w:r>
          </w:p>
        </w:tc>
        <w:tc>
          <w:tcPr>
            <w:tcW w:w="715" w:type="dxa"/>
          </w:tcPr>
          <w:p w:rsidR="00A73E38" w:rsidRDefault="00A73E38">
            <w:pPr>
              <w:pStyle w:val="ConsPlusNormal"/>
              <w:jc w:val="center"/>
            </w:pPr>
            <w:r>
              <w:t>шт.</w:t>
            </w:r>
          </w:p>
        </w:tc>
        <w:tc>
          <w:tcPr>
            <w:tcW w:w="1095" w:type="dxa"/>
          </w:tcPr>
          <w:p w:rsidR="00A73E38" w:rsidRDefault="00A73E38">
            <w:pPr>
              <w:pStyle w:val="ConsPlusNormal"/>
              <w:jc w:val="center"/>
            </w:pPr>
            <w:r>
              <w:t>-</w:t>
            </w:r>
          </w:p>
        </w:tc>
        <w:tc>
          <w:tcPr>
            <w:tcW w:w="1095" w:type="dxa"/>
          </w:tcPr>
          <w:p w:rsidR="00A73E38" w:rsidRDefault="00A73E38">
            <w:pPr>
              <w:pStyle w:val="ConsPlusNormal"/>
              <w:jc w:val="center"/>
            </w:pPr>
            <w:r>
              <w:t>1</w:t>
            </w:r>
          </w:p>
        </w:tc>
        <w:tc>
          <w:tcPr>
            <w:tcW w:w="1095" w:type="dxa"/>
          </w:tcPr>
          <w:p w:rsidR="00A73E38" w:rsidRDefault="00A73E38">
            <w:pPr>
              <w:pStyle w:val="ConsPlusNormal"/>
              <w:jc w:val="center"/>
            </w:pPr>
            <w:r>
              <w:t>1</w:t>
            </w:r>
          </w:p>
        </w:tc>
        <w:tc>
          <w:tcPr>
            <w:tcW w:w="1095" w:type="dxa"/>
          </w:tcPr>
          <w:p w:rsidR="00A73E38" w:rsidRDefault="00A73E38">
            <w:pPr>
              <w:pStyle w:val="ConsPlusNormal"/>
              <w:jc w:val="center"/>
            </w:pPr>
            <w:r>
              <w:t>2</w:t>
            </w:r>
          </w:p>
        </w:tc>
        <w:tc>
          <w:tcPr>
            <w:tcW w:w="1095" w:type="dxa"/>
          </w:tcPr>
          <w:p w:rsidR="00A73E38" w:rsidRDefault="00A73E38">
            <w:pPr>
              <w:pStyle w:val="ConsPlusNormal"/>
              <w:jc w:val="center"/>
            </w:pPr>
            <w:r>
              <w:t>2</w:t>
            </w:r>
          </w:p>
        </w:tc>
        <w:tc>
          <w:tcPr>
            <w:tcW w:w="1098" w:type="dxa"/>
          </w:tcPr>
          <w:p w:rsidR="00A73E38" w:rsidRDefault="00A73E38">
            <w:pPr>
              <w:pStyle w:val="ConsPlusNormal"/>
              <w:jc w:val="center"/>
            </w:pPr>
            <w:r>
              <w:t>3</w:t>
            </w:r>
          </w:p>
        </w:tc>
      </w:tr>
      <w:tr w:rsidR="00A73E38">
        <w:tc>
          <w:tcPr>
            <w:tcW w:w="2778" w:type="dxa"/>
          </w:tcPr>
          <w:p w:rsidR="00A73E38" w:rsidRDefault="00A73E38">
            <w:pPr>
              <w:pStyle w:val="ConsPlusNormal"/>
            </w:pPr>
            <w:r>
              <w:t xml:space="preserve">Бульдозеры мощностью свыше 100 </w:t>
            </w:r>
            <w:proofErr w:type="spellStart"/>
            <w:r>
              <w:t>л.</w:t>
            </w:r>
            <w:proofErr w:type="gramStart"/>
            <w:r>
              <w:t>с</w:t>
            </w:r>
            <w:proofErr w:type="spellEnd"/>
            <w:proofErr w:type="gramEnd"/>
            <w:r>
              <w:t>.</w:t>
            </w:r>
          </w:p>
        </w:tc>
        <w:tc>
          <w:tcPr>
            <w:tcW w:w="715" w:type="dxa"/>
          </w:tcPr>
          <w:p w:rsidR="00A73E38" w:rsidRDefault="00A73E38">
            <w:pPr>
              <w:pStyle w:val="ConsPlusNormal"/>
              <w:jc w:val="center"/>
            </w:pPr>
            <w:r>
              <w:t>шт.</w:t>
            </w:r>
          </w:p>
        </w:tc>
        <w:tc>
          <w:tcPr>
            <w:tcW w:w="1095" w:type="dxa"/>
          </w:tcPr>
          <w:p w:rsidR="00A73E38" w:rsidRDefault="00A73E38">
            <w:pPr>
              <w:pStyle w:val="ConsPlusNormal"/>
              <w:jc w:val="center"/>
            </w:pPr>
            <w:r>
              <w:t>-</w:t>
            </w:r>
          </w:p>
        </w:tc>
        <w:tc>
          <w:tcPr>
            <w:tcW w:w="1095" w:type="dxa"/>
          </w:tcPr>
          <w:p w:rsidR="00A73E38" w:rsidRDefault="00A73E38">
            <w:pPr>
              <w:pStyle w:val="ConsPlusNormal"/>
              <w:jc w:val="center"/>
            </w:pPr>
            <w:r>
              <w:t>-</w:t>
            </w:r>
          </w:p>
        </w:tc>
        <w:tc>
          <w:tcPr>
            <w:tcW w:w="1095" w:type="dxa"/>
          </w:tcPr>
          <w:p w:rsidR="00A73E38" w:rsidRDefault="00A73E38">
            <w:pPr>
              <w:pStyle w:val="ConsPlusNormal"/>
              <w:jc w:val="center"/>
            </w:pPr>
            <w:r>
              <w:t>-</w:t>
            </w:r>
          </w:p>
        </w:tc>
        <w:tc>
          <w:tcPr>
            <w:tcW w:w="1095" w:type="dxa"/>
          </w:tcPr>
          <w:p w:rsidR="00A73E38" w:rsidRDefault="00A73E38">
            <w:pPr>
              <w:pStyle w:val="ConsPlusNormal"/>
              <w:jc w:val="center"/>
            </w:pPr>
            <w:r>
              <w:t>1</w:t>
            </w:r>
          </w:p>
        </w:tc>
        <w:tc>
          <w:tcPr>
            <w:tcW w:w="1095" w:type="dxa"/>
          </w:tcPr>
          <w:p w:rsidR="00A73E38" w:rsidRDefault="00A73E38">
            <w:pPr>
              <w:pStyle w:val="ConsPlusNormal"/>
              <w:jc w:val="center"/>
            </w:pPr>
            <w:r>
              <w:t>1</w:t>
            </w:r>
          </w:p>
        </w:tc>
        <w:tc>
          <w:tcPr>
            <w:tcW w:w="1098" w:type="dxa"/>
          </w:tcPr>
          <w:p w:rsidR="00A73E38" w:rsidRDefault="00A73E38">
            <w:pPr>
              <w:pStyle w:val="ConsPlusNormal"/>
              <w:jc w:val="center"/>
            </w:pPr>
            <w:r>
              <w:t>2</w:t>
            </w:r>
          </w:p>
        </w:tc>
      </w:tr>
    </w:tbl>
    <w:p w:rsidR="00A73E38" w:rsidRDefault="00A73E38">
      <w:pPr>
        <w:pStyle w:val="ConsPlusNormal"/>
        <w:sectPr w:rsidR="00A73E38">
          <w:pgSz w:w="16838" w:h="11905" w:orient="landscape"/>
          <w:pgMar w:top="1701" w:right="1134" w:bottom="850" w:left="1134" w:header="0" w:footer="0" w:gutter="0"/>
          <w:cols w:space="720"/>
          <w:titlePg/>
        </w:sectPr>
      </w:pPr>
    </w:p>
    <w:p w:rsidR="00A73E38" w:rsidRDefault="00A73E38">
      <w:pPr>
        <w:pStyle w:val="ConsPlusNormal"/>
        <w:jc w:val="both"/>
      </w:pPr>
    </w:p>
    <w:p w:rsidR="00A73E38" w:rsidRDefault="00A73E38">
      <w:pPr>
        <w:pStyle w:val="ConsPlusNormal"/>
        <w:ind w:firstLine="540"/>
        <w:jc w:val="both"/>
      </w:pPr>
      <w:r>
        <w:t>--------------------------------</w:t>
      </w:r>
    </w:p>
    <w:p w:rsidR="00A73E38" w:rsidRDefault="00A73E38">
      <w:pPr>
        <w:pStyle w:val="ConsPlusNormal"/>
        <w:spacing w:before="220"/>
        <w:ind w:firstLine="540"/>
        <w:jc w:val="both"/>
      </w:pPr>
      <w:r>
        <w:t>Примечания:</w:t>
      </w:r>
    </w:p>
    <w:p w:rsidR="00A73E38" w:rsidRDefault="00A73E38">
      <w:pPr>
        <w:pStyle w:val="ConsPlusNormal"/>
        <w:spacing w:before="220"/>
        <w:ind w:firstLine="540"/>
        <w:jc w:val="both"/>
      </w:pPr>
      <w:bookmarkStart w:id="7" w:name="P572"/>
      <w:bookmarkEnd w:id="7"/>
      <w:r>
        <w:t>&lt;1</w:t>
      </w:r>
      <w:proofErr w:type="gramStart"/>
      <w:r>
        <w:t>&gt; П</w:t>
      </w:r>
      <w:proofErr w:type="gramEnd"/>
      <w:r>
        <w:t xml:space="preserve">ри аренде участка свыше 500 тыс. га данные нормативы уменьшаются в два раза. </w:t>
      </w:r>
      <w:proofErr w:type="gramStart"/>
      <w:r>
        <w:t>В случае обеспеченности лица, использующего леса для заготовки древесины трейлерами в количестве не менее 1 единицы на каждые 200 тыс. га, нормы наличия пожарной техники рассчитываются с использованием следующих понижающих коэффициентов при суммарной арендованной площади (общей площади всех лесных участков, арендованных лицом, использующим леса для заготовки древесины, расположенных на территории одного субъекта Российской Федерации):</w:t>
      </w:r>
      <w:proofErr w:type="gramEnd"/>
    </w:p>
    <w:p w:rsidR="00A73E38" w:rsidRDefault="00A73E38">
      <w:pPr>
        <w:pStyle w:val="ConsPlusNormal"/>
        <w:spacing w:before="220"/>
        <w:ind w:firstLine="540"/>
        <w:jc w:val="both"/>
      </w:pPr>
      <w:r>
        <w:t>0,9 - от 200 тыс. га до 400 тыс. га;</w:t>
      </w:r>
    </w:p>
    <w:p w:rsidR="00A73E38" w:rsidRDefault="00A73E38">
      <w:pPr>
        <w:pStyle w:val="ConsPlusNormal"/>
        <w:spacing w:before="220"/>
        <w:ind w:firstLine="540"/>
        <w:jc w:val="both"/>
      </w:pPr>
      <w:r>
        <w:t>0,8 - от 400 тыс. га до 700 тыс. га;</w:t>
      </w:r>
    </w:p>
    <w:p w:rsidR="00A73E38" w:rsidRDefault="00A73E38">
      <w:pPr>
        <w:pStyle w:val="ConsPlusNormal"/>
        <w:spacing w:before="220"/>
        <w:ind w:firstLine="540"/>
        <w:jc w:val="both"/>
      </w:pPr>
      <w:r>
        <w:t>0,7 - от 700 тыс. га до 1000 тыс. га;</w:t>
      </w:r>
    </w:p>
    <w:p w:rsidR="00A73E38" w:rsidRDefault="00A73E38">
      <w:pPr>
        <w:pStyle w:val="ConsPlusNormal"/>
        <w:spacing w:before="220"/>
        <w:ind w:firstLine="540"/>
        <w:jc w:val="both"/>
      </w:pPr>
      <w:r>
        <w:t>0,6 - от 1000 тыс. га до 1500 тыс. га;</w:t>
      </w:r>
    </w:p>
    <w:p w:rsidR="00A73E38" w:rsidRDefault="00A73E38">
      <w:pPr>
        <w:pStyle w:val="ConsPlusNormal"/>
        <w:spacing w:before="220"/>
        <w:ind w:firstLine="540"/>
        <w:jc w:val="both"/>
      </w:pPr>
      <w:r>
        <w:t>0,5 - от 1500 тыс. га и более.</w:t>
      </w:r>
    </w:p>
    <w:p w:rsidR="00A73E38" w:rsidRDefault="00A73E38">
      <w:pPr>
        <w:pStyle w:val="ConsPlusNormal"/>
        <w:spacing w:before="220"/>
        <w:ind w:firstLine="540"/>
        <w:jc w:val="both"/>
      </w:pPr>
      <w:bookmarkStart w:id="8" w:name="P578"/>
      <w:bookmarkEnd w:id="8"/>
      <w:r>
        <w:t>&lt;2</w:t>
      </w:r>
      <w:proofErr w:type="gramStart"/>
      <w:r>
        <w:t>&gt; Д</w:t>
      </w:r>
      <w:proofErr w:type="gramEnd"/>
      <w:r>
        <w:t>ля районов, где имеются водные пути, всего не более трех.</w:t>
      </w:r>
    </w:p>
    <w:p w:rsidR="00A73E38" w:rsidRDefault="00A73E38">
      <w:pPr>
        <w:pStyle w:val="ConsPlusNormal"/>
        <w:spacing w:before="220"/>
        <w:ind w:firstLine="540"/>
        <w:jc w:val="both"/>
      </w:pPr>
      <w:bookmarkStart w:id="9" w:name="P579"/>
      <w:bookmarkEnd w:id="9"/>
      <w:r>
        <w:t>&lt;3</w:t>
      </w:r>
      <w:proofErr w:type="gramStart"/>
      <w:r>
        <w:t>&gt; В</w:t>
      </w:r>
      <w:proofErr w:type="gramEnd"/>
      <w:r>
        <w:t xml:space="preserve"> случае наличия на лесных участках залежей торфа.</w:t>
      </w:r>
    </w:p>
    <w:p w:rsidR="00A73E38" w:rsidRDefault="00A73E38">
      <w:pPr>
        <w:pStyle w:val="ConsPlusNormal"/>
        <w:spacing w:before="220"/>
        <w:ind w:firstLine="540"/>
        <w:jc w:val="both"/>
      </w:pPr>
      <w:bookmarkStart w:id="10" w:name="P580"/>
      <w:bookmarkEnd w:id="10"/>
      <w:r>
        <w:t>&lt;4</w:t>
      </w:r>
      <w:proofErr w:type="gramStart"/>
      <w:r>
        <w:t>&gt; П</w:t>
      </w:r>
      <w:proofErr w:type="gramEnd"/>
      <w:r>
        <w:t>ри отсутствии устойчивой сотовой связи.</w:t>
      </w:r>
    </w:p>
    <w:p w:rsidR="00A73E38" w:rsidRDefault="00A73E38">
      <w:pPr>
        <w:pStyle w:val="ConsPlusNormal"/>
        <w:jc w:val="both"/>
      </w:pPr>
    </w:p>
    <w:p w:rsidR="00A73E38" w:rsidRDefault="00A73E38">
      <w:pPr>
        <w:pStyle w:val="ConsPlusTitle"/>
        <w:jc w:val="right"/>
        <w:outlineLvl w:val="1"/>
      </w:pPr>
      <w:r>
        <w:t>Часть 3</w:t>
      </w:r>
    </w:p>
    <w:p w:rsidR="00A73E38" w:rsidRDefault="00A73E38">
      <w:pPr>
        <w:pStyle w:val="ConsPlusNormal"/>
        <w:jc w:val="center"/>
      </w:pPr>
    </w:p>
    <w:p w:rsidR="00A73E38" w:rsidRDefault="00A73E38">
      <w:pPr>
        <w:pStyle w:val="ConsPlusNormal"/>
        <w:jc w:val="center"/>
      </w:pPr>
      <w:proofErr w:type="gramStart"/>
      <w:r>
        <w:t xml:space="preserve">(в ред. Приказов Минприроды России от 10.11.2017 </w:t>
      </w:r>
      <w:hyperlink r:id="rId20">
        <w:r>
          <w:rPr>
            <w:color w:val="0000FF"/>
          </w:rPr>
          <w:t>N 598</w:t>
        </w:r>
      </w:hyperlink>
      <w:r>
        <w:t>,</w:t>
      </w:r>
      <w:proofErr w:type="gramEnd"/>
    </w:p>
    <w:p w:rsidR="00A73E38" w:rsidRDefault="00A73E38">
      <w:pPr>
        <w:pStyle w:val="ConsPlusNormal"/>
        <w:jc w:val="center"/>
      </w:pPr>
      <w:r>
        <w:t xml:space="preserve">от 16.05.2018 </w:t>
      </w:r>
      <w:hyperlink r:id="rId21">
        <w:r>
          <w:rPr>
            <w:color w:val="0000FF"/>
          </w:rPr>
          <w:t>N 202</w:t>
        </w:r>
      </w:hyperlink>
      <w:r>
        <w:t>)</w:t>
      </w:r>
    </w:p>
    <w:p w:rsidR="00A73E38" w:rsidRDefault="00A73E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68"/>
        <w:gridCol w:w="864"/>
        <w:gridCol w:w="822"/>
        <w:gridCol w:w="903"/>
        <w:gridCol w:w="927"/>
        <w:gridCol w:w="917"/>
        <w:gridCol w:w="1061"/>
        <w:gridCol w:w="922"/>
        <w:gridCol w:w="964"/>
        <w:gridCol w:w="794"/>
        <w:gridCol w:w="734"/>
        <w:gridCol w:w="856"/>
        <w:gridCol w:w="850"/>
        <w:gridCol w:w="893"/>
      </w:tblGrid>
      <w:tr w:rsidR="00A73E38">
        <w:tc>
          <w:tcPr>
            <w:tcW w:w="2068" w:type="dxa"/>
            <w:vMerge w:val="restart"/>
          </w:tcPr>
          <w:p w:rsidR="00A73E38" w:rsidRDefault="00A73E38">
            <w:pPr>
              <w:pStyle w:val="ConsPlusNormal"/>
              <w:jc w:val="center"/>
            </w:pPr>
            <w:r>
              <w:t>Наименование сре</w:t>
            </w:r>
            <w:proofErr w:type="gramStart"/>
            <w:r>
              <w:t>дств пр</w:t>
            </w:r>
            <w:proofErr w:type="gramEnd"/>
            <w:r>
              <w:t xml:space="preserve">едупреждения и тушения лесных </w:t>
            </w:r>
            <w:r>
              <w:lastRenderedPageBreak/>
              <w:t>пожаров</w:t>
            </w:r>
          </w:p>
        </w:tc>
        <w:tc>
          <w:tcPr>
            <w:tcW w:w="11507" w:type="dxa"/>
            <w:gridSpan w:val="13"/>
          </w:tcPr>
          <w:p w:rsidR="00A73E38" w:rsidRDefault="00A73E38">
            <w:pPr>
              <w:pStyle w:val="ConsPlusNormal"/>
              <w:jc w:val="center"/>
            </w:pPr>
            <w:r>
              <w:lastRenderedPageBreak/>
              <w:t>Виды использования лесов</w:t>
            </w:r>
          </w:p>
        </w:tc>
      </w:tr>
      <w:tr w:rsidR="00A73E38">
        <w:tc>
          <w:tcPr>
            <w:tcW w:w="2068" w:type="dxa"/>
            <w:vMerge/>
          </w:tcPr>
          <w:p w:rsidR="00A73E38" w:rsidRDefault="00A73E38">
            <w:pPr>
              <w:pStyle w:val="ConsPlusNormal"/>
            </w:pPr>
          </w:p>
        </w:tc>
        <w:tc>
          <w:tcPr>
            <w:tcW w:w="864" w:type="dxa"/>
            <w:vMerge w:val="restart"/>
          </w:tcPr>
          <w:p w:rsidR="00A73E38" w:rsidRDefault="00A73E38">
            <w:pPr>
              <w:pStyle w:val="ConsPlusNormal"/>
              <w:jc w:val="center"/>
            </w:pPr>
            <w:r>
              <w:t>Единицы измере</w:t>
            </w:r>
            <w:r>
              <w:lastRenderedPageBreak/>
              <w:t>ния</w:t>
            </w:r>
          </w:p>
        </w:tc>
        <w:tc>
          <w:tcPr>
            <w:tcW w:w="1725" w:type="dxa"/>
            <w:gridSpan w:val="2"/>
            <w:vMerge w:val="restart"/>
          </w:tcPr>
          <w:p w:rsidR="00A73E38" w:rsidRDefault="00A73E38">
            <w:pPr>
              <w:pStyle w:val="ConsPlusNormal"/>
              <w:jc w:val="center"/>
            </w:pPr>
            <w:r>
              <w:lastRenderedPageBreak/>
              <w:t>Заготовка живицы</w:t>
            </w:r>
          </w:p>
        </w:tc>
        <w:tc>
          <w:tcPr>
            <w:tcW w:w="1844" w:type="dxa"/>
            <w:gridSpan w:val="2"/>
            <w:vMerge w:val="restart"/>
          </w:tcPr>
          <w:p w:rsidR="00A73E38" w:rsidRDefault="00A73E38">
            <w:pPr>
              <w:pStyle w:val="ConsPlusNormal"/>
              <w:jc w:val="center"/>
            </w:pPr>
            <w:r>
              <w:t xml:space="preserve">Заготовка и сбор </w:t>
            </w:r>
            <w:proofErr w:type="spellStart"/>
            <w:r>
              <w:t>недревесных</w:t>
            </w:r>
            <w:proofErr w:type="spellEnd"/>
            <w:r>
              <w:t xml:space="preserve"> лесных ресурсов</w:t>
            </w:r>
          </w:p>
        </w:tc>
        <w:tc>
          <w:tcPr>
            <w:tcW w:w="1061" w:type="dxa"/>
            <w:vMerge w:val="restart"/>
          </w:tcPr>
          <w:p w:rsidR="00A73E38" w:rsidRDefault="00A73E38">
            <w:pPr>
              <w:pStyle w:val="ConsPlusNormal"/>
              <w:jc w:val="center"/>
            </w:pPr>
            <w:r>
              <w:t xml:space="preserve">Заготовка пищевых лесных </w:t>
            </w:r>
            <w:r>
              <w:lastRenderedPageBreak/>
              <w:t>ресурсов и сбор лекарственных растений, на каждые 10 работающих человек</w:t>
            </w:r>
          </w:p>
        </w:tc>
        <w:tc>
          <w:tcPr>
            <w:tcW w:w="1886" w:type="dxa"/>
            <w:gridSpan w:val="2"/>
            <w:vMerge w:val="restart"/>
          </w:tcPr>
          <w:p w:rsidR="00A73E38" w:rsidRDefault="00A73E38">
            <w:pPr>
              <w:pStyle w:val="ConsPlusNormal"/>
              <w:jc w:val="center"/>
            </w:pPr>
            <w:r>
              <w:lastRenderedPageBreak/>
              <w:t xml:space="preserve">Осуществление видов деятельности в </w:t>
            </w:r>
            <w:r>
              <w:lastRenderedPageBreak/>
              <w:t>сфере охотничьего хозяйства</w:t>
            </w:r>
          </w:p>
        </w:tc>
        <w:tc>
          <w:tcPr>
            <w:tcW w:w="4127" w:type="dxa"/>
            <w:gridSpan w:val="5"/>
          </w:tcPr>
          <w:p w:rsidR="00A73E38" w:rsidRDefault="00A73E38">
            <w:pPr>
              <w:pStyle w:val="ConsPlusNormal"/>
              <w:jc w:val="center"/>
            </w:pPr>
            <w:r>
              <w:lastRenderedPageBreak/>
              <w:t>Ведение сельского хозяйства</w:t>
            </w:r>
          </w:p>
        </w:tc>
      </w:tr>
      <w:tr w:rsidR="00A73E38">
        <w:tc>
          <w:tcPr>
            <w:tcW w:w="2068" w:type="dxa"/>
            <w:vMerge/>
          </w:tcPr>
          <w:p w:rsidR="00A73E38" w:rsidRDefault="00A73E38">
            <w:pPr>
              <w:pStyle w:val="ConsPlusNormal"/>
            </w:pPr>
          </w:p>
        </w:tc>
        <w:tc>
          <w:tcPr>
            <w:tcW w:w="864" w:type="dxa"/>
            <w:vMerge/>
          </w:tcPr>
          <w:p w:rsidR="00A73E38" w:rsidRDefault="00A73E38">
            <w:pPr>
              <w:pStyle w:val="ConsPlusNormal"/>
            </w:pPr>
          </w:p>
        </w:tc>
        <w:tc>
          <w:tcPr>
            <w:tcW w:w="1725" w:type="dxa"/>
            <w:gridSpan w:val="2"/>
            <w:vMerge/>
          </w:tcPr>
          <w:p w:rsidR="00A73E38" w:rsidRDefault="00A73E38">
            <w:pPr>
              <w:pStyle w:val="ConsPlusNormal"/>
            </w:pPr>
          </w:p>
        </w:tc>
        <w:tc>
          <w:tcPr>
            <w:tcW w:w="1844" w:type="dxa"/>
            <w:gridSpan w:val="2"/>
            <w:vMerge/>
          </w:tcPr>
          <w:p w:rsidR="00A73E38" w:rsidRDefault="00A73E38">
            <w:pPr>
              <w:pStyle w:val="ConsPlusNormal"/>
            </w:pPr>
          </w:p>
        </w:tc>
        <w:tc>
          <w:tcPr>
            <w:tcW w:w="1061" w:type="dxa"/>
            <w:vMerge/>
          </w:tcPr>
          <w:p w:rsidR="00A73E38" w:rsidRDefault="00A73E38">
            <w:pPr>
              <w:pStyle w:val="ConsPlusNormal"/>
            </w:pPr>
          </w:p>
        </w:tc>
        <w:tc>
          <w:tcPr>
            <w:tcW w:w="1886" w:type="dxa"/>
            <w:gridSpan w:val="2"/>
            <w:vMerge/>
          </w:tcPr>
          <w:p w:rsidR="00A73E38" w:rsidRDefault="00A73E38">
            <w:pPr>
              <w:pStyle w:val="ConsPlusNormal"/>
            </w:pPr>
          </w:p>
        </w:tc>
        <w:tc>
          <w:tcPr>
            <w:tcW w:w="2384" w:type="dxa"/>
            <w:gridSpan w:val="3"/>
          </w:tcPr>
          <w:p w:rsidR="00A73E38" w:rsidRDefault="00A73E38">
            <w:pPr>
              <w:pStyle w:val="ConsPlusNormal"/>
              <w:jc w:val="center"/>
            </w:pPr>
            <w:r>
              <w:t xml:space="preserve">кроме северного </w:t>
            </w:r>
            <w:r>
              <w:lastRenderedPageBreak/>
              <w:t>оленеводства</w:t>
            </w:r>
          </w:p>
        </w:tc>
        <w:tc>
          <w:tcPr>
            <w:tcW w:w="1743" w:type="dxa"/>
            <w:gridSpan w:val="2"/>
          </w:tcPr>
          <w:p w:rsidR="00A73E38" w:rsidRDefault="00A73E38">
            <w:pPr>
              <w:pStyle w:val="ConsPlusNormal"/>
              <w:jc w:val="center"/>
            </w:pPr>
            <w:r>
              <w:lastRenderedPageBreak/>
              <w:t xml:space="preserve">северное </w:t>
            </w:r>
            <w:r>
              <w:lastRenderedPageBreak/>
              <w:t>оленеводство</w:t>
            </w:r>
          </w:p>
        </w:tc>
      </w:tr>
      <w:tr w:rsidR="00A73E38">
        <w:tc>
          <w:tcPr>
            <w:tcW w:w="2068" w:type="dxa"/>
            <w:vMerge/>
          </w:tcPr>
          <w:p w:rsidR="00A73E38" w:rsidRDefault="00A73E38">
            <w:pPr>
              <w:pStyle w:val="ConsPlusNormal"/>
            </w:pPr>
          </w:p>
        </w:tc>
        <w:tc>
          <w:tcPr>
            <w:tcW w:w="864" w:type="dxa"/>
            <w:vMerge/>
          </w:tcPr>
          <w:p w:rsidR="00A73E38" w:rsidRDefault="00A73E38">
            <w:pPr>
              <w:pStyle w:val="ConsPlusNormal"/>
            </w:pPr>
          </w:p>
        </w:tc>
        <w:tc>
          <w:tcPr>
            <w:tcW w:w="822" w:type="dxa"/>
          </w:tcPr>
          <w:p w:rsidR="00A73E38" w:rsidRDefault="00A73E38">
            <w:pPr>
              <w:pStyle w:val="ConsPlusNormal"/>
              <w:jc w:val="center"/>
            </w:pPr>
            <w:r>
              <w:t>До 500 га арендованной площади</w:t>
            </w:r>
          </w:p>
        </w:tc>
        <w:tc>
          <w:tcPr>
            <w:tcW w:w="903" w:type="dxa"/>
          </w:tcPr>
          <w:p w:rsidR="00A73E38" w:rsidRDefault="00A73E38">
            <w:pPr>
              <w:pStyle w:val="ConsPlusNormal"/>
              <w:jc w:val="center"/>
            </w:pPr>
            <w:r>
              <w:t>На каждые последующие 500 га арендованной площади (при арендованной площади свыше 500 га)</w:t>
            </w:r>
          </w:p>
        </w:tc>
        <w:tc>
          <w:tcPr>
            <w:tcW w:w="927" w:type="dxa"/>
          </w:tcPr>
          <w:p w:rsidR="00A73E38" w:rsidRDefault="00A73E38">
            <w:pPr>
              <w:pStyle w:val="ConsPlusNormal"/>
              <w:jc w:val="center"/>
            </w:pPr>
            <w:r>
              <w:t>До 30 тыс. га арендованной площади</w:t>
            </w:r>
          </w:p>
        </w:tc>
        <w:tc>
          <w:tcPr>
            <w:tcW w:w="917" w:type="dxa"/>
          </w:tcPr>
          <w:p w:rsidR="00A73E38" w:rsidRDefault="00A73E38">
            <w:pPr>
              <w:pStyle w:val="ConsPlusNormal"/>
              <w:jc w:val="center"/>
            </w:pPr>
            <w:r>
              <w:t>На каждые последующие 30 тыс. га (при арендованной площади свыше 30 тыс. га)</w:t>
            </w:r>
          </w:p>
        </w:tc>
        <w:tc>
          <w:tcPr>
            <w:tcW w:w="1061" w:type="dxa"/>
            <w:vMerge/>
          </w:tcPr>
          <w:p w:rsidR="00A73E38" w:rsidRDefault="00A73E38">
            <w:pPr>
              <w:pStyle w:val="ConsPlusNormal"/>
            </w:pPr>
          </w:p>
        </w:tc>
        <w:tc>
          <w:tcPr>
            <w:tcW w:w="922" w:type="dxa"/>
          </w:tcPr>
          <w:p w:rsidR="00A73E38" w:rsidRDefault="00A73E38">
            <w:pPr>
              <w:pStyle w:val="ConsPlusNormal"/>
              <w:jc w:val="center"/>
            </w:pPr>
            <w:r>
              <w:t>До 200 тыс. га арендованного лесного участка</w:t>
            </w:r>
          </w:p>
        </w:tc>
        <w:tc>
          <w:tcPr>
            <w:tcW w:w="964" w:type="dxa"/>
          </w:tcPr>
          <w:p w:rsidR="00A73E38" w:rsidRDefault="00A73E38">
            <w:pPr>
              <w:pStyle w:val="ConsPlusNormal"/>
              <w:jc w:val="center"/>
            </w:pPr>
            <w:r>
              <w:t>На каждые последующие 200 тыс. га арендованного лесного участка (при арендованной площади свыше 200 тыс. га)</w:t>
            </w:r>
          </w:p>
        </w:tc>
        <w:tc>
          <w:tcPr>
            <w:tcW w:w="794" w:type="dxa"/>
          </w:tcPr>
          <w:p w:rsidR="00A73E38" w:rsidRDefault="00A73E38">
            <w:pPr>
              <w:pStyle w:val="ConsPlusNormal"/>
              <w:jc w:val="center"/>
            </w:pPr>
            <w:r>
              <w:t>До 200 га арендованного лесного участка</w:t>
            </w:r>
          </w:p>
        </w:tc>
        <w:tc>
          <w:tcPr>
            <w:tcW w:w="734" w:type="dxa"/>
          </w:tcPr>
          <w:p w:rsidR="00A73E38" w:rsidRDefault="00A73E38">
            <w:pPr>
              <w:pStyle w:val="ConsPlusNormal"/>
              <w:jc w:val="center"/>
            </w:pPr>
            <w:r>
              <w:t>От 200 до 1000 га арендованного лесного участка</w:t>
            </w:r>
          </w:p>
        </w:tc>
        <w:tc>
          <w:tcPr>
            <w:tcW w:w="856" w:type="dxa"/>
          </w:tcPr>
          <w:p w:rsidR="00A73E38" w:rsidRDefault="00A73E38">
            <w:pPr>
              <w:pStyle w:val="ConsPlusNormal"/>
              <w:jc w:val="center"/>
            </w:pPr>
            <w:r>
              <w:t>Свыше 1000 га арендованного лесного участка (на каждые последующие 100 тыс. га)</w:t>
            </w:r>
          </w:p>
        </w:tc>
        <w:tc>
          <w:tcPr>
            <w:tcW w:w="850" w:type="dxa"/>
          </w:tcPr>
          <w:p w:rsidR="00A73E38" w:rsidRDefault="00A73E38">
            <w:pPr>
              <w:pStyle w:val="ConsPlusNormal"/>
              <w:jc w:val="center"/>
            </w:pPr>
            <w:r>
              <w:t>До 50 тыс. га арендованного лесного участка</w:t>
            </w:r>
          </w:p>
        </w:tc>
        <w:tc>
          <w:tcPr>
            <w:tcW w:w="893" w:type="dxa"/>
          </w:tcPr>
          <w:p w:rsidR="00A73E38" w:rsidRDefault="00A73E38">
            <w:pPr>
              <w:pStyle w:val="ConsPlusNormal"/>
              <w:jc w:val="center"/>
            </w:pPr>
            <w:r>
              <w:t>На каждые последующие 50 тыс. га арендованного лесного участка (на участки свыше 50 тыс. га)</w:t>
            </w:r>
          </w:p>
        </w:tc>
      </w:tr>
      <w:tr w:rsidR="00A73E38">
        <w:tc>
          <w:tcPr>
            <w:tcW w:w="2068" w:type="dxa"/>
          </w:tcPr>
          <w:p w:rsidR="00A73E38" w:rsidRDefault="00A73E38">
            <w:pPr>
              <w:pStyle w:val="ConsPlusNormal"/>
              <w:jc w:val="center"/>
            </w:pPr>
            <w:r>
              <w:t>1</w:t>
            </w:r>
          </w:p>
        </w:tc>
        <w:tc>
          <w:tcPr>
            <w:tcW w:w="864" w:type="dxa"/>
          </w:tcPr>
          <w:p w:rsidR="00A73E38" w:rsidRDefault="00A73E38">
            <w:pPr>
              <w:pStyle w:val="ConsPlusNormal"/>
              <w:jc w:val="center"/>
            </w:pPr>
            <w:r>
              <w:t>2</w:t>
            </w:r>
          </w:p>
        </w:tc>
        <w:tc>
          <w:tcPr>
            <w:tcW w:w="822" w:type="dxa"/>
          </w:tcPr>
          <w:p w:rsidR="00A73E38" w:rsidRDefault="00A73E38">
            <w:pPr>
              <w:pStyle w:val="ConsPlusNormal"/>
              <w:jc w:val="center"/>
            </w:pPr>
            <w:r>
              <w:t>3</w:t>
            </w:r>
          </w:p>
        </w:tc>
        <w:tc>
          <w:tcPr>
            <w:tcW w:w="903" w:type="dxa"/>
          </w:tcPr>
          <w:p w:rsidR="00A73E38" w:rsidRDefault="00A73E38">
            <w:pPr>
              <w:pStyle w:val="ConsPlusNormal"/>
              <w:jc w:val="center"/>
            </w:pPr>
            <w:r>
              <w:t>4</w:t>
            </w:r>
          </w:p>
        </w:tc>
        <w:tc>
          <w:tcPr>
            <w:tcW w:w="927" w:type="dxa"/>
          </w:tcPr>
          <w:p w:rsidR="00A73E38" w:rsidRDefault="00A73E38">
            <w:pPr>
              <w:pStyle w:val="ConsPlusNormal"/>
              <w:jc w:val="center"/>
            </w:pPr>
            <w:r>
              <w:t>5</w:t>
            </w:r>
          </w:p>
        </w:tc>
        <w:tc>
          <w:tcPr>
            <w:tcW w:w="917" w:type="dxa"/>
          </w:tcPr>
          <w:p w:rsidR="00A73E38" w:rsidRDefault="00A73E38">
            <w:pPr>
              <w:pStyle w:val="ConsPlusNormal"/>
              <w:jc w:val="center"/>
            </w:pPr>
            <w:r>
              <w:t>6</w:t>
            </w:r>
          </w:p>
        </w:tc>
        <w:tc>
          <w:tcPr>
            <w:tcW w:w="1061" w:type="dxa"/>
          </w:tcPr>
          <w:p w:rsidR="00A73E38" w:rsidRDefault="00A73E38">
            <w:pPr>
              <w:pStyle w:val="ConsPlusNormal"/>
              <w:jc w:val="center"/>
            </w:pPr>
            <w:r>
              <w:t>7</w:t>
            </w:r>
          </w:p>
        </w:tc>
        <w:tc>
          <w:tcPr>
            <w:tcW w:w="922" w:type="dxa"/>
          </w:tcPr>
          <w:p w:rsidR="00A73E38" w:rsidRDefault="00A73E38">
            <w:pPr>
              <w:pStyle w:val="ConsPlusNormal"/>
              <w:jc w:val="center"/>
            </w:pPr>
            <w:r>
              <w:t>8</w:t>
            </w:r>
          </w:p>
        </w:tc>
        <w:tc>
          <w:tcPr>
            <w:tcW w:w="964" w:type="dxa"/>
          </w:tcPr>
          <w:p w:rsidR="00A73E38" w:rsidRDefault="00A73E38">
            <w:pPr>
              <w:pStyle w:val="ConsPlusNormal"/>
              <w:jc w:val="center"/>
            </w:pPr>
            <w:r>
              <w:t>9</w:t>
            </w:r>
          </w:p>
        </w:tc>
        <w:tc>
          <w:tcPr>
            <w:tcW w:w="794" w:type="dxa"/>
          </w:tcPr>
          <w:p w:rsidR="00A73E38" w:rsidRDefault="00A73E38">
            <w:pPr>
              <w:pStyle w:val="ConsPlusNormal"/>
              <w:jc w:val="center"/>
            </w:pPr>
            <w:r>
              <w:t>10</w:t>
            </w:r>
          </w:p>
        </w:tc>
        <w:tc>
          <w:tcPr>
            <w:tcW w:w="734" w:type="dxa"/>
          </w:tcPr>
          <w:p w:rsidR="00A73E38" w:rsidRDefault="00A73E38">
            <w:pPr>
              <w:pStyle w:val="ConsPlusNormal"/>
              <w:jc w:val="center"/>
            </w:pPr>
            <w:r>
              <w:t>11</w:t>
            </w:r>
          </w:p>
        </w:tc>
        <w:tc>
          <w:tcPr>
            <w:tcW w:w="856" w:type="dxa"/>
          </w:tcPr>
          <w:p w:rsidR="00A73E38" w:rsidRDefault="00A73E38">
            <w:pPr>
              <w:pStyle w:val="ConsPlusNormal"/>
              <w:jc w:val="center"/>
            </w:pPr>
            <w:r>
              <w:t>12</w:t>
            </w:r>
          </w:p>
        </w:tc>
        <w:tc>
          <w:tcPr>
            <w:tcW w:w="850" w:type="dxa"/>
          </w:tcPr>
          <w:p w:rsidR="00A73E38" w:rsidRDefault="00A73E38">
            <w:pPr>
              <w:pStyle w:val="ConsPlusNormal"/>
              <w:jc w:val="center"/>
            </w:pPr>
            <w:r>
              <w:t>13</w:t>
            </w:r>
          </w:p>
        </w:tc>
        <w:tc>
          <w:tcPr>
            <w:tcW w:w="893" w:type="dxa"/>
          </w:tcPr>
          <w:p w:rsidR="00A73E38" w:rsidRDefault="00A73E38">
            <w:pPr>
              <w:pStyle w:val="ConsPlusNormal"/>
              <w:jc w:val="center"/>
            </w:pPr>
            <w:r>
              <w:t>14</w:t>
            </w:r>
          </w:p>
        </w:tc>
      </w:tr>
      <w:tr w:rsidR="00A73E38">
        <w:tc>
          <w:tcPr>
            <w:tcW w:w="2068" w:type="dxa"/>
            <w:vAlign w:val="bottom"/>
          </w:tcPr>
          <w:p w:rsidR="00A73E38" w:rsidRDefault="00A73E38">
            <w:pPr>
              <w:pStyle w:val="ConsPlusNormal"/>
            </w:pPr>
            <w:proofErr w:type="gramStart"/>
            <w:r>
              <w:t xml:space="preserve">Мобильные средства пожаротушения: (в том числе малый </w:t>
            </w:r>
            <w:proofErr w:type="spellStart"/>
            <w:r>
              <w:t>лесопатрульный</w:t>
            </w:r>
            <w:proofErr w:type="spellEnd"/>
            <w:r>
              <w:t xml:space="preserve"> комплекс или легковой автомобиль повышенной проходимости с </w:t>
            </w:r>
            <w:r>
              <w:lastRenderedPageBreak/>
              <w:t>комплектом пожарно-технического вооружения (за исключением спасательного оборудования)</w:t>
            </w:r>
            <w:proofErr w:type="gramEnd"/>
          </w:p>
        </w:tc>
        <w:tc>
          <w:tcPr>
            <w:tcW w:w="864" w:type="dxa"/>
            <w:vAlign w:val="bottom"/>
          </w:tcPr>
          <w:p w:rsidR="00A73E38" w:rsidRDefault="00A73E38">
            <w:pPr>
              <w:pStyle w:val="ConsPlusNormal"/>
              <w:jc w:val="center"/>
            </w:pPr>
            <w:r>
              <w:lastRenderedPageBreak/>
              <w:t>шт.</w:t>
            </w:r>
          </w:p>
        </w:tc>
        <w:tc>
          <w:tcPr>
            <w:tcW w:w="822" w:type="dxa"/>
            <w:vAlign w:val="bottom"/>
          </w:tcPr>
          <w:p w:rsidR="00A73E38" w:rsidRDefault="00A73E38">
            <w:pPr>
              <w:pStyle w:val="ConsPlusNormal"/>
              <w:jc w:val="center"/>
            </w:pPr>
            <w:r>
              <w:t>1</w:t>
            </w:r>
          </w:p>
        </w:tc>
        <w:tc>
          <w:tcPr>
            <w:tcW w:w="903" w:type="dxa"/>
            <w:vAlign w:val="bottom"/>
          </w:tcPr>
          <w:p w:rsidR="00A73E38" w:rsidRDefault="00A73E38">
            <w:pPr>
              <w:pStyle w:val="ConsPlusNormal"/>
              <w:jc w:val="center"/>
            </w:pPr>
            <w:r>
              <w:t>-</w:t>
            </w:r>
          </w:p>
        </w:tc>
        <w:tc>
          <w:tcPr>
            <w:tcW w:w="927" w:type="dxa"/>
            <w:vAlign w:val="bottom"/>
          </w:tcPr>
          <w:p w:rsidR="00A73E38" w:rsidRDefault="00A73E38">
            <w:pPr>
              <w:pStyle w:val="ConsPlusNormal"/>
              <w:jc w:val="center"/>
            </w:pPr>
            <w:r>
              <w:t>-</w:t>
            </w:r>
          </w:p>
        </w:tc>
        <w:tc>
          <w:tcPr>
            <w:tcW w:w="917" w:type="dxa"/>
            <w:vAlign w:val="bottom"/>
          </w:tcPr>
          <w:p w:rsidR="00A73E38" w:rsidRDefault="00A73E38">
            <w:pPr>
              <w:pStyle w:val="ConsPlusNormal"/>
              <w:jc w:val="center"/>
            </w:pPr>
            <w:r>
              <w:t>1</w:t>
            </w:r>
          </w:p>
        </w:tc>
        <w:tc>
          <w:tcPr>
            <w:tcW w:w="1061" w:type="dxa"/>
            <w:vAlign w:val="bottom"/>
          </w:tcPr>
          <w:p w:rsidR="00A73E38" w:rsidRDefault="00A73E38">
            <w:pPr>
              <w:pStyle w:val="ConsPlusNormal"/>
              <w:jc w:val="center"/>
            </w:pPr>
            <w:r>
              <w:t>-</w:t>
            </w:r>
          </w:p>
        </w:tc>
        <w:tc>
          <w:tcPr>
            <w:tcW w:w="922" w:type="dxa"/>
            <w:vAlign w:val="bottom"/>
          </w:tcPr>
          <w:p w:rsidR="00A73E38" w:rsidRDefault="00A73E38">
            <w:pPr>
              <w:pStyle w:val="ConsPlusNormal"/>
              <w:jc w:val="center"/>
            </w:pPr>
            <w:r>
              <w:t>-</w:t>
            </w:r>
          </w:p>
        </w:tc>
        <w:tc>
          <w:tcPr>
            <w:tcW w:w="964" w:type="dxa"/>
            <w:vAlign w:val="bottom"/>
          </w:tcPr>
          <w:p w:rsidR="00A73E38" w:rsidRDefault="00A73E38">
            <w:pPr>
              <w:pStyle w:val="ConsPlusNormal"/>
              <w:jc w:val="center"/>
            </w:pPr>
            <w:r>
              <w:t>-</w:t>
            </w:r>
          </w:p>
        </w:tc>
        <w:tc>
          <w:tcPr>
            <w:tcW w:w="794" w:type="dxa"/>
            <w:vAlign w:val="bottom"/>
          </w:tcPr>
          <w:p w:rsidR="00A73E38" w:rsidRDefault="00A73E38">
            <w:pPr>
              <w:pStyle w:val="ConsPlusNormal"/>
              <w:jc w:val="center"/>
            </w:pPr>
            <w:r>
              <w:t>-</w:t>
            </w:r>
          </w:p>
        </w:tc>
        <w:tc>
          <w:tcPr>
            <w:tcW w:w="734" w:type="dxa"/>
            <w:vAlign w:val="bottom"/>
          </w:tcPr>
          <w:p w:rsidR="00A73E38" w:rsidRDefault="00A73E38">
            <w:pPr>
              <w:pStyle w:val="ConsPlusNormal"/>
              <w:jc w:val="center"/>
            </w:pPr>
            <w:r>
              <w:t>-</w:t>
            </w:r>
          </w:p>
        </w:tc>
        <w:tc>
          <w:tcPr>
            <w:tcW w:w="856" w:type="dxa"/>
            <w:vAlign w:val="bottom"/>
          </w:tcPr>
          <w:p w:rsidR="00A73E38" w:rsidRDefault="00A73E38">
            <w:pPr>
              <w:pStyle w:val="ConsPlusNormal"/>
              <w:jc w:val="center"/>
            </w:pPr>
            <w:r>
              <w:t>1</w:t>
            </w:r>
          </w:p>
        </w:tc>
        <w:tc>
          <w:tcPr>
            <w:tcW w:w="850" w:type="dxa"/>
            <w:vAlign w:val="bottom"/>
          </w:tcPr>
          <w:p w:rsidR="00A73E38" w:rsidRDefault="00A73E38">
            <w:pPr>
              <w:pStyle w:val="ConsPlusNormal"/>
              <w:jc w:val="center"/>
            </w:pPr>
            <w:r>
              <w:t>-</w:t>
            </w:r>
          </w:p>
        </w:tc>
        <w:tc>
          <w:tcPr>
            <w:tcW w:w="893" w:type="dxa"/>
            <w:vAlign w:val="bottom"/>
          </w:tcPr>
          <w:p w:rsidR="00A73E38" w:rsidRDefault="00A73E38">
            <w:pPr>
              <w:pStyle w:val="ConsPlusNormal"/>
              <w:jc w:val="center"/>
            </w:pPr>
            <w:r>
              <w:t>-</w:t>
            </w:r>
          </w:p>
        </w:tc>
      </w:tr>
      <w:tr w:rsidR="00A73E38">
        <w:tc>
          <w:tcPr>
            <w:tcW w:w="2068" w:type="dxa"/>
            <w:vAlign w:val="bottom"/>
          </w:tcPr>
          <w:p w:rsidR="00A73E38" w:rsidRDefault="00A73E38">
            <w:pPr>
              <w:pStyle w:val="ConsPlusNormal"/>
            </w:pPr>
            <w:proofErr w:type="gramStart"/>
            <w:r>
              <w:lastRenderedPageBreak/>
              <w:t>Пожарная</w:t>
            </w:r>
            <w:proofErr w:type="gramEnd"/>
            <w:r>
              <w:t xml:space="preserve"> мотопомпа с подачей от 100 до 800 л/мин, укомплектованная пожарно-техническим вооружением (в соответствии с руководством по эксплуатации (паспортом) на пожарную мотопомпу)</w:t>
            </w:r>
          </w:p>
        </w:tc>
        <w:tc>
          <w:tcPr>
            <w:tcW w:w="864" w:type="dxa"/>
            <w:vAlign w:val="bottom"/>
          </w:tcPr>
          <w:p w:rsidR="00A73E38" w:rsidRDefault="00A73E38">
            <w:pPr>
              <w:pStyle w:val="ConsPlusNormal"/>
              <w:jc w:val="center"/>
            </w:pPr>
            <w:r>
              <w:t>шт.</w:t>
            </w:r>
          </w:p>
        </w:tc>
        <w:tc>
          <w:tcPr>
            <w:tcW w:w="822" w:type="dxa"/>
            <w:vAlign w:val="bottom"/>
          </w:tcPr>
          <w:p w:rsidR="00A73E38" w:rsidRDefault="00A73E38">
            <w:pPr>
              <w:pStyle w:val="ConsPlusNormal"/>
              <w:jc w:val="center"/>
            </w:pPr>
            <w:r>
              <w:t>1</w:t>
            </w:r>
          </w:p>
        </w:tc>
        <w:tc>
          <w:tcPr>
            <w:tcW w:w="903" w:type="dxa"/>
            <w:vAlign w:val="bottom"/>
          </w:tcPr>
          <w:p w:rsidR="00A73E38" w:rsidRDefault="00A73E38">
            <w:pPr>
              <w:pStyle w:val="ConsPlusNormal"/>
              <w:jc w:val="center"/>
            </w:pPr>
            <w:r>
              <w:t>1</w:t>
            </w:r>
          </w:p>
        </w:tc>
        <w:tc>
          <w:tcPr>
            <w:tcW w:w="927" w:type="dxa"/>
            <w:vAlign w:val="bottom"/>
          </w:tcPr>
          <w:p w:rsidR="00A73E38" w:rsidRDefault="00A73E38">
            <w:pPr>
              <w:pStyle w:val="ConsPlusNormal"/>
              <w:jc w:val="center"/>
            </w:pPr>
            <w:r>
              <w:t>1</w:t>
            </w:r>
          </w:p>
        </w:tc>
        <w:tc>
          <w:tcPr>
            <w:tcW w:w="917" w:type="dxa"/>
            <w:vAlign w:val="bottom"/>
          </w:tcPr>
          <w:p w:rsidR="00A73E38" w:rsidRDefault="00A73E38">
            <w:pPr>
              <w:pStyle w:val="ConsPlusNormal"/>
              <w:jc w:val="center"/>
            </w:pPr>
            <w:r>
              <w:t>1</w:t>
            </w:r>
          </w:p>
        </w:tc>
        <w:tc>
          <w:tcPr>
            <w:tcW w:w="1061" w:type="dxa"/>
            <w:vAlign w:val="bottom"/>
          </w:tcPr>
          <w:p w:rsidR="00A73E38" w:rsidRDefault="00A73E38">
            <w:pPr>
              <w:pStyle w:val="ConsPlusNormal"/>
              <w:jc w:val="center"/>
            </w:pPr>
            <w:r>
              <w:t>-</w:t>
            </w:r>
          </w:p>
        </w:tc>
        <w:tc>
          <w:tcPr>
            <w:tcW w:w="922" w:type="dxa"/>
            <w:vAlign w:val="bottom"/>
          </w:tcPr>
          <w:p w:rsidR="00A73E38" w:rsidRDefault="00A73E38">
            <w:pPr>
              <w:pStyle w:val="ConsPlusNormal"/>
              <w:jc w:val="center"/>
            </w:pPr>
            <w:r>
              <w:t>-</w:t>
            </w:r>
          </w:p>
        </w:tc>
        <w:tc>
          <w:tcPr>
            <w:tcW w:w="964" w:type="dxa"/>
            <w:vAlign w:val="bottom"/>
          </w:tcPr>
          <w:p w:rsidR="00A73E38" w:rsidRDefault="00A73E38">
            <w:pPr>
              <w:pStyle w:val="ConsPlusNormal"/>
              <w:jc w:val="center"/>
            </w:pPr>
            <w:r>
              <w:t>1</w:t>
            </w:r>
          </w:p>
        </w:tc>
        <w:tc>
          <w:tcPr>
            <w:tcW w:w="794" w:type="dxa"/>
            <w:vAlign w:val="bottom"/>
          </w:tcPr>
          <w:p w:rsidR="00A73E38" w:rsidRDefault="00A73E38">
            <w:pPr>
              <w:pStyle w:val="ConsPlusNormal"/>
              <w:jc w:val="center"/>
            </w:pPr>
            <w:r>
              <w:t>-</w:t>
            </w:r>
          </w:p>
        </w:tc>
        <w:tc>
          <w:tcPr>
            <w:tcW w:w="734" w:type="dxa"/>
            <w:vAlign w:val="bottom"/>
          </w:tcPr>
          <w:p w:rsidR="00A73E38" w:rsidRDefault="00A73E38">
            <w:pPr>
              <w:pStyle w:val="ConsPlusNormal"/>
              <w:jc w:val="center"/>
            </w:pPr>
            <w:r>
              <w:t>1</w:t>
            </w:r>
          </w:p>
        </w:tc>
        <w:tc>
          <w:tcPr>
            <w:tcW w:w="856" w:type="dxa"/>
            <w:vAlign w:val="bottom"/>
          </w:tcPr>
          <w:p w:rsidR="00A73E38" w:rsidRDefault="00A73E38">
            <w:pPr>
              <w:pStyle w:val="ConsPlusNormal"/>
              <w:jc w:val="center"/>
            </w:pPr>
            <w:r>
              <w:t>2</w:t>
            </w:r>
          </w:p>
        </w:tc>
        <w:tc>
          <w:tcPr>
            <w:tcW w:w="850" w:type="dxa"/>
            <w:vAlign w:val="bottom"/>
          </w:tcPr>
          <w:p w:rsidR="00A73E38" w:rsidRDefault="00A73E38">
            <w:pPr>
              <w:pStyle w:val="ConsPlusNormal"/>
              <w:jc w:val="center"/>
            </w:pPr>
            <w:r>
              <w:t>-</w:t>
            </w:r>
          </w:p>
        </w:tc>
        <w:tc>
          <w:tcPr>
            <w:tcW w:w="893" w:type="dxa"/>
            <w:vAlign w:val="bottom"/>
          </w:tcPr>
          <w:p w:rsidR="00A73E38" w:rsidRDefault="00A73E38">
            <w:pPr>
              <w:pStyle w:val="ConsPlusNormal"/>
              <w:jc w:val="center"/>
            </w:pPr>
            <w:r>
              <w:t>1</w:t>
            </w:r>
          </w:p>
        </w:tc>
      </w:tr>
      <w:tr w:rsidR="00A73E38">
        <w:tc>
          <w:tcPr>
            <w:tcW w:w="2068" w:type="dxa"/>
            <w:vAlign w:val="bottom"/>
          </w:tcPr>
          <w:p w:rsidR="00A73E38" w:rsidRDefault="00A73E38">
            <w:pPr>
              <w:pStyle w:val="ConsPlusNormal"/>
            </w:pPr>
            <w:r>
              <w:t>Тракторы с плугом или иным почвообрабатывающим орудием</w:t>
            </w:r>
          </w:p>
        </w:tc>
        <w:tc>
          <w:tcPr>
            <w:tcW w:w="864" w:type="dxa"/>
            <w:vAlign w:val="bottom"/>
          </w:tcPr>
          <w:p w:rsidR="00A73E38" w:rsidRDefault="00A73E38">
            <w:pPr>
              <w:pStyle w:val="ConsPlusNormal"/>
              <w:jc w:val="center"/>
            </w:pPr>
            <w:r>
              <w:t>шт.</w:t>
            </w:r>
          </w:p>
        </w:tc>
        <w:tc>
          <w:tcPr>
            <w:tcW w:w="822" w:type="dxa"/>
            <w:vAlign w:val="bottom"/>
          </w:tcPr>
          <w:p w:rsidR="00A73E38" w:rsidRDefault="00A73E38">
            <w:pPr>
              <w:pStyle w:val="ConsPlusNormal"/>
              <w:jc w:val="center"/>
            </w:pPr>
            <w:r>
              <w:t>-</w:t>
            </w:r>
          </w:p>
        </w:tc>
        <w:tc>
          <w:tcPr>
            <w:tcW w:w="903" w:type="dxa"/>
            <w:vAlign w:val="bottom"/>
          </w:tcPr>
          <w:p w:rsidR="00A73E38" w:rsidRDefault="00A73E38">
            <w:pPr>
              <w:pStyle w:val="ConsPlusNormal"/>
              <w:jc w:val="center"/>
            </w:pPr>
            <w:r>
              <w:t>1</w:t>
            </w:r>
          </w:p>
        </w:tc>
        <w:tc>
          <w:tcPr>
            <w:tcW w:w="927" w:type="dxa"/>
            <w:vAlign w:val="bottom"/>
          </w:tcPr>
          <w:p w:rsidR="00A73E38" w:rsidRDefault="00A73E38">
            <w:pPr>
              <w:pStyle w:val="ConsPlusNormal"/>
              <w:jc w:val="center"/>
            </w:pPr>
            <w:r>
              <w:t>-</w:t>
            </w:r>
          </w:p>
        </w:tc>
        <w:tc>
          <w:tcPr>
            <w:tcW w:w="917" w:type="dxa"/>
            <w:vAlign w:val="bottom"/>
          </w:tcPr>
          <w:p w:rsidR="00A73E38" w:rsidRDefault="00A73E38">
            <w:pPr>
              <w:pStyle w:val="ConsPlusNormal"/>
              <w:jc w:val="center"/>
            </w:pPr>
            <w:r>
              <w:t>1</w:t>
            </w:r>
          </w:p>
        </w:tc>
        <w:tc>
          <w:tcPr>
            <w:tcW w:w="1061" w:type="dxa"/>
            <w:vAlign w:val="bottom"/>
          </w:tcPr>
          <w:p w:rsidR="00A73E38" w:rsidRDefault="00A73E38">
            <w:pPr>
              <w:pStyle w:val="ConsPlusNormal"/>
              <w:jc w:val="center"/>
            </w:pPr>
            <w:r>
              <w:t>-</w:t>
            </w:r>
          </w:p>
        </w:tc>
        <w:tc>
          <w:tcPr>
            <w:tcW w:w="922" w:type="dxa"/>
            <w:vAlign w:val="bottom"/>
          </w:tcPr>
          <w:p w:rsidR="00A73E38" w:rsidRDefault="00A73E38">
            <w:pPr>
              <w:pStyle w:val="ConsPlusNormal"/>
              <w:jc w:val="center"/>
            </w:pPr>
            <w:r>
              <w:t>-</w:t>
            </w:r>
          </w:p>
        </w:tc>
        <w:tc>
          <w:tcPr>
            <w:tcW w:w="964" w:type="dxa"/>
            <w:vAlign w:val="bottom"/>
          </w:tcPr>
          <w:p w:rsidR="00A73E38" w:rsidRDefault="00A73E38">
            <w:pPr>
              <w:pStyle w:val="ConsPlusNormal"/>
              <w:jc w:val="center"/>
            </w:pPr>
            <w:r>
              <w:t>1</w:t>
            </w:r>
          </w:p>
        </w:tc>
        <w:tc>
          <w:tcPr>
            <w:tcW w:w="794" w:type="dxa"/>
            <w:vAlign w:val="bottom"/>
          </w:tcPr>
          <w:p w:rsidR="00A73E38" w:rsidRDefault="00A73E38">
            <w:pPr>
              <w:pStyle w:val="ConsPlusNormal"/>
              <w:jc w:val="center"/>
            </w:pPr>
            <w:r>
              <w:t>-</w:t>
            </w:r>
          </w:p>
        </w:tc>
        <w:tc>
          <w:tcPr>
            <w:tcW w:w="734" w:type="dxa"/>
            <w:vAlign w:val="bottom"/>
          </w:tcPr>
          <w:p w:rsidR="00A73E38" w:rsidRDefault="00A73E38">
            <w:pPr>
              <w:pStyle w:val="ConsPlusNormal"/>
              <w:jc w:val="center"/>
            </w:pPr>
            <w:r>
              <w:t>1</w:t>
            </w:r>
          </w:p>
        </w:tc>
        <w:tc>
          <w:tcPr>
            <w:tcW w:w="856" w:type="dxa"/>
            <w:vAlign w:val="bottom"/>
          </w:tcPr>
          <w:p w:rsidR="00A73E38" w:rsidRDefault="00A73E38">
            <w:pPr>
              <w:pStyle w:val="ConsPlusNormal"/>
              <w:jc w:val="center"/>
            </w:pPr>
            <w:r>
              <w:t>2</w:t>
            </w:r>
          </w:p>
        </w:tc>
        <w:tc>
          <w:tcPr>
            <w:tcW w:w="850" w:type="dxa"/>
            <w:vAlign w:val="bottom"/>
          </w:tcPr>
          <w:p w:rsidR="00A73E38" w:rsidRDefault="00A73E38">
            <w:pPr>
              <w:pStyle w:val="ConsPlusNormal"/>
              <w:jc w:val="center"/>
            </w:pPr>
            <w:r>
              <w:t>-</w:t>
            </w:r>
          </w:p>
        </w:tc>
        <w:tc>
          <w:tcPr>
            <w:tcW w:w="893" w:type="dxa"/>
            <w:vAlign w:val="bottom"/>
          </w:tcPr>
          <w:p w:rsidR="00A73E38" w:rsidRDefault="00A73E38">
            <w:pPr>
              <w:pStyle w:val="ConsPlusNormal"/>
              <w:jc w:val="center"/>
            </w:pPr>
            <w:r>
              <w:t>1</w:t>
            </w:r>
          </w:p>
        </w:tc>
      </w:tr>
      <w:tr w:rsidR="00A73E38">
        <w:tc>
          <w:tcPr>
            <w:tcW w:w="2068" w:type="dxa"/>
            <w:vAlign w:val="bottom"/>
          </w:tcPr>
          <w:p w:rsidR="00A73E38" w:rsidRDefault="00A73E38">
            <w:pPr>
              <w:pStyle w:val="ConsPlusNormal"/>
            </w:pPr>
            <w:r>
              <w:t>Пожарное оборудование: съемные цистерны, резиновые емкости для воды объемом 1000 - 1500 л</w:t>
            </w:r>
          </w:p>
        </w:tc>
        <w:tc>
          <w:tcPr>
            <w:tcW w:w="864" w:type="dxa"/>
            <w:vAlign w:val="bottom"/>
          </w:tcPr>
          <w:p w:rsidR="00A73E38" w:rsidRDefault="00A73E38">
            <w:pPr>
              <w:pStyle w:val="ConsPlusNormal"/>
              <w:jc w:val="center"/>
            </w:pPr>
            <w:r>
              <w:t>шт.</w:t>
            </w:r>
          </w:p>
        </w:tc>
        <w:tc>
          <w:tcPr>
            <w:tcW w:w="822" w:type="dxa"/>
            <w:vAlign w:val="bottom"/>
          </w:tcPr>
          <w:p w:rsidR="00A73E38" w:rsidRDefault="00A73E38">
            <w:pPr>
              <w:pStyle w:val="ConsPlusNormal"/>
              <w:jc w:val="center"/>
            </w:pPr>
            <w:r>
              <w:t>-</w:t>
            </w:r>
          </w:p>
        </w:tc>
        <w:tc>
          <w:tcPr>
            <w:tcW w:w="903" w:type="dxa"/>
            <w:vAlign w:val="bottom"/>
          </w:tcPr>
          <w:p w:rsidR="00A73E38" w:rsidRDefault="00A73E38">
            <w:pPr>
              <w:pStyle w:val="ConsPlusNormal"/>
              <w:jc w:val="center"/>
            </w:pPr>
            <w:r>
              <w:t>1</w:t>
            </w:r>
          </w:p>
        </w:tc>
        <w:tc>
          <w:tcPr>
            <w:tcW w:w="927" w:type="dxa"/>
            <w:vAlign w:val="bottom"/>
          </w:tcPr>
          <w:p w:rsidR="00A73E38" w:rsidRDefault="00A73E38">
            <w:pPr>
              <w:pStyle w:val="ConsPlusNormal"/>
              <w:jc w:val="center"/>
            </w:pPr>
            <w:r>
              <w:t>-</w:t>
            </w:r>
          </w:p>
        </w:tc>
        <w:tc>
          <w:tcPr>
            <w:tcW w:w="917" w:type="dxa"/>
            <w:vAlign w:val="bottom"/>
          </w:tcPr>
          <w:p w:rsidR="00A73E38" w:rsidRDefault="00A73E38">
            <w:pPr>
              <w:pStyle w:val="ConsPlusNormal"/>
              <w:jc w:val="center"/>
            </w:pPr>
            <w:r>
              <w:t>1</w:t>
            </w:r>
          </w:p>
        </w:tc>
        <w:tc>
          <w:tcPr>
            <w:tcW w:w="1061" w:type="dxa"/>
            <w:vAlign w:val="bottom"/>
          </w:tcPr>
          <w:p w:rsidR="00A73E38" w:rsidRDefault="00A73E38">
            <w:pPr>
              <w:pStyle w:val="ConsPlusNormal"/>
              <w:jc w:val="center"/>
            </w:pPr>
            <w:r>
              <w:t>-</w:t>
            </w:r>
          </w:p>
        </w:tc>
        <w:tc>
          <w:tcPr>
            <w:tcW w:w="922" w:type="dxa"/>
            <w:vAlign w:val="bottom"/>
          </w:tcPr>
          <w:p w:rsidR="00A73E38" w:rsidRDefault="00A73E38">
            <w:pPr>
              <w:pStyle w:val="ConsPlusNormal"/>
              <w:jc w:val="center"/>
            </w:pPr>
            <w:r>
              <w:t>-</w:t>
            </w:r>
          </w:p>
        </w:tc>
        <w:tc>
          <w:tcPr>
            <w:tcW w:w="964" w:type="dxa"/>
            <w:vAlign w:val="bottom"/>
          </w:tcPr>
          <w:p w:rsidR="00A73E38" w:rsidRDefault="00A73E38">
            <w:pPr>
              <w:pStyle w:val="ConsPlusNormal"/>
              <w:jc w:val="center"/>
            </w:pPr>
            <w:r>
              <w:t>1</w:t>
            </w:r>
          </w:p>
        </w:tc>
        <w:tc>
          <w:tcPr>
            <w:tcW w:w="794" w:type="dxa"/>
            <w:vAlign w:val="bottom"/>
          </w:tcPr>
          <w:p w:rsidR="00A73E38" w:rsidRDefault="00A73E38">
            <w:pPr>
              <w:pStyle w:val="ConsPlusNormal"/>
              <w:jc w:val="center"/>
            </w:pPr>
            <w:r>
              <w:t>-</w:t>
            </w:r>
          </w:p>
        </w:tc>
        <w:tc>
          <w:tcPr>
            <w:tcW w:w="734" w:type="dxa"/>
            <w:vAlign w:val="bottom"/>
          </w:tcPr>
          <w:p w:rsidR="00A73E38" w:rsidRDefault="00A73E38">
            <w:pPr>
              <w:pStyle w:val="ConsPlusNormal"/>
              <w:jc w:val="center"/>
            </w:pPr>
            <w:r>
              <w:t>1</w:t>
            </w:r>
          </w:p>
        </w:tc>
        <w:tc>
          <w:tcPr>
            <w:tcW w:w="856" w:type="dxa"/>
            <w:vAlign w:val="bottom"/>
          </w:tcPr>
          <w:p w:rsidR="00A73E38" w:rsidRDefault="00A73E38">
            <w:pPr>
              <w:pStyle w:val="ConsPlusNormal"/>
              <w:jc w:val="center"/>
            </w:pPr>
            <w:r>
              <w:t>1</w:t>
            </w:r>
          </w:p>
        </w:tc>
        <w:tc>
          <w:tcPr>
            <w:tcW w:w="850" w:type="dxa"/>
            <w:vAlign w:val="bottom"/>
          </w:tcPr>
          <w:p w:rsidR="00A73E38" w:rsidRDefault="00A73E38">
            <w:pPr>
              <w:pStyle w:val="ConsPlusNormal"/>
              <w:jc w:val="center"/>
            </w:pPr>
            <w:r>
              <w:t>-</w:t>
            </w:r>
          </w:p>
        </w:tc>
        <w:tc>
          <w:tcPr>
            <w:tcW w:w="893" w:type="dxa"/>
            <w:vAlign w:val="bottom"/>
          </w:tcPr>
          <w:p w:rsidR="00A73E38" w:rsidRDefault="00A73E38">
            <w:pPr>
              <w:pStyle w:val="ConsPlusNormal"/>
              <w:jc w:val="center"/>
            </w:pPr>
            <w:r>
              <w:t>1</w:t>
            </w:r>
          </w:p>
        </w:tc>
      </w:tr>
      <w:tr w:rsidR="00A73E38">
        <w:tc>
          <w:tcPr>
            <w:tcW w:w="2068" w:type="dxa"/>
            <w:vAlign w:val="bottom"/>
          </w:tcPr>
          <w:p w:rsidR="00A73E38" w:rsidRDefault="00A73E38">
            <w:pPr>
              <w:pStyle w:val="ConsPlusNormal"/>
            </w:pPr>
            <w:r>
              <w:lastRenderedPageBreak/>
              <w:t>комплект напорных пожарных рукавов (с характеристиками, предусмотренными документацией на мотопомпу)</w:t>
            </w:r>
          </w:p>
        </w:tc>
        <w:tc>
          <w:tcPr>
            <w:tcW w:w="864" w:type="dxa"/>
            <w:vAlign w:val="bottom"/>
          </w:tcPr>
          <w:p w:rsidR="00A73E38" w:rsidRDefault="00A73E38">
            <w:pPr>
              <w:pStyle w:val="ConsPlusNormal"/>
              <w:jc w:val="center"/>
            </w:pPr>
            <w:proofErr w:type="spellStart"/>
            <w:r>
              <w:t>пог</w:t>
            </w:r>
            <w:proofErr w:type="spellEnd"/>
            <w:r>
              <w:t>. м</w:t>
            </w:r>
          </w:p>
        </w:tc>
        <w:tc>
          <w:tcPr>
            <w:tcW w:w="822" w:type="dxa"/>
            <w:vAlign w:val="bottom"/>
          </w:tcPr>
          <w:p w:rsidR="00A73E38" w:rsidRDefault="00A73E38">
            <w:pPr>
              <w:pStyle w:val="ConsPlusNormal"/>
              <w:jc w:val="center"/>
            </w:pPr>
            <w:r>
              <w:t>20</w:t>
            </w:r>
          </w:p>
        </w:tc>
        <w:tc>
          <w:tcPr>
            <w:tcW w:w="903" w:type="dxa"/>
            <w:vAlign w:val="bottom"/>
          </w:tcPr>
          <w:p w:rsidR="00A73E38" w:rsidRDefault="00A73E38">
            <w:pPr>
              <w:pStyle w:val="ConsPlusNormal"/>
              <w:jc w:val="center"/>
            </w:pPr>
            <w:r>
              <w:t>40</w:t>
            </w:r>
          </w:p>
        </w:tc>
        <w:tc>
          <w:tcPr>
            <w:tcW w:w="927" w:type="dxa"/>
            <w:vAlign w:val="bottom"/>
          </w:tcPr>
          <w:p w:rsidR="00A73E38" w:rsidRDefault="00A73E38">
            <w:pPr>
              <w:pStyle w:val="ConsPlusNormal"/>
              <w:jc w:val="center"/>
            </w:pPr>
            <w:r>
              <w:t>20</w:t>
            </w:r>
          </w:p>
        </w:tc>
        <w:tc>
          <w:tcPr>
            <w:tcW w:w="917" w:type="dxa"/>
            <w:vAlign w:val="bottom"/>
          </w:tcPr>
          <w:p w:rsidR="00A73E38" w:rsidRDefault="00A73E38">
            <w:pPr>
              <w:pStyle w:val="ConsPlusNormal"/>
              <w:jc w:val="center"/>
            </w:pPr>
            <w:r>
              <w:t>40</w:t>
            </w:r>
          </w:p>
        </w:tc>
        <w:tc>
          <w:tcPr>
            <w:tcW w:w="1061" w:type="dxa"/>
            <w:vAlign w:val="bottom"/>
          </w:tcPr>
          <w:p w:rsidR="00A73E38" w:rsidRDefault="00A73E38">
            <w:pPr>
              <w:pStyle w:val="ConsPlusNormal"/>
              <w:jc w:val="center"/>
            </w:pPr>
            <w:r>
              <w:t>-</w:t>
            </w:r>
          </w:p>
        </w:tc>
        <w:tc>
          <w:tcPr>
            <w:tcW w:w="922" w:type="dxa"/>
            <w:vAlign w:val="bottom"/>
          </w:tcPr>
          <w:p w:rsidR="00A73E38" w:rsidRDefault="00A73E38">
            <w:pPr>
              <w:pStyle w:val="ConsPlusNormal"/>
              <w:jc w:val="center"/>
            </w:pPr>
            <w:r>
              <w:t>-</w:t>
            </w:r>
          </w:p>
        </w:tc>
        <w:tc>
          <w:tcPr>
            <w:tcW w:w="964" w:type="dxa"/>
            <w:vAlign w:val="bottom"/>
          </w:tcPr>
          <w:p w:rsidR="00A73E38" w:rsidRDefault="00A73E38">
            <w:pPr>
              <w:pStyle w:val="ConsPlusNormal"/>
              <w:jc w:val="center"/>
            </w:pPr>
            <w:r>
              <w:t>20</w:t>
            </w:r>
          </w:p>
        </w:tc>
        <w:tc>
          <w:tcPr>
            <w:tcW w:w="794" w:type="dxa"/>
            <w:vAlign w:val="bottom"/>
          </w:tcPr>
          <w:p w:rsidR="00A73E38" w:rsidRDefault="00A73E38">
            <w:pPr>
              <w:pStyle w:val="ConsPlusNormal"/>
              <w:jc w:val="center"/>
            </w:pPr>
            <w:r>
              <w:t>-</w:t>
            </w:r>
          </w:p>
        </w:tc>
        <w:tc>
          <w:tcPr>
            <w:tcW w:w="734" w:type="dxa"/>
            <w:vAlign w:val="bottom"/>
          </w:tcPr>
          <w:p w:rsidR="00A73E38" w:rsidRDefault="00A73E38">
            <w:pPr>
              <w:pStyle w:val="ConsPlusNormal"/>
              <w:jc w:val="center"/>
            </w:pPr>
            <w:r>
              <w:t>20</w:t>
            </w:r>
          </w:p>
        </w:tc>
        <w:tc>
          <w:tcPr>
            <w:tcW w:w="856" w:type="dxa"/>
            <w:vAlign w:val="bottom"/>
          </w:tcPr>
          <w:p w:rsidR="00A73E38" w:rsidRDefault="00A73E38">
            <w:pPr>
              <w:pStyle w:val="ConsPlusNormal"/>
              <w:jc w:val="center"/>
            </w:pPr>
            <w:r>
              <w:t>200</w:t>
            </w:r>
          </w:p>
        </w:tc>
        <w:tc>
          <w:tcPr>
            <w:tcW w:w="850" w:type="dxa"/>
            <w:vAlign w:val="bottom"/>
          </w:tcPr>
          <w:p w:rsidR="00A73E38" w:rsidRDefault="00A73E38">
            <w:pPr>
              <w:pStyle w:val="ConsPlusNormal"/>
              <w:jc w:val="center"/>
            </w:pPr>
            <w:r>
              <w:t>-</w:t>
            </w:r>
          </w:p>
        </w:tc>
        <w:tc>
          <w:tcPr>
            <w:tcW w:w="893" w:type="dxa"/>
            <w:vAlign w:val="bottom"/>
          </w:tcPr>
          <w:p w:rsidR="00A73E38" w:rsidRDefault="00A73E38">
            <w:pPr>
              <w:pStyle w:val="ConsPlusNormal"/>
              <w:jc w:val="center"/>
            </w:pPr>
            <w:r>
              <w:t>20</w:t>
            </w:r>
          </w:p>
        </w:tc>
      </w:tr>
      <w:tr w:rsidR="00A73E38">
        <w:tc>
          <w:tcPr>
            <w:tcW w:w="2068" w:type="dxa"/>
            <w:vAlign w:val="bottom"/>
          </w:tcPr>
          <w:p w:rsidR="00A73E38" w:rsidRDefault="00A73E38">
            <w:pPr>
              <w:pStyle w:val="ConsPlusNormal"/>
            </w:pPr>
            <w:r>
              <w:t xml:space="preserve">торфяные стволы </w:t>
            </w:r>
            <w:hyperlink w:anchor="P886">
              <w:r>
                <w:rPr>
                  <w:color w:val="0000FF"/>
                </w:rPr>
                <w:t>&lt;1&gt;</w:t>
              </w:r>
            </w:hyperlink>
          </w:p>
        </w:tc>
        <w:tc>
          <w:tcPr>
            <w:tcW w:w="864" w:type="dxa"/>
            <w:vAlign w:val="bottom"/>
          </w:tcPr>
          <w:p w:rsidR="00A73E38" w:rsidRDefault="00A73E38">
            <w:pPr>
              <w:pStyle w:val="ConsPlusNormal"/>
              <w:jc w:val="center"/>
            </w:pPr>
            <w:r>
              <w:t>комплект</w:t>
            </w:r>
          </w:p>
        </w:tc>
        <w:tc>
          <w:tcPr>
            <w:tcW w:w="822" w:type="dxa"/>
            <w:vAlign w:val="bottom"/>
          </w:tcPr>
          <w:p w:rsidR="00A73E38" w:rsidRDefault="00A73E38">
            <w:pPr>
              <w:pStyle w:val="ConsPlusNormal"/>
              <w:jc w:val="center"/>
            </w:pPr>
            <w:r>
              <w:t>-</w:t>
            </w:r>
          </w:p>
        </w:tc>
        <w:tc>
          <w:tcPr>
            <w:tcW w:w="903" w:type="dxa"/>
            <w:vAlign w:val="bottom"/>
          </w:tcPr>
          <w:p w:rsidR="00A73E38" w:rsidRDefault="00A73E38">
            <w:pPr>
              <w:pStyle w:val="ConsPlusNormal"/>
              <w:jc w:val="center"/>
            </w:pPr>
            <w:r>
              <w:t>2</w:t>
            </w:r>
          </w:p>
        </w:tc>
        <w:tc>
          <w:tcPr>
            <w:tcW w:w="927" w:type="dxa"/>
            <w:vAlign w:val="bottom"/>
          </w:tcPr>
          <w:p w:rsidR="00A73E38" w:rsidRDefault="00A73E38">
            <w:pPr>
              <w:pStyle w:val="ConsPlusNormal"/>
              <w:jc w:val="center"/>
            </w:pPr>
            <w:r>
              <w:t>1</w:t>
            </w:r>
          </w:p>
        </w:tc>
        <w:tc>
          <w:tcPr>
            <w:tcW w:w="917" w:type="dxa"/>
            <w:vAlign w:val="bottom"/>
          </w:tcPr>
          <w:p w:rsidR="00A73E38" w:rsidRDefault="00A73E38">
            <w:pPr>
              <w:pStyle w:val="ConsPlusNormal"/>
              <w:jc w:val="center"/>
            </w:pPr>
            <w:r>
              <w:t>2</w:t>
            </w:r>
          </w:p>
        </w:tc>
        <w:tc>
          <w:tcPr>
            <w:tcW w:w="1061" w:type="dxa"/>
            <w:vAlign w:val="bottom"/>
          </w:tcPr>
          <w:p w:rsidR="00A73E38" w:rsidRDefault="00A73E38">
            <w:pPr>
              <w:pStyle w:val="ConsPlusNormal"/>
              <w:jc w:val="center"/>
            </w:pPr>
            <w:r>
              <w:t>-</w:t>
            </w:r>
          </w:p>
        </w:tc>
        <w:tc>
          <w:tcPr>
            <w:tcW w:w="922" w:type="dxa"/>
            <w:vAlign w:val="bottom"/>
          </w:tcPr>
          <w:p w:rsidR="00A73E38" w:rsidRDefault="00A73E38">
            <w:pPr>
              <w:pStyle w:val="ConsPlusNormal"/>
              <w:jc w:val="center"/>
            </w:pPr>
            <w:r>
              <w:t>-</w:t>
            </w:r>
          </w:p>
        </w:tc>
        <w:tc>
          <w:tcPr>
            <w:tcW w:w="964" w:type="dxa"/>
            <w:vAlign w:val="bottom"/>
          </w:tcPr>
          <w:p w:rsidR="00A73E38" w:rsidRDefault="00A73E38">
            <w:pPr>
              <w:pStyle w:val="ConsPlusNormal"/>
              <w:jc w:val="center"/>
            </w:pPr>
            <w:r>
              <w:t>1</w:t>
            </w:r>
          </w:p>
        </w:tc>
        <w:tc>
          <w:tcPr>
            <w:tcW w:w="794" w:type="dxa"/>
            <w:vAlign w:val="bottom"/>
          </w:tcPr>
          <w:p w:rsidR="00A73E38" w:rsidRDefault="00A73E38">
            <w:pPr>
              <w:pStyle w:val="ConsPlusNormal"/>
              <w:jc w:val="center"/>
            </w:pPr>
            <w:r>
              <w:t>-</w:t>
            </w:r>
          </w:p>
        </w:tc>
        <w:tc>
          <w:tcPr>
            <w:tcW w:w="734" w:type="dxa"/>
            <w:vAlign w:val="bottom"/>
          </w:tcPr>
          <w:p w:rsidR="00A73E38" w:rsidRDefault="00A73E38">
            <w:pPr>
              <w:pStyle w:val="ConsPlusNormal"/>
              <w:jc w:val="center"/>
            </w:pPr>
            <w:r>
              <w:t>1</w:t>
            </w:r>
          </w:p>
        </w:tc>
        <w:tc>
          <w:tcPr>
            <w:tcW w:w="856" w:type="dxa"/>
            <w:vAlign w:val="bottom"/>
          </w:tcPr>
          <w:p w:rsidR="00A73E38" w:rsidRDefault="00A73E38">
            <w:pPr>
              <w:pStyle w:val="ConsPlusNormal"/>
              <w:jc w:val="center"/>
            </w:pPr>
            <w:r>
              <w:t>2</w:t>
            </w:r>
          </w:p>
        </w:tc>
        <w:tc>
          <w:tcPr>
            <w:tcW w:w="850" w:type="dxa"/>
            <w:vAlign w:val="bottom"/>
          </w:tcPr>
          <w:p w:rsidR="00A73E38" w:rsidRDefault="00A73E38">
            <w:pPr>
              <w:pStyle w:val="ConsPlusNormal"/>
              <w:jc w:val="center"/>
            </w:pPr>
            <w:r>
              <w:t>-</w:t>
            </w:r>
          </w:p>
        </w:tc>
        <w:tc>
          <w:tcPr>
            <w:tcW w:w="893" w:type="dxa"/>
            <w:vAlign w:val="bottom"/>
          </w:tcPr>
          <w:p w:rsidR="00A73E38" w:rsidRDefault="00A73E38">
            <w:pPr>
              <w:pStyle w:val="ConsPlusNormal"/>
              <w:jc w:val="center"/>
            </w:pPr>
            <w:r>
              <w:t>1</w:t>
            </w:r>
          </w:p>
        </w:tc>
      </w:tr>
      <w:tr w:rsidR="00A73E38">
        <w:tc>
          <w:tcPr>
            <w:tcW w:w="2068" w:type="dxa"/>
            <w:vAlign w:val="bottom"/>
          </w:tcPr>
          <w:p w:rsidR="00A73E38" w:rsidRDefault="00A73E38">
            <w:pPr>
              <w:pStyle w:val="ConsPlusNormal"/>
            </w:pPr>
            <w:r>
              <w:t>зажигательные аппараты</w:t>
            </w:r>
          </w:p>
        </w:tc>
        <w:tc>
          <w:tcPr>
            <w:tcW w:w="864" w:type="dxa"/>
            <w:vAlign w:val="bottom"/>
          </w:tcPr>
          <w:p w:rsidR="00A73E38" w:rsidRDefault="00A73E38">
            <w:pPr>
              <w:pStyle w:val="ConsPlusNormal"/>
              <w:jc w:val="center"/>
            </w:pPr>
            <w:r>
              <w:t>шт.</w:t>
            </w:r>
          </w:p>
        </w:tc>
        <w:tc>
          <w:tcPr>
            <w:tcW w:w="822" w:type="dxa"/>
            <w:vAlign w:val="bottom"/>
          </w:tcPr>
          <w:p w:rsidR="00A73E38" w:rsidRDefault="00A73E38">
            <w:pPr>
              <w:pStyle w:val="ConsPlusNormal"/>
              <w:jc w:val="center"/>
            </w:pPr>
            <w:r>
              <w:t>-</w:t>
            </w:r>
          </w:p>
        </w:tc>
        <w:tc>
          <w:tcPr>
            <w:tcW w:w="903" w:type="dxa"/>
            <w:vAlign w:val="bottom"/>
          </w:tcPr>
          <w:p w:rsidR="00A73E38" w:rsidRDefault="00A73E38">
            <w:pPr>
              <w:pStyle w:val="ConsPlusNormal"/>
              <w:jc w:val="center"/>
            </w:pPr>
            <w:r>
              <w:t>1</w:t>
            </w:r>
          </w:p>
        </w:tc>
        <w:tc>
          <w:tcPr>
            <w:tcW w:w="927" w:type="dxa"/>
            <w:vAlign w:val="bottom"/>
          </w:tcPr>
          <w:p w:rsidR="00A73E38" w:rsidRDefault="00A73E38">
            <w:pPr>
              <w:pStyle w:val="ConsPlusNormal"/>
              <w:jc w:val="center"/>
            </w:pPr>
            <w:r>
              <w:t>-</w:t>
            </w:r>
          </w:p>
        </w:tc>
        <w:tc>
          <w:tcPr>
            <w:tcW w:w="917" w:type="dxa"/>
            <w:vAlign w:val="bottom"/>
          </w:tcPr>
          <w:p w:rsidR="00A73E38" w:rsidRDefault="00A73E38">
            <w:pPr>
              <w:pStyle w:val="ConsPlusNormal"/>
              <w:jc w:val="center"/>
            </w:pPr>
            <w:r>
              <w:t>1</w:t>
            </w:r>
          </w:p>
        </w:tc>
        <w:tc>
          <w:tcPr>
            <w:tcW w:w="1061" w:type="dxa"/>
            <w:vAlign w:val="bottom"/>
          </w:tcPr>
          <w:p w:rsidR="00A73E38" w:rsidRDefault="00A73E38">
            <w:pPr>
              <w:pStyle w:val="ConsPlusNormal"/>
              <w:jc w:val="center"/>
            </w:pPr>
            <w:r>
              <w:t>-</w:t>
            </w:r>
          </w:p>
        </w:tc>
        <w:tc>
          <w:tcPr>
            <w:tcW w:w="922" w:type="dxa"/>
            <w:vAlign w:val="bottom"/>
          </w:tcPr>
          <w:p w:rsidR="00A73E38" w:rsidRDefault="00A73E38">
            <w:pPr>
              <w:pStyle w:val="ConsPlusNormal"/>
              <w:jc w:val="center"/>
            </w:pPr>
            <w:r>
              <w:t>-</w:t>
            </w:r>
          </w:p>
        </w:tc>
        <w:tc>
          <w:tcPr>
            <w:tcW w:w="964" w:type="dxa"/>
            <w:vAlign w:val="bottom"/>
          </w:tcPr>
          <w:p w:rsidR="00A73E38" w:rsidRDefault="00A73E38">
            <w:pPr>
              <w:pStyle w:val="ConsPlusNormal"/>
              <w:jc w:val="center"/>
            </w:pPr>
            <w:r>
              <w:t>-</w:t>
            </w:r>
          </w:p>
        </w:tc>
        <w:tc>
          <w:tcPr>
            <w:tcW w:w="794" w:type="dxa"/>
            <w:vAlign w:val="bottom"/>
          </w:tcPr>
          <w:p w:rsidR="00A73E38" w:rsidRDefault="00A73E38">
            <w:pPr>
              <w:pStyle w:val="ConsPlusNormal"/>
              <w:jc w:val="center"/>
            </w:pPr>
            <w:r>
              <w:t>-</w:t>
            </w:r>
          </w:p>
        </w:tc>
        <w:tc>
          <w:tcPr>
            <w:tcW w:w="734" w:type="dxa"/>
            <w:vAlign w:val="bottom"/>
          </w:tcPr>
          <w:p w:rsidR="00A73E38" w:rsidRDefault="00A73E38">
            <w:pPr>
              <w:pStyle w:val="ConsPlusNormal"/>
              <w:jc w:val="center"/>
            </w:pPr>
            <w:r>
              <w:t>-</w:t>
            </w:r>
          </w:p>
        </w:tc>
        <w:tc>
          <w:tcPr>
            <w:tcW w:w="856" w:type="dxa"/>
            <w:vAlign w:val="bottom"/>
          </w:tcPr>
          <w:p w:rsidR="00A73E38" w:rsidRDefault="00A73E38">
            <w:pPr>
              <w:pStyle w:val="ConsPlusNormal"/>
              <w:jc w:val="center"/>
            </w:pPr>
            <w:r>
              <w:t>-</w:t>
            </w:r>
          </w:p>
        </w:tc>
        <w:tc>
          <w:tcPr>
            <w:tcW w:w="850" w:type="dxa"/>
            <w:vAlign w:val="bottom"/>
          </w:tcPr>
          <w:p w:rsidR="00A73E38" w:rsidRDefault="00A73E38">
            <w:pPr>
              <w:pStyle w:val="ConsPlusNormal"/>
              <w:jc w:val="center"/>
            </w:pPr>
            <w:r>
              <w:t>-</w:t>
            </w:r>
          </w:p>
        </w:tc>
        <w:tc>
          <w:tcPr>
            <w:tcW w:w="893" w:type="dxa"/>
            <w:vAlign w:val="bottom"/>
          </w:tcPr>
          <w:p w:rsidR="00A73E38" w:rsidRDefault="00A73E38">
            <w:pPr>
              <w:pStyle w:val="ConsPlusNormal"/>
              <w:jc w:val="center"/>
            </w:pPr>
            <w:r>
              <w:t>-</w:t>
            </w:r>
          </w:p>
        </w:tc>
      </w:tr>
      <w:tr w:rsidR="00A73E38">
        <w:tc>
          <w:tcPr>
            <w:tcW w:w="2068" w:type="dxa"/>
            <w:vAlign w:val="bottom"/>
          </w:tcPr>
          <w:p w:rsidR="00A73E38" w:rsidRDefault="00A73E38">
            <w:pPr>
              <w:pStyle w:val="ConsPlusNormal"/>
            </w:pPr>
            <w:r>
              <w:t>Пожарный инструмент: воздуходувки</w:t>
            </w:r>
          </w:p>
        </w:tc>
        <w:tc>
          <w:tcPr>
            <w:tcW w:w="864" w:type="dxa"/>
            <w:vAlign w:val="bottom"/>
          </w:tcPr>
          <w:p w:rsidR="00A73E38" w:rsidRDefault="00A73E38">
            <w:pPr>
              <w:pStyle w:val="ConsPlusNormal"/>
              <w:jc w:val="center"/>
            </w:pPr>
            <w:r>
              <w:t>шт.</w:t>
            </w:r>
          </w:p>
        </w:tc>
        <w:tc>
          <w:tcPr>
            <w:tcW w:w="822" w:type="dxa"/>
            <w:vAlign w:val="bottom"/>
          </w:tcPr>
          <w:p w:rsidR="00A73E38" w:rsidRDefault="00A73E38">
            <w:pPr>
              <w:pStyle w:val="ConsPlusNormal"/>
              <w:jc w:val="center"/>
            </w:pPr>
            <w:r>
              <w:t>1</w:t>
            </w:r>
          </w:p>
        </w:tc>
        <w:tc>
          <w:tcPr>
            <w:tcW w:w="903" w:type="dxa"/>
            <w:vAlign w:val="bottom"/>
          </w:tcPr>
          <w:p w:rsidR="00A73E38" w:rsidRDefault="00A73E38">
            <w:pPr>
              <w:pStyle w:val="ConsPlusNormal"/>
              <w:jc w:val="center"/>
            </w:pPr>
            <w:r>
              <w:t>2</w:t>
            </w:r>
          </w:p>
        </w:tc>
        <w:tc>
          <w:tcPr>
            <w:tcW w:w="927" w:type="dxa"/>
            <w:vAlign w:val="bottom"/>
          </w:tcPr>
          <w:p w:rsidR="00A73E38" w:rsidRDefault="00A73E38">
            <w:pPr>
              <w:pStyle w:val="ConsPlusNormal"/>
              <w:jc w:val="center"/>
            </w:pPr>
            <w:r>
              <w:t>1</w:t>
            </w:r>
          </w:p>
        </w:tc>
        <w:tc>
          <w:tcPr>
            <w:tcW w:w="917" w:type="dxa"/>
            <w:vAlign w:val="bottom"/>
          </w:tcPr>
          <w:p w:rsidR="00A73E38" w:rsidRDefault="00A73E38">
            <w:pPr>
              <w:pStyle w:val="ConsPlusNormal"/>
              <w:jc w:val="center"/>
            </w:pPr>
            <w:r>
              <w:t>2</w:t>
            </w:r>
          </w:p>
        </w:tc>
        <w:tc>
          <w:tcPr>
            <w:tcW w:w="1061" w:type="dxa"/>
            <w:vAlign w:val="bottom"/>
          </w:tcPr>
          <w:p w:rsidR="00A73E38" w:rsidRDefault="00A73E38">
            <w:pPr>
              <w:pStyle w:val="ConsPlusNormal"/>
              <w:jc w:val="center"/>
            </w:pPr>
            <w:r>
              <w:t>1</w:t>
            </w:r>
          </w:p>
        </w:tc>
        <w:tc>
          <w:tcPr>
            <w:tcW w:w="922" w:type="dxa"/>
            <w:vAlign w:val="bottom"/>
          </w:tcPr>
          <w:p w:rsidR="00A73E38" w:rsidRDefault="00A73E38">
            <w:pPr>
              <w:pStyle w:val="ConsPlusNormal"/>
              <w:jc w:val="center"/>
            </w:pPr>
            <w:r>
              <w:t>-</w:t>
            </w:r>
          </w:p>
        </w:tc>
        <w:tc>
          <w:tcPr>
            <w:tcW w:w="964" w:type="dxa"/>
            <w:vAlign w:val="bottom"/>
          </w:tcPr>
          <w:p w:rsidR="00A73E38" w:rsidRDefault="00A73E38">
            <w:pPr>
              <w:pStyle w:val="ConsPlusNormal"/>
              <w:jc w:val="center"/>
            </w:pPr>
            <w:r>
              <w:t>1</w:t>
            </w:r>
          </w:p>
        </w:tc>
        <w:tc>
          <w:tcPr>
            <w:tcW w:w="794" w:type="dxa"/>
            <w:vAlign w:val="bottom"/>
          </w:tcPr>
          <w:p w:rsidR="00A73E38" w:rsidRDefault="00A73E38">
            <w:pPr>
              <w:pStyle w:val="ConsPlusNormal"/>
              <w:jc w:val="center"/>
            </w:pPr>
            <w:r>
              <w:t>-</w:t>
            </w:r>
          </w:p>
        </w:tc>
        <w:tc>
          <w:tcPr>
            <w:tcW w:w="734" w:type="dxa"/>
            <w:vAlign w:val="bottom"/>
          </w:tcPr>
          <w:p w:rsidR="00A73E38" w:rsidRDefault="00A73E38">
            <w:pPr>
              <w:pStyle w:val="ConsPlusNormal"/>
              <w:jc w:val="center"/>
            </w:pPr>
            <w:r>
              <w:t>1</w:t>
            </w:r>
          </w:p>
        </w:tc>
        <w:tc>
          <w:tcPr>
            <w:tcW w:w="856" w:type="dxa"/>
            <w:vAlign w:val="bottom"/>
          </w:tcPr>
          <w:p w:rsidR="00A73E38" w:rsidRDefault="00A73E38">
            <w:pPr>
              <w:pStyle w:val="ConsPlusNormal"/>
              <w:jc w:val="center"/>
            </w:pPr>
            <w:r>
              <w:t>2</w:t>
            </w:r>
          </w:p>
        </w:tc>
        <w:tc>
          <w:tcPr>
            <w:tcW w:w="850" w:type="dxa"/>
            <w:vAlign w:val="bottom"/>
          </w:tcPr>
          <w:p w:rsidR="00A73E38" w:rsidRDefault="00A73E38">
            <w:pPr>
              <w:pStyle w:val="ConsPlusNormal"/>
              <w:jc w:val="center"/>
            </w:pPr>
            <w:r>
              <w:t>-</w:t>
            </w:r>
          </w:p>
        </w:tc>
        <w:tc>
          <w:tcPr>
            <w:tcW w:w="893" w:type="dxa"/>
            <w:vAlign w:val="bottom"/>
          </w:tcPr>
          <w:p w:rsidR="00A73E38" w:rsidRDefault="00A73E38">
            <w:pPr>
              <w:pStyle w:val="ConsPlusNormal"/>
              <w:jc w:val="center"/>
            </w:pPr>
            <w:r>
              <w:t>1</w:t>
            </w:r>
          </w:p>
        </w:tc>
      </w:tr>
      <w:tr w:rsidR="00A73E38">
        <w:tc>
          <w:tcPr>
            <w:tcW w:w="2068" w:type="dxa"/>
            <w:vAlign w:val="bottom"/>
          </w:tcPr>
          <w:p w:rsidR="00A73E38" w:rsidRDefault="00A73E38">
            <w:pPr>
              <w:pStyle w:val="ConsPlusNormal"/>
            </w:pPr>
            <w:r>
              <w:t>бензопилы</w:t>
            </w:r>
          </w:p>
        </w:tc>
        <w:tc>
          <w:tcPr>
            <w:tcW w:w="864" w:type="dxa"/>
            <w:vAlign w:val="bottom"/>
          </w:tcPr>
          <w:p w:rsidR="00A73E38" w:rsidRDefault="00A73E38">
            <w:pPr>
              <w:pStyle w:val="ConsPlusNormal"/>
              <w:jc w:val="center"/>
            </w:pPr>
            <w:r>
              <w:t>шт.</w:t>
            </w:r>
          </w:p>
        </w:tc>
        <w:tc>
          <w:tcPr>
            <w:tcW w:w="822" w:type="dxa"/>
            <w:vAlign w:val="bottom"/>
          </w:tcPr>
          <w:p w:rsidR="00A73E38" w:rsidRDefault="00A73E38">
            <w:pPr>
              <w:pStyle w:val="ConsPlusNormal"/>
              <w:jc w:val="center"/>
            </w:pPr>
            <w:r>
              <w:t>2</w:t>
            </w:r>
          </w:p>
        </w:tc>
        <w:tc>
          <w:tcPr>
            <w:tcW w:w="903" w:type="dxa"/>
            <w:vAlign w:val="bottom"/>
          </w:tcPr>
          <w:p w:rsidR="00A73E38" w:rsidRDefault="00A73E38">
            <w:pPr>
              <w:pStyle w:val="ConsPlusNormal"/>
              <w:jc w:val="center"/>
            </w:pPr>
            <w:r>
              <w:t>4</w:t>
            </w:r>
          </w:p>
        </w:tc>
        <w:tc>
          <w:tcPr>
            <w:tcW w:w="927" w:type="dxa"/>
            <w:vAlign w:val="bottom"/>
          </w:tcPr>
          <w:p w:rsidR="00A73E38" w:rsidRDefault="00A73E38">
            <w:pPr>
              <w:pStyle w:val="ConsPlusNormal"/>
              <w:jc w:val="center"/>
            </w:pPr>
            <w:r>
              <w:t>2</w:t>
            </w:r>
          </w:p>
        </w:tc>
        <w:tc>
          <w:tcPr>
            <w:tcW w:w="917" w:type="dxa"/>
            <w:vAlign w:val="bottom"/>
          </w:tcPr>
          <w:p w:rsidR="00A73E38" w:rsidRDefault="00A73E38">
            <w:pPr>
              <w:pStyle w:val="ConsPlusNormal"/>
              <w:jc w:val="center"/>
            </w:pPr>
            <w:r>
              <w:t>2</w:t>
            </w:r>
          </w:p>
        </w:tc>
        <w:tc>
          <w:tcPr>
            <w:tcW w:w="1061" w:type="dxa"/>
            <w:vAlign w:val="bottom"/>
          </w:tcPr>
          <w:p w:rsidR="00A73E38" w:rsidRDefault="00A73E38">
            <w:pPr>
              <w:pStyle w:val="ConsPlusNormal"/>
              <w:jc w:val="center"/>
            </w:pPr>
            <w:r>
              <w:t>1</w:t>
            </w:r>
          </w:p>
        </w:tc>
        <w:tc>
          <w:tcPr>
            <w:tcW w:w="922" w:type="dxa"/>
            <w:vAlign w:val="bottom"/>
          </w:tcPr>
          <w:p w:rsidR="00A73E38" w:rsidRDefault="00A73E38">
            <w:pPr>
              <w:pStyle w:val="ConsPlusNormal"/>
              <w:jc w:val="center"/>
            </w:pPr>
            <w:r>
              <w:t>1</w:t>
            </w:r>
          </w:p>
        </w:tc>
        <w:tc>
          <w:tcPr>
            <w:tcW w:w="964" w:type="dxa"/>
            <w:vAlign w:val="bottom"/>
          </w:tcPr>
          <w:p w:rsidR="00A73E38" w:rsidRDefault="00A73E38">
            <w:pPr>
              <w:pStyle w:val="ConsPlusNormal"/>
              <w:jc w:val="center"/>
            </w:pPr>
            <w:r>
              <w:t>1</w:t>
            </w:r>
          </w:p>
        </w:tc>
        <w:tc>
          <w:tcPr>
            <w:tcW w:w="794" w:type="dxa"/>
            <w:vAlign w:val="bottom"/>
          </w:tcPr>
          <w:p w:rsidR="00A73E38" w:rsidRDefault="00A73E38">
            <w:pPr>
              <w:pStyle w:val="ConsPlusNormal"/>
              <w:jc w:val="center"/>
            </w:pPr>
            <w:r>
              <w:t>1</w:t>
            </w:r>
          </w:p>
        </w:tc>
        <w:tc>
          <w:tcPr>
            <w:tcW w:w="734" w:type="dxa"/>
            <w:vAlign w:val="bottom"/>
          </w:tcPr>
          <w:p w:rsidR="00A73E38" w:rsidRDefault="00A73E38">
            <w:pPr>
              <w:pStyle w:val="ConsPlusNormal"/>
              <w:jc w:val="center"/>
            </w:pPr>
            <w:r>
              <w:t>1</w:t>
            </w:r>
          </w:p>
        </w:tc>
        <w:tc>
          <w:tcPr>
            <w:tcW w:w="856" w:type="dxa"/>
            <w:vAlign w:val="bottom"/>
          </w:tcPr>
          <w:p w:rsidR="00A73E38" w:rsidRDefault="00A73E38">
            <w:pPr>
              <w:pStyle w:val="ConsPlusNormal"/>
              <w:jc w:val="center"/>
            </w:pPr>
            <w:r>
              <w:t>2</w:t>
            </w:r>
          </w:p>
        </w:tc>
        <w:tc>
          <w:tcPr>
            <w:tcW w:w="850" w:type="dxa"/>
            <w:vAlign w:val="bottom"/>
          </w:tcPr>
          <w:p w:rsidR="00A73E38" w:rsidRDefault="00A73E38">
            <w:pPr>
              <w:pStyle w:val="ConsPlusNormal"/>
              <w:jc w:val="center"/>
            </w:pPr>
            <w:r>
              <w:t>1</w:t>
            </w:r>
          </w:p>
        </w:tc>
        <w:tc>
          <w:tcPr>
            <w:tcW w:w="893" w:type="dxa"/>
            <w:vAlign w:val="bottom"/>
          </w:tcPr>
          <w:p w:rsidR="00A73E38" w:rsidRDefault="00A73E38">
            <w:pPr>
              <w:pStyle w:val="ConsPlusNormal"/>
              <w:jc w:val="center"/>
            </w:pPr>
            <w:r>
              <w:t>1</w:t>
            </w:r>
          </w:p>
        </w:tc>
      </w:tr>
      <w:tr w:rsidR="00A73E38">
        <w:tc>
          <w:tcPr>
            <w:tcW w:w="2068" w:type="dxa"/>
            <w:vAlign w:val="bottom"/>
          </w:tcPr>
          <w:p w:rsidR="00A73E38" w:rsidRDefault="00A73E38">
            <w:pPr>
              <w:pStyle w:val="ConsPlusNormal"/>
            </w:pPr>
            <w:r>
              <w:t>ранцевые лесные опрыскиватели (ранцы противопожарные)</w:t>
            </w:r>
          </w:p>
        </w:tc>
        <w:tc>
          <w:tcPr>
            <w:tcW w:w="864" w:type="dxa"/>
            <w:vAlign w:val="bottom"/>
          </w:tcPr>
          <w:p w:rsidR="00A73E38" w:rsidRDefault="00A73E38">
            <w:pPr>
              <w:pStyle w:val="ConsPlusNormal"/>
              <w:jc w:val="center"/>
            </w:pPr>
            <w:r>
              <w:t>шт.</w:t>
            </w:r>
          </w:p>
        </w:tc>
        <w:tc>
          <w:tcPr>
            <w:tcW w:w="822" w:type="dxa"/>
            <w:vAlign w:val="bottom"/>
          </w:tcPr>
          <w:p w:rsidR="00A73E38" w:rsidRDefault="00A73E38">
            <w:pPr>
              <w:pStyle w:val="ConsPlusNormal"/>
              <w:jc w:val="center"/>
            </w:pPr>
            <w:r>
              <w:t>5</w:t>
            </w:r>
          </w:p>
        </w:tc>
        <w:tc>
          <w:tcPr>
            <w:tcW w:w="903" w:type="dxa"/>
            <w:vAlign w:val="bottom"/>
          </w:tcPr>
          <w:p w:rsidR="00A73E38" w:rsidRDefault="00A73E38">
            <w:pPr>
              <w:pStyle w:val="ConsPlusNormal"/>
              <w:jc w:val="center"/>
            </w:pPr>
            <w:r>
              <w:t>7</w:t>
            </w:r>
          </w:p>
        </w:tc>
        <w:tc>
          <w:tcPr>
            <w:tcW w:w="927" w:type="dxa"/>
            <w:vAlign w:val="bottom"/>
          </w:tcPr>
          <w:p w:rsidR="00A73E38" w:rsidRDefault="00A73E38">
            <w:pPr>
              <w:pStyle w:val="ConsPlusNormal"/>
              <w:jc w:val="center"/>
            </w:pPr>
            <w:r>
              <w:t>5</w:t>
            </w:r>
          </w:p>
        </w:tc>
        <w:tc>
          <w:tcPr>
            <w:tcW w:w="917" w:type="dxa"/>
            <w:vAlign w:val="bottom"/>
          </w:tcPr>
          <w:p w:rsidR="00A73E38" w:rsidRDefault="00A73E38">
            <w:pPr>
              <w:pStyle w:val="ConsPlusNormal"/>
              <w:jc w:val="center"/>
            </w:pPr>
            <w:r>
              <w:t>7</w:t>
            </w:r>
          </w:p>
        </w:tc>
        <w:tc>
          <w:tcPr>
            <w:tcW w:w="1061" w:type="dxa"/>
            <w:vAlign w:val="bottom"/>
          </w:tcPr>
          <w:p w:rsidR="00A73E38" w:rsidRDefault="00A73E38">
            <w:pPr>
              <w:pStyle w:val="ConsPlusNormal"/>
              <w:jc w:val="center"/>
            </w:pPr>
            <w:r>
              <w:t>10</w:t>
            </w:r>
          </w:p>
        </w:tc>
        <w:tc>
          <w:tcPr>
            <w:tcW w:w="922" w:type="dxa"/>
            <w:vAlign w:val="bottom"/>
          </w:tcPr>
          <w:p w:rsidR="00A73E38" w:rsidRDefault="00A73E38">
            <w:pPr>
              <w:pStyle w:val="ConsPlusNormal"/>
              <w:jc w:val="center"/>
            </w:pPr>
            <w:r>
              <w:t>5</w:t>
            </w:r>
          </w:p>
        </w:tc>
        <w:tc>
          <w:tcPr>
            <w:tcW w:w="964" w:type="dxa"/>
            <w:vAlign w:val="bottom"/>
          </w:tcPr>
          <w:p w:rsidR="00A73E38" w:rsidRDefault="00A73E38">
            <w:pPr>
              <w:pStyle w:val="ConsPlusNormal"/>
              <w:jc w:val="center"/>
            </w:pPr>
            <w:r>
              <w:t>5</w:t>
            </w:r>
          </w:p>
        </w:tc>
        <w:tc>
          <w:tcPr>
            <w:tcW w:w="794" w:type="dxa"/>
            <w:vAlign w:val="bottom"/>
          </w:tcPr>
          <w:p w:rsidR="00A73E38" w:rsidRDefault="00A73E38">
            <w:pPr>
              <w:pStyle w:val="ConsPlusNormal"/>
              <w:jc w:val="center"/>
            </w:pPr>
            <w:r>
              <w:t>5</w:t>
            </w:r>
          </w:p>
        </w:tc>
        <w:tc>
          <w:tcPr>
            <w:tcW w:w="734" w:type="dxa"/>
            <w:vAlign w:val="bottom"/>
          </w:tcPr>
          <w:p w:rsidR="00A73E38" w:rsidRDefault="00A73E38">
            <w:pPr>
              <w:pStyle w:val="ConsPlusNormal"/>
              <w:jc w:val="center"/>
            </w:pPr>
            <w:r>
              <w:t>5</w:t>
            </w:r>
          </w:p>
        </w:tc>
        <w:tc>
          <w:tcPr>
            <w:tcW w:w="856" w:type="dxa"/>
            <w:vAlign w:val="bottom"/>
          </w:tcPr>
          <w:p w:rsidR="00A73E38" w:rsidRDefault="00A73E38">
            <w:pPr>
              <w:pStyle w:val="ConsPlusNormal"/>
              <w:jc w:val="center"/>
            </w:pPr>
            <w:r>
              <w:t>7</w:t>
            </w:r>
          </w:p>
        </w:tc>
        <w:tc>
          <w:tcPr>
            <w:tcW w:w="850" w:type="dxa"/>
            <w:vAlign w:val="bottom"/>
          </w:tcPr>
          <w:p w:rsidR="00A73E38" w:rsidRDefault="00A73E38">
            <w:pPr>
              <w:pStyle w:val="ConsPlusNormal"/>
              <w:jc w:val="center"/>
            </w:pPr>
            <w:r>
              <w:t>5</w:t>
            </w:r>
          </w:p>
        </w:tc>
        <w:tc>
          <w:tcPr>
            <w:tcW w:w="893" w:type="dxa"/>
            <w:vAlign w:val="bottom"/>
          </w:tcPr>
          <w:p w:rsidR="00A73E38" w:rsidRDefault="00A73E38">
            <w:pPr>
              <w:pStyle w:val="ConsPlusNormal"/>
              <w:jc w:val="center"/>
            </w:pPr>
            <w:r>
              <w:t>5</w:t>
            </w:r>
          </w:p>
        </w:tc>
      </w:tr>
      <w:tr w:rsidR="00A73E38">
        <w:tc>
          <w:tcPr>
            <w:tcW w:w="2068" w:type="dxa"/>
            <w:vAlign w:val="bottom"/>
          </w:tcPr>
          <w:p w:rsidR="00A73E38" w:rsidRDefault="00A73E38">
            <w:pPr>
              <w:pStyle w:val="ConsPlusNormal"/>
            </w:pPr>
            <w:r>
              <w:t>топоры</w:t>
            </w:r>
          </w:p>
        </w:tc>
        <w:tc>
          <w:tcPr>
            <w:tcW w:w="864" w:type="dxa"/>
            <w:vAlign w:val="bottom"/>
          </w:tcPr>
          <w:p w:rsidR="00A73E38" w:rsidRDefault="00A73E38">
            <w:pPr>
              <w:pStyle w:val="ConsPlusNormal"/>
              <w:jc w:val="center"/>
            </w:pPr>
            <w:r>
              <w:t>шт.</w:t>
            </w:r>
          </w:p>
        </w:tc>
        <w:tc>
          <w:tcPr>
            <w:tcW w:w="822" w:type="dxa"/>
            <w:vAlign w:val="bottom"/>
          </w:tcPr>
          <w:p w:rsidR="00A73E38" w:rsidRDefault="00A73E38">
            <w:pPr>
              <w:pStyle w:val="ConsPlusNormal"/>
              <w:jc w:val="center"/>
            </w:pPr>
            <w:r>
              <w:t>3</w:t>
            </w:r>
          </w:p>
        </w:tc>
        <w:tc>
          <w:tcPr>
            <w:tcW w:w="903" w:type="dxa"/>
            <w:vAlign w:val="bottom"/>
          </w:tcPr>
          <w:p w:rsidR="00A73E38" w:rsidRDefault="00A73E38">
            <w:pPr>
              <w:pStyle w:val="ConsPlusNormal"/>
              <w:jc w:val="center"/>
            </w:pPr>
            <w:r>
              <w:t>5</w:t>
            </w:r>
          </w:p>
        </w:tc>
        <w:tc>
          <w:tcPr>
            <w:tcW w:w="927" w:type="dxa"/>
            <w:vAlign w:val="bottom"/>
          </w:tcPr>
          <w:p w:rsidR="00A73E38" w:rsidRDefault="00A73E38">
            <w:pPr>
              <w:pStyle w:val="ConsPlusNormal"/>
              <w:jc w:val="center"/>
            </w:pPr>
            <w:r>
              <w:t>3</w:t>
            </w:r>
          </w:p>
        </w:tc>
        <w:tc>
          <w:tcPr>
            <w:tcW w:w="917" w:type="dxa"/>
            <w:vAlign w:val="bottom"/>
          </w:tcPr>
          <w:p w:rsidR="00A73E38" w:rsidRDefault="00A73E38">
            <w:pPr>
              <w:pStyle w:val="ConsPlusNormal"/>
              <w:jc w:val="center"/>
            </w:pPr>
            <w:r>
              <w:t>5</w:t>
            </w:r>
          </w:p>
        </w:tc>
        <w:tc>
          <w:tcPr>
            <w:tcW w:w="1061" w:type="dxa"/>
            <w:vAlign w:val="bottom"/>
          </w:tcPr>
          <w:p w:rsidR="00A73E38" w:rsidRDefault="00A73E38">
            <w:pPr>
              <w:pStyle w:val="ConsPlusNormal"/>
              <w:jc w:val="center"/>
            </w:pPr>
            <w:r>
              <w:t>3</w:t>
            </w:r>
          </w:p>
        </w:tc>
        <w:tc>
          <w:tcPr>
            <w:tcW w:w="922" w:type="dxa"/>
            <w:vAlign w:val="bottom"/>
          </w:tcPr>
          <w:p w:rsidR="00A73E38" w:rsidRDefault="00A73E38">
            <w:pPr>
              <w:pStyle w:val="ConsPlusNormal"/>
              <w:jc w:val="center"/>
            </w:pPr>
            <w:r>
              <w:t>3</w:t>
            </w:r>
          </w:p>
        </w:tc>
        <w:tc>
          <w:tcPr>
            <w:tcW w:w="964" w:type="dxa"/>
            <w:vAlign w:val="bottom"/>
          </w:tcPr>
          <w:p w:rsidR="00A73E38" w:rsidRDefault="00A73E38">
            <w:pPr>
              <w:pStyle w:val="ConsPlusNormal"/>
              <w:jc w:val="center"/>
            </w:pPr>
            <w:r>
              <w:t>5</w:t>
            </w:r>
          </w:p>
        </w:tc>
        <w:tc>
          <w:tcPr>
            <w:tcW w:w="794" w:type="dxa"/>
            <w:vAlign w:val="bottom"/>
          </w:tcPr>
          <w:p w:rsidR="00A73E38" w:rsidRDefault="00A73E38">
            <w:pPr>
              <w:pStyle w:val="ConsPlusNormal"/>
              <w:jc w:val="center"/>
            </w:pPr>
            <w:r>
              <w:t>3</w:t>
            </w:r>
          </w:p>
        </w:tc>
        <w:tc>
          <w:tcPr>
            <w:tcW w:w="734" w:type="dxa"/>
            <w:vAlign w:val="bottom"/>
          </w:tcPr>
          <w:p w:rsidR="00A73E38" w:rsidRDefault="00A73E38">
            <w:pPr>
              <w:pStyle w:val="ConsPlusNormal"/>
              <w:jc w:val="center"/>
            </w:pPr>
            <w:r>
              <w:t>5</w:t>
            </w:r>
          </w:p>
        </w:tc>
        <w:tc>
          <w:tcPr>
            <w:tcW w:w="856" w:type="dxa"/>
            <w:vAlign w:val="bottom"/>
          </w:tcPr>
          <w:p w:rsidR="00A73E38" w:rsidRDefault="00A73E38">
            <w:pPr>
              <w:pStyle w:val="ConsPlusNormal"/>
              <w:jc w:val="center"/>
            </w:pPr>
            <w:r>
              <w:t>5</w:t>
            </w:r>
          </w:p>
        </w:tc>
        <w:tc>
          <w:tcPr>
            <w:tcW w:w="850" w:type="dxa"/>
            <w:vAlign w:val="bottom"/>
          </w:tcPr>
          <w:p w:rsidR="00A73E38" w:rsidRDefault="00A73E38">
            <w:pPr>
              <w:pStyle w:val="ConsPlusNormal"/>
              <w:jc w:val="center"/>
            </w:pPr>
            <w:r>
              <w:t>3</w:t>
            </w:r>
          </w:p>
        </w:tc>
        <w:tc>
          <w:tcPr>
            <w:tcW w:w="893" w:type="dxa"/>
            <w:vAlign w:val="bottom"/>
          </w:tcPr>
          <w:p w:rsidR="00A73E38" w:rsidRDefault="00A73E38">
            <w:pPr>
              <w:pStyle w:val="ConsPlusNormal"/>
              <w:jc w:val="center"/>
            </w:pPr>
            <w:r>
              <w:t>5</w:t>
            </w:r>
          </w:p>
        </w:tc>
      </w:tr>
      <w:tr w:rsidR="00A73E38">
        <w:tc>
          <w:tcPr>
            <w:tcW w:w="2068" w:type="dxa"/>
            <w:vAlign w:val="bottom"/>
          </w:tcPr>
          <w:p w:rsidR="00A73E38" w:rsidRDefault="00A73E38">
            <w:pPr>
              <w:pStyle w:val="ConsPlusNormal"/>
            </w:pPr>
            <w:r>
              <w:t>емкость для доставки воды объемом 10 - 15 л</w:t>
            </w:r>
          </w:p>
        </w:tc>
        <w:tc>
          <w:tcPr>
            <w:tcW w:w="864" w:type="dxa"/>
            <w:vAlign w:val="bottom"/>
          </w:tcPr>
          <w:p w:rsidR="00A73E38" w:rsidRDefault="00A73E38">
            <w:pPr>
              <w:pStyle w:val="ConsPlusNormal"/>
              <w:jc w:val="center"/>
            </w:pPr>
            <w:r>
              <w:t>шт.</w:t>
            </w:r>
          </w:p>
        </w:tc>
        <w:tc>
          <w:tcPr>
            <w:tcW w:w="822" w:type="dxa"/>
            <w:vAlign w:val="bottom"/>
          </w:tcPr>
          <w:p w:rsidR="00A73E38" w:rsidRDefault="00A73E38">
            <w:pPr>
              <w:pStyle w:val="ConsPlusNormal"/>
              <w:jc w:val="center"/>
            </w:pPr>
            <w:r>
              <w:t>2</w:t>
            </w:r>
          </w:p>
        </w:tc>
        <w:tc>
          <w:tcPr>
            <w:tcW w:w="903" w:type="dxa"/>
            <w:vAlign w:val="bottom"/>
          </w:tcPr>
          <w:p w:rsidR="00A73E38" w:rsidRDefault="00A73E38">
            <w:pPr>
              <w:pStyle w:val="ConsPlusNormal"/>
              <w:jc w:val="center"/>
            </w:pPr>
            <w:r>
              <w:t>3</w:t>
            </w:r>
          </w:p>
        </w:tc>
        <w:tc>
          <w:tcPr>
            <w:tcW w:w="927" w:type="dxa"/>
            <w:vAlign w:val="bottom"/>
          </w:tcPr>
          <w:p w:rsidR="00A73E38" w:rsidRDefault="00A73E38">
            <w:pPr>
              <w:pStyle w:val="ConsPlusNormal"/>
              <w:jc w:val="center"/>
            </w:pPr>
            <w:r>
              <w:t>31</w:t>
            </w:r>
          </w:p>
        </w:tc>
        <w:tc>
          <w:tcPr>
            <w:tcW w:w="917" w:type="dxa"/>
            <w:vAlign w:val="bottom"/>
          </w:tcPr>
          <w:p w:rsidR="00A73E38" w:rsidRDefault="00A73E38">
            <w:pPr>
              <w:pStyle w:val="ConsPlusNormal"/>
              <w:jc w:val="center"/>
            </w:pPr>
            <w:r>
              <w:t>3</w:t>
            </w:r>
          </w:p>
        </w:tc>
        <w:tc>
          <w:tcPr>
            <w:tcW w:w="1061" w:type="dxa"/>
            <w:vAlign w:val="bottom"/>
          </w:tcPr>
          <w:p w:rsidR="00A73E38" w:rsidRDefault="00A73E38">
            <w:pPr>
              <w:pStyle w:val="ConsPlusNormal"/>
              <w:jc w:val="center"/>
            </w:pPr>
            <w:r>
              <w:t>3</w:t>
            </w:r>
          </w:p>
        </w:tc>
        <w:tc>
          <w:tcPr>
            <w:tcW w:w="922" w:type="dxa"/>
            <w:vAlign w:val="bottom"/>
          </w:tcPr>
          <w:p w:rsidR="00A73E38" w:rsidRDefault="00A73E38">
            <w:pPr>
              <w:pStyle w:val="ConsPlusNormal"/>
              <w:jc w:val="center"/>
            </w:pPr>
            <w:r>
              <w:t>3</w:t>
            </w:r>
          </w:p>
        </w:tc>
        <w:tc>
          <w:tcPr>
            <w:tcW w:w="964" w:type="dxa"/>
            <w:vAlign w:val="bottom"/>
          </w:tcPr>
          <w:p w:rsidR="00A73E38" w:rsidRDefault="00A73E38">
            <w:pPr>
              <w:pStyle w:val="ConsPlusNormal"/>
              <w:jc w:val="center"/>
            </w:pPr>
            <w:r>
              <w:t>5</w:t>
            </w:r>
          </w:p>
        </w:tc>
        <w:tc>
          <w:tcPr>
            <w:tcW w:w="794" w:type="dxa"/>
            <w:vAlign w:val="bottom"/>
          </w:tcPr>
          <w:p w:rsidR="00A73E38" w:rsidRDefault="00A73E38">
            <w:pPr>
              <w:pStyle w:val="ConsPlusNormal"/>
              <w:jc w:val="center"/>
            </w:pPr>
            <w:r>
              <w:t>3</w:t>
            </w:r>
          </w:p>
        </w:tc>
        <w:tc>
          <w:tcPr>
            <w:tcW w:w="734" w:type="dxa"/>
            <w:vAlign w:val="bottom"/>
          </w:tcPr>
          <w:p w:rsidR="00A73E38" w:rsidRDefault="00A73E38">
            <w:pPr>
              <w:pStyle w:val="ConsPlusNormal"/>
              <w:jc w:val="center"/>
            </w:pPr>
            <w:r>
              <w:t>5</w:t>
            </w:r>
          </w:p>
        </w:tc>
        <w:tc>
          <w:tcPr>
            <w:tcW w:w="856" w:type="dxa"/>
            <w:vAlign w:val="bottom"/>
          </w:tcPr>
          <w:p w:rsidR="00A73E38" w:rsidRDefault="00A73E38">
            <w:pPr>
              <w:pStyle w:val="ConsPlusNormal"/>
              <w:jc w:val="center"/>
            </w:pPr>
            <w:r>
              <w:t>5</w:t>
            </w:r>
          </w:p>
        </w:tc>
        <w:tc>
          <w:tcPr>
            <w:tcW w:w="850" w:type="dxa"/>
            <w:vAlign w:val="bottom"/>
          </w:tcPr>
          <w:p w:rsidR="00A73E38" w:rsidRDefault="00A73E38">
            <w:pPr>
              <w:pStyle w:val="ConsPlusNormal"/>
              <w:jc w:val="center"/>
            </w:pPr>
            <w:r>
              <w:t>3</w:t>
            </w:r>
          </w:p>
        </w:tc>
        <w:tc>
          <w:tcPr>
            <w:tcW w:w="893" w:type="dxa"/>
            <w:vAlign w:val="bottom"/>
          </w:tcPr>
          <w:p w:rsidR="00A73E38" w:rsidRDefault="00A73E38">
            <w:pPr>
              <w:pStyle w:val="ConsPlusNormal"/>
              <w:jc w:val="center"/>
            </w:pPr>
            <w:r>
              <w:t>5</w:t>
            </w:r>
          </w:p>
        </w:tc>
      </w:tr>
      <w:tr w:rsidR="00A73E38">
        <w:tc>
          <w:tcPr>
            <w:tcW w:w="2068" w:type="dxa"/>
            <w:vAlign w:val="bottom"/>
          </w:tcPr>
          <w:p w:rsidR="00A73E38" w:rsidRDefault="00A73E38">
            <w:pPr>
              <w:pStyle w:val="ConsPlusNormal"/>
            </w:pPr>
            <w:r>
              <w:t>Системы связи и оповещения: электромегафоны</w:t>
            </w:r>
          </w:p>
        </w:tc>
        <w:tc>
          <w:tcPr>
            <w:tcW w:w="864" w:type="dxa"/>
            <w:vAlign w:val="bottom"/>
          </w:tcPr>
          <w:p w:rsidR="00A73E38" w:rsidRDefault="00A73E38">
            <w:pPr>
              <w:pStyle w:val="ConsPlusNormal"/>
              <w:jc w:val="center"/>
            </w:pPr>
            <w:r>
              <w:t>шт.</w:t>
            </w:r>
          </w:p>
        </w:tc>
        <w:tc>
          <w:tcPr>
            <w:tcW w:w="822" w:type="dxa"/>
            <w:vAlign w:val="bottom"/>
          </w:tcPr>
          <w:p w:rsidR="00A73E38" w:rsidRDefault="00A73E38">
            <w:pPr>
              <w:pStyle w:val="ConsPlusNormal"/>
              <w:jc w:val="center"/>
            </w:pPr>
            <w:r>
              <w:t>1</w:t>
            </w:r>
          </w:p>
        </w:tc>
        <w:tc>
          <w:tcPr>
            <w:tcW w:w="903" w:type="dxa"/>
            <w:vAlign w:val="bottom"/>
          </w:tcPr>
          <w:p w:rsidR="00A73E38" w:rsidRDefault="00A73E38">
            <w:pPr>
              <w:pStyle w:val="ConsPlusNormal"/>
              <w:jc w:val="center"/>
            </w:pPr>
            <w:r>
              <w:t>1</w:t>
            </w:r>
          </w:p>
        </w:tc>
        <w:tc>
          <w:tcPr>
            <w:tcW w:w="927" w:type="dxa"/>
            <w:vAlign w:val="bottom"/>
          </w:tcPr>
          <w:p w:rsidR="00A73E38" w:rsidRDefault="00A73E38">
            <w:pPr>
              <w:pStyle w:val="ConsPlusNormal"/>
              <w:jc w:val="center"/>
            </w:pPr>
            <w:r>
              <w:t>1</w:t>
            </w:r>
          </w:p>
        </w:tc>
        <w:tc>
          <w:tcPr>
            <w:tcW w:w="917" w:type="dxa"/>
            <w:vAlign w:val="bottom"/>
          </w:tcPr>
          <w:p w:rsidR="00A73E38" w:rsidRDefault="00A73E38">
            <w:pPr>
              <w:pStyle w:val="ConsPlusNormal"/>
              <w:jc w:val="center"/>
            </w:pPr>
            <w:r>
              <w:t>1</w:t>
            </w:r>
          </w:p>
        </w:tc>
        <w:tc>
          <w:tcPr>
            <w:tcW w:w="1061" w:type="dxa"/>
            <w:vAlign w:val="bottom"/>
          </w:tcPr>
          <w:p w:rsidR="00A73E38" w:rsidRDefault="00A73E38">
            <w:pPr>
              <w:pStyle w:val="ConsPlusNormal"/>
              <w:jc w:val="center"/>
            </w:pPr>
            <w:r>
              <w:t>-</w:t>
            </w:r>
          </w:p>
        </w:tc>
        <w:tc>
          <w:tcPr>
            <w:tcW w:w="922" w:type="dxa"/>
            <w:vAlign w:val="bottom"/>
          </w:tcPr>
          <w:p w:rsidR="00A73E38" w:rsidRDefault="00A73E38">
            <w:pPr>
              <w:pStyle w:val="ConsPlusNormal"/>
              <w:jc w:val="center"/>
            </w:pPr>
            <w:r>
              <w:t>-</w:t>
            </w:r>
          </w:p>
        </w:tc>
        <w:tc>
          <w:tcPr>
            <w:tcW w:w="964" w:type="dxa"/>
            <w:vAlign w:val="bottom"/>
          </w:tcPr>
          <w:p w:rsidR="00A73E38" w:rsidRDefault="00A73E38">
            <w:pPr>
              <w:pStyle w:val="ConsPlusNormal"/>
              <w:jc w:val="center"/>
            </w:pPr>
            <w:r>
              <w:t>1</w:t>
            </w:r>
          </w:p>
        </w:tc>
        <w:tc>
          <w:tcPr>
            <w:tcW w:w="794" w:type="dxa"/>
            <w:vAlign w:val="bottom"/>
          </w:tcPr>
          <w:p w:rsidR="00A73E38" w:rsidRDefault="00A73E38">
            <w:pPr>
              <w:pStyle w:val="ConsPlusNormal"/>
              <w:jc w:val="center"/>
            </w:pPr>
            <w:r>
              <w:t>-</w:t>
            </w:r>
          </w:p>
        </w:tc>
        <w:tc>
          <w:tcPr>
            <w:tcW w:w="734" w:type="dxa"/>
            <w:vAlign w:val="bottom"/>
          </w:tcPr>
          <w:p w:rsidR="00A73E38" w:rsidRDefault="00A73E38">
            <w:pPr>
              <w:pStyle w:val="ConsPlusNormal"/>
              <w:jc w:val="center"/>
            </w:pPr>
            <w:r>
              <w:t>1</w:t>
            </w:r>
          </w:p>
        </w:tc>
        <w:tc>
          <w:tcPr>
            <w:tcW w:w="856" w:type="dxa"/>
            <w:vAlign w:val="bottom"/>
          </w:tcPr>
          <w:p w:rsidR="00A73E38" w:rsidRDefault="00A73E38">
            <w:pPr>
              <w:pStyle w:val="ConsPlusNormal"/>
              <w:jc w:val="center"/>
            </w:pPr>
            <w:r>
              <w:t>1</w:t>
            </w:r>
          </w:p>
        </w:tc>
        <w:tc>
          <w:tcPr>
            <w:tcW w:w="850" w:type="dxa"/>
            <w:vAlign w:val="bottom"/>
          </w:tcPr>
          <w:p w:rsidR="00A73E38" w:rsidRDefault="00A73E38">
            <w:pPr>
              <w:pStyle w:val="ConsPlusNormal"/>
              <w:jc w:val="center"/>
            </w:pPr>
            <w:r>
              <w:t>-</w:t>
            </w:r>
          </w:p>
        </w:tc>
        <w:tc>
          <w:tcPr>
            <w:tcW w:w="893" w:type="dxa"/>
            <w:vAlign w:val="bottom"/>
          </w:tcPr>
          <w:p w:rsidR="00A73E38" w:rsidRDefault="00A73E38">
            <w:pPr>
              <w:pStyle w:val="ConsPlusNormal"/>
              <w:jc w:val="center"/>
            </w:pPr>
            <w:r>
              <w:t>1</w:t>
            </w:r>
          </w:p>
        </w:tc>
      </w:tr>
      <w:tr w:rsidR="00A73E38">
        <w:tc>
          <w:tcPr>
            <w:tcW w:w="2068" w:type="dxa"/>
            <w:vAlign w:val="bottom"/>
          </w:tcPr>
          <w:p w:rsidR="00A73E38" w:rsidRDefault="00A73E38">
            <w:pPr>
              <w:pStyle w:val="ConsPlusNormal"/>
            </w:pPr>
            <w:r>
              <w:lastRenderedPageBreak/>
              <w:t xml:space="preserve">радиостанции носимые, возимые ультракоротковолнового и коротковолнового диапазона </w:t>
            </w:r>
            <w:hyperlink w:anchor="P887">
              <w:r>
                <w:rPr>
                  <w:color w:val="0000FF"/>
                </w:rPr>
                <w:t>&lt;2&gt;</w:t>
              </w:r>
            </w:hyperlink>
          </w:p>
        </w:tc>
        <w:tc>
          <w:tcPr>
            <w:tcW w:w="864" w:type="dxa"/>
            <w:vAlign w:val="bottom"/>
          </w:tcPr>
          <w:p w:rsidR="00A73E38" w:rsidRDefault="00A73E38">
            <w:pPr>
              <w:pStyle w:val="ConsPlusNormal"/>
              <w:jc w:val="center"/>
            </w:pPr>
            <w:r>
              <w:t>шт.</w:t>
            </w:r>
          </w:p>
        </w:tc>
        <w:tc>
          <w:tcPr>
            <w:tcW w:w="822" w:type="dxa"/>
            <w:vAlign w:val="bottom"/>
          </w:tcPr>
          <w:p w:rsidR="00A73E38" w:rsidRDefault="00A73E38">
            <w:pPr>
              <w:pStyle w:val="ConsPlusNormal"/>
              <w:jc w:val="center"/>
            </w:pPr>
            <w:r>
              <w:t>-</w:t>
            </w:r>
          </w:p>
        </w:tc>
        <w:tc>
          <w:tcPr>
            <w:tcW w:w="903" w:type="dxa"/>
            <w:vAlign w:val="bottom"/>
          </w:tcPr>
          <w:p w:rsidR="00A73E38" w:rsidRDefault="00A73E38">
            <w:pPr>
              <w:pStyle w:val="ConsPlusNormal"/>
              <w:jc w:val="center"/>
            </w:pPr>
            <w:r>
              <w:t>2</w:t>
            </w:r>
          </w:p>
        </w:tc>
        <w:tc>
          <w:tcPr>
            <w:tcW w:w="927" w:type="dxa"/>
            <w:vAlign w:val="bottom"/>
          </w:tcPr>
          <w:p w:rsidR="00A73E38" w:rsidRDefault="00A73E38">
            <w:pPr>
              <w:pStyle w:val="ConsPlusNormal"/>
              <w:jc w:val="center"/>
            </w:pPr>
            <w:r>
              <w:t>-</w:t>
            </w:r>
          </w:p>
        </w:tc>
        <w:tc>
          <w:tcPr>
            <w:tcW w:w="917" w:type="dxa"/>
            <w:vAlign w:val="bottom"/>
          </w:tcPr>
          <w:p w:rsidR="00A73E38" w:rsidRDefault="00A73E38">
            <w:pPr>
              <w:pStyle w:val="ConsPlusNormal"/>
              <w:jc w:val="center"/>
            </w:pPr>
            <w:r>
              <w:t>2</w:t>
            </w:r>
          </w:p>
        </w:tc>
        <w:tc>
          <w:tcPr>
            <w:tcW w:w="1061" w:type="dxa"/>
            <w:vAlign w:val="bottom"/>
          </w:tcPr>
          <w:p w:rsidR="00A73E38" w:rsidRDefault="00A73E38">
            <w:pPr>
              <w:pStyle w:val="ConsPlusNormal"/>
              <w:jc w:val="center"/>
            </w:pPr>
            <w:r>
              <w:t>-</w:t>
            </w:r>
          </w:p>
        </w:tc>
        <w:tc>
          <w:tcPr>
            <w:tcW w:w="922" w:type="dxa"/>
            <w:vAlign w:val="bottom"/>
          </w:tcPr>
          <w:p w:rsidR="00A73E38" w:rsidRDefault="00A73E38">
            <w:pPr>
              <w:pStyle w:val="ConsPlusNormal"/>
              <w:jc w:val="center"/>
            </w:pPr>
            <w:r>
              <w:t>-</w:t>
            </w:r>
          </w:p>
        </w:tc>
        <w:tc>
          <w:tcPr>
            <w:tcW w:w="964" w:type="dxa"/>
            <w:vAlign w:val="bottom"/>
          </w:tcPr>
          <w:p w:rsidR="00A73E38" w:rsidRDefault="00A73E38">
            <w:pPr>
              <w:pStyle w:val="ConsPlusNormal"/>
              <w:jc w:val="center"/>
            </w:pPr>
            <w:r>
              <w:t>2</w:t>
            </w:r>
          </w:p>
        </w:tc>
        <w:tc>
          <w:tcPr>
            <w:tcW w:w="794" w:type="dxa"/>
            <w:vAlign w:val="bottom"/>
          </w:tcPr>
          <w:p w:rsidR="00A73E38" w:rsidRDefault="00A73E38">
            <w:pPr>
              <w:pStyle w:val="ConsPlusNormal"/>
              <w:jc w:val="center"/>
            </w:pPr>
            <w:r>
              <w:t>-</w:t>
            </w:r>
          </w:p>
        </w:tc>
        <w:tc>
          <w:tcPr>
            <w:tcW w:w="734" w:type="dxa"/>
            <w:vAlign w:val="bottom"/>
          </w:tcPr>
          <w:p w:rsidR="00A73E38" w:rsidRDefault="00A73E38">
            <w:pPr>
              <w:pStyle w:val="ConsPlusNormal"/>
              <w:jc w:val="center"/>
            </w:pPr>
            <w:r>
              <w:t>-</w:t>
            </w:r>
          </w:p>
        </w:tc>
        <w:tc>
          <w:tcPr>
            <w:tcW w:w="856" w:type="dxa"/>
            <w:vAlign w:val="bottom"/>
          </w:tcPr>
          <w:p w:rsidR="00A73E38" w:rsidRDefault="00A73E38">
            <w:pPr>
              <w:pStyle w:val="ConsPlusNormal"/>
              <w:jc w:val="center"/>
            </w:pPr>
            <w:r>
              <w:t>2</w:t>
            </w:r>
          </w:p>
        </w:tc>
        <w:tc>
          <w:tcPr>
            <w:tcW w:w="850" w:type="dxa"/>
            <w:vAlign w:val="bottom"/>
          </w:tcPr>
          <w:p w:rsidR="00A73E38" w:rsidRDefault="00A73E38">
            <w:pPr>
              <w:pStyle w:val="ConsPlusNormal"/>
              <w:jc w:val="center"/>
            </w:pPr>
            <w:r>
              <w:t>-</w:t>
            </w:r>
          </w:p>
        </w:tc>
        <w:tc>
          <w:tcPr>
            <w:tcW w:w="893" w:type="dxa"/>
            <w:vAlign w:val="bottom"/>
          </w:tcPr>
          <w:p w:rsidR="00A73E38" w:rsidRDefault="00A73E38">
            <w:pPr>
              <w:pStyle w:val="ConsPlusNormal"/>
              <w:jc w:val="center"/>
            </w:pPr>
            <w:r>
              <w:t>-</w:t>
            </w:r>
          </w:p>
        </w:tc>
      </w:tr>
      <w:tr w:rsidR="00A73E38">
        <w:tc>
          <w:tcPr>
            <w:tcW w:w="2068" w:type="dxa"/>
            <w:vAlign w:val="bottom"/>
          </w:tcPr>
          <w:p w:rsidR="00A73E38" w:rsidRDefault="00A73E38">
            <w:pPr>
              <w:pStyle w:val="ConsPlusNormal"/>
            </w:pPr>
            <w:r>
              <w:t>Средства индивидуальной защиты лиц, участвующих в мероприятиях по недопущению распространения лесных пожаров: дежурная спецодежда (защитные каски, защитные очки, средства защиты органов дыхания и зрения, плащи из огнеупорной ткани, энцефалитные костюмы, сапоги кирзовые (ботинки), брезентовые рукавицы)</w:t>
            </w:r>
          </w:p>
        </w:tc>
        <w:tc>
          <w:tcPr>
            <w:tcW w:w="864" w:type="dxa"/>
            <w:vAlign w:val="center"/>
          </w:tcPr>
          <w:p w:rsidR="00A73E38" w:rsidRDefault="00A73E38">
            <w:pPr>
              <w:pStyle w:val="ConsPlusNormal"/>
              <w:jc w:val="center"/>
            </w:pPr>
            <w:r>
              <w:t>комплект</w:t>
            </w:r>
          </w:p>
        </w:tc>
        <w:tc>
          <w:tcPr>
            <w:tcW w:w="10643" w:type="dxa"/>
            <w:gridSpan w:val="12"/>
            <w:vAlign w:val="center"/>
          </w:tcPr>
          <w:p w:rsidR="00A73E38" w:rsidRDefault="00A73E38">
            <w:pPr>
              <w:pStyle w:val="ConsPlusNormal"/>
              <w:jc w:val="center"/>
            </w:pPr>
            <w:r>
              <w:t>по числу лиц, участвующих в мероприятиях по недопущению распространения лесных пожаров</w:t>
            </w:r>
          </w:p>
        </w:tc>
      </w:tr>
      <w:tr w:rsidR="00A73E38">
        <w:tc>
          <w:tcPr>
            <w:tcW w:w="2068" w:type="dxa"/>
            <w:vAlign w:val="bottom"/>
          </w:tcPr>
          <w:p w:rsidR="00A73E38" w:rsidRDefault="00A73E38">
            <w:pPr>
              <w:pStyle w:val="ConsPlusNormal"/>
            </w:pPr>
            <w:r>
              <w:t>аптечка первой помощи</w:t>
            </w:r>
          </w:p>
        </w:tc>
        <w:tc>
          <w:tcPr>
            <w:tcW w:w="864" w:type="dxa"/>
            <w:vAlign w:val="center"/>
          </w:tcPr>
          <w:p w:rsidR="00A73E38" w:rsidRDefault="00A73E38">
            <w:pPr>
              <w:pStyle w:val="ConsPlusNormal"/>
              <w:jc w:val="center"/>
            </w:pPr>
            <w:r>
              <w:t>шт.</w:t>
            </w:r>
          </w:p>
        </w:tc>
        <w:tc>
          <w:tcPr>
            <w:tcW w:w="10643" w:type="dxa"/>
            <w:gridSpan w:val="12"/>
            <w:vAlign w:val="center"/>
          </w:tcPr>
          <w:p w:rsidR="00A73E38" w:rsidRDefault="00A73E38">
            <w:pPr>
              <w:pStyle w:val="ConsPlusNormal"/>
              <w:jc w:val="center"/>
            </w:pPr>
            <w:r>
              <w:t>по 1 на каждые 5 человек, участвующих в мероприятиях по тушению и недопущению распространения лесных пожаров</w:t>
            </w:r>
          </w:p>
        </w:tc>
      </w:tr>
      <w:tr w:rsidR="00A73E38">
        <w:tc>
          <w:tcPr>
            <w:tcW w:w="2068" w:type="dxa"/>
            <w:vAlign w:val="bottom"/>
          </w:tcPr>
          <w:p w:rsidR="00A73E38" w:rsidRDefault="00A73E38">
            <w:pPr>
              <w:pStyle w:val="ConsPlusNormal"/>
            </w:pPr>
            <w:r>
              <w:t xml:space="preserve">индивидуальные перевязочные </w:t>
            </w:r>
            <w:r>
              <w:lastRenderedPageBreak/>
              <w:t>пакеты</w:t>
            </w:r>
          </w:p>
        </w:tc>
        <w:tc>
          <w:tcPr>
            <w:tcW w:w="864" w:type="dxa"/>
            <w:vAlign w:val="center"/>
          </w:tcPr>
          <w:p w:rsidR="00A73E38" w:rsidRDefault="00A73E38">
            <w:pPr>
              <w:pStyle w:val="ConsPlusNormal"/>
              <w:jc w:val="center"/>
            </w:pPr>
            <w:r>
              <w:lastRenderedPageBreak/>
              <w:t>шт.</w:t>
            </w:r>
          </w:p>
        </w:tc>
        <w:tc>
          <w:tcPr>
            <w:tcW w:w="10643" w:type="dxa"/>
            <w:gridSpan w:val="12"/>
            <w:vAlign w:val="center"/>
          </w:tcPr>
          <w:p w:rsidR="00A73E38" w:rsidRDefault="00A73E38">
            <w:pPr>
              <w:pStyle w:val="ConsPlusNormal"/>
              <w:jc w:val="center"/>
            </w:pPr>
            <w:r>
              <w:t>по числу лиц, участвующих в мероприятиях по тушению и недопущению распространения лесных пожаров</w:t>
            </w:r>
          </w:p>
        </w:tc>
      </w:tr>
      <w:tr w:rsidR="00A73E38">
        <w:tc>
          <w:tcPr>
            <w:tcW w:w="2068" w:type="dxa"/>
            <w:vAlign w:val="bottom"/>
          </w:tcPr>
          <w:p w:rsidR="00A73E38" w:rsidRDefault="00A73E38">
            <w:pPr>
              <w:pStyle w:val="ConsPlusNormal"/>
            </w:pPr>
            <w:r>
              <w:lastRenderedPageBreak/>
              <w:t>Огнетушащие вещества: смачиватели, пенообразователи</w:t>
            </w:r>
          </w:p>
        </w:tc>
        <w:tc>
          <w:tcPr>
            <w:tcW w:w="864" w:type="dxa"/>
            <w:vAlign w:val="bottom"/>
          </w:tcPr>
          <w:p w:rsidR="00A73E38" w:rsidRDefault="00A73E38">
            <w:pPr>
              <w:pStyle w:val="ConsPlusNormal"/>
              <w:jc w:val="center"/>
            </w:pPr>
            <w:r>
              <w:t>кг</w:t>
            </w:r>
          </w:p>
        </w:tc>
        <w:tc>
          <w:tcPr>
            <w:tcW w:w="822" w:type="dxa"/>
            <w:vAlign w:val="bottom"/>
          </w:tcPr>
          <w:p w:rsidR="00A73E38" w:rsidRDefault="00A73E38">
            <w:pPr>
              <w:pStyle w:val="ConsPlusNormal"/>
              <w:jc w:val="center"/>
            </w:pPr>
            <w:r>
              <w:t>20</w:t>
            </w:r>
          </w:p>
        </w:tc>
        <w:tc>
          <w:tcPr>
            <w:tcW w:w="903" w:type="dxa"/>
            <w:vAlign w:val="bottom"/>
          </w:tcPr>
          <w:p w:rsidR="00A73E38" w:rsidRDefault="00A73E38">
            <w:pPr>
              <w:pStyle w:val="ConsPlusNormal"/>
              <w:jc w:val="center"/>
            </w:pPr>
            <w:r>
              <w:t>30</w:t>
            </w:r>
          </w:p>
        </w:tc>
        <w:tc>
          <w:tcPr>
            <w:tcW w:w="927" w:type="dxa"/>
            <w:vAlign w:val="bottom"/>
          </w:tcPr>
          <w:p w:rsidR="00A73E38" w:rsidRDefault="00A73E38">
            <w:pPr>
              <w:pStyle w:val="ConsPlusNormal"/>
              <w:jc w:val="center"/>
            </w:pPr>
            <w:r>
              <w:t>1</w:t>
            </w:r>
          </w:p>
        </w:tc>
        <w:tc>
          <w:tcPr>
            <w:tcW w:w="917" w:type="dxa"/>
            <w:vAlign w:val="bottom"/>
          </w:tcPr>
          <w:p w:rsidR="00A73E38" w:rsidRDefault="00A73E38">
            <w:pPr>
              <w:pStyle w:val="ConsPlusNormal"/>
              <w:jc w:val="center"/>
            </w:pPr>
            <w:r>
              <w:t>20</w:t>
            </w:r>
          </w:p>
        </w:tc>
        <w:tc>
          <w:tcPr>
            <w:tcW w:w="1061" w:type="dxa"/>
            <w:vAlign w:val="bottom"/>
          </w:tcPr>
          <w:p w:rsidR="00A73E38" w:rsidRDefault="00A73E38">
            <w:pPr>
              <w:pStyle w:val="ConsPlusNormal"/>
              <w:jc w:val="center"/>
            </w:pPr>
            <w:r>
              <w:t>0</w:t>
            </w:r>
          </w:p>
        </w:tc>
        <w:tc>
          <w:tcPr>
            <w:tcW w:w="922" w:type="dxa"/>
            <w:vAlign w:val="bottom"/>
          </w:tcPr>
          <w:p w:rsidR="00A73E38" w:rsidRDefault="00A73E38">
            <w:pPr>
              <w:pStyle w:val="ConsPlusNormal"/>
              <w:jc w:val="center"/>
            </w:pPr>
            <w:r>
              <w:t>0</w:t>
            </w:r>
          </w:p>
        </w:tc>
        <w:tc>
          <w:tcPr>
            <w:tcW w:w="964" w:type="dxa"/>
            <w:vAlign w:val="bottom"/>
          </w:tcPr>
          <w:p w:rsidR="00A73E38" w:rsidRDefault="00A73E38">
            <w:pPr>
              <w:pStyle w:val="ConsPlusNormal"/>
              <w:jc w:val="center"/>
            </w:pPr>
            <w:r>
              <w:t>10</w:t>
            </w:r>
          </w:p>
        </w:tc>
        <w:tc>
          <w:tcPr>
            <w:tcW w:w="794" w:type="dxa"/>
            <w:vAlign w:val="bottom"/>
          </w:tcPr>
          <w:p w:rsidR="00A73E38" w:rsidRDefault="00A73E38">
            <w:pPr>
              <w:pStyle w:val="ConsPlusNormal"/>
              <w:jc w:val="center"/>
            </w:pPr>
            <w:r>
              <w:t>0</w:t>
            </w:r>
          </w:p>
        </w:tc>
        <w:tc>
          <w:tcPr>
            <w:tcW w:w="734" w:type="dxa"/>
            <w:vAlign w:val="bottom"/>
          </w:tcPr>
          <w:p w:rsidR="00A73E38" w:rsidRDefault="00A73E38">
            <w:pPr>
              <w:pStyle w:val="ConsPlusNormal"/>
              <w:jc w:val="center"/>
            </w:pPr>
            <w:r>
              <w:t>10</w:t>
            </w:r>
          </w:p>
        </w:tc>
        <w:tc>
          <w:tcPr>
            <w:tcW w:w="856" w:type="dxa"/>
            <w:vAlign w:val="bottom"/>
          </w:tcPr>
          <w:p w:rsidR="00A73E38" w:rsidRDefault="00A73E38">
            <w:pPr>
              <w:pStyle w:val="ConsPlusNormal"/>
              <w:jc w:val="center"/>
            </w:pPr>
            <w:r>
              <w:t>10</w:t>
            </w:r>
          </w:p>
        </w:tc>
        <w:tc>
          <w:tcPr>
            <w:tcW w:w="850" w:type="dxa"/>
            <w:vAlign w:val="bottom"/>
          </w:tcPr>
          <w:p w:rsidR="00A73E38" w:rsidRDefault="00A73E38">
            <w:pPr>
              <w:pStyle w:val="ConsPlusNormal"/>
              <w:jc w:val="center"/>
            </w:pPr>
            <w:r>
              <w:t>0</w:t>
            </w:r>
          </w:p>
        </w:tc>
        <w:tc>
          <w:tcPr>
            <w:tcW w:w="893" w:type="dxa"/>
            <w:vAlign w:val="bottom"/>
          </w:tcPr>
          <w:p w:rsidR="00A73E38" w:rsidRDefault="00A73E38">
            <w:pPr>
              <w:pStyle w:val="ConsPlusNormal"/>
              <w:jc w:val="center"/>
            </w:pPr>
            <w:r>
              <w:t>10</w:t>
            </w:r>
          </w:p>
        </w:tc>
      </w:tr>
      <w:tr w:rsidR="00A73E38">
        <w:tc>
          <w:tcPr>
            <w:tcW w:w="2068" w:type="dxa"/>
            <w:vAlign w:val="bottom"/>
          </w:tcPr>
          <w:p w:rsidR="00A73E38" w:rsidRDefault="00A73E38">
            <w:pPr>
              <w:pStyle w:val="ConsPlusNormal"/>
            </w:pPr>
            <w:r>
              <w:t>Дополнительные: зажигательные аппараты</w:t>
            </w:r>
          </w:p>
        </w:tc>
        <w:tc>
          <w:tcPr>
            <w:tcW w:w="864" w:type="dxa"/>
            <w:vAlign w:val="bottom"/>
          </w:tcPr>
          <w:p w:rsidR="00A73E38" w:rsidRDefault="00A73E38">
            <w:pPr>
              <w:pStyle w:val="ConsPlusNormal"/>
              <w:jc w:val="center"/>
            </w:pPr>
            <w:r>
              <w:t>шт.</w:t>
            </w:r>
          </w:p>
        </w:tc>
        <w:tc>
          <w:tcPr>
            <w:tcW w:w="822" w:type="dxa"/>
            <w:vAlign w:val="bottom"/>
          </w:tcPr>
          <w:p w:rsidR="00A73E38" w:rsidRDefault="00A73E38">
            <w:pPr>
              <w:pStyle w:val="ConsPlusNormal"/>
              <w:jc w:val="center"/>
            </w:pPr>
            <w:r>
              <w:t>-</w:t>
            </w:r>
          </w:p>
        </w:tc>
        <w:tc>
          <w:tcPr>
            <w:tcW w:w="903" w:type="dxa"/>
            <w:vAlign w:val="bottom"/>
          </w:tcPr>
          <w:p w:rsidR="00A73E38" w:rsidRDefault="00A73E38">
            <w:pPr>
              <w:pStyle w:val="ConsPlusNormal"/>
              <w:jc w:val="center"/>
            </w:pPr>
            <w:r>
              <w:t>1</w:t>
            </w:r>
          </w:p>
        </w:tc>
        <w:tc>
          <w:tcPr>
            <w:tcW w:w="927" w:type="dxa"/>
            <w:vAlign w:val="bottom"/>
          </w:tcPr>
          <w:p w:rsidR="00A73E38" w:rsidRDefault="00A73E38">
            <w:pPr>
              <w:pStyle w:val="ConsPlusNormal"/>
              <w:jc w:val="center"/>
            </w:pPr>
            <w:r>
              <w:t>-</w:t>
            </w:r>
          </w:p>
        </w:tc>
        <w:tc>
          <w:tcPr>
            <w:tcW w:w="917" w:type="dxa"/>
            <w:vAlign w:val="bottom"/>
          </w:tcPr>
          <w:p w:rsidR="00A73E38" w:rsidRDefault="00A73E38">
            <w:pPr>
              <w:pStyle w:val="ConsPlusNormal"/>
              <w:jc w:val="center"/>
            </w:pPr>
            <w:r>
              <w:t>1</w:t>
            </w:r>
          </w:p>
        </w:tc>
        <w:tc>
          <w:tcPr>
            <w:tcW w:w="1061" w:type="dxa"/>
            <w:vAlign w:val="bottom"/>
          </w:tcPr>
          <w:p w:rsidR="00A73E38" w:rsidRDefault="00A73E38">
            <w:pPr>
              <w:pStyle w:val="ConsPlusNormal"/>
              <w:jc w:val="center"/>
            </w:pPr>
            <w:r>
              <w:t>-</w:t>
            </w:r>
          </w:p>
        </w:tc>
        <w:tc>
          <w:tcPr>
            <w:tcW w:w="922" w:type="dxa"/>
            <w:vAlign w:val="bottom"/>
          </w:tcPr>
          <w:p w:rsidR="00A73E38" w:rsidRDefault="00A73E38">
            <w:pPr>
              <w:pStyle w:val="ConsPlusNormal"/>
              <w:jc w:val="center"/>
            </w:pPr>
            <w:r>
              <w:t>-</w:t>
            </w:r>
          </w:p>
        </w:tc>
        <w:tc>
          <w:tcPr>
            <w:tcW w:w="964" w:type="dxa"/>
            <w:vAlign w:val="bottom"/>
          </w:tcPr>
          <w:p w:rsidR="00A73E38" w:rsidRDefault="00A73E38">
            <w:pPr>
              <w:pStyle w:val="ConsPlusNormal"/>
              <w:jc w:val="center"/>
            </w:pPr>
            <w:r>
              <w:t>-</w:t>
            </w:r>
          </w:p>
        </w:tc>
        <w:tc>
          <w:tcPr>
            <w:tcW w:w="794" w:type="dxa"/>
            <w:vAlign w:val="bottom"/>
          </w:tcPr>
          <w:p w:rsidR="00A73E38" w:rsidRDefault="00A73E38">
            <w:pPr>
              <w:pStyle w:val="ConsPlusNormal"/>
              <w:jc w:val="center"/>
            </w:pPr>
            <w:r>
              <w:t>-</w:t>
            </w:r>
          </w:p>
        </w:tc>
        <w:tc>
          <w:tcPr>
            <w:tcW w:w="734" w:type="dxa"/>
            <w:vAlign w:val="bottom"/>
          </w:tcPr>
          <w:p w:rsidR="00A73E38" w:rsidRDefault="00A73E38">
            <w:pPr>
              <w:pStyle w:val="ConsPlusNormal"/>
              <w:jc w:val="center"/>
            </w:pPr>
            <w:r>
              <w:t>-</w:t>
            </w:r>
          </w:p>
        </w:tc>
        <w:tc>
          <w:tcPr>
            <w:tcW w:w="856" w:type="dxa"/>
            <w:vAlign w:val="bottom"/>
          </w:tcPr>
          <w:p w:rsidR="00A73E38" w:rsidRDefault="00A73E38">
            <w:pPr>
              <w:pStyle w:val="ConsPlusNormal"/>
              <w:jc w:val="center"/>
            </w:pPr>
            <w:r>
              <w:t>2</w:t>
            </w:r>
          </w:p>
        </w:tc>
        <w:tc>
          <w:tcPr>
            <w:tcW w:w="850" w:type="dxa"/>
            <w:vAlign w:val="bottom"/>
          </w:tcPr>
          <w:p w:rsidR="00A73E38" w:rsidRDefault="00A73E38">
            <w:pPr>
              <w:pStyle w:val="ConsPlusNormal"/>
              <w:jc w:val="center"/>
            </w:pPr>
            <w:r>
              <w:t>-</w:t>
            </w:r>
          </w:p>
        </w:tc>
        <w:tc>
          <w:tcPr>
            <w:tcW w:w="893" w:type="dxa"/>
            <w:vAlign w:val="bottom"/>
          </w:tcPr>
          <w:p w:rsidR="00A73E38" w:rsidRDefault="00A73E38">
            <w:pPr>
              <w:pStyle w:val="ConsPlusNormal"/>
              <w:jc w:val="center"/>
            </w:pPr>
            <w:r>
              <w:t>-</w:t>
            </w:r>
          </w:p>
        </w:tc>
      </w:tr>
      <w:tr w:rsidR="00A73E38">
        <w:tc>
          <w:tcPr>
            <w:tcW w:w="2068" w:type="dxa"/>
            <w:vAlign w:val="bottom"/>
          </w:tcPr>
          <w:p w:rsidR="00A73E38" w:rsidRDefault="00A73E38">
            <w:pPr>
              <w:pStyle w:val="ConsPlusNormal"/>
            </w:pPr>
            <w:r>
              <w:t>бидоны или канистры для питьевой воды</w:t>
            </w:r>
          </w:p>
        </w:tc>
        <w:tc>
          <w:tcPr>
            <w:tcW w:w="864" w:type="dxa"/>
            <w:vAlign w:val="bottom"/>
          </w:tcPr>
          <w:p w:rsidR="00A73E38" w:rsidRDefault="00A73E38">
            <w:pPr>
              <w:pStyle w:val="ConsPlusNormal"/>
              <w:jc w:val="center"/>
            </w:pPr>
            <w:r>
              <w:t>шт.</w:t>
            </w:r>
          </w:p>
        </w:tc>
        <w:tc>
          <w:tcPr>
            <w:tcW w:w="822" w:type="dxa"/>
            <w:vAlign w:val="bottom"/>
          </w:tcPr>
          <w:p w:rsidR="00A73E38" w:rsidRDefault="00A73E38">
            <w:pPr>
              <w:pStyle w:val="ConsPlusNormal"/>
              <w:jc w:val="center"/>
            </w:pPr>
            <w:r>
              <w:t>1</w:t>
            </w:r>
          </w:p>
        </w:tc>
        <w:tc>
          <w:tcPr>
            <w:tcW w:w="903" w:type="dxa"/>
            <w:vAlign w:val="bottom"/>
          </w:tcPr>
          <w:p w:rsidR="00A73E38" w:rsidRDefault="00A73E38">
            <w:pPr>
              <w:pStyle w:val="ConsPlusNormal"/>
              <w:jc w:val="center"/>
            </w:pPr>
            <w:r>
              <w:t>3</w:t>
            </w:r>
          </w:p>
        </w:tc>
        <w:tc>
          <w:tcPr>
            <w:tcW w:w="927" w:type="dxa"/>
            <w:vAlign w:val="bottom"/>
          </w:tcPr>
          <w:p w:rsidR="00A73E38" w:rsidRDefault="00A73E38">
            <w:pPr>
              <w:pStyle w:val="ConsPlusNormal"/>
              <w:jc w:val="center"/>
            </w:pPr>
            <w:r>
              <w:t>1</w:t>
            </w:r>
          </w:p>
        </w:tc>
        <w:tc>
          <w:tcPr>
            <w:tcW w:w="917" w:type="dxa"/>
            <w:vAlign w:val="bottom"/>
          </w:tcPr>
          <w:p w:rsidR="00A73E38" w:rsidRDefault="00A73E38">
            <w:pPr>
              <w:pStyle w:val="ConsPlusNormal"/>
              <w:jc w:val="center"/>
            </w:pPr>
            <w:r>
              <w:t>3</w:t>
            </w:r>
          </w:p>
        </w:tc>
        <w:tc>
          <w:tcPr>
            <w:tcW w:w="1061" w:type="dxa"/>
            <w:vAlign w:val="bottom"/>
          </w:tcPr>
          <w:p w:rsidR="00A73E38" w:rsidRDefault="00A73E38">
            <w:pPr>
              <w:pStyle w:val="ConsPlusNormal"/>
              <w:jc w:val="center"/>
            </w:pPr>
            <w:r>
              <w:t>3</w:t>
            </w:r>
          </w:p>
        </w:tc>
        <w:tc>
          <w:tcPr>
            <w:tcW w:w="922" w:type="dxa"/>
            <w:vAlign w:val="bottom"/>
          </w:tcPr>
          <w:p w:rsidR="00A73E38" w:rsidRDefault="00A73E38">
            <w:pPr>
              <w:pStyle w:val="ConsPlusNormal"/>
              <w:jc w:val="center"/>
            </w:pPr>
            <w:r>
              <w:t>1</w:t>
            </w:r>
          </w:p>
        </w:tc>
        <w:tc>
          <w:tcPr>
            <w:tcW w:w="964" w:type="dxa"/>
            <w:vAlign w:val="bottom"/>
          </w:tcPr>
          <w:p w:rsidR="00A73E38" w:rsidRDefault="00A73E38">
            <w:pPr>
              <w:pStyle w:val="ConsPlusNormal"/>
              <w:jc w:val="center"/>
            </w:pPr>
            <w:r>
              <w:t>3</w:t>
            </w:r>
          </w:p>
        </w:tc>
        <w:tc>
          <w:tcPr>
            <w:tcW w:w="794" w:type="dxa"/>
            <w:vAlign w:val="bottom"/>
          </w:tcPr>
          <w:p w:rsidR="00A73E38" w:rsidRDefault="00A73E38">
            <w:pPr>
              <w:pStyle w:val="ConsPlusNormal"/>
              <w:jc w:val="center"/>
            </w:pPr>
            <w:r>
              <w:t>1</w:t>
            </w:r>
          </w:p>
        </w:tc>
        <w:tc>
          <w:tcPr>
            <w:tcW w:w="734" w:type="dxa"/>
            <w:vAlign w:val="bottom"/>
          </w:tcPr>
          <w:p w:rsidR="00A73E38" w:rsidRDefault="00A73E38">
            <w:pPr>
              <w:pStyle w:val="ConsPlusNormal"/>
              <w:jc w:val="center"/>
            </w:pPr>
            <w:r>
              <w:t>3</w:t>
            </w:r>
          </w:p>
        </w:tc>
        <w:tc>
          <w:tcPr>
            <w:tcW w:w="856" w:type="dxa"/>
            <w:vAlign w:val="bottom"/>
          </w:tcPr>
          <w:p w:rsidR="00A73E38" w:rsidRDefault="00A73E38">
            <w:pPr>
              <w:pStyle w:val="ConsPlusNormal"/>
              <w:jc w:val="center"/>
            </w:pPr>
            <w:r>
              <w:t>3</w:t>
            </w:r>
          </w:p>
        </w:tc>
        <w:tc>
          <w:tcPr>
            <w:tcW w:w="850" w:type="dxa"/>
            <w:vAlign w:val="bottom"/>
          </w:tcPr>
          <w:p w:rsidR="00A73E38" w:rsidRDefault="00A73E38">
            <w:pPr>
              <w:pStyle w:val="ConsPlusNormal"/>
              <w:jc w:val="center"/>
            </w:pPr>
            <w:r>
              <w:t>1</w:t>
            </w:r>
          </w:p>
        </w:tc>
        <w:tc>
          <w:tcPr>
            <w:tcW w:w="893" w:type="dxa"/>
            <w:vAlign w:val="bottom"/>
          </w:tcPr>
          <w:p w:rsidR="00A73E38" w:rsidRDefault="00A73E38">
            <w:pPr>
              <w:pStyle w:val="ConsPlusNormal"/>
              <w:jc w:val="center"/>
            </w:pPr>
            <w:r>
              <w:t>3</w:t>
            </w:r>
          </w:p>
        </w:tc>
      </w:tr>
      <w:tr w:rsidR="00A73E38">
        <w:tc>
          <w:tcPr>
            <w:tcW w:w="2068" w:type="dxa"/>
            <w:vAlign w:val="bottom"/>
          </w:tcPr>
          <w:p w:rsidR="00A73E38" w:rsidRDefault="00A73E38">
            <w:pPr>
              <w:pStyle w:val="ConsPlusNormal"/>
            </w:pPr>
            <w:r>
              <w:t>бортовой автомобиль повышенной проходимости или вездеход</w:t>
            </w:r>
          </w:p>
        </w:tc>
        <w:tc>
          <w:tcPr>
            <w:tcW w:w="864" w:type="dxa"/>
            <w:vAlign w:val="bottom"/>
          </w:tcPr>
          <w:p w:rsidR="00A73E38" w:rsidRDefault="00A73E38">
            <w:pPr>
              <w:pStyle w:val="ConsPlusNormal"/>
              <w:jc w:val="center"/>
            </w:pPr>
            <w:r>
              <w:t>шт.</w:t>
            </w:r>
          </w:p>
        </w:tc>
        <w:tc>
          <w:tcPr>
            <w:tcW w:w="822" w:type="dxa"/>
            <w:vAlign w:val="bottom"/>
          </w:tcPr>
          <w:p w:rsidR="00A73E38" w:rsidRDefault="00A73E38">
            <w:pPr>
              <w:pStyle w:val="ConsPlusNormal"/>
              <w:jc w:val="center"/>
            </w:pPr>
            <w:r>
              <w:t>-</w:t>
            </w:r>
          </w:p>
        </w:tc>
        <w:tc>
          <w:tcPr>
            <w:tcW w:w="903" w:type="dxa"/>
            <w:vAlign w:val="bottom"/>
          </w:tcPr>
          <w:p w:rsidR="00A73E38" w:rsidRDefault="00A73E38">
            <w:pPr>
              <w:pStyle w:val="ConsPlusNormal"/>
              <w:jc w:val="center"/>
            </w:pPr>
            <w:r>
              <w:t>1</w:t>
            </w:r>
          </w:p>
        </w:tc>
        <w:tc>
          <w:tcPr>
            <w:tcW w:w="927" w:type="dxa"/>
            <w:vAlign w:val="bottom"/>
          </w:tcPr>
          <w:p w:rsidR="00A73E38" w:rsidRDefault="00A73E38">
            <w:pPr>
              <w:pStyle w:val="ConsPlusNormal"/>
              <w:jc w:val="center"/>
            </w:pPr>
            <w:r>
              <w:t>-</w:t>
            </w:r>
          </w:p>
        </w:tc>
        <w:tc>
          <w:tcPr>
            <w:tcW w:w="917" w:type="dxa"/>
            <w:vAlign w:val="bottom"/>
          </w:tcPr>
          <w:p w:rsidR="00A73E38" w:rsidRDefault="00A73E38">
            <w:pPr>
              <w:pStyle w:val="ConsPlusNormal"/>
              <w:jc w:val="center"/>
            </w:pPr>
            <w:r>
              <w:t>-</w:t>
            </w:r>
          </w:p>
        </w:tc>
        <w:tc>
          <w:tcPr>
            <w:tcW w:w="1061" w:type="dxa"/>
            <w:vAlign w:val="bottom"/>
          </w:tcPr>
          <w:p w:rsidR="00A73E38" w:rsidRDefault="00A73E38">
            <w:pPr>
              <w:pStyle w:val="ConsPlusNormal"/>
              <w:jc w:val="center"/>
            </w:pPr>
            <w:r>
              <w:t>1</w:t>
            </w:r>
          </w:p>
        </w:tc>
        <w:tc>
          <w:tcPr>
            <w:tcW w:w="922" w:type="dxa"/>
            <w:vAlign w:val="bottom"/>
          </w:tcPr>
          <w:p w:rsidR="00A73E38" w:rsidRDefault="00A73E38">
            <w:pPr>
              <w:pStyle w:val="ConsPlusNormal"/>
              <w:jc w:val="center"/>
            </w:pPr>
            <w:r>
              <w:t>-</w:t>
            </w:r>
          </w:p>
        </w:tc>
        <w:tc>
          <w:tcPr>
            <w:tcW w:w="964" w:type="dxa"/>
            <w:vAlign w:val="bottom"/>
          </w:tcPr>
          <w:p w:rsidR="00A73E38" w:rsidRDefault="00A73E38">
            <w:pPr>
              <w:pStyle w:val="ConsPlusNormal"/>
              <w:jc w:val="center"/>
            </w:pPr>
            <w:r>
              <w:t>-</w:t>
            </w:r>
          </w:p>
        </w:tc>
        <w:tc>
          <w:tcPr>
            <w:tcW w:w="794" w:type="dxa"/>
            <w:vAlign w:val="bottom"/>
          </w:tcPr>
          <w:p w:rsidR="00A73E38" w:rsidRDefault="00A73E38">
            <w:pPr>
              <w:pStyle w:val="ConsPlusNormal"/>
              <w:jc w:val="center"/>
            </w:pPr>
            <w:r>
              <w:t>-</w:t>
            </w:r>
          </w:p>
        </w:tc>
        <w:tc>
          <w:tcPr>
            <w:tcW w:w="734" w:type="dxa"/>
            <w:vAlign w:val="bottom"/>
          </w:tcPr>
          <w:p w:rsidR="00A73E38" w:rsidRDefault="00A73E38">
            <w:pPr>
              <w:pStyle w:val="ConsPlusNormal"/>
              <w:jc w:val="center"/>
            </w:pPr>
            <w:r>
              <w:t>-</w:t>
            </w:r>
          </w:p>
        </w:tc>
        <w:tc>
          <w:tcPr>
            <w:tcW w:w="856" w:type="dxa"/>
            <w:vAlign w:val="bottom"/>
          </w:tcPr>
          <w:p w:rsidR="00A73E38" w:rsidRDefault="00A73E38">
            <w:pPr>
              <w:pStyle w:val="ConsPlusNormal"/>
              <w:jc w:val="center"/>
            </w:pPr>
            <w:r>
              <w:t>1</w:t>
            </w:r>
          </w:p>
        </w:tc>
        <w:tc>
          <w:tcPr>
            <w:tcW w:w="850" w:type="dxa"/>
            <w:vAlign w:val="bottom"/>
          </w:tcPr>
          <w:p w:rsidR="00A73E38" w:rsidRDefault="00A73E38">
            <w:pPr>
              <w:pStyle w:val="ConsPlusNormal"/>
              <w:jc w:val="center"/>
            </w:pPr>
            <w:r>
              <w:t>-</w:t>
            </w:r>
          </w:p>
        </w:tc>
        <w:tc>
          <w:tcPr>
            <w:tcW w:w="893" w:type="dxa"/>
            <w:vAlign w:val="bottom"/>
          </w:tcPr>
          <w:p w:rsidR="00A73E38" w:rsidRDefault="00A73E38">
            <w:pPr>
              <w:pStyle w:val="ConsPlusNormal"/>
              <w:jc w:val="center"/>
            </w:pPr>
            <w:r>
              <w:t>-</w:t>
            </w:r>
          </w:p>
        </w:tc>
      </w:tr>
    </w:tbl>
    <w:p w:rsidR="00A73E38" w:rsidRDefault="00A73E38">
      <w:pPr>
        <w:pStyle w:val="ConsPlusNormal"/>
        <w:jc w:val="both"/>
      </w:pPr>
    </w:p>
    <w:p w:rsidR="00A73E38" w:rsidRDefault="00A73E38">
      <w:pPr>
        <w:pStyle w:val="ConsPlusNormal"/>
        <w:ind w:firstLine="540"/>
        <w:jc w:val="both"/>
      </w:pPr>
      <w:r>
        <w:t>--------------------------------</w:t>
      </w:r>
    </w:p>
    <w:p w:rsidR="00A73E38" w:rsidRDefault="00A73E38">
      <w:pPr>
        <w:pStyle w:val="ConsPlusNormal"/>
        <w:spacing w:before="220"/>
        <w:ind w:firstLine="540"/>
        <w:jc w:val="both"/>
      </w:pPr>
      <w:r>
        <w:t>Примечания:</w:t>
      </w:r>
    </w:p>
    <w:p w:rsidR="00A73E38" w:rsidRDefault="00A73E38">
      <w:pPr>
        <w:pStyle w:val="ConsPlusNormal"/>
        <w:spacing w:before="220"/>
        <w:ind w:firstLine="540"/>
        <w:jc w:val="both"/>
      </w:pPr>
      <w:bookmarkStart w:id="11" w:name="P886"/>
      <w:bookmarkEnd w:id="11"/>
      <w:r>
        <w:t>&lt;1</w:t>
      </w:r>
      <w:proofErr w:type="gramStart"/>
      <w:r>
        <w:t>&gt; В</w:t>
      </w:r>
      <w:proofErr w:type="gramEnd"/>
      <w:r>
        <w:t xml:space="preserve"> случае наличия на лесных участках залежей торфа.</w:t>
      </w:r>
    </w:p>
    <w:p w:rsidR="00A73E38" w:rsidRDefault="00A73E38">
      <w:pPr>
        <w:pStyle w:val="ConsPlusNormal"/>
        <w:spacing w:before="220"/>
        <w:ind w:firstLine="540"/>
        <w:jc w:val="both"/>
      </w:pPr>
      <w:bookmarkStart w:id="12" w:name="P887"/>
      <w:bookmarkEnd w:id="12"/>
      <w:r>
        <w:t>&lt;2</w:t>
      </w:r>
      <w:proofErr w:type="gramStart"/>
      <w:r>
        <w:t>&gt; П</w:t>
      </w:r>
      <w:proofErr w:type="gramEnd"/>
      <w:r>
        <w:t>ри отсутствии устойчивой сотовой связи.</w:t>
      </w:r>
    </w:p>
    <w:p w:rsidR="00A73E38" w:rsidRDefault="00A73E38">
      <w:pPr>
        <w:pStyle w:val="ConsPlusNormal"/>
        <w:jc w:val="both"/>
      </w:pPr>
    </w:p>
    <w:p w:rsidR="00A73E38" w:rsidRDefault="00A73E38">
      <w:pPr>
        <w:pStyle w:val="ConsPlusTitle"/>
        <w:jc w:val="right"/>
        <w:outlineLvl w:val="1"/>
      </w:pPr>
      <w:r>
        <w:t>Часть 4</w:t>
      </w:r>
    </w:p>
    <w:p w:rsidR="00A73E38" w:rsidRDefault="00A73E38">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630"/>
        <w:gridCol w:w="837"/>
        <w:gridCol w:w="1219"/>
        <w:gridCol w:w="1219"/>
        <w:gridCol w:w="1219"/>
        <w:gridCol w:w="1219"/>
        <w:gridCol w:w="1219"/>
        <w:gridCol w:w="1473"/>
        <w:gridCol w:w="1257"/>
        <w:gridCol w:w="1219"/>
        <w:gridCol w:w="1219"/>
        <w:gridCol w:w="1219"/>
        <w:gridCol w:w="1219"/>
      </w:tblGrid>
      <w:tr w:rsidR="00A73E38">
        <w:tc>
          <w:tcPr>
            <w:tcW w:w="3125" w:type="dxa"/>
            <w:vMerge w:val="restart"/>
          </w:tcPr>
          <w:p w:rsidR="00A73E38" w:rsidRDefault="00A73E38">
            <w:pPr>
              <w:pStyle w:val="ConsPlusNormal"/>
              <w:jc w:val="center"/>
            </w:pPr>
            <w:r>
              <w:t>Наименование сре</w:t>
            </w:r>
            <w:proofErr w:type="gramStart"/>
            <w:r>
              <w:t xml:space="preserve">дств </w:t>
            </w:r>
            <w:r>
              <w:lastRenderedPageBreak/>
              <w:t>пр</w:t>
            </w:r>
            <w:proofErr w:type="gramEnd"/>
            <w:r>
              <w:t>едупреждения и тушения лесных пожаров</w:t>
            </w:r>
          </w:p>
        </w:tc>
        <w:tc>
          <w:tcPr>
            <w:tcW w:w="13062" w:type="dxa"/>
            <w:gridSpan w:val="12"/>
          </w:tcPr>
          <w:p w:rsidR="00A73E38" w:rsidRDefault="00A73E38">
            <w:pPr>
              <w:pStyle w:val="ConsPlusNormal"/>
              <w:jc w:val="center"/>
            </w:pPr>
            <w:r>
              <w:lastRenderedPageBreak/>
              <w:t>Виды использования лесов</w:t>
            </w:r>
          </w:p>
        </w:tc>
      </w:tr>
      <w:tr w:rsidR="00A73E38">
        <w:tc>
          <w:tcPr>
            <w:tcW w:w="0" w:type="auto"/>
            <w:vMerge/>
          </w:tcPr>
          <w:p w:rsidR="00A73E38" w:rsidRDefault="00A73E38">
            <w:pPr>
              <w:pStyle w:val="ConsPlusNormal"/>
            </w:pPr>
          </w:p>
        </w:tc>
        <w:tc>
          <w:tcPr>
            <w:tcW w:w="648" w:type="dxa"/>
            <w:vMerge w:val="restart"/>
          </w:tcPr>
          <w:p w:rsidR="00A73E38" w:rsidRDefault="00A73E38">
            <w:pPr>
              <w:pStyle w:val="ConsPlusNormal"/>
              <w:jc w:val="center"/>
            </w:pPr>
            <w:r>
              <w:t xml:space="preserve">Ед. </w:t>
            </w:r>
            <w:r>
              <w:lastRenderedPageBreak/>
              <w:t>изм.</w:t>
            </w:r>
          </w:p>
        </w:tc>
        <w:tc>
          <w:tcPr>
            <w:tcW w:w="2256" w:type="dxa"/>
            <w:gridSpan w:val="2"/>
          </w:tcPr>
          <w:p w:rsidR="00A73E38" w:rsidRDefault="00A73E38">
            <w:pPr>
              <w:pStyle w:val="ConsPlusNormal"/>
              <w:jc w:val="center"/>
            </w:pPr>
            <w:r>
              <w:lastRenderedPageBreak/>
              <w:t>Осуществление научно-</w:t>
            </w:r>
            <w:r>
              <w:lastRenderedPageBreak/>
              <w:t>исследовательской и образовательной деятельности</w:t>
            </w:r>
          </w:p>
        </w:tc>
        <w:tc>
          <w:tcPr>
            <w:tcW w:w="3384" w:type="dxa"/>
            <w:gridSpan w:val="3"/>
          </w:tcPr>
          <w:p w:rsidR="00A73E38" w:rsidRDefault="00A73E38">
            <w:pPr>
              <w:pStyle w:val="ConsPlusNormal"/>
              <w:jc w:val="center"/>
            </w:pPr>
            <w:r>
              <w:lastRenderedPageBreak/>
              <w:t xml:space="preserve">Осуществление рекреационной </w:t>
            </w:r>
            <w:r>
              <w:lastRenderedPageBreak/>
              <w:t>деятельности</w:t>
            </w:r>
          </w:p>
        </w:tc>
        <w:tc>
          <w:tcPr>
            <w:tcW w:w="1128" w:type="dxa"/>
            <w:vMerge w:val="restart"/>
          </w:tcPr>
          <w:p w:rsidR="00A73E38" w:rsidRDefault="00A73E38">
            <w:pPr>
              <w:pStyle w:val="ConsPlusNormal"/>
              <w:jc w:val="center"/>
            </w:pPr>
            <w:r>
              <w:lastRenderedPageBreak/>
              <w:t xml:space="preserve">Создание </w:t>
            </w:r>
            <w:r>
              <w:lastRenderedPageBreak/>
              <w:t xml:space="preserve">лесных плантаций и их эксплуатация, на 1 </w:t>
            </w:r>
            <w:proofErr w:type="spellStart"/>
            <w:r>
              <w:t>селекционно</w:t>
            </w:r>
            <w:proofErr w:type="spellEnd"/>
            <w:r>
              <w:t>-семеноводческий объект (или плантацию)</w:t>
            </w:r>
          </w:p>
        </w:tc>
        <w:tc>
          <w:tcPr>
            <w:tcW w:w="1128" w:type="dxa"/>
            <w:vMerge w:val="restart"/>
          </w:tcPr>
          <w:p w:rsidR="00A73E38" w:rsidRDefault="00A73E38">
            <w:pPr>
              <w:pStyle w:val="ConsPlusNormal"/>
              <w:jc w:val="center"/>
            </w:pPr>
            <w:r>
              <w:lastRenderedPageBreak/>
              <w:t>Выращиван</w:t>
            </w:r>
            <w:r>
              <w:lastRenderedPageBreak/>
              <w:t>ие лесных плодовых, ягодных, декоративных растений, лекарственных растений, посадочного материала лесных растений (саженцев, сеянцев), на 1 арендованный лесной участок</w:t>
            </w:r>
          </w:p>
        </w:tc>
        <w:tc>
          <w:tcPr>
            <w:tcW w:w="2256" w:type="dxa"/>
            <w:gridSpan w:val="2"/>
          </w:tcPr>
          <w:p w:rsidR="00A73E38" w:rsidRDefault="00A73E38">
            <w:pPr>
              <w:pStyle w:val="ConsPlusNormal"/>
              <w:jc w:val="center"/>
            </w:pPr>
            <w:r>
              <w:lastRenderedPageBreak/>
              <w:t xml:space="preserve">Выполнение работ по </w:t>
            </w:r>
            <w:r>
              <w:lastRenderedPageBreak/>
              <w:t>геологическому изучению недр</w:t>
            </w:r>
          </w:p>
        </w:tc>
        <w:tc>
          <w:tcPr>
            <w:tcW w:w="2262" w:type="dxa"/>
            <w:gridSpan w:val="2"/>
          </w:tcPr>
          <w:p w:rsidR="00A73E38" w:rsidRDefault="00A73E38">
            <w:pPr>
              <w:pStyle w:val="ConsPlusNormal"/>
              <w:jc w:val="center"/>
            </w:pPr>
            <w:r>
              <w:lastRenderedPageBreak/>
              <w:t xml:space="preserve">Выполнение работ по </w:t>
            </w:r>
            <w:r>
              <w:lastRenderedPageBreak/>
              <w:t>разработке месторождений полезных ископаемых (песок, глина, гравий и др. твердые полезные ископаемые), на 1 арендованный лесной участок</w:t>
            </w:r>
          </w:p>
        </w:tc>
      </w:tr>
      <w:tr w:rsidR="00A73E38">
        <w:tc>
          <w:tcPr>
            <w:tcW w:w="0" w:type="auto"/>
            <w:vMerge/>
          </w:tcPr>
          <w:p w:rsidR="00A73E38" w:rsidRDefault="00A73E38">
            <w:pPr>
              <w:pStyle w:val="ConsPlusNormal"/>
            </w:pPr>
          </w:p>
        </w:tc>
        <w:tc>
          <w:tcPr>
            <w:tcW w:w="0" w:type="auto"/>
            <w:vMerge/>
          </w:tcPr>
          <w:p w:rsidR="00A73E38" w:rsidRDefault="00A73E38">
            <w:pPr>
              <w:pStyle w:val="ConsPlusNormal"/>
            </w:pPr>
          </w:p>
        </w:tc>
        <w:tc>
          <w:tcPr>
            <w:tcW w:w="1128" w:type="dxa"/>
          </w:tcPr>
          <w:p w:rsidR="00A73E38" w:rsidRDefault="00A73E38">
            <w:pPr>
              <w:pStyle w:val="ConsPlusNormal"/>
              <w:jc w:val="center"/>
            </w:pPr>
            <w:r>
              <w:t>До 500 га арендованной площади</w:t>
            </w:r>
          </w:p>
        </w:tc>
        <w:tc>
          <w:tcPr>
            <w:tcW w:w="1128" w:type="dxa"/>
          </w:tcPr>
          <w:p w:rsidR="00A73E38" w:rsidRDefault="00A73E38">
            <w:pPr>
              <w:pStyle w:val="ConsPlusNormal"/>
              <w:jc w:val="center"/>
            </w:pPr>
            <w:r>
              <w:t>От 500 до 3500 га, а свыше - на каждые последующие 3000 га арендованной площади</w:t>
            </w:r>
          </w:p>
        </w:tc>
        <w:tc>
          <w:tcPr>
            <w:tcW w:w="1128" w:type="dxa"/>
          </w:tcPr>
          <w:p w:rsidR="00A73E38" w:rsidRDefault="00A73E38">
            <w:pPr>
              <w:pStyle w:val="ConsPlusNormal"/>
              <w:jc w:val="center"/>
            </w:pPr>
            <w:r>
              <w:t>До 10 га арендованной площади</w:t>
            </w:r>
          </w:p>
        </w:tc>
        <w:tc>
          <w:tcPr>
            <w:tcW w:w="1128" w:type="dxa"/>
          </w:tcPr>
          <w:p w:rsidR="00A73E38" w:rsidRDefault="00A73E38">
            <w:pPr>
              <w:pStyle w:val="ConsPlusNormal"/>
              <w:jc w:val="center"/>
            </w:pPr>
            <w:r>
              <w:t>От 10 до 100 га арендованной площади</w:t>
            </w:r>
          </w:p>
        </w:tc>
        <w:tc>
          <w:tcPr>
            <w:tcW w:w="1128" w:type="dxa"/>
          </w:tcPr>
          <w:p w:rsidR="00A73E38" w:rsidRDefault="00A73E38">
            <w:pPr>
              <w:pStyle w:val="ConsPlusNormal"/>
              <w:jc w:val="center"/>
            </w:pPr>
            <w:r>
              <w:t>На каждые последующие 100 га арендованной площади</w:t>
            </w:r>
          </w:p>
        </w:tc>
        <w:tc>
          <w:tcPr>
            <w:tcW w:w="0" w:type="auto"/>
            <w:vMerge/>
          </w:tcPr>
          <w:p w:rsidR="00A73E38" w:rsidRDefault="00A73E38">
            <w:pPr>
              <w:pStyle w:val="ConsPlusNormal"/>
            </w:pPr>
          </w:p>
        </w:tc>
        <w:tc>
          <w:tcPr>
            <w:tcW w:w="0" w:type="auto"/>
            <w:vMerge/>
          </w:tcPr>
          <w:p w:rsidR="00A73E38" w:rsidRDefault="00A73E38">
            <w:pPr>
              <w:pStyle w:val="ConsPlusNormal"/>
            </w:pPr>
          </w:p>
        </w:tc>
        <w:tc>
          <w:tcPr>
            <w:tcW w:w="1128" w:type="dxa"/>
          </w:tcPr>
          <w:p w:rsidR="00A73E38" w:rsidRDefault="00A73E38">
            <w:pPr>
              <w:pStyle w:val="ConsPlusNormal"/>
              <w:jc w:val="center"/>
            </w:pPr>
            <w:r>
              <w:t>До 500 га арендованной площади</w:t>
            </w:r>
          </w:p>
        </w:tc>
        <w:tc>
          <w:tcPr>
            <w:tcW w:w="1128" w:type="dxa"/>
          </w:tcPr>
          <w:p w:rsidR="00A73E38" w:rsidRDefault="00A73E38">
            <w:pPr>
              <w:pStyle w:val="ConsPlusNormal"/>
              <w:jc w:val="center"/>
            </w:pPr>
            <w:r>
              <w:t>На каждые последующие 500 га арендованной площади</w:t>
            </w:r>
          </w:p>
        </w:tc>
        <w:tc>
          <w:tcPr>
            <w:tcW w:w="1128" w:type="dxa"/>
          </w:tcPr>
          <w:p w:rsidR="00A73E38" w:rsidRDefault="00A73E38">
            <w:pPr>
              <w:pStyle w:val="ConsPlusNormal"/>
              <w:jc w:val="center"/>
            </w:pPr>
            <w:r>
              <w:t>До 500 га арендованной площади</w:t>
            </w:r>
          </w:p>
        </w:tc>
        <w:tc>
          <w:tcPr>
            <w:tcW w:w="1134" w:type="dxa"/>
          </w:tcPr>
          <w:p w:rsidR="00A73E38" w:rsidRDefault="00A73E38">
            <w:pPr>
              <w:pStyle w:val="ConsPlusNormal"/>
              <w:jc w:val="center"/>
            </w:pPr>
            <w:r>
              <w:t>На каждые последующие 500 га арендованной площади свыше 500 га</w:t>
            </w:r>
          </w:p>
        </w:tc>
      </w:tr>
      <w:tr w:rsidR="00A73E38">
        <w:tc>
          <w:tcPr>
            <w:tcW w:w="3125" w:type="dxa"/>
          </w:tcPr>
          <w:p w:rsidR="00A73E38" w:rsidRDefault="00A73E38">
            <w:pPr>
              <w:pStyle w:val="ConsPlusNormal"/>
              <w:jc w:val="center"/>
            </w:pPr>
            <w:r>
              <w:t>1</w:t>
            </w:r>
          </w:p>
        </w:tc>
        <w:tc>
          <w:tcPr>
            <w:tcW w:w="648" w:type="dxa"/>
          </w:tcPr>
          <w:p w:rsidR="00A73E38" w:rsidRDefault="00A73E38">
            <w:pPr>
              <w:pStyle w:val="ConsPlusNormal"/>
              <w:jc w:val="center"/>
            </w:pPr>
            <w:r>
              <w:t>2</w:t>
            </w:r>
          </w:p>
        </w:tc>
        <w:tc>
          <w:tcPr>
            <w:tcW w:w="1128" w:type="dxa"/>
          </w:tcPr>
          <w:p w:rsidR="00A73E38" w:rsidRDefault="00A73E38">
            <w:pPr>
              <w:pStyle w:val="ConsPlusNormal"/>
              <w:jc w:val="center"/>
            </w:pPr>
            <w:r>
              <w:t>3</w:t>
            </w:r>
          </w:p>
        </w:tc>
        <w:tc>
          <w:tcPr>
            <w:tcW w:w="1128" w:type="dxa"/>
          </w:tcPr>
          <w:p w:rsidR="00A73E38" w:rsidRDefault="00A73E38">
            <w:pPr>
              <w:pStyle w:val="ConsPlusNormal"/>
              <w:jc w:val="center"/>
            </w:pPr>
            <w:r>
              <w:t>4</w:t>
            </w:r>
          </w:p>
        </w:tc>
        <w:tc>
          <w:tcPr>
            <w:tcW w:w="1128" w:type="dxa"/>
          </w:tcPr>
          <w:p w:rsidR="00A73E38" w:rsidRDefault="00A73E38">
            <w:pPr>
              <w:pStyle w:val="ConsPlusNormal"/>
              <w:jc w:val="center"/>
            </w:pPr>
            <w:r>
              <w:t>5</w:t>
            </w:r>
          </w:p>
        </w:tc>
        <w:tc>
          <w:tcPr>
            <w:tcW w:w="1128" w:type="dxa"/>
          </w:tcPr>
          <w:p w:rsidR="00A73E38" w:rsidRDefault="00A73E38">
            <w:pPr>
              <w:pStyle w:val="ConsPlusNormal"/>
              <w:jc w:val="center"/>
            </w:pPr>
            <w:r>
              <w:t>6</w:t>
            </w:r>
          </w:p>
        </w:tc>
        <w:tc>
          <w:tcPr>
            <w:tcW w:w="1128" w:type="dxa"/>
          </w:tcPr>
          <w:p w:rsidR="00A73E38" w:rsidRDefault="00A73E38">
            <w:pPr>
              <w:pStyle w:val="ConsPlusNormal"/>
              <w:jc w:val="center"/>
            </w:pPr>
            <w:r>
              <w:t>7</w:t>
            </w:r>
          </w:p>
        </w:tc>
        <w:tc>
          <w:tcPr>
            <w:tcW w:w="1128" w:type="dxa"/>
          </w:tcPr>
          <w:p w:rsidR="00A73E38" w:rsidRDefault="00A73E38">
            <w:pPr>
              <w:pStyle w:val="ConsPlusNormal"/>
              <w:jc w:val="center"/>
            </w:pPr>
            <w:r>
              <w:t>8</w:t>
            </w:r>
          </w:p>
        </w:tc>
        <w:tc>
          <w:tcPr>
            <w:tcW w:w="1128" w:type="dxa"/>
          </w:tcPr>
          <w:p w:rsidR="00A73E38" w:rsidRDefault="00A73E38">
            <w:pPr>
              <w:pStyle w:val="ConsPlusNormal"/>
              <w:jc w:val="center"/>
            </w:pPr>
            <w:r>
              <w:t>9</w:t>
            </w:r>
          </w:p>
        </w:tc>
        <w:tc>
          <w:tcPr>
            <w:tcW w:w="1128" w:type="dxa"/>
          </w:tcPr>
          <w:p w:rsidR="00A73E38" w:rsidRDefault="00A73E38">
            <w:pPr>
              <w:pStyle w:val="ConsPlusNormal"/>
              <w:jc w:val="center"/>
            </w:pPr>
            <w:r>
              <w:t>10</w:t>
            </w:r>
          </w:p>
        </w:tc>
        <w:tc>
          <w:tcPr>
            <w:tcW w:w="1128" w:type="dxa"/>
          </w:tcPr>
          <w:p w:rsidR="00A73E38" w:rsidRDefault="00A73E38">
            <w:pPr>
              <w:pStyle w:val="ConsPlusNormal"/>
              <w:jc w:val="center"/>
            </w:pPr>
            <w:r>
              <w:t>11</w:t>
            </w:r>
          </w:p>
        </w:tc>
        <w:tc>
          <w:tcPr>
            <w:tcW w:w="1128" w:type="dxa"/>
          </w:tcPr>
          <w:p w:rsidR="00A73E38" w:rsidRDefault="00A73E38">
            <w:pPr>
              <w:pStyle w:val="ConsPlusNormal"/>
              <w:jc w:val="center"/>
            </w:pPr>
            <w:r>
              <w:t>12</w:t>
            </w:r>
          </w:p>
        </w:tc>
        <w:tc>
          <w:tcPr>
            <w:tcW w:w="1134" w:type="dxa"/>
          </w:tcPr>
          <w:p w:rsidR="00A73E38" w:rsidRDefault="00A73E38">
            <w:pPr>
              <w:pStyle w:val="ConsPlusNormal"/>
              <w:jc w:val="center"/>
            </w:pPr>
            <w:r>
              <w:t>13</w:t>
            </w:r>
          </w:p>
        </w:tc>
      </w:tr>
      <w:tr w:rsidR="00A73E38">
        <w:tc>
          <w:tcPr>
            <w:tcW w:w="3125" w:type="dxa"/>
          </w:tcPr>
          <w:p w:rsidR="00A73E38" w:rsidRDefault="00A73E38">
            <w:pPr>
              <w:pStyle w:val="ConsPlusNormal"/>
            </w:pPr>
            <w:r>
              <w:t xml:space="preserve">Мобильные средства пожаротушения: (в том числе малый </w:t>
            </w:r>
            <w:proofErr w:type="spellStart"/>
            <w:r>
              <w:t>лесопатрульный</w:t>
            </w:r>
            <w:proofErr w:type="spellEnd"/>
            <w:r>
              <w:t xml:space="preserve"> комплекс или легковой автомобиль повышенной проходимости с </w:t>
            </w:r>
            <w:r>
              <w:lastRenderedPageBreak/>
              <w:t xml:space="preserve">комплектом пожарно-технического вооружения (за исключением спасательного оборудования)) </w:t>
            </w:r>
            <w:hyperlink w:anchor="P1209">
              <w:r>
                <w:rPr>
                  <w:color w:val="0000FF"/>
                </w:rPr>
                <w:t>&lt;*&gt;</w:t>
              </w:r>
            </w:hyperlink>
          </w:p>
        </w:tc>
        <w:tc>
          <w:tcPr>
            <w:tcW w:w="648" w:type="dxa"/>
          </w:tcPr>
          <w:p w:rsidR="00A73E38" w:rsidRDefault="00A73E38">
            <w:pPr>
              <w:pStyle w:val="ConsPlusNormal"/>
              <w:jc w:val="center"/>
            </w:pPr>
            <w:r>
              <w:lastRenderedPageBreak/>
              <w:t>шт.</w:t>
            </w:r>
          </w:p>
        </w:tc>
        <w:tc>
          <w:tcPr>
            <w:tcW w:w="1128" w:type="dxa"/>
          </w:tcPr>
          <w:p w:rsidR="00A73E38" w:rsidRDefault="00A73E38">
            <w:pPr>
              <w:pStyle w:val="ConsPlusNormal"/>
              <w:jc w:val="center"/>
            </w:pPr>
            <w:r>
              <w:t>1</w:t>
            </w:r>
          </w:p>
        </w:tc>
        <w:tc>
          <w:tcPr>
            <w:tcW w:w="1128" w:type="dxa"/>
          </w:tcPr>
          <w:p w:rsidR="00A73E38" w:rsidRDefault="00A73E38">
            <w:pPr>
              <w:pStyle w:val="ConsPlusNormal"/>
              <w:jc w:val="center"/>
            </w:pPr>
            <w:r>
              <w:t>1</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1</w:t>
            </w:r>
          </w:p>
        </w:tc>
        <w:tc>
          <w:tcPr>
            <w:tcW w:w="1128" w:type="dxa"/>
          </w:tcPr>
          <w:p w:rsidR="00A73E38" w:rsidRDefault="00A73E38">
            <w:pPr>
              <w:pStyle w:val="ConsPlusNormal"/>
              <w:jc w:val="center"/>
            </w:pPr>
            <w:r>
              <w:t>1</w:t>
            </w:r>
          </w:p>
        </w:tc>
        <w:tc>
          <w:tcPr>
            <w:tcW w:w="1128" w:type="dxa"/>
          </w:tcPr>
          <w:p w:rsidR="00A73E38" w:rsidRDefault="00A73E38">
            <w:pPr>
              <w:pStyle w:val="ConsPlusNormal"/>
              <w:jc w:val="center"/>
            </w:pPr>
            <w:r>
              <w:t>1</w:t>
            </w:r>
          </w:p>
        </w:tc>
        <w:tc>
          <w:tcPr>
            <w:tcW w:w="1128" w:type="dxa"/>
          </w:tcPr>
          <w:p w:rsidR="00A73E38" w:rsidRDefault="00A73E38">
            <w:pPr>
              <w:pStyle w:val="ConsPlusNormal"/>
              <w:jc w:val="center"/>
            </w:pPr>
            <w:r>
              <w:t>1</w:t>
            </w:r>
          </w:p>
        </w:tc>
        <w:tc>
          <w:tcPr>
            <w:tcW w:w="1128" w:type="dxa"/>
          </w:tcPr>
          <w:p w:rsidR="00A73E38" w:rsidRDefault="00A73E38">
            <w:pPr>
              <w:pStyle w:val="ConsPlusNormal"/>
              <w:jc w:val="center"/>
            </w:pPr>
            <w:r>
              <w:t>1</w:t>
            </w:r>
          </w:p>
        </w:tc>
        <w:tc>
          <w:tcPr>
            <w:tcW w:w="1128" w:type="dxa"/>
          </w:tcPr>
          <w:p w:rsidR="00A73E38" w:rsidRDefault="00A73E38">
            <w:pPr>
              <w:pStyle w:val="ConsPlusNormal"/>
              <w:jc w:val="center"/>
            </w:pPr>
            <w:r>
              <w:t>1</w:t>
            </w:r>
          </w:p>
        </w:tc>
        <w:tc>
          <w:tcPr>
            <w:tcW w:w="1128" w:type="dxa"/>
          </w:tcPr>
          <w:p w:rsidR="00A73E38" w:rsidRDefault="00A73E38">
            <w:pPr>
              <w:pStyle w:val="ConsPlusNormal"/>
              <w:jc w:val="center"/>
            </w:pPr>
            <w:r>
              <w:t>1</w:t>
            </w:r>
          </w:p>
        </w:tc>
        <w:tc>
          <w:tcPr>
            <w:tcW w:w="1134" w:type="dxa"/>
          </w:tcPr>
          <w:p w:rsidR="00A73E38" w:rsidRDefault="00A73E38">
            <w:pPr>
              <w:pStyle w:val="ConsPlusNormal"/>
              <w:jc w:val="center"/>
            </w:pPr>
            <w:r>
              <w:t>1</w:t>
            </w:r>
          </w:p>
        </w:tc>
      </w:tr>
      <w:tr w:rsidR="00A73E38">
        <w:tc>
          <w:tcPr>
            <w:tcW w:w="3125" w:type="dxa"/>
          </w:tcPr>
          <w:p w:rsidR="00A73E38" w:rsidRDefault="00A73E38">
            <w:pPr>
              <w:pStyle w:val="ConsPlusNormal"/>
            </w:pPr>
            <w:proofErr w:type="gramStart"/>
            <w:r>
              <w:lastRenderedPageBreak/>
              <w:t>Пожарная</w:t>
            </w:r>
            <w:proofErr w:type="gramEnd"/>
            <w:r>
              <w:t xml:space="preserve"> мотопомпа с подачей от 100 до 800 л/мин., укомплектованная пожарно-техническим вооружением (в соответствии с руководством по эксплуатации (паспортом) на пожарную мотопомпу)</w:t>
            </w:r>
          </w:p>
        </w:tc>
        <w:tc>
          <w:tcPr>
            <w:tcW w:w="648" w:type="dxa"/>
          </w:tcPr>
          <w:p w:rsidR="00A73E38" w:rsidRDefault="00A73E38">
            <w:pPr>
              <w:pStyle w:val="ConsPlusNormal"/>
              <w:jc w:val="center"/>
            </w:pPr>
            <w:r>
              <w:t>шт.</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1</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1</w:t>
            </w:r>
          </w:p>
        </w:tc>
        <w:tc>
          <w:tcPr>
            <w:tcW w:w="1128" w:type="dxa"/>
          </w:tcPr>
          <w:p w:rsidR="00A73E38" w:rsidRDefault="00A73E38">
            <w:pPr>
              <w:pStyle w:val="ConsPlusNormal"/>
              <w:jc w:val="center"/>
            </w:pPr>
            <w:r>
              <w:t>1</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1</w:t>
            </w:r>
          </w:p>
        </w:tc>
        <w:tc>
          <w:tcPr>
            <w:tcW w:w="1128" w:type="dxa"/>
          </w:tcPr>
          <w:p w:rsidR="00A73E38" w:rsidRDefault="00A73E38">
            <w:pPr>
              <w:pStyle w:val="ConsPlusNormal"/>
              <w:jc w:val="center"/>
            </w:pPr>
            <w:r>
              <w:t>-</w:t>
            </w:r>
          </w:p>
        </w:tc>
        <w:tc>
          <w:tcPr>
            <w:tcW w:w="1134" w:type="dxa"/>
          </w:tcPr>
          <w:p w:rsidR="00A73E38" w:rsidRDefault="00A73E38">
            <w:pPr>
              <w:pStyle w:val="ConsPlusNormal"/>
              <w:jc w:val="center"/>
            </w:pPr>
            <w:r>
              <w:t>1</w:t>
            </w:r>
          </w:p>
        </w:tc>
      </w:tr>
      <w:tr w:rsidR="00A73E38">
        <w:tblPrEx>
          <w:tblBorders>
            <w:insideH w:val="nil"/>
          </w:tblBorders>
        </w:tblPrEx>
        <w:tc>
          <w:tcPr>
            <w:tcW w:w="3125" w:type="dxa"/>
            <w:tcBorders>
              <w:bottom w:val="nil"/>
            </w:tcBorders>
          </w:tcPr>
          <w:p w:rsidR="00A73E38" w:rsidRDefault="00A73E38">
            <w:pPr>
              <w:pStyle w:val="ConsPlusNormal"/>
            </w:pPr>
            <w:r>
              <w:t>Пожарное оборудование:</w:t>
            </w:r>
          </w:p>
        </w:tc>
        <w:tc>
          <w:tcPr>
            <w:tcW w:w="648" w:type="dxa"/>
            <w:tcBorders>
              <w:bottom w:val="nil"/>
            </w:tcBorders>
          </w:tcPr>
          <w:p w:rsidR="00A73E38" w:rsidRDefault="00A73E38">
            <w:pPr>
              <w:pStyle w:val="ConsPlusNormal"/>
            </w:pPr>
          </w:p>
        </w:tc>
        <w:tc>
          <w:tcPr>
            <w:tcW w:w="1128" w:type="dxa"/>
            <w:tcBorders>
              <w:bottom w:val="nil"/>
            </w:tcBorders>
          </w:tcPr>
          <w:p w:rsidR="00A73E38" w:rsidRDefault="00A73E38">
            <w:pPr>
              <w:pStyle w:val="ConsPlusNormal"/>
            </w:pPr>
          </w:p>
        </w:tc>
        <w:tc>
          <w:tcPr>
            <w:tcW w:w="1128" w:type="dxa"/>
            <w:tcBorders>
              <w:bottom w:val="nil"/>
            </w:tcBorders>
          </w:tcPr>
          <w:p w:rsidR="00A73E38" w:rsidRDefault="00A73E38">
            <w:pPr>
              <w:pStyle w:val="ConsPlusNormal"/>
            </w:pPr>
          </w:p>
        </w:tc>
        <w:tc>
          <w:tcPr>
            <w:tcW w:w="1128" w:type="dxa"/>
            <w:tcBorders>
              <w:bottom w:val="nil"/>
            </w:tcBorders>
          </w:tcPr>
          <w:p w:rsidR="00A73E38" w:rsidRDefault="00A73E38">
            <w:pPr>
              <w:pStyle w:val="ConsPlusNormal"/>
            </w:pPr>
          </w:p>
        </w:tc>
        <w:tc>
          <w:tcPr>
            <w:tcW w:w="1128" w:type="dxa"/>
            <w:tcBorders>
              <w:bottom w:val="nil"/>
            </w:tcBorders>
          </w:tcPr>
          <w:p w:rsidR="00A73E38" w:rsidRDefault="00A73E38">
            <w:pPr>
              <w:pStyle w:val="ConsPlusNormal"/>
            </w:pPr>
          </w:p>
        </w:tc>
        <w:tc>
          <w:tcPr>
            <w:tcW w:w="1128" w:type="dxa"/>
            <w:tcBorders>
              <w:bottom w:val="nil"/>
            </w:tcBorders>
          </w:tcPr>
          <w:p w:rsidR="00A73E38" w:rsidRDefault="00A73E38">
            <w:pPr>
              <w:pStyle w:val="ConsPlusNormal"/>
            </w:pPr>
          </w:p>
        </w:tc>
        <w:tc>
          <w:tcPr>
            <w:tcW w:w="1128" w:type="dxa"/>
            <w:tcBorders>
              <w:bottom w:val="nil"/>
            </w:tcBorders>
          </w:tcPr>
          <w:p w:rsidR="00A73E38" w:rsidRDefault="00A73E38">
            <w:pPr>
              <w:pStyle w:val="ConsPlusNormal"/>
            </w:pPr>
          </w:p>
        </w:tc>
        <w:tc>
          <w:tcPr>
            <w:tcW w:w="1128" w:type="dxa"/>
            <w:tcBorders>
              <w:bottom w:val="nil"/>
            </w:tcBorders>
          </w:tcPr>
          <w:p w:rsidR="00A73E38" w:rsidRDefault="00A73E38">
            <w:pPr>
              <w:pStyle w:val="ConsPlusNormal"/>
            </w:pPr>
          </w:p>
        </w:tc>
        <w:tc>
          <w:tcPr>
            <w:tcW w:w="1128" w:type="dxa"/>
            <w:tcBorders>
              <w:bottom w:val="nil"/>
            </w:tcBorders>
          </w:tcPr>
          <w:p w:rsidR="00A73E38" w:rsidRDefault="00A73E38">
            <w:pPr>
              <w:pStyle w:val="ConsPlusNormal"/>
            </w:pPr>
          </w:p>
        </w:tc>
        <w:tc>
          <w:tcPr>
            <w:tcW w:w="1128" w:type="dxa"/>
            <w:tcBorders>
              <w:bottom w:val="nil"/>
            </w:tcBorders>
          </w:tcPr>
          <w:p w:rsidR="00A73E38" w:rsidRDefault="00A73E38">
            <w:pPr>
              <w:pStyle w:val="ConsPlusNormal"/>
            </w:pPr>
          </w:p>
        </w:tc>
        <w:tc>
          <w:tcPr>
            <w:tcW w:w="1128" w:type="dxa"/>
            <w:tcBorders>
              <w:bottom w:val="nil"/>
            </w:tcBorders>
          </w:tcPr>
          <w:p w:rsidR="00A73E38" w:rsidRDefault="00A73E38">
            <w:pPr>
              <w:pStyle w:val="ConsPlusNormal"/>
            </w:pPr>
          </w:p>
        </w:tc>
        <w:tc>
          <w:tcPr>
            <w:tcW w:w="1134" w:type="dxa"/>
            <w:tcBorders>
              <w:bottom w:val="nil"/>
            </w:tcBorders>
          </w:tcPr>
          <w:p w:rsidR="00A73E38" w:rsidRDefault="00A73E38">
            <w:pPr>
              <w:pStyle w:val="ConsPlusNormal"/>
            </w:pPr>
          </w:p>
        </w:tc>
      </w:tr>
      <w:tr w:rsidR="00A73E38">
        <w:tblPrEx>
          <w:tblBorders>
            <w:insideH w:val="nil"/>
          </w:tblBorders>
        </w:tblPrEx>
        <w:tc>
          <w:tcPr>
            <w:tcW w:w="3125" w:type="dxa"/>
            <w:tcBorders>
              <w:top w:val="nil"/>
            </w:tcBorders>
          </w:tcPr>
          <w:p w:rsidR="00A73E38" w:rsidRDefault="00A73E38">
            <w:pPr>
              <w:pStyle w:val="ConsPlusNormal"/>
            </w:pPr>
            <w:r>
              <w:t>Съемные цистерны, резиновые емкости для воды объемом 1000 - 1500 л</w:t>
            </w:r>
          </w:p>
        </w:tc>
        <w:tc>
          <w:tcPr>
            <w:tcW w:w="648" w:type="dxa"/>
            <w:tcBorders>
              <w:top w:val="nil"/>
            </w:tcBorders>
          </w:tcPr>
          <w:p w:rsidR="00A73E38" w:rsidRDefault="00A73E38">
            <w:pPr>
              <w:pStyle w:val="ConsPlusNormal"/>
              <w:jc w:val="center"/>
            </w:pPr>
            <w:r>
              <w:t>шт.</w:t>
            </w:r>
          </w:p>
        </w:tc>
        <w:tc>
          <w:tcPr>
            <w:tcW w:w="1128" w:type="dxa"/>
            <w:tcBorders>
              <w:top w:val="nil"/>
            </w:tcBorders>
          </w:tcPr>
          <w:p w:rsidR="00A73E38" w:rsidRDefault="00A73E38">
            <w:pPr>
              <w:pStyle w:val="ConsPlusNormal"/>
              <w:jc w:val="center"/>
            </w:pPr>
            <w:r>
              <w:t>-</w:t>
            </w:r>
          </w:p>
        </w:tc>
        <w:tc>
          <w:tcPr>
            <w:tcW w:w="1128" w:type="dxa"/>
            <w:tcBorders>
              <w:top w:val="nil"/>
            </w:tcBorders>
          </w:tcPr>
          <w:p w:rsidR="00A73E38" w:rsidRDefault="00A73E38">
            <w:pPr>
              <w:pStyle w:val="ConsPlusNormal"/>
              <w:jc w:val="center"/>
            </w:pPr>
            <w:r>
              <w:t>-</w:t>
            </w:r>
          </w:p>
        </w:tc>
        <w:tc>
          <w:tcPr>
            <w:tcW w:w="1128" w:type="dxa"/>
            <w:tcBorders>
              <w:top w:val="nil"/>
            </w:tcBorders>
          </w:tcPr>
          <w:p w:rsidR="00A73E38" w:rsidRDefault="00A73E38">
            <w:pPr>
              <w:pStyle w:val="ConsPlusNormal"/>
              <w:jc w:val="center"/>
            </w:pPr>
            <w:r>
              <w:t>-</w:t>
            </w:r>
          </w:p>
        </w:tc>
        <w:tc>
          <w:tcPr>
            <w:tcW w:w="1128" w:type="dxa"/>
            <w:tcBorders>
              <w:top w:val="nil"/>
            </w:tcBorders>
          </w:tcPr>
          <w:p w:rsidR="00A73E38" w:rsidRDefault="00A73E38">
            <w:pPr>
              <w:pStyle w:val="ConsPlusNormal"/>
              <w:jc w:val="center"/>
            </w:pPr>
            <w:r>
              <w:t>-</w:t>
            </w:r>
          </w:p>
        </w:tc>
        <w:tc>
          <w:tcPr>
            <w:tcW w:w="1128" w:type="dxa"/>
            <w:tcBorders>
              <w:top w:val="nil"/>
            </w:tcBorders>
          </w:tcPr>
          <w:p w:rsidR="00A73E38" w:rsidRDefault="00A73E38">
            <w:pPr>
              <w:pStyle w:val="ConsPlusNormal"/>
              <w:jc w:val="center"/>
            </w:pPr>
            <w:r>
              <w:t>1</w:t>
            </w:r>
          </w:p>
        </w:tc>
        <w:tc>
          <w:tcPr>
            <w:tcW w:w="1128" w:type="dxa"/>
            <w:tcBorders>
              <w:top w:val="nil"/>
            </w:tcBorders>
          </w:tcPr>
          <w:p w:rsidR="00A73E38" w:rsidRDefault="00A73E38">
            <w:pPr>
              <w:pStyle w:val="ConsPlusNormal"/>
              <w:jc w:val="center"/>
            </w:pPr>
            <w:r>
              <w:t>1</w:t>
            </w:r>
          </w:p>
        </w:tc>
        <w:tc>
          <w:tcPr>
            <w:tcW w:w="1128" w:type="dxa"/>
            <w:tcBorders>
              <w:top w:val="nil"/>
            </w:tcBorders>
          </w:tcPr>
          <w:p w:rsidR="00A73E38" w:rsidRDefault="00A73E38">
            <w:pPr>
              <w:pStyle w:val="ConsPlusNormal"/>
              <w:jc w:val="center"/>
            </w:pPr>
            <w:r>
              <w:t>-</w:t>
            </w:r>
          </w:p>
        </w:tc>
        <w:tc>
          <w:tcPr>
            <w:tcW w:w="1128" w:type="dxa"/>
            <w:tcBorders>
              <w:top w:val="nil"/>
            </w:tcBorders>
          </w:tcPr>
          <w:p w:rsidR="00A73E38" w:rsidRDefault="00A73E38">
            <w:pPr>
              <w:pStyle w:val="ConsPlusNormal"/>
              <w:jc w:val="center"/>
            </w:pPr>
            <w:r>
              <w:t>-</w:t>
            </w:r>
          </w:p>
        </w:tc>
        <w:tc>
          <w:tcPr>
            <w:tcW w:w="1128" w:type="dxa"/>
            <w:tcBorders>
              <w:top w:val="nil"/>
            </w:tcBorders>
          </w:tcPr>
          <w:p w:rsidR="00A73E38" w:rsidRDefault="00A73E38">
            <w:pPr>
              <w:pStyle w:val="ConsPlusNormal"/>
              <w:jc w:val="center"/>
            </w:pPr>
            <w:r>
              <w:t>1</w:t>
            </w:r>
          </w:p>
        </w:tc>
        <w:tc>
          <w:tcPr>
            <w:tcW w:w="1128" w:type="dxa"/>
            <w:tcBorders>
              <w:top w:val="nil"/>
            </w:tcBorders>
          </w:tcPr>
          <w:p w:rsidR="00A73E38" w:rsidRDefault="00A73E38">
            <w:pPr>
              <w:pStyle w:val="ConsPlusNormal"/>
              <w:jc w:val="center"/>
            </w:pPr>
            <w:r>
              <w:t>-</w:t>
            </w:r>
          </w:p>
        </w:tc>
        <w:tc>
          <w:tcPr>
            <w:tcW w:w="1134" w:type="dxa"/>
            <w:tcBorders>
              <w:top w:val="nil"/>
            </w:tcBorders>
          </w:tcPr>
          <w:p w:rsidR="00A73E38" w:rsidRDefault="00A73E38">
            <w:pPr>
              <w:pStyle w:val="ConsPlusNormal"/>
              <w:jc w:val="center"/>
            </w:pPr>
            <w:r>
              <w:t>1</w:t>
            </w:r>
          </w:p>
        </w:tc>
      </w:tr>
      <w:tr w:rsidR="00A73E38">
        <w:tc>
          <w:tcPr>
            <w:tcW w:w="3125" w:type="dxa"/>
          </w:tcPr>
          <w:p w:rsidR="00A73E38" w:rsidRDefault="00A73E38">
            <w:pPr>
              <w:pStyle w:val="ConsPlusNormal"/>
            </w:pPr>
            <w:r>
              <w:lastRenderedPageBreak/>
              <w:t>Комплект напорных пожарных рукавов (с характеристиками, предусмотренными документацией на мотопомпу)</w:t>
            </w:r>
          </w:p>
        </w:tc>
        <w:tc>
          <w:tcPr>
            <w:tcW w:w="648" w:type="dxa"/>
          </w:tcPr>
          <w:p w:rsidR="00A73E38" w:rsidRDefault="00A73E38">
            <w:pPr>
              <w:pStyle w:val="ConsPlusNormal"/>
              <w:jc w:val="center"/>
            </w:pPr>
            <w:proofErr w:type="spellStart"/>
            <w:r>
              <w:t>пог</w:t>
            </w:r>
            <w:proofErr w:type="spellEnd"/>
            <w:r>
              <w:t>. м</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20</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20</w:t>
            </w:r>
          </w:p>
        </w:tc>
        <w:tc>
          <w:tcPr>
            <w:tcW w:w="1128" w:type="dxa"/>
          </w:tcPr>
          <w:p w:rsidR="00A73E38" w:rsidRDefault="00A73E38">
            <w:pPr>
              <w:pStyle w:val="ConsPlusNormal"/>
              <w:jc w:val="center"/>
            </w:pPr>
            <w:r>
              <w:t>20</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20</w:t>
            </w:r>
          </w:p>
        </w:tc>
        <w:tc>
          <w:tcPr>
            <w:tcW w:w="1128" w:type="dxa"/>
          </w:tcPr>
          <w:p w:rsidR="00A73E38" w:rsidRDefault="00A73E38">
            <w:pPr>
              <w:pStyle w:val="ConsPlusNormal"/>
              <w:jc w:val="center"/>
            </w:pPr>
            <w:r>
              <w:t>-</w:t>
            </w:r>
          </w:p>
        </w:tc>
        <w:tc>
          <w:tcPr>
            <w:tcW w:w="1134" w:type="dxa"/>
          </w:tcPr>
          <w:p w:rsidR="00A73E38" w:rsidRDefault="00A73E38">
            <w:pPr>
              <w:pStyle w:val="ConsPlusNormal"/>
              <w:jc w:val="center"/>
            </w:pPr>
            <w:r>
              <w:t>20</w:t>
            </w:r>
          </w:p>
        </w:tc>
      </w:tr>
      <w:tr w:rsidR="00A73E38">
        <w:tc>
          <w:tcPr>
            <w:tcW w:w="3125" w:type="dxa"/>
          </w:tcPr>
          <w:p w:rsidR="00A73E38" w:rsidRDefault="00A73E38">
            <w:pPr>
              <w:pStyle w:val="ConsPlusNormal"/>
            </w:pPr>
            <w:r>
              <w:t xml:space="preserve">Торфяные стволы </w:t>
            </w:r>
            <w:hyperlink w:anchor="P1210">
              <w:r>
                <w:rPr>
                  <w:color w:val="0000FF"/>
                </w:rPr>
                <w:t>&lt;**&gt;</w:t>
              </w:r>
            </w:hyperlink>
          </w:p>
        </w:tc>
        <w:tc>
          <w:tcPr>
            <w:tcW w:w="648" w:type="dxa"/>
          </w:tcPr>
          <w:p w:rsidR="00A73E38" w:rsidRDefault="00A73E38">
            <w:pPr>
              <w:pStyle w:val="ConsPlusNormal"/>
              <w:jc w:val="center"/>
            </w:pPr>
            <w:r>
              <w:t>комплект</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1</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2</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2</w:t>
            </w:r>
          </w:p>
        </w:tc>
        <w:tc>
          <w:tcPr>
            <w:tcW w:w="1128" w:type="dxa"/>
          </w:tcPr>
          <w:p w:rsidR="00A73E38" w:rsidRDefault="00A73E38">
            <w:pPr>
              <w:pStyle w:val="ConsPlusNormal"/>
              <w:jc w:val="center"/>
            </w:pPr>
            <w:r>
              <w:t>-</w:t>
            </w:r>
          </w:p>
        </w:tc>
        <w:tc>
          <w:tcPr>
            <w:tcW w:w="1134" w:type="dxa"/>
          </w:tcPr>
          <w:p w:rsidR="00A73E38" w:rsidRDefault="00A73E38">
            <w:pPr>
              <w:pStyle w:val="ConsPlusNormal"/>
              <w:jc w:val="center"/>
            </w:pPr>
            <w:r>
              <w:t>2</w:t>
            </w:r>
          </w:p>
        </w:tc>
      </w:tr>
      <w:tr w:rsidR="00A73E38">
        <w:tblPrEx>
          <w:tblBorders>
            <w:insideH w:val="nil"/>
          </w:tblBorders>
        </w:tblPrEx>
        <w:tc>
          <w:tcPr>
            <w:tcW w:w="3125" w:type="dxa"/>
            <w:tcBorders>
              <w:bottom w:val="nil"/>
            </w:tcBorders>
          </w:tcPr>
          <w:p w:rsidR="00A73E38" w:rsidRDefault="00A73E38">
            <w:pPr>
              <w:pStyle w:val="ConsPlusNormal"/>
            </w:pPr>
            <w:r>
              <w:t>Пожарный инструмент:</w:t>
            </w:r>
          </w:p>
        </w:tc>
        <w:tc>
          <w:tcPr>
            <w:tcW w:w="648" w:type="dxa"/>
            <w:tcBorders>
              <w:bottom w:val="nil"/>
            </w:tcBorders>
          </w:tcPr>
          <w:p w:rsidR="00A73E38" w:rsidRDefault="00A73E38">
            <w:pPr>
              <w:pStyle w:val="ConsPlusNormal"/>
            </w:pPr>
          </w:p>
        </w:tc>
        <w:tc>
          <w:tcPr>
            <w:tcW w:w="1128" w:type="dxa"/>
            <w:tcBorders>
              <w:bottom w:val="nil"/>
            </w:tcBorders>
          </w:tcPr>
          <w:p w:rsidR="00A73E38" w:rsidRDefault="00A73E38">
            <w:pPr>
              <w:pStyle w:val="ConsPlusNormal"/>
            </w:pPr>
          </w:p>
        </w:tc>
        <w:tc>
          <w:tcPr>
            <w:tcW w:w="1128" w:type="dxa"/>
            <w:tcBorders>
              <w:bottom w:val="nil"/>
            </w:tcBorders>
          </w:tcPr>
          <w:p w:rsidR="00A73E38" w:rsidRDefault="00A73E38">
            <w:pPr>
              <w:pStyle w:val="ConsPlusNormal"/>
            </w:pPr>
          </w:p>
        </w:tc>
        <w:tc>
          <w:tcPr>
            <w:tcW w:w="1128" w:type="dxa"/>
            <w:tcBorders>
              <w:bottom w:val="nil"/>
            </w:tcBorders>
          </w:tcPr>
          <w:p w:rsidR="00A73E38" w:rsidRDefault="00A73E38">
            <w:pPr>
              <w:pStyle w:val="ConsPlusNormal"/>
            </w:pPr>
          </w:p>
        </w:tc>
        <w:tc>
          <w:tcPr>
            <w:tcW w:w="1128" w:type="dxa"/>
            <w:tcBorders>
              <w:bottom w:val="nil"/>
            </w:tcBorders>
          </w:tcPr>
          <w:p w:rsidR="00A73E38" w:rsidRDefault="00A73E38">
            <w:pPr>
              <w:pStyle w:val="ConsPlusNormal"/>
            </w:pPr>
          </w:p>
        </w:tc>
        <w:tc>
          <w:tcPr>
            <w:tcW w:w="1128" w:type="dxa"/>
            <w:tcBorders>
              <w:bottom w:val="nil"/>
            </w:tcBorders>
          </w:tcPr>
          <w:p w:rsidR="00A73E38" w:rsidRDefault="00A73E38">
            <w:pPr>
              <w:pStyle w:val="ConsPlusNormal"/>
            </w:pPr>
          </w:p>
        </w:tc>
        <w:tc>
          <w:tcPr>
            <w:tcW w:w="1128" w:type="dxa"/>
            <w:tcBorders>
              <w:bottom w:val="nil"/>
            </w:tcBorders>
          </w:tcPr>
          <w:p w:rsidR="00A73E38" w:rsidRDefault="00A73E38">
            <w:pPr>
              <w:pStyle w:val="ConsPlusNormal"/>
            </w:pPr>
          </w:p>
        </w:tc>
        <w:tc>
          <w:tcPr>
            <w:tcW w:w="1128" w:type="dxa"/>
            <w:tcBorders>
              <w:bottom w:val="nil"/>
            </w:tcBorders>
          </w:tcPr>
          <w:p w:rsidR="00A73E38" w:rsidRDefault="00A73E38">
            <w:pPr>
              <w:pStyle w:val="ConsPlusNormal"/>
            </w:pPr>
          </w:p>
        </w:tc>
        <w:tc>
          <w:tcPr>
            <w:tcW w:w="1128" w:type="dxa"/>
            <w:tcBorders>
              <w:bottom w:val="nil"/>
            </w:tcBorders>
          </w:tcPr>
          <w:p w:rsidR="00A73E38" w:rsidRDefault="00A73E38">
            <w:pPr>
              <w:pStyle w:val="ConsPlusNormal"/>
            </w:pPr>
          </w:p>
        </w:tc>
        <w:tc>
          <w:tcPr>
            <w:tcW w:w="1128" w:type="dxa"/>
            <w:tcBorders>
              <w:bottom w:val="nil"/>
            </w:tcBorders>
          </w:tcPr>
          <w:p w:rsidR="00A73E38" w:rsidRDefault="00A73E38">
            <w:pPr>
              <w:pStyle w:val="ConsPlusNormal"/>
            </w:pPr>
          </w:p>
        </w:tc>
        <w:tc>
          <w:tcPr>
            <w:tcW w:w="1128" w:type="dxa"/>
            <w:tcBorders>
              <w:bottom w:val="nil"/>
            </w:tcBorders>
          </w:tcPr>
          <w:p w:rsidR="00A73E38" w:rsidRDefault="00A73E38">
            <w:pPr>
              <w:pStyle w:val="ConsPlusNormal"/>
            </w:pPr>
          </w:p>
        </w:tc>
        <w:tc>
          <w:tcPr>
            <w:tcW w:w="1134" w:type="dxa"/>
            <w:tcBorders>
              <w:bottom w:val="nil"/>
            </w:tcBorders>
          </w:tcPr>
          <w:p w:rsidR="00A73E38" w:rsidRDefault="00A73E38">
            <w:pPr>
              <w:pStyle w:val="ConsPlusNormal"/>
            </w:pPr>
          </w:p>
        </w:tc>
      </w:tr>
      <w:tr w:rsidR="00A73E38">
        <w:tblPrEx>
          <w:tblBorders>
            <w:insideH w:val="nil"/>
          </w:tblBorders>
        </w:tblPrEx>
        <w:tc>
          <w:tcPr>
            <w:tcW w:w="3125" w:type="dxa"/>
            <w:tcBorders>
              <w:top w:val="nil"/>
            </w:tcBorders>
          </w:tcPr>
          <w:p w:rsidR="00A73E38" w:rsidRDefault="00A73E38">
            <w:pPr>
              <w:pStyle w:val="ConsPlusNormal"/>
            </w:pPr>
            <w:r>
              <w:t>Воздуходувки</w:t>
            </w:r>
          </w:p>
        </w:tc>
        <w:tc>
          <w:tcPr>
            <w:tcW w:w="648" w:type="dxa"/>
            <w:tcBorders>
              <w:top w:val="nil"/>
            </w:tcBorders>
          </w:tcPr>
          <w:p w:rsidR="00A73E38" w:rsidRDefault="00A73E38">
            <w:pPr>
              <w:pStyle w:val="ConsPlusNormal"/>
              <w:jc w:val="center"/>
            </w:pPr>
            <w:r>
              <w:t>шт.</w:t>
            </w:r>
          </w:p>
        </w:tc>
        <w:tc>
          <w:tcPr>
            <w:tcW w:w="1128" w:type="dxa"/>
            <w:tcBorders>
              <w:top w:val="nil"/>
            </w:tcBorders>
          </w:tcPr>
          <w:p w:rsidR="00A73E38" w:rsidRDefault="00A73E38">
            <w:pPr>
              <w:pStyle w:val="ConsPlusNormal"/>
              <w:jc w:val="center"/>
            </w:pPr>
            <w:r>
              <w:t>-</w:t>
            </w:r>
          </w:p>
        </w:tc>
        <w:tc>
          <w:tcPr>
            <w:tcW w:w="1128" w:type="dxa"/>
            <w:tcBorders>
              <w:top w:val="nil"/>
            </w:tcBorders>
          </w:tcPr>
          <w:p w:rsidR="00A73E38" w:rsidRDefault="00A73E38">
            <w:pPr>
              <w:pStyle w:val="ConsPlusNormal"/>
              <w:jc w:val="center"/>
            </w:pPr>
            <w:r>
              <w:t>1</w:t>
            </w:r>
          </w:p>
        </w:tc>
        <w:tc>
          <w:tcPr>
            <w:tcW w:w="1128" w:type="dxa"/>
            <w:tcBorders>
              <w:top w:val="nil"/>
            </w:tcBorders>
          </w:tcPr>
          <w:p w:rsidR="00A73E38" w:rsidRDefault="00A73E38">
            <w:pPr>
              <w:pStyle w:val="ConsPlusNormal"/>
              <w:jc w:val="center"/>
            </w:pPr>
            <w:r>
              <w:t>-</w:t>
            </w:r>
          </w:p>
        </w:tc>
        <w:tc>
          <w:tcPr>
            <w:tcW w:w="1128" w:type="dxa"/>
            <w:tcBorders>
              <w:top w:val="nil"/>
            </w:tcBorders>
          </w:tcPr>
          <w:p w:rsidR="00A73E38" w:rsidRDefault="00A73E38">
            <w:pPr>
              <w:pStyle w:val="ConsPlusNormal"/>
              <w:jc w:val="center"/>
            </w:pPr>
            <w:r>
              <w:t>1</w:t>
            </w:r>
          </w:p>
        </w:tc>
        <w:tc>
          <w:tcPr>
            <w:tcW w:w="1128" w:type="dxa"/>
            <w:tcBorders>
              <w:top w:val="nil"/>
            </w:tcBorders>
          </w:tcPr>
          <w:p w:rsidR="00A73E38" w:rsidRDefault="00A73E38">
            <w:pPr>
              <w:pStyle w:val="ConsPlusNormal"/>
              <w:jc w:val="center"/>
            </w:pPr>
            <w:r>
              <w:t>2</w:t>
            </w:r>
          </w:p>
        </w:tc>
        <w:tc>
          <w:tcPr>
            <w:tcW w:w="1128" w:type="dxa"/>
            <w:tcBorders>
              <w:top w:val="nil"/>
            </w:tcBorders>
          </w:tcPr>
          <w:p w:rsidR="00A73E38" w:rsidRDefault="00A73E38">
            <w:pPr>
              <w:pStyle w:val="ConsPlusNormal"/>
              <w:jc w:val="center"/>
            </w:pPr>
            <w:r>
              <w:t>1</w:t>
            </w:r>
          </w:p>
        </w:tc>
        <w:tc>
          <w:tcPr>
            <w:tcW w:w="1128" w:type="dxa"/>
            <w:tcBorders>
              <w:top w:val="nil"/>
            </w:tcBorders>
          </w:tcPr>
          <w:p w:rsidR="00A73E38" w:rsidRDefault="00A73E38">
            <w:pPr>
              <w:pStyle w:val="ConsPlusNormal"/>
              <w:jc w:val="center"/>
            </w:pPr>
            <w:r>
              <w:t>1</w:t>
            </w:r>
          </w:p>
        </w:tc>
        <w:tc>
          <w:tcPr>
            <w:tcW w:w="1128" w:type="dxa"/>
            <w:tcBorders>
              <w:top w:val="nil"/>
            </w:tcBorders>
          </w:tcPr>
          <w:p w:rsidR="00A73E38" w:rsidRDefault="00A73E38">
            <w:pPr>
              <w:pStyle w:val="ConsPlusNormal"/>
              <w:jc w:val="center"/>
            </w:pPr>
            <w:r>
              <w:t>1</w:t>
            </w:r>
          </w:p>
        </w:tc>
        <w:tc>
          <w:tcPr>
            <w:tcW w:w="1128" w:type="dxa"/>
            <w:tcBorders>
              <w:top w:val="nil"/>
            </w:tcBorders>
          </w:tcPr>
          <w:p w:rsidR="00A73E38" w:rsidRDefault="00A73E38">
            <w:pPr>
              <w:pStyle w:val="ConsPlusNormal"/>
              <w:jc w:val="center"/>
            </w:pPr>
            <w:r>
              <w:t>2</w:t>
            </w:r>
          </w:p>
        </w:tc>
        <w:tc>
          <w:tcPr>
            <w:tcW w:w="1128" w:type="dxa"/>
            <w:tcBorders>
              <w:top w:val="nil"/>
            </w:tcBorders>
          </w:tcPr>
          <w:p w:rsidR="00A73E38" w:rsidRDefault="00A73E38">
            <w:pPr>
              <w:pStyle w:val="ConsPlusNormal"/>
              <w:jc w:val="center"/>
            </w:pPr>
            <w:r>
              <w:t>2</w:t>
            </w:r>
          </w:p>
        </w:tc>
        <w:tc>
          <w:tcPr>
            <w:tcW w:w="1134" w:type="dxa"/>
            <w:tcBorders>
              <w:top w:val="nil"/>
            </w:tcBorders>
          </w:tcPr>
          <w:p w:rsidR="00A73E38" w:rsidRDefault="00A73E38">
            <w:pPr>
              <w:pStyle w:val="ConsPlusNormal"/>
              <w:jc w:val="center"/>
            </w:pPr>
            <w:r>
              <w:t>2</w:t>
            </w:r>
          </w:p>
        </w:tc>
      </w:tr>
      <w:tr w:rsidR="00A73E38">
        <w:tc>
          <w:tcPr>
            <w:tcW w:w="3125" w:type="dxa"/>
          </w:tcPr>
          <w:p w:rsidR="00A73E38" w:rsidRDefault="00A73E38">
            <w:pPr>
              <w:pStyle w:val="ConsPlusNormal"/>
            </w:pPr>
            <w:r>
              <w:t>Бензопилы</w:t>
            </w:r>
          </w:p>
        </w:tc>
        <w:tc>
          <w:tcPr>
            <w:tcW w:w="648" w:type="dxa"/>
          </w:tcPr>
          <w:p w:rsidR="00A73E38" w:rsidRDefault="00A73E38">
            <w:pPr>
              <w:pStyle w:val="ConsPlusNormal"/>
              <w:jc w:val="center"/>
            </w:pPr>
            <w:r>
              <w:t>шт.</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1</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1</w:t>
            </w:r>
          </w:p>
        </w:tc>
        <w:tc>
          <w:tcPr>
            <w:tcW w:w="1128" w:type="dxa"/>
          </w:tcPr>
          <w:p w:rsidR="00A73E38" w:rsidRDefault="00A73E38">
            <w:pPr>
              <w:pStyle w:val="ConsPlusNormal"/>
              <w:jc w:val="center"/>
            </w:pPr>
            <w:r>
              <w:t>2</w:t>
            </w:r>
          </w:p>
        </w:tc>
        <w:tc>
          <w:tcPr>
            <w:tcW w:w="1128" w:type="dxa"/>
          </w:tcPr>
          <w:p w:rsidR="00A73E38" w:rsidRDefault="00A73E38">
            <w:pPr>
              <w:pStyle w:val="ConsPlusNormal"/>
              <w:jc w:val="center"/>
            </w:pPr>
            <w:r>
              <w:t>1</w:t>
            </w:r>
          </w:p>
        </w:tc>
        <w:tc>
          <w:tcPr>
            <w:tcW w:w="1128" w:type="dxa"/>
          </w:tcPr>
          <w:p w:rsidR="00A73E38" w:rsidRDefault="00A73E38">
            <w:pPr>
              <w:pStyle w:val="ConsPlusNormal"/>
              <w:jc w:val="center"/>
            </w:pPr>
            <w:r>
              <w:t>1</w:t>
            </w:r>
          </w:p>
        </w:tc>
        <w:tc>
          <w:tcPr>
            <w:tcW w:w="1128" w:type="dxa"/>
          </w:tcPr>
          <w:p w:rsidR="00A73E38" w:rsidRDefault="00A73E38">
            <w:pPr>
              <w:pStyle w:val="ConsPlusNormal"/>
              <w:jc w:val="center"/>
            </w:pPr>
            <w:r>
              <w:t>1</w:t>
            </w:r>
          </w:p>
        </w:tc>
        <w:tc>
          <w:tcPr>
            <w:tcW w:w="1128" w:type="dxa"/>
          </w:tcPr>
          <w:p w:rsidR="00A73E38" w:rsidRDefault="00A73E38">
            <w:pPr>
              <w:pStyle w:val="ConsPlusNormal"/>
              <w:jc w:val="center"/>
            </w:pPr>
            <w:r>
              <w:t>2</w:t>
            </w:r>
          </w:p>
        </w:tc>
        <w:tc>
          <w:tcPr>
            <w:tcW w:w="1128" w:type="dxa"/>
          </w:tcPr>
          <w:p w:rsidR="00A73E38" w:rsidRDefault="00A73E38">
            <w:pPr>
              <w:pStyle w:val="ConsPlusNormal"/>
              <w:jc w:val="center"/>
            </w:pPr>
            <w:r>
              <w:t>-</w:t>
            </w:r>
          </w:p>
        </w:tc>
        <w:tc>
          <w:tcPr>
            <w:tcW w:w="1134" w:type="dxa"/>
          </w:tcPr>
          <w:p w:rsidR="00A73E38" w:rsidRDefault="00A73E38">
            <w:pPr>
              <w:pStyle w:val="ConsPlusNormal"/>
              <w:jc w:val="center"/>
            </w:pPr>
            <w:r>
              <w:t>1</w:t>
            </w:r>
          </w:p>
        </w:tc>
      </w:tr>
      <w:tr w:rsidR="00A73E38">
        <w:tc>
          <w:tcPr>
            <w:tcW w:w="3125" w:type="dxa"/>
          </w:tcPr>
          <w:p w:rsidR="00A73E38" w:rsidRDefault="00A73E38">
            <w:pPr>
              <w:pStyle w:val="ConsPlusNormal"/>
            </w:pPr>
            <w:r>
              <w:t>Ранцевые лесные опрыскиватели (ранцы противопожарные)</w:t>
            </w:r>
          </w:p>
        </w:tc>
        <w:tc>
          <w:tcPr>
            <w:tcW w:w="648" w:type="dxa"/>
          </w:tcPr>
          <w:p w:rsidR="00A73E38" w:rsidRDefault="00A73E38">
            <w:pPr>
              <w:pStyle w:val="ConsPlusNormal"/>
              <w:jc w:val="center"/>
            </w:pPr>
            <w:r>
              <w:t>шт.</w:t>
            </w:r>
          </w:p>
        </w:tc>
        <w:tc>
          <w:tcPr>
            <w:tcW w:w="1128" w:type="dxa"/>
          </w:tcPr>
          <w:p w:rsidR="00A73E38" w:rsidRDefault="00A73E38">
            <w:pPr>
              <w:pStyle w:val="ConsPlusNormal"/>
              <w:jc w:val="center"/>
            </w:pPr>
            <w:r>
              <w:t>5</w:t>
            </w:r>
          </w:p>
        </w:tc>
        <w:tc>
          <w:tcPr>
            <w:tcW w:w="1128" w:type="dxa"/>
          </w:tcPr>
          <w:p w:rsidR="00A73E38" w:rsidRDefault="00A73E38">
            <w:pPr>
              <w:pStyle w:val="ConsPlusNormal"/>
              <w:jc w:val="center"/>
            </w:pPr>
            <w:r>
              <w:t>5</w:t>
            </w:r>
          </w:p>
        </w:tc>
        <w:tc>
          <w:tcPr>
            <w:tcW w:w="1128" w:type="dxa"/>
          </w:tcPr>
          <w:p w:rsidR="00A73E38" w:rsidRDefault="00A73E38">
            <w:pPr>
              <w:pStyle w:val="ConsPlusNormal"/>
              <w:jc w:val="center"/>
            </w:pPr>
            <w:r>
              <w:t>2</w:t>
            </w:r>
          </w:p>
        </w:tc>
        <w:tc>
          <w:tcPr>
            <w:tcW w:w="1128" w:type="dxa"/>
          </w:tcPr>
          <w:p w:rsidR="00A73E38" w:rsidRDefault="00A73E38">
            <w:pPr>
              <w:pStyle w:val="ConsPlusNormal"/>
              <w:jc w:val="center"/>
            </w:pPr>
            <w:r>
              <w:t>5</w:t>
            </w:r>
          </w:p>
        </w:tc>
        <w:tc>
          <w:tcPr>
            <w:tcW w:w="1128" w:type="dxa"/>
          </w:tcPr>
          <w:p w:rsidR="00A73E38" w:rsidRDefault="00A73E38">
            <w:pPr>
              <w:pStyle w:val="ConsPlusNormal"/>
              <w:jc w:val="center"/>
            </w:pPr>
            <w:r>
              <w:t>7</w:t>
            </w:r>
          </w:p>
        </w:tc>
        <w:tc>
          <w:tcPr>
            <w:tcW w:w="1128" w:type="dxa"/>
          </w:tcPr>
          <w:p w:rsidR="00A73E38" w:rsidRDefault="00A73E38">
            <w:pPr>
              <w:pStyle w:val="ConsPlusNormal"/>
              <w:jc w:val="center"/>
            </w:pPr>
            <w:r>
              <w:t>5</w:t>
            </w:r>
          </w:p>
        </w:tc>
        <w:tc>
          <w:tcPr>
            <w:tcW w:w="1128" w:type="dxa"/>
          </w:tcPr>
          <w:p w:rsidR="00A73E38" w:rsidRDefault="00A73E38">
            <w:pPr>
              <w:pStyle w:val="ConsPlusNormal"/>
              <w:jc w:val="center"/>
            </w:pPr>
            <w:r>
              <w:t>5</w:t>
            </w:r>
          </w:p>
        </w:tc>
        <w:tc>
          <w:tcPr>
            <w:tcW w:w="1128" w:type="dxa"/>
          </w:tcPr>
          <w:p w:rsidR="00A73E38" w:rsidRDefault="00A73E38">
            <w:pPr>
              <w:pStyle w:val="ConsPlusNormal"/>
              <w:jc w:val="center"/>
            </w:pPr>
            <w:r>
              <w:t>5</w:t>
            </w:r>
          </w:p>
        </w:tc>
        <w:tc>
          <w:tcPr>
            <w:tcW w:w="1128" w:type="dxa"/>
          </w:tcPr>
          <w:p w:rsidR="00A73E38" w:rsidRDefault="00A73E38">
            <w:pPr>
              <w:pStyle w:val="ConsPlusNormal"/>
              <w:jc w:val="center"/>
            </w:pPr>
            <w:r>
              <w:t>7</w:t>
            </w:r>
          </w:p>
        </w:tc>
        <w:tc>
          <w:tcPr>
            <w:tcW w:w="1128" w:type="dxa"/>
          </w:tcPr>
          <w:p w:rsidR="00A73E38" w:rsidRDefault="00A73E38">
            <w:pPr>
              <w:pStyle w:val="ConsPlusNormal"/>
              <w:jc w:val="center"/>
            </w:pPr>
            <w:r>
              <w:t>5</w:t>
            </w:r>
          </w:p>
        </w:tc>
        <w:tc>
          <w:tcPr>
            <w:tcW w:w="1134" w:type="dxa"/>
          </w:tcPr>
          <w:p w:rsidR="00A73E38" w:rsidRDefault="00A73E38">
            <w:pPr>
              <w:pStyle w:val="ConsPlusNormal"/>
              <w:jc w:val="center"/>
            </w:pPr>
            <w:r>
              <w:t>5</w:t>
            </w:r>
          </w:p>
        </w:tc>
      </w:tr>
      <w:tr w:rsidR="00A73E38">
        <w:tc>
          <w:tcPr>
            <w:tcW w:w="3125" w:type="dxa"/>
          </w:tcPr>
          <w:p w:rsidR="00A73E38" w:rsidRDefault="00A73E38">
            <w:pPr>
              <w:pStyle w:val="ConsPlusNormal"/>
            </w:pPr>
            <w:r>
              <w:t>Топоры</w:t>
            </w:r>
          </w:p>
        </w:tc>
        <w:tc>
          <w:tcPr>
            <w:tcW w:w="648" w:type="dxa"/>
          </w:tcPr>
          <w:p w:rsidR="00A73E38" w:rsidRDefault="00A73E38">
            <w:pPr>
              <w:pStyle w:val="ConsPlusNormal"/>
              <w:jc w:val="center"/>
            </w:pPr>
            <w:r>
              <w:t>шт.</w:t>
            </w:r>
          </w:p>
        </w:tc>
        <w:tc>
          <w:tcPr>
            <w:tcW w:w="1128" w:type="dxa"/>
          </w:tcPr>
          <w:p w:rsidR="00A73E38" w:rsidRDefault="00A73E38">
            <w:pPr>
              <w:pStyle w:val="ConsPlusNormal"/>
              <w:jc w:val="center"/>
            </w:pPr>
            <w:r>
              <w:t>2</w:t>
            </w:r>
          </w:p>
        </w:tc>
        <w:tc>
          <w:tcPr>
            <w:tcW w:w="1128" w:type="dxa"/>
          </w:tcPr>
          <w:p w:rsidR="00A73E38" w:rsidRDefault="00A73E38">
            <w:pPr>
              <w:pStyle w:val="ConsPlusNormal"/>
              <w:jc w:val="center"/>
            </w:pPr>
            <w:r>
              <w:t>3</w:t>
            </w:r>
          </w:p>
        </w:tc>
        <w:tc>
          <w:tcPr>
            <w:tcW w:w="1128" w:type="dxa"/>
          </w:tcPr>
          <w:p w:rsidR="00A73E38" w:rsidRDefault="00A73E38">
            <w:pPr>
              <w:pStyle w:val="ConsPlusNormal"/>
              <w:jc w:val="center"/>
            </w:pPr>
            <w:r>
              <w:t>1</w:t>
            </w:r>
          </w:p>
        </w:tc>
        <w:tc>
          <w:tcPr>
            <w:tcW w:w="1128" w:type="dxa"/>
          </w:tcPr>
          <w:p w:rsidR="00A73E38" w:rsidRDefault="00A73E38">
            <w:pPr>
              <w:pStyle w:val="ConsPlusNormal"/>
              <w:jc w:val="center"/>
            </w:pPr>
            <w:r>
              <w:t>2</w:t>
            </w:r>
          </w:p>
        </w:tc>
        <w:tc>
          <w:tcPr>
            <w:tcW w:w="1128" w:type="dxa"/>
          </w:tcPr>
          <w:p w:rsidR="00A73E38" w:rsidRDefault="00A73E38">
            <w:pPr>
              <w:pStyle w:val="ConsPlusNormal"/>
              <w:jc w:val="center"/>
            </w:pPr>
            <w:r>
              <w:t>5</w:t>
            </w:r>
          </w:p>
        </w:tc>
        <w:tc>
          <w:tcPr>
            <w:tcW w:w="1128" w:type="dxa"/>
          </w:tcPr>
          <w:p w:rsidR="00A73E38" w:rsidRDefault="00A73E38">
            <w:pPr>
              <w:pStyle w:val="ConsPlusNormal"/>
              <w:jc w:val="center"/>
            </w:pPr>
            <w:r>
              <w:t>3</w:t>
            </w:r>
          </w:p>
        </w:tc>
        <w:tc>
          <w:tcPr>
            <w:tcW w:w="1128" w:type="dxa"/>
          </w:tcPr>
          <w:p w:rsidR="00A73E38" w:rsidRDefault="00A73E38">
            <w:pPr>
              <w:pStyle w:val="ConsPlusNormal"/>
              <w:jc w:val="center"/>
            </w:pPr>
            <w:r>
              <w:t>2</w:t>
            </w:r>
          </w:p>
        </w:tc>
        <w:tc>
          <w:tcPr>
            <w:tcW w:w="1128" w:type="dxa"/>
          </w:tcPr>
          <w:p w:rsidR="00A73E38" w:rsidRDefault="00A73E38">
            <w:pPr>
              <w:pStyle w:val="ConsPlusNormal"/>
              <w:jc w:val="center"/>
            </w:pPr>
            <w:r>
              <w:t>3</w:t>
            </w:r>
          </w:p>
        </w:tc>
        <w:tc>
          <w:tcPr>
            <w:tcW w:w="1128" w:type="dxa"/>
          </w:tcPr>
          <w:p w:rsidR="00A73E38" w:rsidRDefault="00A73E38">
            <w:pPr>
              <w:pStyle w:val="ConsPlusNormal"/>
              <w:jc w:val="center"/>
            </w:pPr>
            <w:r>
              <w:t>5</w:t>
            </w:r>
          </w:p>
        </w:tc>
        <w:tc>
          <w:tcPr>
            <w:tcW w:w="1128" w:type="dxa"/>
          </w:tcPr>
          <w:p w:rsidR="00A73E38" w:rsidRDefault="00A73E38">
            <w:pPr>
              <w:pStyle w:val="ConsPlusNormal"/>
              <w:jc w:val="center"/>
            </w:pPr>
            <w:r>
              <w:t>2</w:t>
            </w:r>
          </w:p>
        </w:tc>
        <w:tc>
          <w:tcPr>
            <w:tcW w:w="1134" w:type="dxa"/>
          </w:tcPr>
          <w:p w:rsidR="00A73E38" w:rsidRDefault="00A73E38">
            <w:pPr>
              <w:pStyle w:val="ConsPlusNormal"/>
              <w:jc w:val="center"/>
            </w:pPr>
            <w:r>
              <w:t>3</w:t>
            </w:r>
          </w:p>
        </w:tc>
      </w:tr>
      <w:tr w:rsidR="00A73E38">
        <w:tc>
          <w:tcPr>
            <w:tcW w:w="3125" w:type="dxa"/>
          </w:tcPr>
          <w:p w:rsidR="00A73E38" w:rsidRDefault="00A73E38">
            <w:pPr>
              <w:pStyle w:val="ConsPlusNormal"/>
            </w:pPr>
            <w:r>
              <w:t>Лопаты</w:t>
            </w:r>
          </w:p>
        </w:tc>
        <w:tc>
          <w:tcPr>
            <w:tcW w:w="648" w:type="dxa"/>
          </w:tcPr>
          <w:p w:rsidR="00A73E38" w:rsidRDefault="00A73E38">
            <w:pPr>
              <w:pStyle w:val="ConsPlusNormal"/>
              <w:jc w:val="center"/>
            </w:pPr>
            <w:r>
              <w:t>шт.</w:t>
            </w:r>
          </w:p>
        </w:tc>
        <w:tc>
          <w:tcPr>
            <w:tcW w:w="1128" w:type="dxa"/>
          </w:tcPr>
          <w:p w:rsidR="00A73E38" w:rsidRDefault="00A73E38">
            <w:pPr>
              <w:pStyle w:val="ConsPlusNormal"/>
              <w:jc w:val="center"/>
            </w:pPr>
            <w:r>
              <w:t>10</w:t>
            </w:r>
          </w:p>
        </w:tc>
        <w:tc>
          <w:tcPr>
            <w:tcW w:w="1128" w:type="dxa"/>
          </w:tcPr>
          <w:p w:rsidR="00A73E38" w:rsidRDefault="00A73E38">
            <w:pPr>
              <w:pStyle w:val="ConsPlusNormal"/>
              <w:jc w:val="center"/>
            </w:pPr>
            <w:r>
              <w:t>10</w:t>
            </w:r>
          </w:p>
        </w:tc>
        <w:tc>
          <w:tcPr>
            <w:tcW w:w="1128" w:type="dxa"/>
          </w:tcPr>
          <w:p w:rsidR="00A73E38" w:rsidRDefault="00A73E38">
            <w:pPr>
              <w:pStyle w:val="ConsPlusNormal"/>
              <w:jc w:val="center"/>
            </w:pPr>
            <w:r>
              <w:t>10</w:t>
            </w:r>
          </w:p>
        </w:tc>
        <w:tc>
          <w:tcPr>
            <w:tcW w:w="1128" w:type="dxa"/>
          </w:tcPr>
          <w:p w:rsidR="00A73E38" w:rsidRDefault="00A73E38">
            <w:pPr>
              <w:pStyle w:val="ConsPlusNormal"/>
              <w:jc w:val="center"/>
            </w:pPr>
            <w:r>
              <w:t>10</w:t>
            </w:r>
          </w:p>
        </w:tc>
        <w:tc>
          <w:tcPr>
            <w:tcW w:w="1128" w:type="dxa"/>
          </w:tcPr>
          <w:p w:rsidR="00A73E38" w:rsidRDefault="00A73E38">
            <w:pPr>
              <w:pStyle w:val="ConsPlusNormal"/>
              <w:jc w:val="center"/>
            </w:pPr>
            <w:r>
              <w:t>10</w:t>
            </w:r>
          </w:p>
        </w:tc>
        <w:tc>
          <w:tcPr>
            <w:tcW w:w="1128" w:type="dxa"/>
          </w:tcPr>
          <w:p w:rsidR="00A73E38" w:rsidRDefault="00A73E38">
            <w:pPr>
              <w:pStyle w:val="ConsPlusNormal"/>
              <w:jc w:val="center"/>
            </w:pPr>
            <w:r>
              <w:t>10</w:t>
            </w:r>
          </w:p>
        </w:tc>
        <w:tc>
          <w:tcPr>
            <w:tcW w:w="1128" w:type="dxa"/>
          </w:tcPr>
          <w:p w:rsidR="00A73E38" w:rsidRDefault="00A73E38">
            <w:pPr>
              <w:pStyle w:val="ConsPlusNormal"/>
              <w:jc w:val="center"/>
            </w:pPr>
            <w:r>
              <w:t>5</w:t>
            </w:r>
          </w:p>
        </w:tc>
        <w:tc>
          <w:tcPr>
            <w:tcW w:w="1128" w:type="dxa"/>
          </w:tcPr>
          <w:p w:rsidR="00A73E38" w:rsidRDefault="00A73E38">
            <w:pPr>
              <w:pStyle w:val="ConsPlusNormal"/>
              <w:jc w:val="center"/>
            </w:pPr>
            <w:r>
              <w:t>5</w:t>
            </w:r>
          </w:p>
        </w:tc>
        <w:tc>
          <w:tcPr>
            <w:tcW w:w="1128" w:type="dxa"/>
          </w:tcPr>
          <w:p w:rsidR="00A73E38" w:rsidRDefault="00A73E38">
            <w:pPr>
              <w:pStyle w:val="ConsPlusNormal"/>
              <w:jc w:val="center"/>
            </w:pPr>
            <w:r>
              <w:t>5</w:t>
            </w:r>
          </w:p>
        </w:tc>
        <w:tc>
          <w:tcPr>
            <w:tcW w:w="1128" w:type="dxa"/>
          </w:tcPr>
          <w:p w:rsidR="00A73E38" w:rsidRDefault="00A73E38">
            <w:pPr>
              <w:pStyle w:val="ConsPlusNormal"/>
              <w:jc w:val="center"/>
            </w:pPr>
            <w:r>
              <w:t>10</w:t>
            </w:r>
          </w:p>
        </w:tc>
        <w:tc>
          <w:tcPr>
            <w:tcW w:w="1134" w:type="dxa"/>
          </w:tcPr>
          <w:p w:rsidR="00A73E38" w:rsidRDefault="00A73E38">
            <w:pPr>
              <w:pStyle w:val="ConsPlusNormal"/>
              <w:jc w:val="center"/>
            </w:pPr>
            <w:r>
              <w:t>10</w:t>
            </w:r>
          </w:p>
        </w:tc>
      </w:tr>
      <w:tr w:rsidR="00A73E38">
        <w:tc>
          <w:tcPr>
            <w:tcW w:w="3125" w:type="dxa"/>
          </w:tcPr>
          <w:p w:rsidR="00A73E38" w:rsidRDefault="00A73E38">
            <w:pPr>
              <w:pStyle w:val="ConsPlusNormal"/>
            </w:pPr>
            <w:r>
              <w:t xml:space="preserve">Емкость для доставки воды объемом 10 - </w:t>
            </w:r>
            <w:r>
              <w:lastRenderedPageBreak/>
              <w:t>15 л</w:t>
            </w:r>
          </w:p>
        </w:tc>
        <w:tc>
          <w:tcPr>
            <w:tcW w:w="648" w:type="dxa"/>
          </w:tcPr>
          <w:p w:rsidR="00A73E38" w:rsidRDefault="00A73E38">
            <w:pPr>
              <w:pStyle w:val="ConsPlusNormal"/>
              <w:jc w:val="center"/>
            </w:pPr>
            <w:r>
              <w:lastRenderedPageBreak/>
              <w:t>шт.</w:t>
            </w:r>
          </w:p>
        </w:tc>
        <w:tc>
          <w:tcPr>
            <w:tcW w:w="1128" w:type="dxa"/>
          </w:tcPr>
          <w:p w:rsidR="00A73E38" w:rsidRDefault="00A73E38">
            <w:pPr>
              <w:pStyle w:val="ConsPlusNormal"/>
              <w:jc w:val="center"/>
            </w:pPr>
            <w:r>
              <w:t>2</w:t>
            </w:r>
          </w:p>
        </w:tc>
        <w:tc>
          <w:tcPr>
            <w:tcW w:w="1128" w:type="dxa"/>
          </w:tcPr>
          <w:p w:rsidR="00A73E38" w:rsidRDefault="00A73E38">
            <w:pPr>
              <w:pStyle w:val="ConsPlusNormal"/>
              <w:jc w:val="center"/>
            </w:pPr>
            <w:r>
              <w:t>3</w:t>
            </w:r>
          </w:p>
        </w:tc>
        <w:tc>
          <w:tcPr>
            <w:tcW w:w="1128" w:type="dxa"/>
          </w:tcPr>
          <w:p w:rsidR="00A73E38" w:rsidRDefault="00A73E38">
            <w:pPr>
              <w:pStyle w:val="ConsPlusNormal"/>
              <w:jc w:val="center"/>
            </w:pPr>
            <w:r>
              <w:t>1</w:t>
            </w:r>
          </w:p>
        </w:tc>
        <w:tc>
          <w:tcPr>
            <w:tcW w:w="1128" w:type="dxa"/>
          </w:tcPr>
          <w:p w:rsidR="00A73E38" w:rsidRDefault="00A73E38">
            <w:pPr>
              <w:pStyle w:val="ConsPlusNormal"/>
              <w:jc w:val="center"/>
            </w:pPr>
            <w:r>
              <w:t>2</w:t>
            </w:r>
          </w:p>
        </w:tc>
        <w:tc>
          <w:tcPr>
            <w:tcW w:w="1128" w:type="dxa"/>
          </w:tcPr>
          <w:p w:rsidR="00A73E38" w:rsidRDefault="00A73E38">
            <w:pPr>
              <w:pStyle w:val="ConsPlusNormal"/>
              <w:jc w:val="center"/>
            </w:pPr>
            <w:r>
              <w:t>5</w:t>
            </w:r>
          </w:p>
        </w:tc>
        <w:tc>
          <w:tcPr>
            <w:tcW w:w="1128" w:type="dxa"/>
          </w:tcPr>
          <w:p w:rsidR="00A73E38" w:rsidRDefault="00A73E38">
            <w:pPr>
              <w:pStyle w:val="ConsPlusNormal"/>
              <w:jc w:val="center"/>
            </w:pPr>
            <w:r>
              <w:t>5</w:t>
            </w:r>
          </w:p>
        </w:tc>
        <w:tc>
          <w:tcPr>
            <w:tcW w:w="1128" w:type="dxa"/>
          </w:tcPr>
          <w:p w:rsidR="00A73E38" w:rsidRDefault="00A73E38">
            <w:pPr>
              <w:pStyle w:val="ConsPlusNormal"/>
              <w:jc w:val="center"/>
            </w:pPr>
            <w:r>
              <w:t>2</w:t>
            </w:r>
          </w:p>
        </w:tc>
        <w:tc>
          <w:tcPr>
            <w:tcW w:w="1128" w:type="dxa"/>
          </w:tcPr>
          <w:p w:rsidR="00A73E38" w:rsidRDefault="00A73E38">
            <w:pPr>
              <w:pStyle w:val="ConsPlusNormal"/>
              <w:jc w:val="center"/>
            </w:pPr>
            <w:r>
              <w:t>3</w:t>
            </w:r>
          </w:p>
        </w:tc>
        <w:tc>
          <w:tcPr>
            <w:tcW w:w="1128" w:type="dxa"/>
          </w:tcPr>
          <w:p w:rsidR="00A73E38" w:rsidRDefault="00A73E38">
            <w:pPr>
              <w:pStyle w:val="ConsPlusNormal"/>
              <w:jc w:val="center"/>
            </w:pPr>
            <w:r>
              <w:t>5</w:t>
            </w:r>
          </w:p>
        </w:tc>
        <w:tc>
          <w:tcPr>
            <w:tcW w:w="1128" w:type="dxa"/>
          </w:tcPr>
          <w:p w:rsidR="00A73E38" w:rsidRDefault="00A73E38">
            <w:pPr>
              <w:pStyle w:val="ConsPlusNormal"/>
              <w:jc w:val="center"/>
            </w:pPr>
            <w:r>
              <w:t>3</w:t>
            </w:r>
          </w:p>
        </w:tc>
        <w:tc>
          <w:tcPr>
            <w:tcW w:w="1134" w:type="dxa"/>
          </w:tcPr>
          <w:p w:rsidR="00A73E38" w:rsidRDefault="00A73E38">
            <w:pPr>
              <w:pStyle w:val="ConsPlusNormal"/>
              <w:jc w:val="center"/>
            </w:pPr>
            <w:r>
              <w:t>4</w:t>
            </w:r>
          </w:p>
        </w:tc>
      </w:tr>
      <w:tr w:rsidR="00A73E38">
        <w:tc>
          <w:tcPr>
            <w:tcW w:w="3125" w:type="dxa"/>
          </w:tcPr>
          <w:p w:rsidR="00A73E38" w:rsidRDefault="00A73E38">
            <w:pPr>
              <w:pStyle w:val="ConsPlusNormal"/>
            </w:pPr>
            <w:r>
              <w:lastRenderedPageBreak/>
              <w:t>Бидоны или канистры для питьевой воды</w:t>
            </w:r>
          </w:p>
        </w:tc>
        <w:tc>
          <w:tcPr>
            <w:tcW w:w="648" w:type="dxa"/>
          </w:tcPr>
          <w:p w:rsidR="00A73E38" w:rsidRDefault="00A73E38">
            <w:pPr>
              <w:pStyle w:val="ConsPlusNormal"/>
              <w:jc w:val="center"/>
            </w:pPr>
            <w:r>
              <w:t>шт.</w:t>
            </w:r>
          </w:p>
        </w:tc>
        <w:tc>
          <w:tcPr>
            <w:tcW w:w="1128" w:type="dxa"/>
          </w:tcPr>
          <w:p w:rsidR="00A73E38" w:rsidRDefault="00A73E38">
            <w:pPr>
              <w:pStyle w:val="ConsPlusNormal"/>
              <w:jc w:val="center"/>
            </w:pPr>
            <w:r>
              <w:t>1</w:t>
            </w:r>
          </w:p>
        </w:tc>
        <w:tc>
          <w:tcPr>
            <w:tcW w:w="1128" w:type="dxa"/>
          </w:tcPr>
          <w:p w:rsidR="00A73E38" w:rsidRDefault="00A73E38">
            <w:pPr>
              <w:pStyle w:val="ConsPlusNormal"/>
              <w:jc w:val="center"/>
            </w:pPr>
            <w:r>
              <w:t>2</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1</w:t>
            </w:r>
          </w:p>
        </w:tc>
        <w:tc>
          <w:tcPr>
            <w:tcW w:w="1128" w:type="dxa"/>
          </w:tcPr>
          <w:p w:rsidR="00A73E38" w:rsidRDefault="00A73E38">
            <w:pPr>
              <w:pStyle w:val="ConsPlusNormal"/>
              <w:jc w:val="center"/>
            </w:pPr>
            <w:r>
              <w:t>3</w:t>
            </w:r>
          </w:p>
        </w:tc>
        <w:tc>
          <w:tcPr>
            <w:tcW w:w="1128" w:type="dxa"/>
          </w:tcPr>
          <w:p w:rsidR="00A73E38" w:rsidRDefault="00A73E38">
            <w:pPr>
              <w:pStyle w:val="ConsPlusNormal"/>
              <w:jc w:val="center"/>
            </w:pPr>
            <w:r>
              <w:t>3</w:t>
            </w:r>
          </w:p>
        </w:tc>
        <w:tc>
          <w:tcPr>
            <w:tcW w:w="1128" w:type="dxa"/>
          </w:tcPr>
          <w:p w:rsidR="00A73E38" w:rsidRDefault="00A73E38">
            <w:pPr>
              <w:pStyle w:val="ConsPlusNormal"/>
              <w:jc w:val="center"/>
            </w:pPr>
            <w:r>
              <w:t>1</w:t>
            </w:r>
          </w:p>
        </w:tc>
        <w:tc>
          <w:tcPr>
            <w:tcW w:w="1128" w:type="dxa"/>
          </w:tcPr>
          <w:p w:rsidR="00A73E38" w:rsidRDefault="00A73E38">
            <w:pPr>
              <w:pStyle w:val="ConsPlusNormal"/>
              <w:jc w:val="center"/>
            </w:pPr>
            <w:r>
              <w:t>2</w:t>
            </w:r>
          </w:p>
        </w:tc>
        <w:tc>
          <w:tcPr>
            <w:tcW w:w="1128" w:type="dxa"/>
          </w:tcPr>
          <w:p w:rsidR="00A73E38" w:rsidRDefault="00A73E38">
            <w:pPr>
              <w:pStyle w:val="ConsPlusNormal"/>
              <w:jc w:val="center"/>
            </w:pPr>
            <w:r>
              <w:t>3</w:t>
            </w:r>
          </w:p>
        </w:tc>
        <w:tc>
          <w:tcPr>
            <w:tcW w:w="1128" w:type="dxa"/>
          </w:tcPr>
          <w:p w:rsidR="00A73E38" w:rsidRDefault="00A73E38">
            <w:pPr>
              <w:pStyle w:val="ConsPlusNormal"/>
              <w:jc w:val="center"/>
            </w:pPr>
            <w:r>
              <w:t>2</w:t>
            </w:r>
          </w:p>
        </w:tc>
        <w:tc>
          <w:tcPr>
            <w:tcW w:w="1134" w:type="dxa"/>
          </w:tcPr>
          <w:p w:rsidR="00A73E38" w:rsidRDefault="00A73E38">
            <w:pPr>
              <w:pStyle w:val="ConsPlusNormal"/>
              <w:jc w:val="center"/>
            </w:pPr>
            <w:r>
              <w:t>3</w:t>
            </w:r>
          </w:p>
        </w:tc>
      </w:tr>
      <w:tr w:rsidR="00A73E38">
        <w:tc>
          <w:tcPr>
            <w:tcW w:w="3125" w:type="dxa"/>
          </w:tcPr>
          <w:p w:rsidR="00A73E38" w:rsidRDefault="00A73E38">
            <w:pPr>
              <w:pStyle w:val="ConsPlusNormal"/>
            </w:pPr>
            <w:r>
              <w:t>Системы связи и оповещения: Электромегафоны</w:t>
            </w:r>
          </w:p>
        </w:tc>
        <w:tc>
          <w:tcPr>
            <w:tcW w:w="648" w:type="dxa"/>
          </w:tcPr>
          <w:p w:rsidR="00A73E38" w:rsidRDefault="00A73E38">
            <w:pPr>
              <w:pStyle w:val="ConsPlusNormal"/>
              <w:jc w:val="center"/>
            </w:pPr>
            <w:r>
              <w:t>шт.</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1</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1</w:t>
            </w:r>
          </w:p>
        </w:tc>
        <w:tc>
          <w:tcPr>
            <w:tcW w:w="1128" w:type="dxa"/>
          </w:tcPr>
          <w:p w:rsidR="00A73E38" w:rsidRDefault="00A73E38">
            <w:pPr>
              <w:pStyle w:val="ConsPlusNormal"/>
              <w:jc w:val="center"/>
            </w:pPr>
            <w:r>
              <w:t>1</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1</w:t>
            </w:r>
          </w:p>
        </w:tc>
        <w:tc>
          <w:tcPr>
            <w:tcW w:w="1128" w:type="dxa"/>
          </w:tcPr>
          <w:p w:rsidR="00A73E38" w:rsidRDefault="00A73E38">
            <w:pPr>
              <w:pStyle w:val="ConsPlusNormal"/>
              <w:jc w:val="center"/>
            </w:pPr>
            <w:r>
              <w:t>-</w:t>
            </w:r>
          </w:p>
        </w:tc>
        <w:tc>
          <w:tcPr>
            <w:tcW w:w="1134" w:type="dxa"/>
          </w:tcPr>
          <w:p w:rsidR="00A73E38" w:rsidRDefault="00A73E38">
            <w:pPr>
              <w:pStyle w:val="ConsPlusNormal"/>
              <w:jc w:val="center"/>
            </w:pPr>
            <w:r>
              <w:t>1</w:t>
            </w:r>
          </w:p>
        </w:tc>
      </w:tr>
      <w:tr w:rsidR="00A73E38">
        <w:tblPrEx>
          <w:tblBorders>
            <w:insideH w:val="nil"/>
          </w:tblBorders>
        </w:tblPrEx>
        <w:tc>
          <w:tcPr>
            <w:tcW w:w="3125" w:type="dxa"/>
            <w:tcBorders>
              <w:bottom w:val="nil"/>
            </w:tcBorders>
          </w:tcPr>
          <w:p w:rsidR="00A73E38" w:rsidRDefault="00A73E38">
            <w:pPr>
              <w:pStyle w:val="ConsPlusNormal"/>
            </w:pPr>
            <w:r>
              <w:t>Средства индивидуальной защиты лиц, участвующих в мероприятиях по недопущению распространения лесных пожаров:</w:t>
            </w:r>
          </w:p>
        </w:tc>
        <w:tc>
          <w:tcPr>
            <w:tcW w:w="648" w:type="dxa"/>
            <w:tcBorders>
              <w:bottom w:val="nil"/>
            </w:tcBorders>
          </w:tcPr>
          <w:p w:rsidR="00A73E38" w:rsidRDefault="00A73E38">
            <w:pPr>
              <w:pStyle w:val="ConsPlusNormal"/>
            </w:pPr>
          </w:p>
        </w:tc>
        <w:tc>
          <w:tcPr>
            <w:tcW w:w="12414" w:type="dxa"/>
            <w:gridSpan w:val="11"/>
            <w:tcBorders>
              <w:bottom w:val="nil"/>
            </w:tcBorders>
          </w:tcPr>
          <w:p w:rsidR="00A73E38" w:rsidRDefault="00A73E38">
            <w:pPr>
              <w:pStyle w:val="ConsPlusNormal"/>
            </w:pPr>
          </w:p>
        </w:tc>
      </w:tr>
      <w:tr w:rsidR="00A73E38">
        <w:tblPrEx>
          <w:tblBorders>
            <w:insideH w:val="nil"/>
          </w:tblBorders>
        </w:tblPrEx>
        <w:tc>
          <w:tcPr>
            <w:tcW w:w="3125" w:type="dxa"/>
            <w:tcBorders>
              <w:top w:val="nil"/>
            </w:tcBorders>
          </w:tcPr>
          <w:p w:rsidR="00A73E38" w:rsidRDefault="00A73E38">
            <w:pPr>
              <w:pStyle w:val="ConsPlusNormal"/>
            </w:pPr>
            <w:r>
              <w:t xml:space="preserve">Дежурная спецодежда (защитные каски, защитные очки, средства защиты органов дыхания и зрения, плащи из огнеупорной ткани, </w:t>
            </w:r>
            <w:r>
              <w:lastRenderedPageBreak/>
              <w:t>энцефалитные костюмы, сапоги кирзовые (ботинки), брезентовые рукавицы)</w:t>
            </w:r>
          </w:p>
        </w:tc>
        <w:tc>
          <w:tcPr>
            <w:tcW w:w="648" w:type="dxa"/>
            <w:tcBorders>
              <w:top w:val="nil"/>
            </w:tcBorders>
          </w:tcPr>
          <w:p w:rsidR="00A73E38" w:rsidRDefault="00A73E38">
            <w:pPr>
              <w:pStyle w:val="ConsPlusNormal"/>
              <w:jc w:val="center"/>
            </w:pPr>
            <w:r>
              <w:lastRenderedPageBreak/>
              <w:t>комплект</w:t>
            </w:r>
          </w:p>
        </w:tc>
        <w:tc>
          <w:tcPr>
            <w:tcW w:w="12414" w:type="dxa"/>
            <w:gridSpan w:val="11"/>
            <w:tcBorders>
              <w:top w:val="nil"/>
            </w:tcBorders>
          </w:tcPr>
          <w:p w:rsidR="00A73E38" w:rsidRDefault="00A73E38">
            <w:pPr>
              <w:pStyle w:val="ConsPlusNormal"/>
              <w:jc w:val="center"/>
            </w:pPr>
            <w:r>
              <w:t>по числу лиц, участвующих в мероприятиях по недопущению распространения лесных пожаров</w:t>
            </w:r>
          </w:p>
        </w:tc>
      </w:tr>
      <w:tr w:rsidR="00A73E38">
        <w:tc>
          <w:tcPr>
            <w:tcW w:w="3125" w:type="dxa"/>
          </w:tcPr>
          <w:p w:rsidR="00A73E38" w:rsidRDefault="00A73E38">
            <w:pPr>
              <w:pStyle w:val="ConsPlusNormal"/>
            </w:pPr>
            <w:r>
              <w:lastRenderedPageBreak/>
              <w:t>Аптечки первой помощи</w:t>
            </w:r>
          </w:p>
        </w:tc>
        <w:tc>
          <w:tcPr>
            <w:tcW w:w="648" w:type="dxa"/>
          </w:tcPr>
          <w:p w:rsidR="00A73E38" w:rsidRDefault="00A73E38">
            <w:pPr>
              <w:pStyle w:val="ConsPlusNormal"/>
              <w:jc w:val="center"/>
            </w:pPr>
            <w:r>
              <w:t>шт.</w:t>
            </w:r>
          </w:p>
        </w:tc>
        <w:tc>
          <w:tcPr>
            <w:tcW w:w="12414" w:type="dxa"/>
            <w:gridSpan w:val="11"/>
          </w:tcPr>
          <w:p w:rsidR="00A73E38" w:rsidRDefault="00A73E38">
            <w:pPr>
              <w:pStyle w:val="ConsPlusNormal"/>
              <w:jc w:val="center"/>
            </w:pPr>
            <w:r>
              <w:t>по 1 на каждые 5 человек, участвующих в мероприятиях по недопущению распространения лесных пожаров</w:t>
            </w:r>
          </w:p>
        </w:tc>
      </w:tr>
      <w:tr w:rsidR="00A73E38">
        <w:tc>
          <w:tcPr>
            <w:tcW w:w="3125" w:type="dxa"/>
          </w:tcPr>
          <w:p w:rsidR="00A73E38" w:rsidRDefault="00A73E38">
            <w:pPr>
              <w:pStyle w:val="ConsPlusNormal"/>
            </w:pPr>
            <w:r>
              <w:t>Индивидуальные перевязочные пакеты</w:t>
            </w:r>
          </w:p>
        </w:tc>
        <w:tc>
          <w:tcPr>
            <w:tcW w:w="648" w:type="dxa"/>
          </w:tcPr>
          <w:p w:rsidR="00A73E38" w:rsidRDefault="00A73E38">
            <w:pPr>
              <w:pStyle w:val="ConsPlusNormal"/>
              <w:jc w:val="center"/>
            </w:pPr>
            <w:r>
              <w:t>шт.</w:t>
            </w:r>
          </w:p>
        </w:tc>
        <w:tc>
          <w:tcPr>
            <w:tcW w:w="12414" w:type="dxa"/>
            <w:gridSpan w:val="11"/>
          </w:tcPr>
          <w:p w:rsidR="00A73E38" w:rsidRDefault="00A73E38">
            <w:pPr>
              <w:pStyle w:val="ConsPlusNormal"/>
              <w:jc w:val="center"/>
            </w:pPr>
            <w:r>
              <w:t>по числу лиц, участвующих в мероприятиях по недопущению распространения лесных пожаров</w:t>
            </w:r>
          </w:p>
        </w:tc>
      </w:tr>
      <w:tr w:rsidR="00A73E38">
        <w:tblPrEx>
          <w:tblBorders>
            <w:insideH w:val="nil"/>
          </w:tblBorders>
        </w:tblPrEx>
        <w:tc>
          <w:tcPr>
            <w:tcW w:w="3125" w:type="dxa"/>
            <w:tcBorders>
              <w:bottom w:val="nil"/>
            </w:tcBorders>
          </w:tcPr>
          <w:p w:rsidR="00A73E38" w:rsidRDefault="00A73E38">
            <w:pPr>
              <w:pStyle w:val="ConsPlusNormal"/>
            </w:pPr>
            <w:r>
              <w:t>Огнетушащие вещества:</w:t>
            </w:r>
          </w:p>
        </w:tc>
        <w:tc>
          <w:tcPr>
            <w:tcW w:w="648" w:type="dxa"/>
            <w:tcBorders>
              <w:bottom w:val="nil"/>
            </w:tcBorders>
          </w:tcPr>
          <w:p w:rsidR="00A73E38" w:rsidRDefault="00A73E38">
            <w:pPr>
              <w:pStyle w:val="ConsPlusNormal"/>
            </w:pPr>
          </w:p>
        </w:tc>
        <w:tc>
          <w:tcPr>
            <w:tcW w:w="1128" w:type="dxa"/>
            <w:tcBorders>
              <w:bottom w:val="nil"/>
            </w:tcBorders>
          </w:tcPr>
          <w:p w:rsidR="00A73E38" w:rsidRDefault="00A73E38">
            <w:pPr>
              <w:pStyle w:val="ConsPlusNormal"/>
            </w:pPr>
          </w:p>
        </w:tc>
        <w:tc>
          <w:tcPr>
            <w:tcW w:w="1128" w:type="dxa"/>
            <w:tcBorders>
              <w:bottom w:val="nil"/>
            </w:tcBorders>
          </w:tcPr>
          <w:p w:rsidR="00A73E38" w:rsidRDefault="00A73E38">
            <w:pPr>
              <w:pStyle w:val="ConsPlusNormal"/>
            </w:pPr>
          </w:p>
        </w:tc>
        <w:tc>
          <w:tcPr>
            <w:tcW w:w="1128" w:type="dxa"/>
            <w:tcBorders>
              <w:bottom w:val="nil"/>
            </w:tcBorders>
          </w:tcPr>
          <w:p w:rsidR="00A73E38" w:rsidRDefault="00A73E38">
            <w:pPr>
              <w:pStyle w:val="ConsPlusNormal"/>
            </w:pPr>
          </w:p>
        </w:tc>
        <w:tc>
          <w:tcPr>
            <w:tcW w:w="1128" w:type="dxa"/>
            <w:tcBorders>
              <w:bottom w:val="nil"/>
            </w:tcBorders>
          </w:tcPr>
          <w:p w:rsidR="00A73E38" w:rsidRDefault="00A73E38">
            <w:pPr>
              <w:pStyle w:val="ConsPlusNormal"/>
            </w:pPr>
          </w:p>
        </w:tc>
        <w:tc>
          <w:tcPr>
            <w:tcW w:w="1128" w:type="dxa"/>
            <w:tcBorders>
              <w:bottom w:val="nil"/>
            </w:tcBorders>
          </w:tcPr>
          <w:p w:rsidR="00A73E38" w:rsidRDefault="00A73E38">
            <w:pPr>
              <w:pStyle w:val="ConsPlusNormal"/>
            </w:pPr>
          </w:p>
        </w:tc>
        <w:tc>
          <w:tcPr>
            <w:tcW w:w="1128" w:type="dxa"/>
            <w:tcBorders>
              <w:bottom w:val="nil"/>
            </w:tcBorders>
          </w:tcPr>
          <w:p w:rsidR="00A73E38" w:rsidRDefault="00A73E38">
            <w:pPr>
              <w:pStyle w:val="ConsPlusNormal"/>
            </w:pPr>
          </w:p>
        </w:tc>
        <w:tc>
          <w:tcPr>
            <w:tcW w:w="1128" w:type="dxa"/>
            <w:tcBorders>
              <w:bottom w:val="nil"/>
            </w:tcBorders>
          </w:tcPr>
          <w:p w:rsidR="00A73E38" w:rsidRDefault="00A73E38">
            <w:pPr>
              <w:pStyle w:val="ConsPlusNormal"/>
            </w:pPr>
          </w:p>
        </w:tc>
        <w:tc>
          <w:tcPr>
            <w:tcW w:w="1128" w:type="dxa"/>
            <w:tcBorders>
              <w:bottom w:val="nil"/>
            </w:tcBorders>
          </w:tcPr>
          <w:p w:rsidR="00A73E38" w:rsidRDefault="00A73E38">
            <w:pPr>
              <w:pStyle w:val="ConsPlusNormal"/>
            </w:pPr>
          </w:p>
        </w:tc>
        <w:tc>
          <w:tcPr>
            <w:tcW w:w="1128" w:type="dxa"/>
            <w:tcBorders>
              <w:bottom w:val="nil"/>
            </w:tcBorders>
          </w:tcPr>
          <w:p w:rsidR="00A73E38" w:rsidRDefault="00A73E38">
            <w:pPr>
              <w:pStyle w:val="ConsPlusNormal"/>
            </w:pPr>
          </w:p>
        </w:tc>
        <w:tc>
          <w:tcPr>
            <w:tcW w:w="1128" w:type="dxa"/>
            <w:tcBorders>
              <w:bottom w:val="nil"/>
            </w:tcBorders>
          </w:tcPr>
          <w:p w:rsidR="00A73E38" w:rsidRDefault="00A73E38">
            <w:pPr>
              <w:pStyle w:val="ConsPlusNormal"/>
            </w:pPr>
          </w:p>
        </w:tc>
        <w:tc>
          <w:tcPr>
            <w:tcW w:w="1134" w:type="dxa"/>
            <w:tcBorders>
              <w:bottom w:val="nil"/>
            </w:tcBorders>
          </w:tcPr>
          <w:p w:rsidR="00A73E38" w:rsidRDefault="00A73E38">
            <w:pPr>
              <w:pStyle w:val="ConsPlusNormal"/>
            </w:pPr>
          </w:p>
        </w:tc>
      </w:tr>
      <w:tr w:rsidR="00A73E38">
        <w:tblPrEx>
          <w:tblBorders>
            <w:insideH w:val="nil"/>
          </w:tblBorders>
        </w:tblPrEx>
        <w:tc>
          <w:tcPr>
            <w:tcW w:w="3125" w:type="dxa"/>
            <w:tcBorders>
              <w:top w:val="nil"/>
            </w:tcBorders>
          </w:tcPr>
          <w:p w:rsidR="00A73E38" w:rsidRDefault="00A73E38">
            <w:pPr>
              <w:pStyle w:val="ConsPlusNormal"/>
            </w:pPr>
            <w:r>
              <w:t>Смачиватели, пенообразователи</w:t>
            </w:r>
          </w:p>
        </w:tc>
        <w:tc>
          <w:tcPr>
            <w:tcW w:w="648" w:type="dxa"/>
            <w:tcBorders>
              <w:top w:val="nil"/>
            </w:tcBorders>
          </w:tcPr>
          <w:p w:rsidR="00A73E38" w:rsidRDefault="00A73E38">
            <w:pPr>
              <w:pStyle w:val="ConsPlusNormal"/>
              <w:jc w:val="center"/>
            </w:pPr>
            <w:r>
              <w:t>кг</w:t>
            </w:r>
          </w:p>
        </w:tc>
        <w:tc>
          <w:tcPr>
            <w:tcW w:w="1128" w:type="dxa"/>
            <w:tcBorders>
              <w:top w:val="nil"/>
            </w:tcBorders>
          </w:tcPr>
          <w:p w:rsidR="00A73E38" w:rsidRDefault="00A73E38">
            <w:pPr>
              <w:pStyle w:val="ConsPlusNormal"/>
              <w:jc w:val="center"/>
            </w:pPr>
            <w:r>
              <w:t>-</w:t>
            </w:r>
          </w:p>
        </w:tc>
        <w:tc>
          <w:tcPr>
            <w:tcW w:w="1128" w:type="dxa"/>
            <w:tcBorders>
              <w:top w:val="nil"/>
            </w:tcBorders>
          </w:tcPr>
          <w:p w:rsidR="00A73E38" w:rsidRDefault="00A73E38">
            <w:pPr>
              <w:pStyle w:val="ConsPlusNormal"/>
              <w:jc w:val="center"/>
            </w:pPr>
            <w:r>
              <w:t>1</w:t>
            </w:r>
          </w:p>
        </w:tc>
        <w:tc>
          <w:tcPr>
            <w:tcW w:w="1128" w:type="dxa"/>
            <w:tcBorders>
              <w:top w:val="nil"/>
            </w:tcBorders>
          </w:tcPr>
          <w:p w:rsidR="00A73E38" w:rsidRDefault="00A73E38">
            <w:pPr>
              <w:pStyle w:val="ConsPlusNormal"/>
              <w:jc w:val="center"/>
            </w:pPr>
            <w:r>
              <w:t>-</w:t>
            </w:r>
          </w:p>
        </w:tc>
        <w:tc>
          <w:tcPr>
            <w:tcW w:w="1128" w:type="dxa"/>
            <w:tcBorders>
              <w:top w:val="nil"/>
            </w:tcBorders>
          </w:tcPr>
          <w:p w:rsidR="00A73E38" w:rsidRDefault="00A73E38">
            <w:pPr>
              <w:pStyle w:val="ConsPlusNormal"/>
              <w:jc w:val="center"/>
            </w:pPr>
            <w:r>
              <w:t>-</w:t>
            </w:r>
          </w:p>
        </w:tc>
        <w:tc>
          <w:tcPr>
            <w:tcW w:w="1128" w:type="dxa"/>
            <w:tcBorders>
              <w:top w:val="nil"/>
            </w:tcBorders>
          </w:tcPr>
          <w:p w:rsidR="00A73E38" w:rsidRDefault="00A73E38">
            <w:pPr>
              <w:pStyle w:val="ConsPlusNormal"/>
              <w:jc w:val="center"/>
            </w:pPr>
            <w:r>
              <w:t>2</w:t>
            </w:r>
          </w:p>
        </w:tc>
        <w:tc>
          <w:tcPr>
            <w:tcW w:w="1128" w:type="dxa"/>
            <w:tcBorders>
              <w:top w:val="nil"/>
            </w:tcBorders>
          </w:tcPr>
          <w:p w:rsidR="00A73E38" w:rsidRDefault="00A73E38">
            <w:pPr>
              <w:pStyle w:val="ConsPlusNormal"/>
              <w:jc w:val="center"/>
            </w:pPr>
            <w:r>
              <w:t>1</w:t>
            </w:r>
          </w:p>
        </w:tc>
        <w:tc>
          <w:tcPr>
            <w:tcW w:w="1128" w:type="dxa"/>
            <w:tcBorders>
              <w:top w:val="nil"/>
            </w:tcBorders>
          </w:tcPr>
          <w:p w:rsidR="00A73E38" w:rsidRDefault="00A73E38">
            <w:pPr>
              <w:pStyle w:val="ConsPlusNormal"/>
              <w:jc w:val="center"/>
            </w:pPr>
            <w:r>
              <w:t>-</w:t>
            </w:r>
          </w:p>
        </w:tc>
        <w:tc>
          <w:tcPr>
            <w:tcW w:w="1128" w:type="dxa"/>
            <w:tcBorders>
              <w:top w:val="nil"/>
            </w:tcBorders>
          </w:tcPr>
          <w:p w:rsidR="00A73E38" w:rsidRDefault="00A73E38">
            <w:pPr>
              <w:pStyle w:val="ConsPlusNormal"/>
              <w:jc w:val="center"/>
            </w:pPr>
            <w:r>
              <w:t>-</w:t>
            </w:r>
          </w:p>
        </w:tc>
        <w:tc>
          <w:tcPr>
            <w:tcW w:w="1128" w:type="dxa"/>
            <w:tcBorders>
              <w:top w:val="nil"/>
            </w:tcBorders>
          </w:tcPr>
          <w:p w:rsidR="00A73E38" w:rsidRDefault="00A73E38">
            <w:pPr>
              <w:pStyle w:val="ConsPlusNormal"/>
              <w:jc w:val="center"/>
            </w:pPr>
            <w:r>
              <w:t>1</w:t>
            </w:r>
          </w:p>
        </w:tc>
        <w:tc>
          <w:tcPr>
            <w:tcW w:w="1128" w:type="dxa"/>
            <w:tcBorders>
              <w:top w:val="nil"/>
            </w:tcBorders>
          </w:tcPr>
          <w:p w:rsidR="00A73E38" w:rsidRDefault="00A73E38">
            <w:pPr>
              <w:pStyle w:val="ConsPlusNormal"/>
              <w:jc w:val="center"/>
            </w:pPr>
            <w:r>
              <w:t>-</w:t>
            </w:r>
          </w:p>
        </w:tc>
        <w:tc>
          <w:tcPr>
            <w:tcW w:w="1134" w:type="dxa"/>
            <w:tcBorders>
              <w:top w:val="nil"/>
            </w:tcBorders>
          </w:tcPr>
          <w:p w:rsidR="00A73E38" w:rsidRDefault="00A73E38">
            <w:pPr>
              <w:pStyle w:val="ConsPlusNormal"/>
              <w:jc w:val="center"/>
            </w:pPr>
            <w:r>
              <w:t>1</w:t>
            </w:r>
          </w:p>
        </w:tc>
      </w:tr>
      <w:tr w:rsidR="00A73E38">
        <w:tc>
          <w:tcPr>
            <w:tcW w:w="3125" w:type="dxa"/>
          </w:tcPr>
          <w:p w:rsidR="00A73E38" w:rsidRDefault="00A73E38">
            <w:pPr>
              <w:pStyle w:val="ConsPlusNormal"/>
            </w:pPr>
            <w:r>
              <w:t>Дополнительные: Зажигательные аппараты</w:t>
            </w:r>
          </w:p>
        </w:tc>
        <w:tc>
          <w:tcPr>
            <w:tcW w:w="648" w:type="dxa"/>
          </w:tcPr>
          <w:p w:rsidR="00A73E38" w:rsidRDefault="00A73E38">
            <w:pPr>
              <w:pStyle w:val="ConsPlusNormal"/>
              <w:jc w:val="center"/>
            </w:pPr>
            <w:r>
              <w:t>шт.</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1</w:t>
            </w:r>
          </w:p>
        </w:tc>
        <w:tc>
          <w:tcPr>
            <w:tcW w:w="1128" w:type="dxa"/>
          </w:tcPr>
          <w:p w:rsidR="00A73E38" w:rsidRDefault="00A73E38">
            <w:pPr>
              <w:pStyle w:val="ConsPlusNormal"/>
              <w:jc w:val="center"/>
            </w:pPr>
            <w:r>
              <w:t>1</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w:t>
            </w:r>
          </w:p>
        </w:tc>
        <w:tc>
          <w:tcPr>
            <w:tcW w:w="1134" w:type="dxa"/>
          </w:tcPr>
          <w:p w:rsidR="00A73E38" w:rsidRDefault="00A73E38">
            <w:pPr>
              <w:pStyle w:val="ConsPlusNormal"/>
              <w:jc w:val="center"/>
            </w:pPr>
            <w:r>
              <w:t>-</w:t>
            </w:r>
          </w:p>
        </w:tc>
      </w:tr>
      <w:tr w:rsidR="00A73E38">
        <w:tc>
          <w:tcPr>
            <w:tcW w:w="3125" w:type="dxa"/>
          </w:tcPr>
          <w:p w:rsidR="00A73E38" w:rsidRDefault="00A73E38">
            <w:pPr>
              <w:pStyle w:val="ConsPlusNormal"/>
            </w:pPr>
            <w:r>
              <w:t>Бидоны или канистры для питьевой воды</w:t>
            </w:r>
          </w:p>
        </w:tc>
        <w:tc>
          <w:tcPr>
            <w:tcW w:w="648" w:type="dxa"/>
          </w:tcPr>
          <w:p w:rsidR="00A73E38" w:rsidRDefault="00A73E38">
            <w:pPr>
              <w:pStyle w:val="ConsPlusNormal"/>
              <w:jc w:val="center"/>
            </w:pPr>
            <w:r>
              <w:t>шт.</w:t>
            </w:r>
          </w:p>
        </w:tc>
        <w:tc>
          <w:tcPr>
            <w:tcW w:w="1128" w:type="dxa"/>
          </w:tcPr>
          <w:p w:rsidR="00A73E38" w:rsidRDefault="00A73E38">
            <w:pPr>
              <w:pStyle w:val="ConsPlusNormal"/>
              <w:jc w:val="center"/>
            </w:pPr>
            <w:r>
              <w:t>1</w:t>
            </w:r>
          </w:p>
        </w:tc>
        <w:tc>
          <w:tcPr>
            <w:tcW w:w="1128" w:type="dxa"/>
          </w:tcPr>
          <w:p w:rsidR="00A73E38" w:rsidRDefault="00A73E38">
            <w:pPr>
              <w:pStyle w:val="ConsPlusNormal"/>
              <w:jc w:val="center"/>
            </w:pPr>
            <w:r>
              <w:t>2</w:t>
            </w:r>
          </w:p>
        </w:tc>
        <w:tc>
          <w:tcPr>
            <w:tcW w:w="1128" w:type="dxa"/>
          </w:tcPr>
          <w:p w:rsidR="00A73E38" w:rsidRDefault="00A73E38">
            <w:pPr>
              <w:pStyle w:val="ConsPlusNormal"/>
              <w:jc w:val="center"/>
            </w:pPr>
            <w:r>
              <w:t>1</w:t>
            </w:r>
          </w:p>
        </w:tc>
        <w:tc>
          <w:tcPr>
            <w:tcW w:w="1128" w:type="dxa"/>
          </w:tcPr>
          <w:p w:rsidR="00A73E38" w:rsidRDefault="00A73E38">
            <w:pPr>
              <w:pStyle w:val="ConsPlusNormal"/>
              <w:jc w:val="center"/>
            </w:pPr>
            <w:r>
              <w:t>1</w:t>
            </w:r>
          </w:p>
        </w:tc>
        <w:tc>
          <w:tcPr>
            <w:tcW w:w="1128" w:type="dxa"/>
          </w:tcPr>
          <w:p w:rsidR="00A73E38" w:rsidRDefault="00A73E38">
            <w:pPr>
              <w:pStyle w:val="ConsPlusNormal"/>
              <w:jc w:val="center"/>
            </w:pPr>
            <w:r>
              <w:t>3</w:t>
            </w:r>
          </w:p>
        </w:tc>
        <w:tc>
          <w:tcPr>
            <w:tcW w:w="1128" w:type="dxa"/>
          </w:tcPr>
          <w:p w:rsidR="00A73E38" w:rsidRDefault="00A73E38">
            <w:pPr>
              <w:pStyle w:val="ConsPlusNormal"/>
              <w:jc w:val="center"/>
            </w:pPr>
            <w:r>
              <w:t>3</w:t>
            </w:r>
          </w:p>
        </w:tc>
        <w:tc>
          <w:tcPr>
            <w:tcW w:w="1128" w:type="dxa"/>
          </w:tcPr>
          <w:p w:rsidR="00A73E38" w:rsidRDefault="00A73E38">
            <w:pPr>
              <w:pStyle w:val="ConsPlusNormal"/>
              <w:jc w:val="center"/>
            </w:pPr>
            <w:r>
              <w:t>1</w:t>
            </w:r>
          </w:p>
        </w:tc>
        <w:tc>
          <w:tcPr>
            <w:tcW w:w="1128" w:type="dxa"/>
          </w:tcPr>
          <w:p w:rsidR="00A73E38" w:rsidRDefault="00A73E38">
            <w:pPr>
              <w:pStyle w:val="ConsPlusNormal"/>
              <w:jc w:val="center"/>
            </w:pPr>
            <w:r>
              <w:t>2</w:t>
            </w:r>
          </w:p>
        </w:tc>
        <w:tc>
          <w:tcPr>
            <w:tcW w:w="1128" w:type="dxa"/>
          </w:tcPr>
          <w:p w:rsidR="00A73E38" w:rsidRDefault="00A73E38">
            <w:pPr>
              <w:pStyle w:val="ConsPlusNormal"/>
              <w:jc w:val="center"/>
            </w:pPr>
            <w:r>
              <w:t>3</w:t>
            </w:r>
          </w:p>
        </w:tc>
        <w:tc>
          <w:tcPr>
            <w:tcW w:w="1128" w:type="dxa"/>
          </w:tcPr>
          <w:p w:rsidR="00A73E38" w:rsidRDefault="00A73E38">
            <w:pPr>
              <w:pStyle w:val="ConsPlusNormal"/>
              <w:jc w:val="center"/>
            </w:pPr>
            <w:r>
              <w:t>2</w:t>
            </w:r>
          </w:p>
        </w:tc>
        <w:tc>
          <w:tcPr>
            <w:tcW w:w="1134" w:type="dxa"/>
          </w:tcPr>
          <w:p w:rsidR="00A73E38" w:rsidRDefault="00A73E38">
            <w:pPr>
              <w:pStyle w:val="ConsPlusNormal"/>
              <w:jc w:val="center"/>
            </w:pPr>
            <w:r>
              <w:t>3</w:t>
            </w:r>
          </w:p>
        </w:tc>
      </w:tr>
      <w:tr w:rsidR="00A73E38">
        <w:tc>
          <w:tcPr>
            <w:tcW w:w="3125" w:type="dxa"/>
          </w:tcPr>
          <w:p w:rsidR="00A73E38" w:rsidRDefault="00A73E38">
            <w:pPr>
              <w:pStyle w:val="ConsPlusNormal"/>
            </w:pPr>
            <w:r>
              <w:t xml:space="preserve">Бортовой автомобиль повышенной </w:t>
            </w:r>
            <w:r>
              <w:lastRenderedPageBreak/>
              <w:t>проходимости или вездеход</w:t>
            </w:r>
          </w:p>
        </w:tc>
        <w:tc>
          <w:tcPr>
            <w:tcW w:w="648" w:type="dxa"/>
          </w:tcPr>
          <w:p w:rsidR="00A73E38" w:rsidRDefault="00A73E38">
            <w:pPr>
              <w:pStyle w:val="ConsPlusNormal"/>
              <w:jc w:val="center"/>
            </w:pPr>
            <w:r>
              <w:lastRenderedPageBreak/>
              <w:t>шт.</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1</w:t>
            </w:r>
          </w:p>
        </w:tc>
        <w:tc>
          <w:tcPr>
            <w:tcW w:w="1128" w:type="dxa"/>
          </w:tcPr>
          <w:p w:rsidR="00A73E38" w:rsidRDefault="00A73E38">
            <w:pPr>
              <w:pStyle w:val="ConsPlusNormal"/>
              <w:jc w:val="center"/>
            </w:pPr>
            <w:r>
              <w:t>-</w:t>
            </w:r>
          </w:p>
        </w:tc>
        <w:tc>
          <w:tcPr>
            <w:tcW w:w="1134" w:type="dxa"/>
          </w:tcPr>
          <w:p w:rsidR="00A73E38" w:rsidRDefault="00A73E38">
            <w:pPr>
              <w:pStyle w:val="ConsPlusNormal"/>
              <w:jc w:val="center"/>
            </w:pPr>
            <w:r>
              <w:t>1</w:t>
            </w:r>
          </w:p>
        </w:tc>
      </w:tr>
      <w:tr w:rsidR="00A73E38">
        <w:tc>
          <w:tcPr>
            <w:tcW w:w="3125" w:type="dxa"/>
          </w:tcPr>
          <w:p w:rsidR="00A73E38" w:rsidRDefault="00A73E38">
            <w:pPr>
              <w:pStyle w:val="ConsPlusNormal"/>
            </w:pPr>
            <w:r>
              <w:lastRenderedPageBreak/>
              <w:t xml:space="preserve">Бульдозеры мощностью свыше 100 </w:t>
            </w:r>
            <w:proofErr w:type="spellStart"/>
            <w:r>
              <w:t>л.</w:t>
            </w:r>
            <w:proofErr w:type="gramStart"/>
            <w:r>
              <w:t>с</w:t>
            </w:r>
            <w:proofErr w:type="spellEnd"/>
            <w:proofErr w:type="gramEnd"/>
            <w:r>
              <w:t xml:space="preserve">. </w:t>
            </w:r>
            <w:hyperlink w:anchor="P1209">
              <w:r>
                <w:rPr>
                  <w:color w:val="0000FF"/>
                </w:rPr>
                <w:t>&lt;*&gt;</w:t>
              </w:r>
            </w:hyperlink>
          </w:p>
        </w:tc>
        <w:tc>
          <w:tcPr>
            <w:tcW w:w="648" w:type="dxa"/>
          </w:tcPr>
          <w:p w:rsidR="00A73E38" w:rsidRDefault="00A73E38">
            <w:pPr>
              <w:pStyle w:val="ConsPlusNormal"/>
              <w:jc w:val="center"/>
            </w:pPr>
            <w:r>
              <w:t>шт.</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w:t>
            </w:r>
          </w:p>
        </w:tc>
        <w:tc>
          <w:tcPr>
            <w:tcW w:w="1128" w:type="dxa"/>
          </w:tcPr>
          <w:p w:rsidR="00A73E38" w:rsidRDefault="00A73E38">
            <w:pPr>
              <w:pStyle w:val="ConsPlusNormal"/>
              <w:jc w:val="center"/>
            </w:pPr>
            <w:r>
              <w:t>-</w:t>
            </w:r>
          </w:p>
        </w:tc>
        <w:tc>
          <w:tcPr>
            <w:tcW w:w="1134" w:type="dxa"/>
          </w:tcPr>
          <w:p w:rsidR="00A73E38" w:rsidRDefault="00A73E38">
            <w:pPr>
              <w:pStyle w:val="ConsPlusNormal"/>
              <w:jc w:val="center"/>
            </w:pPr>
            <w:r>
              <w:t>1</w:t>
            </w:r>
          </w:p>
        </w:tc>
      </w:tr>
    </w:tbl>
    <w:p w:rsidR="00A73E38" w:rsidRDefault="00A73E38">
      <w:pPr>
        <w:pStyle w:val="ConsPlusNormal"/>
        <w:sectPr w:rsidR="00A73E38">
          <w:pgSz w:w="16838" w:h="11905" w:orient="landscape"/>
          <w:pgMar w:top="1701" w:right="397" w:bottom="850" w:left="397" w:header="0" w:footer="0" w:gutter="0"/>
          <w:cols w:space="720"/>
          <w:titlePg/>
        </w:sectPr>
      </w:pPr>
    </w:p>
    <w:p w:rsidR="00A73E38" w:rsidRDefault="00A73E38">
      <w:pPr>
        <w:pStyle w:val="ConsPlusNormal"/>
        <w:jc w:val="both"/>
      </w:pPr>
    </w:p>
    <w:p w:rsidR="00A73E38" w:rsidRDefault="00A73E38">
      <w:pPr>
        <w:pStyle w:val="ConsPlusNormal"/>
        <w:ind w:firstLine="540"/>
        <w:jc w:val="both"/>
      </w:pPr>
      <w:r>
        <w:t>--------------------------------</w:t>
      </w:r>
    </w:p>
    <w:p w:rsidR="00A73E38" w:rsidRDefault="00A73E38">
      <w:pPr>
        <w:pStyle w:val="ConsPlusNormal"/>
        <w:spacing w:before="220"/>
        <w:ind w:firstLine="540"/>
        <w:jc w:val="both"/>
      </w:pPr>
      <w:bookmarkStart w:id="13" w:name="P1209"/>
      <w:bookmarkEnd w:id="13"/>
      <w:r>
        <w:t>Примечания: &lt;*&gt; Для районов со слаборазвитой сетью дорог и наличием развитых водных путей допустима замена на пожарные суда (катера, моторные лодки) с комплектом пожарно-технического вооружения (за исключением спасательного оборудования).</w:t>
      </w:r>
    </w:p>
    <w:p w:rsidR="00A73E38" w:rsidRDefault="00A73E38">
      <w:pPr>
        <w:pStyle w:val="ConsPlusNormal"/>
        <w:spacing w:before="220"/>
        <w:ind w:firstLine="540"/>
        <w:jc w:val="both"/>
      </w:pPr>
      <w:bookmarkStart w:id="14" w:name="P1210"/>
      <w:bookmarkEnd w:id="14"/>
      <w:r>
        <w:t>&lt;**&gt; В случае наличия на лесных участках залежей торфа.</w:t>
      </w:r>
    </w:p>
    <w:p w:rsidR="00A73E38" w:rsidRDefault="00A73E38">
      <w:pPr>
        <w:pStyle w:val="ConsPlusNormal"/>
        <w:jc w:val="both"/>
      </w:pPr>
    </w:p>
    <w:p w:rsidR="00A73E38" w:rsidRDefault="00A73E38">
      <w:pPr>
        <w:pStyle w:val="ConsPlusTitle"/>
        <w:jc w:val="right"/>
        <w:outlineLvl w:val="1"/>
      </w:pPr>
      <w:r>
        <w:t>Часть 5</w:t>
      </w:r>
    </w:p>
    <w:p w:rsidR="00A73E38" w:rsidRDefault="00A73E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21"/>
        <w:gridCol w:w="744"/>
        <w:gridCol w:w="1050"/>
        <w:gridCol w:w="1050"/>
        <w:gridCol w:w="1050"/>
        <w:gridCol w:w="1050"/>
        <w:gridCol w:w="1050"/>
        <w:gridCol w:w="1050"/>
        <w:gridCol w:w="1050"/>
        <w:gridCol w:w="1050"/>
        <w:gridCol w:w="1053"/>
      </w:tblGrid>
      <w:tr w:rsidR="00A73E38">
        <w:tc>
          <w:tcPr>
            <w:tcW w:w="3221" w:type="dxa"/>
            <w:vMerge w:val="restart"/>
          </w:tcPr>
          <w:p w:rsidR="00A73E38" w:rsidRDefault="00A73E38">
            <w:pPr>
              <w:pStyle w:val="ConsPlusNormal"/>
              <w:jc w:val="center"/>
            </w:pPr>
            <w:r>
              <w:t>Наименование сре</w:t>
            </w:r>
            <w:proofErr w:type="gramStart"/>
            <w:r>
              <w:t>дств пр</w:t>
            </w:r>
            <w:proofErr w:type="gramEnd"/>
            <w:r>
              <w:t>едупреждения и тушения лесных пожаров</w:t>
            </w:r>
          </w:p>
        </w:tc>
        <w:tc>
          <w:tcPr>
            <w:tcW w:w="744" w:type="dxa"/>
            <w:vMerge w:val="restart"/>
          </w:tcPr>
          <w:p w:rsidR="00A73E38" w:rsidRDefault="00A73E38">
            <w:pPr>
              <w:pStyle w:val="ConsPlusNormal"/>
              <w:jc w:val="center"/>
            </w:pPr>
            <w:r>
              <w:t>Ед. изм.</w:t>
            </w:r>
          </w:p>
        </w:tc>
        <w:tc>
          <w:tcPr>
            <w:tcW w:w="9453" w:type="dxa"/>
            <w:gridSpan w:val="9"/>
          </w:tcPr>
          <w:p w:rsidR="00A73E38" w:rsidRDefault="00A73E38">
            <w:pPr>
              <w:pStyle w:val="ConsPlusNormal"/>
              <w:jc w:val="center"/>
            </w:pPr>
            <w:r>
              <w:t>Виды использования лесов</w:t>
            </w:r>
          </w:p>
        </w:tc>
      </w:tr>
      <w:tr w:rsidR="00A73E38">
        <w:tc>
          <w:tcPr>
            <w:tcW w:w="3221" w:type="dxa"/>
            <w:vMerge/>
          </w:tcPr>
          <w:p w:rsidR="00A73E38" w:rsidRDefault="00A73E38">
            <w:pPr>
              <w:pStyle w:val="ConsPlusNormal"/>
            </w:pPr>
          </w:p>
        </w:tc>
        <w:tc>
          <w:tcPr>
            <w:tcW w:w="744" w:type="dxa"/>
            <w:vMerge/>
          </w:tcPr>
          <w:p w:rsidR="00A73E38" w:rsidRDefault="00A73E38">
            <w:pPr>
              <w:pStyle w:val="ConsPlusNormal"/>
            </w:pPr>
          </w:p>
        </w:tc>
        <w:tc>
          <w:tcPr>
            <w:tcW w:w="1050" w:type="dxa"/>
            <w:vMerge w:val="restart"/>
          </w:tcPr>
          <w:p w:rsidR="00A73E38" w:rsidRDefault="00A73E38">
            <w:pPr>
              <w:pStyle w:val="ConsPlusNormal"/>
              <w:jc w:val="center"/>
            </w:pPr>
            <w:r>
              <w:t>Выполнение работ по разработке месторождений торфа, на 1 объект (до 500 га)</w:t>
            </w:r>
          </w:p>
        </w:tc>
        <w:tc>
          <w:tcPr>
            <w:tcW w:w="2100" w:type="dxa"/>
            <w:gridSpan w:val="2"/>
          </w:tcPr>
          <w:p w:rsidR="00A73E38" w:rsidRDefault="00A73E38">
            <w:pPr>
              <w:pStyle w:val="ConsPlusNormal"/>
              <w:jc w:val="center"/>
            </w:pPr>
            <w:r>
              <w:t>Выполнение работ по разработке месторождений нефти и газа</w:t>
            </w:r>
          </w:p>
        </w:tc>
        <w:tc>
          <w:tcPr>
            <w:tcW w:w="1050" w:type="dxa"/>
            <w:vMerge w:val="restart"/>
          </w:tcPr>
          <w:p w:rsidR="00A73E38" w:rsidRDefault="00A73E38">
            <w:pPr>
              <w:pStyle w:val="ConsPlusNormal"/>
              <w:jc w:val="center"/>
            </w:pPr>
            <w:r>
              <w:t xml:space="preserve">Строительство и эксплуатация водохранилищ и иных искусственных водных объектов, а также гидротехнических сооружений и специализированных портов, на 1 пункт (до </w:t>
            </w:r>
            <w:r>
              <w:lastRenderedPageBreak/>
              <w:t>30 тыс. га)</w:t>
            </w:r>
          </w:p>
        </w:tc>
        <w:tc>
          <w:tcPr>
            <w:tcW w:w="2100" w:type="dxa"/>
            <w:gridSpan w:val="2"/>
            <w:vMerge w:val="restart"/>
          </w:tcPr>
          <w:p w:rsidR="00A73E38" w:rsidRDefault="00A73E38">
            <w:pPr>
              <w:pStyle w:val="ConsPlusNormal"/>
              <w:jc w:val="center"/>
            </w:pPr>
            <w:r>
              <w:lastRenderedPageBreak/>
              <w:t xml:space="preserve">Строительство, реконструкция, эксплуатация линейных объектов, на 1 пункт </w:t>
            </w:r>
            <w:hyperlink w:anchor="P1505">
              <w:r>
                <w:rPr>
                  <w:color w:val="0000FF"/>
                </w:rPr>
                <w:t>&lt;1&gt;</w:t>
              </w:r>
            </w:hyperlink>
          </w:p>
        </w:tc>
        <w:tc>
          <w:tcPr>
            <w:tcW w:w="1050" w:type="dxa"/>
            <w:vMerge w:val="restart"/>
          </w:tcPr>
          <w:p w:rsidR="00A73E38" w:rsidRDefault="00A73E38">
            <w:pPr>
              <w:pStyle w:val="ConsPlusNormal"/>
              <w:jc w:val="center"/>
            </w:pPr>
            <w:r>
              <w:t>Переработка древесины, на 1 объект (до 20 га)</w:t>
            </w:r>
          </w:p>
        </w:tc>
        <w:tc>
          <w:tcPr>
            <w:tcW w:w="1050" w:type="dxa"/>
            <w:vMerge w:val="restart"/>
          </w:tcPr>
          <w:p w:rsidR="00A73E38" w:rsidRDefault="00A73E38">
            <w:pPr>
              <w:pStyle w:val="ConsPlusNormal"/>
              <w:jc w:val="center"/>
            </w:pPr>
            <w:r>
              <w:t>Переработка иных лесных ресурсов, на 1 объект (до 20 га)</w:t>
            </w:r>
          </w:p>
        </w:tc>
        <w:tc>
          <w:tcPr>
            <w:tcW w:w="1053" w:type="dxa"/>
            <w:vMerge w:val="restart"/>
          </w:tcPr>
          <w:p w:rsidR="00A73E38" w:rsidRDefault="00A73E38">
            <w:pPr>
              <w:pStyle w:val="ConsPlusNormal"/>
              <w:jc w:val="center"/>
            </w:pPr>
            <w:r>
              <w:t>Осуществление религиозной деятельности, на 1 объект (до 5000 га)</w:t>
            </w:r>
          </w:p>
        </w:tc>
      </w:tr>
      <w:tr w:rsidR="00A73E38">
        <w:trPr>
          <w:trHeight w:val="269"/>
        </w:trPr>
        <w:tc>
          <w:tcPr>
            <w:tcW w:w="3221" w:type="dxa"/>
            <w:vMerge/>
          </w:tcPr>
          <w:p w:rsidR="00A73E38" w:rsidRDefault="00A73E38">
            <w:pPr>
              <w:pStyle w:val="ConsPlusNormal"/>
            </w:pPr>
          </w:p>
        </w:tc>
        <w:tc>
          <w:tcPr>
            <w:tcW w:w="744" w:type="dxa"/>
            <w:vMerge/>
          </w:tcPr>
          <w:p w:rsidR="00A73E38" w:rsidRDefault="00A73E38">
            <w:pPr>
              <w:pStyle w:val="ConsPlusNormal"/>
            </w:pPr>
          </w:p>
        </w:tc>
        <w:tc>
          <w:tcPr>
            <w:tcW w:w="1050" w:type="dxa"/>
            <w:vMerge/>
          </w:tcPr>
          <w:p w:rsidR="00A73E38" w:rsidRDefault="00A73E38">
            <w:pPr>
              <w:pStyle w:val="ConsPlusNormal"/>
            </w:pPr>
          </w:p>
        </w:tc>
        <w:tc>
          <w:tcPr>
            <w:tcW w:w="1050" w:type="dxa"/>
            <w:vMerge w:val="restart"/>
          </w:tcPr>
          <w:p w:rsidR="00A73E38" w:rsidRDefault="00A73E38">
            <w:pPr>
              <w:pStyle w:val="ConsPlusNormal"/>
              <w:jc w:val="center"/>
            </w:pPr>
            <w:r>
              <w:t>До 3500 га арендованной площади</w:t>
            </w:r>
          </w:p>
        </w:tc>
        <w:tc>
          <w:tcPr>
            <w:tcW w:w="1050" w:type="dxa"/>
            <w:vMerge w:val="restart"/>
          </w:tcPr>
          <w:p w:rsidR="00A73E38" w:rsidRDefault="00A73E38">
            <w:pPr>
              <w:pStyle w:val="ConsPlusNormal"/>
              <w:jc w:val="center"/>
            </w:pPr>
            <w:r>
              <w:t>На каждые последующие 3500 га (при арендованной площади свыше 3500 га)</w:t>
            </w:r>
          </w:p>
        </w:tc>
        <w:tc>
          <w:tcPr>
            <w:tcW w:w="1050" w:type="dxa"/>
            <w:vMerge/>
          </w:tcPr>
          <w:p w:rsidR="00A73E38" w:rsidRDefault="00A73E38">
            <w:pPr>
              <w:pStyle w:val="ConsPlusNormal"/>
            </w:pPr>
          </w:p>
        </w:tc>
        <w:tc>
          <w:tcPr>
            <w:tcW w:w="2100" w:type="dxa"/>
            <w:gridSpan w:val="2"/>
            <w:vMerge/>
          </w:tcPr>
          <w:p w:rsidR="00A73E38" w:rsidRDefault="00A73E38">
            <w:pPr>
              <w:pStyle w:val="ConsPlusNormal"/>
            </w:pPr>
          </w:p>
        </w:tc>
        <w:tc>
          <w:tcPr>
            <w:tcW w:w="1050" w:type="dxa"/>
            <w:vMerge/>
          </w:tcPr>
          <w:p w:rsidR="00A73E38" w:rsidRDefault="00A73E38">
            <w:pPr>
              <w:pStyle w:val="ConsPlusNormal"/>
            </w:pPr>
          </w:p>
        </w:tc>
        <w:tc>
          <w:tcPr>
            <w:tcW w:w="1050" w:type="dxa"/>
            <w:vMerge/>
          </w:tcPr>
          <w:p w:rsidR="00A73E38" w:rsidRDefault="00A73E38">
            <w:pPr>
              <w:pStyle w:val="ConsPlusNormal"/>
            </w:pPr>
          </w:p>
        </w:tc>
        <w:tc>
          <w:tcPr>
            <w:tcW w:w="1053" w:type="dxa"/>
            <w:vMerge/>
          </w:tcPr>
          <w:p w:rsidR="00A73E38" w:rsidRDefault="00A73E38">
            <w:pPr>
              <w:pStyle w:val="ConsPlusNormal"/>
            </w:pPr>
          </w:p>
        </w:tc>
      </w:tr>
      <w:tr w:rsidR="00A73E38">
        <w:tc>
          <w:tcPr>
            <w:tcW w:w="3221" w:type="dxa"/>
            <w:vMerge/>
          </w:tcPr>
          <w:p w:rsidR="00A73E38" w:rsidRDefault="00A73E38">
            <w:pPr>
              <w:pStyle w:val="ConsPlusNormal"/>
            </w:pPr>
          </w:p>
        </w:tc>
        <w:tc>
          <w:tcPr>
            <w:tcW w:w="744" w:type="dxa"/>
            <w:vMerge/>
          </w:tcPr>
          <w:p w:rsidR="00A73E38" w:rsidRDefault="00A73E38">
            <w:pPr>
              <w:pStyle w:val="ConsPlusNormal"/>
            </w:pPr>
          </w:p>
        </w:tc>
        <w:tc>
          <w:tcPr>
            <w:tcW w:w="1050" w:type="dxa"/>
            <w:vMerge/>
          </w:tcPr>
          <w:p w:rsidR="00A73E38" w:rsidRDefault="00A73E38">
            <w:pPr>
              <w:pStyle w:val="ConsPlusNormal"/>
            </w:pPr>
          </w:p>
        </w:tc>
        <w:tc>
          <w:tcPr>
            <w:tcW w:w="1050" w:type="dxa"/>
            <w:vMerge/>
          </w:tcPr>
          <w:p w:rsidR="00A73E38" w:rsidRDefault="00A73E38">
            <w:pPr>
              <w:pStyle w:val="ConsPlusNormal"/>
            </w:pPr>
          </w:p>
        </w:tc>
        <w:tc>
          <w:tcPr>
            <w:tcW w:w="1050" w:type="dxa"/>
            <w:vMerge/>
          </w:tcPr>
          <w:p w:rsidR="00A73E38" w:rsidRDefault="00A73E38">
            <w:pPr>
              <w:pStyle w:val="ConsPlusNormal"/>
            </w:pPr>
          </w:p>
        </w:tc>
        <w:tc>
          <w:tcPr>
            <w:tcW w:w="1050" w:type="dxa"/>
            <w:vMerge/>
          </w:tcPr>
          <w:p w:rsidR="00A73E38" w:rsidRDefault="00A73E38">
            <w:pPr>
              <w:pStyle w:val="ConsPlusNormal"/>
            </w:pPr>
          </w:p>
        </w:tc>
        <w:tc>
          <w:tcPr>
            <w:tcW w:w="1050" w:type="dxa"/>
          </w:tcPr>
          <w:p w:rsidR="00A73E38" w:rsidRDefault="00A73E38">
            <w:pPr>
              <w:pStyle w:val="ConsPlusNormal"/>
              <w:jc w:val="center"/>
            </w:pPr>
            <w:r>
              <w:t>Для линейных объектов, транспортирующих горючие вещества и материалы</w:t>
            </w:r>
          </w:p>
        </w:tc>
        <w:tc>
          <w:tcPr>
            <w:tcW w:w="1050" w:type="dxa"/>
          </w:tcPr>
          <w:p w:rsidR="00A73E38" w:rsidRDefault="00A73E38">
            <w:pPr>
              <w:pStyle w:val="ConsPlusNormal"/>
              <w:jc w:val="center"/>
            </w:pPr>
            <w:r>
              <w:t xml:space="preserve">Для иных линейных объектов </w:t>
            </w:r>
            <w:hyperlink w:anchor="P1509">
              <w:r>
                <w:rPr>
                  <w:color w:val="0000FF"/>
                </w:rPr>
                <w:t>&lt;5&gt;</w:t>
              </w:r>
            </w:hyperlink>
          </w:p>
        </w:tc>
        <w:tc>
          <w:tcPr>
            <w:tcW w:w="1050" w:type="dxa"/>
            <w:vMerge/>
          </w:tcPr>
          <w:p w:rsidR="00A73E38" w:rsidRDefault="00A73E38">
            <w:pPr>
              <w:pStyle w:val="ConsPlusNormal"/>
            </w:pPr>
          </w:p>
        </w:tc>
        <w:tc>
          <w:tcPr>
            <w:tcW w:w="1050" w:type="dxa"/>
            <w:vMerge/>
          </w:tcPr>
          <w:p w:rsidR="00A73E38" w:rsidRDefault="00A73E38">
            <w:pPr>
              <w:pStyle w:val="ConsPlusNormal"/>
            </w:pPr>
          </w:p>
        </w:tc>
        <w:tc>
          <w:tcPr>
            <w:tcW w:w="1053" w:type="dxa"/>
            <w:vMerge/>
          </w:tcPr>
          <w:p w:rsidR="00A73E38" w:rsidRDefault="00A73E38">
            <w:pPr>
              <w:pStyle w:val="ConsPlusNormal"/>
            </w:pPr>
          </w:p>
        </w:tc>
      </w:tr>
      <w:tr w:rsidR="00A73E38">
        <w:tc>
          <w:tcPr>
            <w:tcW w:w="3221" w:type="dxa"/>
          </w:tcPr>
          <w:p w:rsidR="00A73E38" w:rsidRDefault="00A73E38">
            <w:pPr>
              <w:pStyle w:val="ConsPlusNormal"/>
              <w:jc w:val="center"/>
            </w:pPr>
            <w:r>
              <w:lastRenderedPageBreak/>
              <w:t>1</w:t>
            </w:r>
          </w:p>
        </w:tc>
        <w:tc>
          <w:tcPr>
            <w:tcW w:w="744" w:type="dxa"/>
          </w:tcPr>
          <w:p w:rsidR="00A73E38" w:rsidRDefault="00A73E38">
            <w:pPr>
              <w:pStyle w:val="ConsPlusNormal"/>
              <w:jc w:val="center"/>
            </w:pPr>
            <w:r>
              <w:t>2</w:t>
            </w:r>
          </w:p>
        </w:tc>
        <w:tc>
          <w:tcPr>
            <w:tcW w:w="1050" w:type="dxa"/>
          </w:tcPr>
          <w:p w:rsidR="00A73E38" w:rsidRDefault="00A73E38">
            <w:pPr>
              <w:pStyle w:val="ConsPlusNormal"/>
              <w:jc w:val="center"/>
            </w:pPr>
            <w:r>
              <w:t>3</w:t>
            </w:r>
          </w:p>
        </w:tc>
        <w:tc>
          <w:tcPr>
            <w:tcW w:w="1050" w:type="dxa"/>
          </w:tcPr>
          <w:p w:rsidR="00A73E38" w:rsidRDefault="00A73E38">
            <w:pPr>
              <w:pStyle w:val="ConsPlusNormal"/>
              <w:jc w:val="center"/>
            </w:pPr>
            <w:r>
              <w:t>4</w:t>
            </w:r>
          </w:p>
        </w:tc>
        <w:tc>
          <w:tcPr>
            <w:tcW w:w="1050" w:type="dxa"/>
          </w:tcPr>
          <w:p w:rsidR="00A73E38" w:rsidRDefault="00A73E38">
            <w:pPr>
              <w:pStyle w:val="ConsPlusNormal"/>
              <w:jc w:val="center"/>
            </w:pPr>
            <w:r>
              <w:t>5</w:t>
            </w:r>
          </w:p>
        </w:tc>
        <w:tc>
          <w:tcPr>
            <w:tcW w:w="1050" w:type="dxa"/>
          </w:tcPr>
          <w:p w:rsidR="00A73E38" w:rsidRDefault="00A73E38">
            <w:pPr>
              <w:pStyle w:val="ConsPlusNormal"/>
              <w:jc w:val="center"/>
            </w:pPr>
            <w:r>
              <w:t>6</w:t>
            </w:r>
          </w:p>
        </w:tc>
        <w:tc>
          <w:tcPr>
            <w:tcW w:w="1050" w:type="dxa"/>
          </w:tcPr>
          <w:p w:rsidR="00A73E38" w:rsidRDefault="00A73E38">
            <w:pPr>
              <w:pStyle w:val="ConsPlusNormal"/>
              <w:jc w:val="center"/>
            </w:pPr>
            <w:r>
              <w:t>7</w:t>
            </w:r>
          </w:p>
        </w:tc>
        <w:tc>
          <w:tcPr>
            <w:tcW w:w="1050" w:type="dxa"/>
          </w:tcPr>
          <w:p w:rsidR="00A73E38" w:rsidRDefault="00A73E38">
            <w:pPr>
              <w:pStyle w:val="ConsPlusNormal"/>
              <w:jc w:val="center"/>
            </w:pPr>
            <w:r>
              <w:t>8</w:t>
            </w:r>
          </w:p>
        </w:tc>
        <w:tc>
          <w:tcPr>
            <w:tcW w:w="1050" w:type="dxa"/>
          </w:tcPr>
          <w:p w:rsidR="00A73E38" w:rsidRDefault="00A73E38">
            <w:pPr>
              <w:pStyle w:val="ConsPlusNormal"/>
              <w:jc w:val="center"/>
            </w:pPr>
            <w:r>
              <w:t>9</w:t>
            </w:r>
          </w:p>
        </w:tc>
        <w:tc>
          <w:tcPr>
            <w:tcW w:w="1050" w:type="dxa"/>
          </w:tcPr>
          <w:p w:rsidR="00A73E38" w:rsidRDefault="00A73E38">
            <w:pPr>
              <w:pStyle w:val="ConsPlusNormal"/>
              <w:jc w:val="center"/>
            </w:pPr>
            <w:r>
              <w:t>10</w:t>
            </w:r>
          </w:p>
        </w:tc>
        <w:tc>
          <w:tcPr>
            <w:tcW w:w="1053" w:type="dxa"/>
          </w:tcPr>
          <w:p w:rsidR="00A73E38" w:rsidRDefault="00A73E38">
            <w:pPr>
              <w:pStyle w:val="ConsPlusNormal"/>
              <w:jc w:val="center"/>
            </w:pPr>
            <w:r>
              <w:t>11</w:t>
            </w:r>
          </w:p>
        </w:tc>
      </w:tr>
      <w:tr w:rsidR="00A73E38">
        <w:tc>
          <w:tcPr>
            <w:tcW w:w="3221" w:type="dxa"/>
          </w:tcPr>
          <w:p w:rsidR="00A73E38" w:rsidRDefault="00A73E38">
            <w:pPr>
              <w:pStyle w:val="ConsPlusNormal"/>
            </w:pPr>
            <w:r>
              <w:t xml:space="preserve">Мобильные средства пожаротушения: (в том числе малый </w:t>
            </w:r>
            <w:proofErr w:type="spellStart"/>
            <w:r>
              <w:t>лесопатрульный</w:t>
            </w:r>
            <w:proofErr w:type="spellEnd"/>
            <w:r>
              <w:t xml:space="preserve"> комплекс или легковой автомобиль повышенной проходимости с комплектом пожарно-технического вооружения (за исключением спасательного оборудования))</w:t>
            </w:r>
          </w:p>
        </w:tc>
        <w:tc>
          <w:tcPr>
            <w:tcW w:w="744" w:type="dxa"/>
          </w:tcPr>
          <w:p w:rsidR="00A73E38" w:rsidRDefault="00A73E38">
            <w:pPr>
              <w:pStyle w:val="ConsPlusNormal"/>
              <w:jc w:val="center"/>
            </w:pPr>
            <w:r>
              <w:t>шт.</w:t>
            </w:r>
          </w:p>
        </w:tc>
        <w:tc>
          <w:tcPr>
            <w:tcW w:w="1050" w:type="dxa"/>
          </w:tcPr>
          <w:p w:rsidR="00A73E38" w:rsidRDefault="00A73E38">
            <w:pPr>
              <w:pStyle w:val="ConsPlusNormal"/>
              <w:jc w:val="center"/>
            </w:pPr>
            <w:r>
              <w:t>1</w:t>
            </w:r>
          </w:p>
        </w:tc>
        <w:tc>
          <w:tcPr>
            <w:tcW w:w="1050" w:type="dxa"/>
          </w:tcPr>
          <w:p w:rsidR="00A73E38" w:rsidRDefault="00A73E38">
            <w:pPr>
              <w:pStyle w:val="ConsPlusNormal"/>
              <w:jc w:val="center"/>
            </w:pPr>
            <w:r>
              <w:t>1</w:t>
            </w:r>
          </w:p>
        </w:tc>
        <w:tc>
          <w:tcPr>
            <w:tcW w:w="1050" w:type="dxa"/>
          </w:tcPr>
          <w:p w:rsidR="00A73E38" w:rsidRDefault="00A73E38">
            <w:pPr>
              <w:pStyle w:val="ConsPlusNormal"/>
              <w:jc w:val="center"/>
            </w:pPr>
            <w:r>
              <w:t>1</w:t>
            </w:r>
          </w:p>
        </w:tc>
        <w:tc>
          <w:tcPr>
            <w:tcW w:w="1050" w:type="dxa"/>
          </w:tcPr>
          <w:p w:rsidR="00A73E38" w:rsidRDefault="00A73E38">
            <w:pPr>
              <w:pStyle w:val="ConsPlusNormal"/>
              <w:jc w:val="center"/>
            </w:pPr>
            <w:r>
              <w:t>1</w:t>
            </w:r>
          </w:p>
        </w:tc>
        <w:tc>
          <w:tcPr>
            <w:tcW w:w="1050" w:type="dxa"/>
          </w:tcPr>
          <w:p w:rsidR="00A73E38" w:rsidRDefault="00A73E38">
            <w:pPr>
              <w:pStyle w:val="ConsPlusNormal"/>
              <w:jc w:val="center"/>
            </w:pPr>
            <w:r>
              <w:t>1</w:t>
            </w:r>
          </w:p>
        </w:tc>
        <w:tc>
          <w:tcPr>
            <w:tcW w:w="1050" w:type="dxa"/>
          </w:tcPr>
          <w:p w:rsidR="00A73E38" w:rsidRDefault="00A73E38">
            <w:pPr>
              <w:pStyle w:val="ConsPlusNormal"/>
              <w:jc w:val="center"/>
            </w:pPr>
            <w:r>
              <w:t>1</w:t>
            </w:r>
          </w:p>
        </w:tc>
        <w:tc>
          <w:tcPr>
            <w:tcW w:w="1050" w:type="dxa"/>
          </w:tcPr>
          <w:p w:rsidR="00A73E38" w:rsidRDefault="00A73E38">
            <w:pPr>
              <w:pStyle w:val="ConsPlusNormal"/>
              <w:jc w:val="center"/>
            </w:pPr>
            <w:r>
              <w:t>1</w:t>
            </w:r>
          </w:p>
        </w:tc>
        <w:tc>
          <w:tcPr>
            <w:tcW w:w="1050" w:type="dxa"/>
          </w:tcPr>
          <w:p w:rsidR="00A73E38" w:rsidRDefault="00A73E38">
            <w:pPr>
              <w:pStyle w:val="ConsPlusNormal"/>
              <w:jc w:val="center"/>
            </w:pPr>
            <w:r>
              <w:t>1</w:t>
            </w:r>
          </w:p>
        </w:tc>
        <w:tc>
          <w:tcPr>
            <w:tcW w:w="1053" w:type="dxa"/>
          </w:tcPr>
          <w:p w:rsidR="00A73E38" w:rsidRDefault="00A73E38">
            <w:pPr>
              <w:pStyle w:val="ConsPlusNormal"/>
              <w:jc w:val="center"/>
            </w:pPr>
            <w:r>
              <w:t>1</w:t>
            </w:r>
          </w:p>
        </w:tc>
      </w:tr>
      <w:tr w:rsidR="00A73E38">
        <w:tc>
          <w:tcPr>
            <w:tcW w:w="3221" w:type="dxa"/>
          </w:tcPr>
          <w:p w:rsidR="00A73E38" w:rsidRDefault="00A73E38">
            <w:pPr>
              <w:pStyle w:val="ConsPlusNormal"/>
            </w:pPr>
            <w:proofErr w:type="gramStart"/>
            <w:r>
              <w:t>Пожарная</w:t>
            </w:r>
            <w:proofErr w:type="gramEnd"/>
            <w:r>
              <w:t xml:space="preserve"> мотопомпа с подачей от 100 до 800 л/мин., укомплектованная пожарно-техническим вооружением (в соответствии с руководством по эксплуатации (паспортом) на пожарную мотопомпу)</w:t>
            </w:r>
          </w:p>
        </w:tc>
        <w:tc>
          <w:tcPr>
            <w:tcW w:w="744" w:type="dxa"/>
          </w:tcPr>
          <w:p w:rsidR="00A73E38" w:rsidRDefault="00A73E38">
            <w:pPr>
              <w:pStyle w:val="ConsPlusNormal"/>
              <w:jc w:val="center"/>
            </w:pPr>
            <w:r>
              <w:t>шт.</w:t>
            </w:r>
          </w:p>
        </w:tc>
        <w:tc>
          <w:tcPr>
            <w:tcW w:w="1050" w:type="dxa"/>
          </w:tcPr>
          <w:p w:rsidR="00A73E38" w:rsidRDefault="00A73E38">
            <w:pPr>
              <w:pStyle w:val="ConsPlusNormal"/>
              <w:jc w:val="center"/>
            </w:pPr>
            <w:r>
              <w:t>2</w:t>
            </w:r>
          </w:p>
        </w:tc>
        <w:tc>
          <w:tcPr>
            <w:tcW w:w="1050" w:type="dxa"/>
          </w:tcPr>
          <w:p w:rsidR="00A73E38" w:rsidRDefault="00A73E38">
            <w:pPr>
              <w:pStyle w:val="ConsPlusNormal"/>
              <w:jc w:val="center"/>
            </w:pPr>
            <w:r>
              <w:t>2</w:t>
            </w:r>
          </w:p>
        </w:tc>
        <w:tc>
          <w:tcPr>
            <w:tcW w:w="1050" w:type="dxa"/>
          </w:tcPr>
          <w:p w:rsidR="00A73E38" w:rsidRDefault="00A73E38">
            <w:pPr>
              <w:pStyle w:val="ConsPlusNormal"/>
              <w:jc w:val="center"/>
            </w:pPr>
            <w:r>
              <w:t>3</w:t>
            </w:r>
          </w:p>
        </w:tc>
        <w:tc>
          <w:tcPr>
            <w:tcW w:w="1050" w:type="dxa"/>
          </w:tcPr>
          <w:p w:rsidR="00A73E38" w:rsidRDefault="00A73E38">
            <w:pPr>
              <w:pStyle w:val="ConsPlusNormal"/>
              <w:jc w:val="center"/>
            </w:pPr>
            <w:r>
              <w:t>1</w:t>
            </w:r>
          </w:p>
        </w:tc>
        <w:tc>
          <w:tcPr>
            <w:tcW w:w="1050" w:type="dxa"/>
          </w:tcPr>
          <w:p w:rsidR="00A73E38" w:rsidRDefault="00A73E38">
            <w:pPr>
              <w:pStyle w:val="ConsPlusNormal"/>
              <w:jc w:val="center"/>
            </w:pPr>
            <w:r>
              <w:t>1</w:t>
            </w:r>
          </w:p>
        </w:tc>
        <w:tc>
          <w:tcPr>
            <w:tcW w:w="1050" w:type="dxa"/>
          </w:tcPr>
          <w:p w:rsidR="00A73E38" w:rsidRDefault="00A73E38">
            <w:pPr>
              <w:pStyle w:val="ConsPlusNormal"/>
              <w:jc w:val="center"/>
            </w:pPr>
            <w:r>
              <w:t>-</w:t>
            </w:r>
          </w:p>
        </w:tc>
        <w:tc>
          <w:tcPr>
            <w:tcW w:w="1050" w:type="dxa"/>
          </w:tcPr>
          <w:p w:rsidR="00A73E38" w:rsidRDefault="00A73E38">
            <w:pPr>
              <w:pStyle w:val="ConsPlusNormal"/>
              <w:jc w:val="center"/>
            </w:pPr>
            <w:r>
              <w:t>1</w:t>
            </w:r>
          </w:p>
        </w:tc>
        <w:tc>
          <w:tcPr>
            <w:tcW w:w="1050" w:type="dxa"/>
          </w:tcPr>
          <w:p w:rsidR="00A73E38" w:rsidRDefault="00A73E38">
            <w:pPr>
              <w:pStyle w:val="ConsPlusNormal"/>
              <w:jc w:val="center"/>
            </w:pPr>
            <w:r>
              <w:t>1</w:t>
            </w:r>
          </w:p>
        </w:tc>
        <w:tc>
          <w:tcPr>
            <w:tcW w:w="1053" w:type="dxa"/>
          </w:tcPr>
          <w:p w:rsidR="00A73E38" w:rsidRDefault="00A73E38">
            <w:pPr>
              <w:pStyle w:val="ConsPlusNormal"/>
              <w:jc w:val="center"/>
            </w:pPr>
            <w:r>
              <w:t>1</w:t>
            </w:r>
          </w:p>
        </w:tc>
      </w:tr>
      <w:tr w:rsidR="00A73E38">
        <w:tc>
          <w:tcPr>
            <w:tcW w:w="3221" w:type="dxa"/>
          </w:tcPr>
          <w:p w:rsidR="00A73E38" w:rsidRDefault="00A73E38">
            <w:pPr>
              <w:pStyle w:val="ConsPlusNormal"/>
            </w:pPr>
            <w:r>
              <w:t xml:space="preserve">Тракторы с плугом или иным почвообрабатывающим орудием </w:t>
            </w:r>
            <w:hyperlink w:anchor="P1508">
              <w:r>
                <w:rPr>
                  <w:color w:val="0000FF"/>
                </w:rPr>
                <w:t>&lt;4&gt;</w:t>
              </w:r>
            </w:hyperlink>
          </w:p>
        </w:tc>
        <w:tc>
          <w:tcPr>
            <w:tcW w:w="744" w:type="dxa"/>
          </w:tcPr>
          <w:p w:rsidR="00A73E38" w:rsidRDefault="00A73E38">
            <w:pPr>
              <w:pStyle w:val="ConsPlusNormal"/>
              <w:jc w:val="center"/>
            </w:pPr>
            <w:r>
              <w:t>шт.</w:t>
            </w:r>
          </w:p>
        </w:tc>
        <w:tc>
          <w:tcPr>
            <w:tcW w:w="1050" w:type="dxa"/>
          </w:tcPr>
          <w:p w:rsidR="00A73E38" w:rsidRDefault="00A73E38">
            <w:pPr>
              <w:pStyle w:val="ConsPlusNormal"/>
              <w:jc w:val="center"/>
            </w:pPr>
            <w:r>
              <w:t>1</w:t>
            </w:r>
          </w:p>
        </w:tc>
        <w:tc>
          <w:tcPr>
            <w:tcW w:w="1050" w:type="dxa"/>
          </w:tcPr>
          <w:p w:rsidR="00A73E38" w:rsidRDefault="00A73E38">
            <w:pPr>
              <w:pStyle w:val="ConsPlusNormal"/>
              <w:jc w:val="center"/>
            </w:pPr>
            <w:r>
              <w:t>1</w:t>
            </w:r>
          </w:p>
        </w:tc>
        <w:tc>
          <w:tcPr>
            <w:tcW w:w="1050" w:type="dxa"/>
          </w:tcPr>
          <w:p w:rsidR="00A73E38" w:rsidRDefault="00A73E38">
            <w:pPr>
              <w:pStyle w:val="ConsPlusNormal"/>
              <w:jc w:val="center"/>
            </w:pPr>
            <w:r>
              <w:t>1</w:t>
            </w:r>
          </w:p>
        </w:tc>
        <w:tc>
          <w:tcPr>
            <w:tcW w:w="1050" w:type="dxa"/>
          </w:tcPr>
          <w:p w:rsidR="00A73E38" w:rsidRDefault="00A73E38">
            <w:pPr>
              <w:pStyle w:val="ConsPlusNormal"/>
              <w:jc w:val="center"/>
            </w:pPr>
            <w:r>
              <w:t>-</w:t>
            </w:r>
          </w:p>
        </w:tc>
        <w:tc>
          <w:tcPr>
            <w:tcW w:w="1050" w:type="dxa"/>
          </w:tcPr>
          <w:p w:rsidR="00A73E38" w:rsidRDefault="00A73E38">
            <w:pPr>
              <w:pStyle w:val="ConsPlusNormal"/>
              <w:jc w:val="center"/>
            </w:pPr>
            <w:r>
              <w:t>-</w:t>
            </w:r>
          </w:p>
        </w:tc>
        <w:tc>
          <w:tcPr>
            <w:tcW w:w="1050" w:type="dxa"/>
          </w:tcPr>
          <w:p w:rsidR="00A73E38" w:rsidRDefault="00A73E38">
            <w:pPr>
              <w:pStyle w:val="ConsPlusNormal"/>
              <w:jc w:val="center"/>
            </w:pPr>
            <w:r>
              <w:t>-</w:t>
            </w:r>
          </w:p>
        </w:tc>
        <w:tc>
          <w:tcPr>
            <w:tcW w:w="1050" w:type="dxa"/>
          </w:tcPr>
          <w:p w:rsidR="00A73E38" w:rsidRDefault="00A73E38">
            <w:pPr>
              <w:pStyle w:val="ConsPlusNormal"/>
              <w:jc w:val="center"/>
            </w:pPr>
            <w:r>
              <w:t>1</w:t>
            </w:r>
          </w:p>
        </w:tc>
        <w:tc>
          <w:tcPr>
            <w:tcW w:w="1050" w:type="dxa"/>
          </w:tcPr>
          <w:p w:rsidR="00A73E38" w:rsidRDefault="00A73E38">
            <w:pPr>
              <w:pStyle w:val="ConsPlusNormal"/>
              <w:jc w:val="center"/>
            </w:pPr>
            <w:r>
              <w:t>1</w:t>
            </w:r>
          </w:p>
        </w:tc>
        <w:tc>
          <w:tcPr>
            <w:tcW w:w="1053" w:type="dxa"/>
          </w:tcPr>
          <w:p w:rsidR="00A73E38" w:rsidRDefault="00A73E38">
            <w:pPr>
              <w:pStyle w:val="ConsPlusNormal"/>
              <w:jc w:val="center"/>
            </w:pPr>
            <w:r>
              <w:t>-</w:t>
            </w:r>
          </w:p>
        </w:tc>
      </w:tr>
      <w:tr w:rsidR="00A73E38">
        <w:tblPrEx>
          <w:tblBorders>
            <w:insideH w:val="nil"/>
          </w:tblBorders>
        </w:tblPrEx>
        <w:tc>
          <w:tcPr>
            <w:tcW w:w="3221" w:type="dxa"/>
            <w:tcBorders>
              <w:bottom w:val="nil"/>
            </w:tcBorders>
          </w:tcPr>
          <w:p w:rsidR="00A73E38" w:rsidRDefault="00A73E38">
            <w:pPr>
              <w:pStyle w:val="ConsPlusNormal"/>
            </w:pPr>
            <w:r>
              <w:t>Пожарное оборудование:</w:t>
            </w:r>
          </w:p>
        </w:tc>
        <w:tc>
          <w:tcPr>
            <w:tcW w:w="744" w:type="dxa"/>
            <w:tcBorders>
              <w:bottom w:val="nil"/>
            </w:tcBorders>
          </w:tcPr>
          <w:p w:rsidR="00A73E38" w:rsidRDefault="00A73E38">
            <w:pPr>
              <w:pStyle w:val="ConsPlusNormal"/>
            </w:pPr>
          </w:p>
        </w:tc>
        <w:tc>
          <w:tcPr>
            <w:tcW w:w="1050" w:type="dxa"/>
            <w:tcBorders>
              <w:bottom w:val="nil"/>
            </w:tcBorders>
          </w:tcPr>
          <w:p w:rsidR="00A73E38" w:rsidRDefault="00A73E38">
            <w:pPr>
              <w:pStyle w:val="ConsPlusNormal"/>
            </w:pPr>
          </w:p>
        </w:tc>
        <w:tc>
          <w:tcPr>
            <w:tcW w:w="1050" w:type="dxa"/>
            <w:tcBorders>
              <w:bottom w:val="nil"/>
            </w:tcBorders>
          </w:tcPr>
          <w:p w:rsidR="00A73E38" w:rsidRDefault="00A73E38">
            <w:pPr>
              <w:pStyle w:val="ConsPlusNormal"/>
            </w:pPr>
          </w:p>
        </w:tc>
        <w:tc>
          <w:tcPr>
            <w:tcW w:w="1050" w:type="dxa"/>
            <w:tcBorders>
              <w:bottom w:val="nil"/>
            </w:tcBorders>
          </w:tcPr>
          <w:p w:rsidR="00A73E38" w:rsidRDefault="00A73E38">
            <w:pPr>
              <w:pStyle w:val="ConsPlusNormal"/>
            </w:pPr>
          </w:p>
        </w:tc>
        <w:tc>
          <w:tcPr>
            <w:tcW w:w="1050" w:type="dxa"/>
            <w:tcBorders>
              <w:bottom w:val="nil"/>
            </w:tcBorders>
          </w:tcPr>
          <w:p w:rsidR="00A73E38" w:rsidRDefault="00A73E38">
            <w:pPr>
              <w:pStyle w:val="ConsPlusNormal"/>
            </w:pPr>
          </w:p>
        </w:tc>
        <w:tc>
          <w:tcPr>
            <w:tcW w:w="1050" w:type="dxa"/>
            <w:tcBorders>
              <w:bottom w:val="nil"/>
            </w:tcBorders>
          </w:tcPr>
          <w:p w:rsidR="00A73E38" w:rsidRDefault="00A73E38">
            <w:pPr>
              <w:pStyle w:val="ConsPlusNormal"/>
            </w:pPr>
          </w:p>
        </w:tc>
        <w:tc>
          <w:tcPr>
            <w:tcW w:w="1050" w:type="dxa"/>
            <w:tcBorders>
              <w:bottom w:val="nil"/>
            </w:tcBorders>
          </w:tcPr>
          <w:p w:rsidR="00A73E38" w:rsidRDefault="00A73E38">
            <w:pPr>
              <w:pStyle w:val="ConsPlusNormal"/>
            </w:pPr>
          </w:p>
        </w:tc>
        <w:tc>
          <w:tcPr>
            <w:tcW w:w="1050" w:type="dxa"/>
            <w:tcBorders>
              <w:bottom w:val="nil"/>
            </w:tcBorders>
          </w:tcPr>
          <w:p w:rsidR="00A73E38" w:rsidRDefault="00A73E38">
            <w:pPr>
              <w:pStyle w:val="ConsPlusNormal"/>
            </w:pPr>
          </w:p>
        </w:tc>
        <w:tc>
          <w:tcPr>
            <w:tcW w:w="1050" w:type="dxa"/>
            <w:tcBorders>
              <w:bottom w:val="nil"/>
            </w:tcBorders>
          </w:tcPr>
          <w:p w:rsidR="00A73E38" w:rsidRDefault="00A73E38">
            <w:pPr>
              <w:pStyle w:val="ConsPlusNormal"/>
            </w:pPr>
          </w:p>
        </w:tc>
        <w:tc>
          <w:tcPr>
            <w:tcW w:w="1053" w:type="dxa"/>
            <w:tcBorders>
              <w:bottom w:val="nil"/>
            </w:tcBorders>
          </w:tcPr>
          <w:p w:rsidR="00A73E38" w:rsidRDefault="00A73E38">
            <w:pPr>
              <w:pStyle w:val="ConsPlusNormal"/>
            </w:pPr>
          </w:p>
        </w:tc>
      </w:tr>
      <w:tr w:rsidR="00A73E38">
        <w:tblPrEx>
          <w:tblBorders>
            <w:insideH w:val="nil"/>
          </w:tblBorders>
        </w:tblPrEx>
        <w:tc>
          <w:tcPr>
            <w:tcW w:w="3221" w:type="dxa"/>
            <w:tcBorders>
              <w:top w:val="nil"/>
            </w:tcBorders>
          </w:tcPr>
          <w:p w:rsidR="00A73E38" w:rsidRDefault="00A73E38">
            <w:pPr>
              <w:pStyle w:val="ConsPlusNormal"/>
            </w:pPr>
            <w:r>
              <w:t>Съемные цистерны или резиновые емкости для воды объемом 1000 - 1500 л</w:t>
            </w:r>
          </w:p>
        </w:tc>
        <w:tc>
          <w:tcPr>
            <w:tcW w:w="744" w:type="dxa"/>
            <w:tcBorders>
              <w:top w:val="nil"/>
            </w:tcBorders>
          </w:tcPr>
          <w:p w:rsidR="00A73E38" w:rsidRDefault="00A73E38">
            <w:pPr>
              <w:pStyle w:val="ConsPlusNormal"/>
              <w:jc w:val="center"/>
            </w:pPr>
            <w:r>
              <w:t>шт.</w:t>
            </w:r>
          </w:p>
        </w:tc>
        <w:tc>
          <w:tcPr>
            <w:tcW w:w="1050" w:type="dxa"/>
            <w:tcBorders>
              <w:top w:val="nil"/>
            </w:tcBorders>
          </w:tcPr>
          <w:p w:rsidR="00A73E38" w:rsidRDefault="00A73E38">
            <w:pPr>
              <w:pStyle w:val="ConsPlusNormal"/>
              <w:jc w:val="center"/>
            </w:pPr>
            <w:r>
              <w:t>1</w:t>
            </w:r>
          </w:p>
        </w:tc>
        <w:tc>
          <w:tcPr>
            <w:tcW w:w="1050" w:type="dxa"/>
            <w:tcBorders>
              <w:top w:val="nil"/>
            </w:tcBorders>
          </w:tcPr>
          <w:p w:rsidR="00A73E38" w:rsidRDefault="00A73E38">
            <w:pPr>
              <w:pStyle w:val="ConsPlusNormal"/>
              <w:jc w:val="center"/>
            </w:pPr>
            <w:r>
              <w:t>2</w:t>
            </w:r>
          </w:p>
        </w:tc>
        <w:tc>
          <w:tcPr>
            <w:tcW w:w="1050" w:type="dxa"/>
            <w:tcBorders>
              <w:top w:val="nil"/>
            </w:tcBorders>
          </w:tcPr>
          <w:p w:rsidR="00A73E38" w:rsidRDefault="00A73E38">
            <w:pPr>
              <w:pStyle w:val="ConsPlusNormal"/>
              <w:jc w:val="center"/>
            </w:pPr>
            <w:r>
              <w:t>2</w:t>
            </w:r>
          </w:p>
        </w:tc>
        <w:tc>
          <w:tcPr>
            <w:tcW w:w="1050" w:type="dxa"/>
            <w:tcBorders>
              <w:top w:val="nil"/>
            </w:tcBorders>
          </w:tcPr>
          <w:p w:rsidR="00A73E38" w:rsidRDefault="00A73E38">
            <w:pPr>
              <w:pStyle w:val="ConsPlusNormal"/>
              <w:jc w:val="center"/>
            </w:pPr>
            <w:r>
              <w:t>2</w:t>
            </w:r>
          </w:p>
        </w:tc>
        <w:tc>
          <w:tcPr>
            <w:tcW w:w="1050" w:type="dxa"/>
            <w:tcBorders>
              <w:top w:val="nil"/>
            </w:tcBorders>
          </w:tcPr>
          <w:p w:rsidR="00A73E38" w:rsidRDefault="00A73E38">
            <w:pPr>
              <w:pStyle w:val="ConsPlusNormal"/>
              <w:jc w:val="center"/>
            </w:pPr>
            <w:r>
              <w:t>1</w:t>
            </w:r>
          </w:p>
        </w:tc>
        <w:tc>
          <w:tcPr>
            <w:tcW w:w="1050" w:type="dxa"/>
            <w:tcBorders>
              <w:top w:val="nil"/>
            </w:tcBorders>
          </w:tcPr>
          <w:p w:rsidR="00A73E38" w:rsidRDefault="00A73E38">
            <w:pPr>
              <w:pStyle w:val="ConsPlusNormal"/>
              <w:jc w:val="center"/>
            </w:pPr>
            <w:r>
              <w:t>-</w:t>
            </w:r>
          </w:p>
        </w:tc>
        <w:tc>
          <w:tcPr>
            <w:tcW w:w="1050" w:type="dxa"/>
            <w:tcBorders>
              <w:top w:val="nil"/>
            </w:tcBorders>
          </w:tcPr>
          <w:p w:rsidR="00A73E38" w:rsidRDefault="00A73E38">
            <w:pPr>
              <w:pStyle w:val="ConsPlusNormal"/>
              <w:jc w:val="center"/>
            </w:pPr>
            <w:r>
              <w:t>1</w:t>
            </w:r>
          </w:p>
        </w:tc>
        <w:tc>
          <w:tcPr>
            <w:tcW w:w="1050" w:type="dxa"/>
            <w:tcBorders>
              <w:top w:val="nil"/>
            </w:tcBorders>
          </w:tcPr>
          <w:p w:rsidR="00A73E38" w:rsidRDefault="00A73E38">
            <w:pPr>
              <w:pStyle w:val="ConsPlusNormal"/>
              <w:jc w:val="center"/>
            </w:pPr>
            <w:r>
              <w:t>1</w:t>
            </w:r>
          </w:p>
        </w:tc>
        <w:tc>
          <w:tcPr>
            <w:tcW w:w="1053" w:type="dxa"/>
            <w:tcBorders>
              <w:top w:val="nil"/>
            </w:tcBorders>
          </w:tcPr>
          <w:p w:rsidR="00A73E38" w:rsidRDefault="00A73E38">
            <w:pPr>
              <w:pStyle w:val="ConsPlusNormal"/>
              <w:jc w:val="center"/>
            </w:pPr>
            <w:r>
              <w:t>-</w:t>
            </w:r>
          </w:p>
        </w:tc>
      </w:tr>
      <w:tr w:rsidR="00A73E38">
        <w:tc>
          <w:tcPr>
            <w:tcW w:w="3221" w:type="dxa"/>
          </w:tcPr>
          <w:p w:rsidR="00A73E38" w:rsidRDefault="00A73E38">
            <w:pPr>
              <w:pStyle w:val="ConsPlusNormal"/>
            </w:pPr>
            <w:r>
              <w:t xml:space="preserve">Комплект напорных пожарных рукавов (с характеристиками, </w:t>
            </w:r>
            <w:r>
              <w:lastRenderedPageBreak/>
              <w:t>предусмотренными документацией на мотопомпу)</w:t>
            </w:r>
          </w:p>
        </w:tc>
        <w:tc>
          <w:tcPr>
            <w:tcW w:w="744" w:type="dxa"/>
          </w:tcPr>
          <w:p w:rsidR="00A73E38" w:rsidRDefault="00A73E38">
            <w:pPr>
              <w:pStyle w:val="ConsPlusNormal"/>
              <w:jc w:val="center"/>
            </w:pPr>
            <w:proofErr w:type="spellStart"/>
            <w:r>
              <w:lastRenderedPageBreak/>
              <w:t>пог</w:t>
            </w:r>
            <w:proofErr w:type="spellEnd"/>
            <w:r>
              <w:t>. м</w:t>
            </w:r>
          </w:p>
        </w:tc>
        <w:tc>
          <w:tcPr>
            <w:tcW w:w="1050" w:type="dxa"/>
          </w:tcPr>
          <w:p w:rsidR="00A73E38" w:rsidRDefault="00A73E38">
            <w:pPr>
              <w:pStyle w:val="ConsPlusNormal"/>
              <w:jc w:val="center"/>
            </w:pPr>
            <w:r>
              <w:t>40</w:t>
            </w:r>
          </w:p>
        </w:tc>
        <w:tc>
          <w:tcPr>
            <w:tcW w:w="1050" w:type="dxa"/>
          </w:tcPr>
          <w:p w:rsidR="00A73E38" w:rsidRDefault="00A73E38">
            <w:pPr>
              <w:pStyle w:val="ConsPlusNormal"/>
              <w:jc w:val="center"/>
            </w:pPr>
            <w:r>
              <w:t>100</w:t>
            </w:r>
          </w:p>
        </w:tc>
        <w:tc>
          <w:tcPr>
            <w:tcW w:w="1050" w:type="dxa"/>
          </w:tcPr>
          <w:p w:rsidR="00A73E38" w:rsidRDefault="00A73E38">
            <w:pPr>
              <w:pStyle w:val="ConsPlusNormal"/>
              <w:jc w:val="center"/>
            </w:pPr>
            <w:r>
              <w:t>140</w:t>
            </w:r>
          </w:p>
        </w:tc>
        <w:tc>
          <w:tcPr>
            <w:tcW w:w="1050" w:type="dxa"/>
          </w:tcPr>
          <w:p w:rsidR="00A73E38" w:rsidRDefault="00A73E38">
            <w:pPr>
              <w:pStyle w:val="ConsPlusNormal"/>
              <w:jc w:val="center"/>
            </w:pPr>
            <w:r>
              <w:t>100</w:t>
            </w:r>
          </w:p>
        </w:tc>
        <w:tc>
          <w:tcPr>
            <w:tcW w:w="1050" w:type="dxa"/>
          </w:tcPr>
          <w:p w:rsidR="00A73E38" w:rsidRDefault="00A73E38">
            <w:pPr>
              <w:pStyle w:val="ConsPlusNormal"/>
              <w:jc w:val="center"/>
            </w:pPr>
            <w:r>
              <w:t>100</w:t>
            </w:r>
          </w:p>
        </w:tc>
        <w:tc>
          <w:tcPr>
            <w:tcW w:w="1050" w:type="dxa"/>
          </w:tcPr>
          <w:p w:rsidR="00A73E38" w:rsidRDefault="00A73E38">
            <w:pPr>
              <w:pStyle w:val="ConsPlusNormal"/>
              <w:jc w:val="center"/>
            </w:pPr>
            <w:r>
              <w:t>-</w:t>
            </w:r>
          </w:p>
        </w:tc>
        <w:tc>
          <w:tcPr>
            <w:tcW w:w="1050" w:type="dxa"/>
          </w:tcPr>
          <w:p w:rsidR="00A73E38" w:rsidRDefault="00A73E38">
            <w:pPr>
              <w:pStyle w:val="ConsPlusNormal"/>
              <w:jc w:val="center"/>
            </w:pPr>
            <w:r>
              <w:t>20</w:t>
            </w:r>
          </w:p>
        </w:tc>
        <w:tc>
          <w:tcPr>
            <w:tcW w:w="1050" w:type="dxa"/>
          </w:tcPr>
          <w:p w:rsidR="00A73E38" w:rsidRDefault="00A73E38">
            <w:pPr>
              <w:pStyle w:val="ConsPlusNormal"/>
              <w:jc w:val="center"/>
            </w:pPr>
            <w:r>
              <w:t>20</w:t>
            </w:r>
          </w:p>
        </w:tc>
        <w:tc>
          <w:tcPr>
            <w:tcW w:w="1053" w:type="dxa"/>
          </w:tcPr>
          <w:p w:rsidR="00A73E38" w:rsidRDefault="00A73E38">
            <w:pPr>
              <w:pStyle w:val="ConsPlusNormal"/>
              <w:jc w:val="center"/>
            </w:pPr>
            <w:r>
              <w:t>-</w:t>
            </w:r>
          </w:p>
        </w:tc>
      </w:tr>
      <w:tr w:rsidR="00A73E38">
        <w:tc>
          <w:tcPr>
            <w:tcW w:w="3221" w:type="dxa"/>
          </w:tcPr>
          <w:p w:rsidR="00A73E38" w:rsidRDefault="00A73E38">
            <w:pPr>
              <w:pStyle w:val="ConsPlusNormal"/>
            </w:pPr>
            <w:r>
              <w:lastRenderedPageBreak/>
              <w:t xml:space="preserve">Торфяные </w:t>
            </w:r>
            <w:proofErr w:type="spellStart"/>
            <w:r>
              <w:t>лесопожарные</w:t>
            </w:r>
            <w:proofErr w:type="spellEnd"/>
            <w:r>
              <w:t xml:space="preserve"> стволы </w:t>
            </w:r>
            <w:hyperlink w:anchor="P1506">
              <w:r>
                <w:rPr>
                  <w:color w:val="0000FF"/>
                </w:rPr>
                <w:t>&lt;2&gt;</w:t>
              </w:r>
            </w:hyperlink>
          </w:p>
        </w:tc>
        <w:tc>
          <w:tcPr>
            <w:tcW w:w="744" w:type="dxa"/>
          </w:tcPr>
          <w:p w:rsidR="00A73E38" w:rsidRDefault="00A73E38">
            <w:pPr>
              <w:pStyle w:val="ConsPlusNormal"/>
              <w:jc w:val="center"/>
            </w:pPr>
            <w:r>
              <w:t>комплект</w:t>
            </w:r>
          </w:p>
        </w:tc>
        <w:tc>
          <w:tcPr>
            <w:tcW w:w="1050" w:type="dxa"/>
          </w:tcPr>
          <w:p w:rsidR="00A73E38" w:rsidRDefault="00A73E38">
            <w:pPr>
              <w:pStyle w:val="ConsPlusNormal"/>
              <w:jc w:val="center"/>
            </w:pPr>
            <w:r>
              <w:t>4</w:t>
            </w:r>
          </w:p>
        </w:tc>
        <w:tc>
          <w:tcPr>
            <w:tcW w:w="1050" w:type="dxa"/>
          </w:tcPr>
          <w:p w:rsidR="00A73E38" w:rsidRDefault="00A73E38">
            <w:pPr>
              <w:pStyle w:val="ConsPlusNormal"/>
              <w:jc w:val="center"/>
            </w:pPr>
            <w:r>
              <w:t>-</w:t>
            </w:r>
          </w:p>
        </w:tc>
        <w:tc>
          <w:tcPr>
            <w:tcW w:w="1050" w:type="dxa"/>
          </w:tcPr>
          <w:p w:rsidR="00A73E38" w:rsidRDefault="00A73E38">
            <w:pPr>
              <w:pStyle w:val="ConsPlusNormal"/>
              <w:jc w:val="center"/>
            </w:pPr>
            <w:r>
              <w:t>-</w:t>
            </w:r>
          </w:p>
        </w:tc>
        <w:tc>
          <w:tcPr>
            <w:tcW w:w="1050" w:type="dxa"/>
          </w:tcPr>
          <w:p w:rsidR="00A73E38" w:rsidRDefault="00A73E38">
            <w:pPr>
              <w:pStyle w:val="ConsPlusNormal"/>
              <w:jc w:val="center"/>
            </w:pPr>
            <w:r>
              <w:t>-</w:t>
            </w:r>
          </w:p>
        </w:tc>
        <w:tc>
          <w:tcPr>
            <w:tcW w:w="1050" w:type="dxa"/>
          </w:tcPr>
          <w:p w:rsidR="00A73E38" w:rsidRDefault="00A73E38">
            <w:pPr>
              <w:pStyle w:val="ConsPlusNormal"/>
              <w:jc w:val="center"/>
            </w:pPr>
            <w:r>
              <w:t>-</w:t>
            </w:r>
          </w:p>
        </w:tc>
        <w:tc>
          <w:tcPr>
            <w:tcW w:w="1050" w:type="dxa"/>
          </w:tcPr>
          <w:p w:rsidR="00A73E38" w:rsidRDefault="00A73E38">
            <w:pPr>
              <w:pStyle w:val="ConsPlusNormal"/>
              <w:jc w:val="center"/>
            </w:pPr>
            <w:r>
              <w:t>-</w:t>
            </w:r>
          </w:p>
        </w:tc>
        <w:tc>
          <w:tcPr>
            <w:tcW w:w="1050" w:type="dxa"/>
          </w:tcPr>
          <w:p w:rsidR="00A73E38" w:rsidRDefault="00A73E38">
            <w:pPr>
              <w:pStyle w:val="ConsPlusNormal"/>
              <w:jc w:val="center"/>
            </w:pPr>
            <w:r>
              <w:t>-</w:t>
            </w:r>
          </w:p>
        </w:tc>
        <w:tc>
          <w:tcPr>
            <w:tcW w:w="1050" w:type="dxa"/>
          </w:tcPr>
          <w:p w:rsidR="00A73E38" w:rsidRDefault="00A73E38">
            <w:pPr>
              <w:pStyle w:val="ConsPlusNormal"/>
              <w:jc w:val="center"/>
            </w:pPr>
            <w:r>
              <w:t>-</w:t>
            </w:r>
          </w:p>
        </w:tc>
        <w:tc>
          <w:tcPr>
            <w:tcW w:w="1053" w:type="dxa"/>
          </w:tcPr>
          <w:p w:rsidR="00A73E38" w:rsidRDefault="00A73E38">
            <w:pPr>
              <w:pStyle w:val="ConsPlusNormal"/>
              <w:jc w:val="center"/>
            </w:pPr>
            <w:r>
              <w:t>-</w:t>
            </w:r>
          </w:p>
        </w:tc>
      </w:tr>
      <w:tr w:rsidR="00A73E38">
        <w:tc>
          <w:tcPr>
            <w:tcW w:w="3221" w:type="dxa"/>
          </w:tcPr>
          <w:p w:rsidR="00A73E38" w:rsidRDefault="00A73E38">
            <w:pPr>
              <w:pStyle w:val="ConsPlusNormal"/>
            </w:pPr>
            <w:r>
              <w:t>Пожарный инструмент:</w:t>
            </w:r>
          </w:p>
          <w:p w:rsidR="00A73E38" w:rsidRDefault="00A73E38">
            <w:pPr>
              <w:pStyle w:val="ConsPlusNormal"/>
            </w:pPr>
            <w:r>
              <w:t>Воздуходувки</w:t>
            </w:r>
          </w:p>
        </w:tc>
        <w:tc>
          <w:tcPr>
            <w:tcW w:w="744" w:type="dxa"/>
          </w:tcPr>
          <w:p w:rsidR="00A73E38" w:rsidRDefault="00A73E38">
            <w:pPr>
              <w:pStyle w:val="ConsPlusNormal"/>
              <w:jc w:val="center"/>
            </w:pPr>
            <w:r>
              <w:t>шт.</w:t>
            </w:r>
          </w:p>
        </w:tc>
        <w:tc>
          <w:tcPr>
            <w:tcW w:w="1050" w:type="dxa"/>
          </w:tcPr>
          <w:p w:rsidR="00A73E38" w:rsidRDefault="00A73E38">
            <w:pPr>
              <w:pStyle w:val="ConsPlusNormal"/>
              <w:jc w:val="center"/>
            </w:pPr>
            <w:r>
              <w:t>2</w:t>
            </w:r>
          </w:p>
        </w:tc>
        <w:tc>
          <w:tcPr>
            <w:tcW w:w="1050" w:type="dxa"/>
          </w:tcPr>
          <w:p w:rsidR="00A73E38" w:rsidRDefault="00A73E38">
            <w:pPr>
              <w:pStyle w:val="ConsPlusNormal"/>
              <w:jc w:val="center"/>
            </w:pPr>
            <w:r>
              <w:t>2</w:t>
            </w:r>
          </w:p>
        </w:tc>
        <w:tc>
          <w:tcPr>
            <w:tcW w:w="1050" w:type="dxa"/>
          </w:tcPr>
          <w:p w:rsidR="00A73E38" w:rsidRDefault="00A73E38">
            <w:pPr>
              <w:pStyle w:val="ConsPlusNormal"/>
              <w:jc w:val="center"/>
            </w:pPr>
            <w:r>
              <w:t>3</w:t>
            </w:r>
          </w:p>
        </w:tc>
        <w:tc>
          <w:tcPr>
            <w:tcW w:w="1050" w:type="dxa"/>
          </w:tcPr>
          <w:p w:rsidR="00A73E38" w:rsidRDefault="00A73E38">
            <w:pPr>
              <w:pStyle w:val="ConsPlusNormal"/>
              <w:jc w:val="center"/>
            </w:pPr>
            <w:r>
              <w:t>2</w:t>
            </w:r>
          </w:p>
        </w:tc>
        <w:tc>
          <w:tcPr>
            <w:tcW w:w="1050" w:type="dxa"/>
          </w:tcPr>
          <w:p w:rsidR="00A73E38" w:rsidRDefault="00A73E38">
            <w:pPr>
              <w:pStyle w:val="ConsPlusNormal"/>
              <w:jc w:val="center"/>
            </w:pPr>
            <w:r>
              <w:t>2</w:t>
            </w:r>
          </w:p>
        </w:tc>
        <w:tc>
          <w:tcPr>
            <w:tcW w:w="1050" w:type="dxa"/>
          </w:tcPr>
          <w:p w:rsidR="00A73E38" w:rsidRDefault="00A73E38">
            <w:pPr>
              <w:pStyle w:val="ConsPlusNormal"/>
              <w:jc w:val="center"/>
            </w:pPr>
            <w:r>
              <w:t>-</w:t>
            </w:r>
          </w:p>
        </w:tc>
        <w:tc>
          <w:tcPr>
            <w:tcW w:w="1050" w:type="dxa"/>
          </w:tcPr>
          <w:p w:rsidR="00A73E38" w:rsidRDefault="00A73E38">
            <w:pPr>
              <w:pStyle w:val="ConsPlusNormal"/>
              <w:jc w:val="center"/>
            </w:pPr>
            <w:r>
              <w:t>2</w:t>
            </w:r>
          </w:p>
        </w:tc>
        <w:tc>
          <w:tcPr>
            <w:tcW w:w="1050" w:type="dxa"/>
          </w:tcPr>
          <w:p w:rsidR="00A73E38" w:rsidRDefault="00A73E38">
            <w:pPr>
              <w:pStyle w:val="ConsPlusNormal"/>
              <w:jc w:val="center"/>
            </w:pPr>
            <w:r>
              <w:t>-</w:t>
            </w:r>
          </w:p>
        </w:tc>
        <w:tc>
          <w:tcPr>
            <w:tcW w:w="1053" w:type="dxa"/>
          </w:tcPr>
          <w:p w:rsidR="00A73E38" w:rsidRDefault="00A73E38">
            <w:pPr>
              <w:pStyle w:val="ConsPlusNormal"/>
              <w:jc w:val="center"/>
            </w:pPr>
            <w:r>
              <w:t>-</w:t>
            </w:r>
          </w:p>
        </w:tc>
      </w:tr>
      <w:tr w:rsidR="00A73E38">
        <w:tc>
          <w:tcPr>
            <w:tcW w:w="3221" w:type="dxa"/>
          </w:tcPr>
          <w:p w:rsidR="00A73E38" w:rsidRDefault="00A73E38">
            <w:pPr>
              <w:pStyle w:val="ConsPlusNormal"/>
            </w:pPr>
            <w:r>
              <w:t>Бензопилы</w:t>
            </w:r>
          </w:p>
        </w:tc>
        <w:tc>
          <w:tcPr>
            <w:tcW w:w="744" w:type="dxa"/>
          </w:tcPr>
          <w:p w:rsidR="00A73E38" w:rsidRDefault="00A73E38">
            <w:pPr>
              <w:pStyle w:val="ConsPlusNormal"/>
              <w:jc w:val="center"/>
            </w:pPr>
            <w:r>
              <w:t>шт.</w:t>
            </w:r>
          </w:p>
        </w:tc>
        <w:tc>
          <w:tcPr>
            <w:tcW w:w="1050" w:type="dxa"/>
          </w:tcPr>
          <w:p w:rsidR="00A73E38" w:rsidRDefault="00A73E38">
            <w:pPr>
              <w:pStyle w:val="ConsPlusNormal"/>
              <w:jc w:val="center"/>
            </w:pPr>
            <w:r>
              <w:t>3</w:t>
            </w:r>
          </w:p>
        </w:tc>
        <w:tc>
          <w:tcPr>
            <w:tcW w:w="1050" w:type="dxa"/>
          </w:tcPr>
          <w:p w:rsidR="00A73E38" w:rsidRDefault="00A73E38">
            <w:pPr>
              <w:pStyle w:val="ConsPlusNormal"/>
              <w:jc w:val="center"/>
            </w:pPr>
            <w:r>
              <w:t>3</w:t>
            </w:r>
          </w:p>
        </w:tc>
        <w:tc>
          <w:tcPr>
            <w:tcW w:w="1050" w:type="dxa"/>
          </w:tcPr>
          <w:p w:rsidR="00A73E38" w:rsidRDefault="00A73E38">
            <w:pPr>
              <w:pStyle w:val="ConsPlusNormal"/>
              <w:jc w:val="center"/>
            </w:pPr>
            <w:r>
              <w:t>4</w:t>
            </w:r>
          </w:p>
        </w:tc>
        <w:tc>
          <w:tcPr>
            <w:tcW w:w="1050" w:type="dxa"/>
          </w:tcPr>
          <w:p w:rsidR="00A73E38" w:rsidRDefault="00A73E38">
            <w:pPr>
              <w:pStyle w:val="ConsPlusNormal"/>
              <w:jc w:val="center"/>
            </w:pPr>
            <w:r>
              <w:t>3</w:t>
            </w:r>
          </w:p>
        </w:tc>
        <w:tc>
          <w:tcPr>
            <w:tcW w:w="1050" w:type="dxa"/>
          </w:tcPr>
          <w:p w:rsidR="00A73E38" w:rsidRDefault="00A73E38">
            <w:pPr>
              <w:pStyle w:val="ConsPlusNormal"/>
              <w:jc w:val="center"/>
            </w:pPr>
            <w:r>
              <w:t>2</w:t>
            </w:r>
          </w:p>
        </w:tc>
        <w:tc>
          <w:tcPr>
            <w:tcW w:w="1050" w:type="dxa"/>
          </w:tcPr>
          <w:p w:rsidR="00A73E38" w:rsidRDefault="00A73E38">
            <w:pPr>
              <w:pStyle w:val="ConsPlusNormal"/>
              <w:jc w:val="center"/>
            </w:pPr>
            <w:r>
              <w:t>1</w:t>
            </w:r>
          </w:p>
        </w:tc>
        <w:tc>
          <w:tcPr>
            <w:tcW w:w="1050" w:type="dxa"/>
          </w:tcPr>
          <w:p w:rsidR="00A73E38" w:rsidRDefault="00A73E38">
            <w:pPr>
              <w:pStyle w:val="ConsPlusNormal"/>
              <w:jc w:val="center"/>
            </w:pPr>
            <w:r>
              <w:t>2</w:t>
            </w:r>
          </w:p>
        </w:tc>
        <w:tc>
          <w:tcPr>
            <w:tcW w:w="1050" w:type="dxa"/>
          </w:tcPr>
          <w:p w:rsidR="00A73E38" w:rsidRDefault="00A73E38">
            <w:pPr>
              <w:pStyle w:val="ConsPlusNormal"/>
              <w:jc w:val="center"/>
            </w:pPr>
            <w:r>
              <w:t>1</w:t>
            </w:r>
          </w:p>
        </w:tc>
        <w:tc>
          <w:tcPr>
            <w:tcW w:w="1053" w:type="dxa"/>
          </w:tcPr>
          <w:p w:rsidR="00A73E38" w:rsidRDefault="00A73E38">
            <w:pPr>
              <w:pStyle w:val="ConsPlusNormal"/>
              <w:jc w:val="center"/>
            </w:pPr>
            <w:r>
              <w:t>2</w:t>
            </w:r>
          </w:p>
        </w:tc>
      </w:tr>
      <w:tr w:rsidR="00A73E38">
        <w:tc>
          <w:tcPr>
            <w:tcW w:w="3221" w:type="dxa"/>
          </w:tcPr>
          <w:p w:rsidR="00A73E38" w:rsidRDefault="00A73E38">
            <w:pPr>
              <w:pStyle w:val="ConsPlusNormal"/>
            </w:pPr>
            <w:r>
              <w:t>Ранцевые лесные опрыскиватели (ранцы противопожарные)</w:t>
            </w:r>
          </w:p>
        </w:tc>
        <w:tc>
          <w:tcPr>
            <w:tcW w:w="744" w:type="dxa"/>
          </w:tcPr>
          <w:p w:rsidR="00A73E38" w:rsidRDefault="00A73E38">
            <w:pPr>
              <w:pStyle w:val="ConsPlusNormal"/>
              <w:jc w:val="center"/>
            </w:pPr>
            <w:r>
              <w:t>шт.</w:t>
            </w:r>
          </w:p>
        </w:tc>
        <w:tc>
          <w:tcPr>
            <w:tcW w:w="1050" w:type="dxa"/>
          </w:tcPr>
          <w:p w:rsidR="00A73E38" w:rsidRDefault="00A73E38">
            <w:pPr>
              <w:pStyle w:val="ConsPlusNormal"/>
              <w:jc w:val="center"/>
            </w:pPr>
            <w:r>
              <w:t>5</w:t>
            </w:r>
          </w:p>
        </w:tc>
        <w:tc>
          <w:tcPr>
            <w:tcW w:w="1050" w:type="dxa"/>
          </w:tcPr>
          <w:p w:rsidR="00A73E38" w:rsidRDefault="00A73E38">
            <w:pPr>
              <w:pStyle w:val="ConsPlusNormal"/>
              <w:jc w:val="center"/>
            </w:pPr>
            <w:r>
              <w:t>7</w:t>
            </w:r>
          </w:p>
        </w:tc>
        <w:tc>
          <w:tcPr>
            <w:tcW w:w="1050" w:type="dxa"/>
          </w:tcPr>
          <w:p w:rsidR="00A73E38" w:rsidRDefault="00A73E38">
            <w:pPr>
              <w:pStyle w:val="ConsPlusNormal"/>
              <w:jc w:val="center"/>
            </w:pPr>
            <w:r>
              <w:t>10</w:t>
            </w:r>
          </w:p>
        </w:tc>
        <w:tc>
          <w:tcPr>
            <w:tcW w:w="1050" w:type="dxa"/>
          </w:tcPr>
          <w:p w:rsidR="00A73E38" w:rsidRDefault="00A73E38">
            <w:pPr>
              <w:pStyle w:val="ConsPlusNormal"/>
              <w:jc w:val="center"/>
            </w:pPr>
            <w:r>
              <w:t>5</w:t>
            </w:r>
          </w:p>
        </w:tc>
        <w:tc>
          <w:tcPr>
            <w:tcW w:w="1050" w:type="dxa"/>
          </w:tcPr>
          <w:p w:rsidR="00A73E38" w:rsidRDefault="00A73E38">
            <w:pPr>
              <w:pStyle w:val="ConsPlusNormal"/>
              <w:jc w:val="center"/>
            </w:pPr>
            <w:r>
              <w:t>10</w:t>
            </w:r>
          </w:p>
        </w:tc>
        <w:tc>
          <w:tcPr>
            <w:tcW w:w="1050" w:type="dxa"/>
          </w:tcPr>
          <w:p w:rsidR="00A73E38" w:rsidRDefault="00A73E38">
            <w:pPr>
              <w:pStyle w:val="ConsPlusNormal"/>
              <w:jc w:val="center"/>
            </w:pPr>
            <w:r>
              <w:t>5</w:t>
            </w:r>
          </w:p>
        </w:tc>
        <w:tc>
          <w:tcPr>
            <w:tcW w:w="1050" w:type="dxa"/>
          </w:tcPr>
          <w:p w:rsidR="00A73E38" w:rsidRDefault="00A73E38">
            <w:pPr>
              <w:pStyle w:val="ConsPlusNormal"/>
              <w:jc w:val="center"/>
            </w:pPr>
            <w:r>
              <w:t>5</w:t>
            </w:r>
          </w:p>
        </w:tc>
        <w:tc>
          <w:tcPr>
            <w:tcW w:w="1050" w:type="dxa"/>
          </w:tcPr>
          <w:p w:rsidR="00A73E38" w:rsidRDefault="00A73E38">
            <w:pPr>
              <w:pStyle w:val="ConsPlusNormal"/>
              <w:jc w:val="center"/>
            </w:pPr>
            <w:r>
              <w:t>5</w:t>
            </w:r>
          </w:p>
        </w:tc>
        <w:tc>
          <w:tcPr>
            <w:tcW w:w="1053" w:type="dxa"/>
          </w:tcPr>
          <w:p w:rsidR="00A73E38" w:rsidRDefault="00A73E38">
            <w:pPr>
              <w:pStyle w:val="ConsPlusNormal"/>
              <w:jc w:val="center"/>
            </w:pPr>
            <w:r>
              <w:t>5</w:t>
            </w:r>
          </w:p>
        </w:tc>
      </w:tr>
      <w:tr w:rsidR="00A73E38">
        <w:tc>
          <w:tcPr>
            <w:tcW w:w="3221" w:type="dxa"/>
          </w:tcPr>
          <w:p w:rsidR="00A73E38" w:rsidRDefault="00A73E38">
            <w:pPr>
              <w:pStyle w:val="ConsPlusNormal"/>
            </w:pPr>
            <w:r>
              <w:t>Топоры</w:t>
            </w:r>
          </w:p>
        </w:tc>
        <w:tc>
          <w:tcPr>
            <w:tcW w:w="744" w:type="dxa"/>
          </w:tcPr>
          <w:p w:rsidR="00A73E38" w:rsidRDefault="00A73E38">
            <w:pPr>
              <w:pStyle w:val="ConsPlusNormal"/>
              <w:jc w:val="center"/>
            </w:pPr>
            <w:r>
              <w:t>шт.</w:t>
            </w:r>
          </w:p>
        </w:tc>
        <w:tc>
          <w:tcPr>
            <w:tcW w:w="1050" w:type="dxa"/>
          </w:tcPr>
          <w:p w:rsidR="00A73E38" w:rsidRDefault="00A73E38">
            <w:pPr>
              <w:pStyle w:val="ConsPlusNormal"/>
              <w:jc w:val="center"/>
            </w:pPr>
            <w:r>
              <w:t>3</w:t>
            </w:r>
          </w:p>
        </w:tc>
        <w:tc>
          <w:tcPr>
            <w:tcW w:w="1050" w:type="dxa"/>
          </w:tcPr>
          <w:p w:rsidR="00A73E38" w:rsidRDefault="00A73E38">
            <w:pPr>
              <w:pStyle w:val="ConsPlusNormal"/>
              <w:jc w:val="center"/>
            </w:pPr>
            <w:r>
              <w:t>5</w:t>
            </w:r>
          </w:p>
        </w:tc>
        <w:tc>
          <w:tcPr>
            <w:tcW w:w="1050" w:type="dxa"/>
          </w:tcPr>
          <w:p w:rsidR="00A73E38" w:rsidRDefault="00A73E38">
            <w:pPr>
              <w:pStyle w:val="ConsPlusNormal"/>
              <w:jc w:val="center"/>
            </w:pPr>
            <w:r>
              <w:t>5</w:t>
            </w:r>
          </w:p>
        </w:tc>
        <w:tc>
          <w:tcPr>
            <w:tcW w:w="1050" w:type="dxa"/>
          </w:tcPr>
          <w:p w:rsidR="00A73E38" w:rsidRDefault="00A73E38">
            <w:pPr>
              <w:pStyle w:val="ConsPlusNormal"/>
              <w:jc w:val="center"/>
            </w:pPr>
            <w:r>
              <w:t>5</w:t>
            </w:r>
          </w:p>
        </w:tc>
        <w:tc>
          <w:tcPr>
            <w:tcW w:w="1050" w:type="dxa"/>
          </w:tcPr>
          <w:p w:rsidR="00A73E38" w:rsidRDefault="00A73E38">
            <w:pPr>
              <w:pStyle w:val="ConsPlusNormal"/>
              <w:jc w:val="center"/>
            </w:pPr>
            <w:r>
              <w:t>3</w:t>
            </w:r>
          </w:p>
        </w:tc>
        <w:tc>
          <w:tcPr>
            <w:tcW w:w="1050" w:type="dxa"/>
          </w:tcPr>
          <w:p w:rsidR="00A73E38" w:rsidRDefault="00A73E38">
            <w:pPr>
              <w:pStyle w:val="ConsPlusNormal"/>
              <w:jc w:val="center"/>
            </w:pPr>
            <w:r>
              <w:t>5</w:t>
            </w:r>
          </w:p>
        </w:tc>
        <w:tc>
          <w:tcPr>
            <w:tcW w:w="1050" w:type="dxa"/>
          </w:tcPr>
          <w:p w:rsidR="00A73E38" w:rsidRDefault="00A73E38">
            <w:pPr>
              <w:pStyle w:val="ConsPlusNormal"/>
              <w:jc w:val="center"/>
            </w:pPr>
            <w:r>
              <w:t>3</w:t>
            </w:r>
          </w:p>
        </w:tc>
        <w:tc>
          <w:tcPr>
            <w:tcW w:w="1050" w:type="dxa"/>
          </w:tcPr>
          <w:p w:rsidR="00A73E38" w:rsidRDefault="00A73E38">
            <w:pPr>
              <w:pStyle w:val="ConsPlusNormal"/>
              <w:jc w:val="center"/>
            </w:pPr>
            <w:r>
              <w:t>3</w:t>
            </w:r>
          </w:p>
        </w:tc>
        <w:tc>
          <w:tcPr>
            <w:tcW w:w="1053" w:type="dxa"/>
          </w:tcPr>
          <w:p w:rsidR="00A73E38" w:rsidRDefault="00A73E38">
            <w:pPr>
              <w:pStyle w:val="ConsPlusNormal"/>
              <w:jc w:val="center"/>
            </w:pPr>
            <w:r>
              <w:t>10</w:t>
            </w:r>
          </w:p>
        </w:tc>
      </w:tr>
      <w:tr w:rsidR="00A73E38">
        <w:tc>
          <w:tcPr>
            <w:tcW w:w="3221" w:type="dxa"/>
          </w:tcPr>
          <w:p w:rsidR="00A73E38" w:rsidRDefault="00A73E38">
            <w:pPr>
              <w:pStyle w:val="ConsPlusNormal"/>
            </w:pPr>
            <w:r>
              <w:t>Лопаты</w:t>
            </w:r>
          </w:p>
        </w:tc>
        <w:tc>
          <w:tcPr>
            <w:tcW w:w="744" w:type="dxa"/>
          </w:tcPr>
          <w:p w:rsidR="00A73E38" w:rsidRDefault="00A73E38">
            <w:pPr>
              <w:pStyle w:val="ConsPlusNormal"/>
              <w:jc w:val="center"/>
            </w:pPr>
            <w:r>
              <w:t>шт.</w:t>
            </w:r>
          </w:p>
        </w:tc>
        <w:tc>
          <w:tcPr>
            <w:tcW w:w="1050" w:type="dxa"/>
          </w:tcPr>
          <w:p w:rsidR="00A73E38" w:rsidRDefault="00A73E38">
            <w:pPr>
              <w:pStyle w:val="ConsPlusNormal"/>
              <w:jc w:val="center"/>
            </w:pPr>
            <w:r>
              <w:t>5</w:t>
            </w:r>
          </w:p>
        </w:tc>
        <w:tc>
          <w:tcPr>
            <w:tcW w:w="1050" w:type="dxa"/>
          </w:tcPr>
          <w:p w:rsidR="00A73E38" w:rsidRDefault="00A73E38">
            <w:pPr>
              <w:pStyle w:val="ConsPlusNormal"/>
              <w:jc w:val="center"/>
            </w:pPr>
            <w:r>
              <w:t>20</w:t>
            </w:r>
          </w:p>
        </w:tc>
        <w:tc>
          <w:tcPr>
            <w:tcW w:w="1050" w:type="dxa"/>
          </w:tcPr>
          <w:p w:rsidR="00A73E38" w:rsidRDefault="00A73E38">
            <w:pPr>
              <w:pStyle w:val="ConsPlusNormal"/>
              <w:jc w:val="center"/>
            </w:pPr>
            <w:r>
              <w:t>20</w:t>
            </w:r>
          </w:p>
        </w:tc>
        <w:tc>
          <w:tcPr>
            <w:tcW w:w="1050" w:type="dxa"/>
          </w:tcPr>
          <w:p w:rsidR="00A73E38" w:rsidRDefault="00A73E38">
            <w:pPr>
              <w:pStyle w:val="ConsPlusNormal"/>
              <w:jc w:val="center"/>
            </w:pPr>
            <w:r>
              <w:t>10</w:t>
            </w:r>
          </w:p>
        </w:tc>
        <w:tc>
          <w:tcPr>
            <w:tcW w:w="1050" w:type="dxa"/>
          </w:tcPr>
          <w:p w:rsidR="00A73E38" w:rsidRDefault="00A73E38">
            <w:pPr>
              <w:pStyle w:val="ConsPlusNormal"/>
              <w:jc w:val="center"/>
            </w:pPr>
            <w:r>
              <w:t>20</w:t>
            </w:r>
          </w:p>
        </w:tc>
        <w:tc>
          <w:tcPr>
            <w:tcW w:w="1050" w:type="dxa"/>
          </w:tcPr>
          <w:p w:rsidR="00A73E38" w:rsidRDefault="00A73E38">
            <w:pPr>
              <w:pStyle w:val="ConsPlusNormal"/>
              <w:jc w:val="center"/>
            </w:pPr>
            <w:r>
              <w:t>10</w:t>
            </w:r>
          </w:p>
        </w:tc>
        <w:tc>
          <w:tcPr>
            <w:tcW w:w="1050" w:type="dxa"/>
          </w:tcPr>
          <w:p w:rsidR="00A73E38" w:rsidRDefault="00A73E38">
            <w:pPr>
              <w:pStyle w:val="ConsPlusNormal"/>
              <w:jc w:val="center"/>
            </w:pPr>
            <w:r>
              <w:t>10</w:t>
            </w:r>
          </w:p>
        </w:tc>
        <w:tc>
          <w:tcPr>
            <w:tcW w:w="1050" w:type="dxa"/>
          </w:tcPr>
          <w:p w:rsidR="00A73E38" w:rsidRDefault="00A73E38">
            <w:pPr>
              <w:pStyle w:val="ConsPlusNormal"/>
              <w:jc w:val="center"/>
            </w:pPr>
            <w:r>
              <w:t>10</w:t>
            </w:r>
          </w:p>
        </w:tc>
        <w:tc>
          <w:tcPr>
            <w:tcW w:w="1053" w:type="dxa"/>
          </w:tcPr>
          <w:p w:rsidR="00A73E38" w:rsidRDefault="00A73E38">
            <w:pPr>
              <w:pStyle w:val="ConsPlusNormal"/>
              <w:jc w:val="center"/>
            </w:pPr>
            <w:r>
              <w:t>20</w:t>
            </w:r>
          </w:p>
        </w:tc>
      </w:tr>
      <w:tr w:rsidR="00A73E38">
        <w:tc>
          <w:tcPr>
            <w:tcW w:w="3221" w:type="dxa"/>
          </w:tcPr>
          <w:p w:rsidR="00A73E38" w:rsidRDefault="00A73E38">
            <w:pPr>
              <w:pStyle w:val="ConsPlusNormal"/>
            </w:pPr>
            <w:r>
              <w:t>Емкость для доставки воды объемом 10 - 15 л</w:t>
            </w:r>
          </w:p>
        </w:tc>
        <w:tc>
          <w:tcPr>
            <w:tcW w:w="744" w:type="dxa"/>
          </w:tcPr>
          <w:p w:rsidR="00A73E38" w:rsidRDefault="00A73E38">
            <w:pPr>
              <w:pStyle w:val="ConsPlusNormal"/>
              <w:jc w:val="center"/>
            </w:pPr>
            <w:r>
              <w:t>шт.</w:t>
            </w:r>
          </w:p>
        </w:tc>
        <w:tc>
          <w:tcPr>
            <w:tcW w:w="1050" w:type="dxa"/>
          </w:tcPr>
          <w:p w:rsidR="00A73E38" w:rsidRDefault="00A73E38">
            <w:pPr>
              <w:pStyle w:val="ConsPlusNormal"/>
              <w:jc w:val="center"/>
            </w:pPr>
            <w:r>
              <w:t>5</w:t>
            </w:r>
          </w:p>
        </w:tc>
        <w:tc>
          <w:tcPr>
            <w:tcW w:w="1050" w:type="dxa"/>
          </w:tcPr>
          <w:p w:rsidR="00A73E38" w:rsidRDefault="00A73E38">
            <w:pPr>
              <w:pStyle w:val="ConsPlusNormal"/>
              <w:jc w:val="center"/>
            </w:pPr>
            <w:r>
              <w:t>5</w:t>
            </w:r>
          </w:p>
        </w:tc>
        <w:tc>
          <w:tcPr>
            <w:tcW w:w="1050" w:type="dxa"/>
          </w:tcPr>
          <w:p w:rsidR="00A73E38" w:rsidRDefault="00A73E38">
            <w:pPr>
              <w:pStyle w:val="ConsPlusNormal"/>
              <w:jc w:val="center"/>
            </w:pPr>
            <w:r>
              <w:t>5</w:t>
            </w:r>
          </w:p>
        </w:tc>
        <w:tc>
          <w:tcPr>
            <w:tcW w:w="1050" w:type="dxa"/>
          </w:tcPr>
          <w:p w:rsidR="00A73E38" w:rsidRDefault="00A73E38">
            <w:pPr>
              <w:pStyle w:val="ConsPlusNormal"/>
              <w:jc w:val="center"/>
            </w:pPr>
            <w:r>
              <w:t>5</w:t>
            </w:r>
          </w:p>
        </w:tc>
        <w:tc>
          <w:tcPr>
            <w:tcW w:w="1050" w:type="dxa"/>
          </w:tcPr>
          <w:p w:rsidR="00A73E38" w:rsidRDefault="00A73E38">
            <w:pPr>
              <w:pStyle w:val="ConsPlusNormal"/>
              <w:jc w:val="center"/>
            </w:pPr>
            <w:r>
              <w:t>5</w:t>
            </w:r>
          </w:p>
        </w:tc>
        <w:tc>
          <w:tcPr>
            <w:tcW w:w="1050" w:type="dxa"/>
          </w:tcPr>
          <w:p w:rsidR="00A73E38" w:rsidRDefault="00A73E38">
            <w:pPr>
              <w:pStyle w:val="ConsPlusNormal"/>
              <w:jc w:val="center"/>
            </w:pPr>
            <w:r>
              <w:t>3</w:t>
            </w:r>
          </w:p>
        </w:tc>
        <w:tc>
          <w:tcPr>
            <w:tcW w:w="1050" w:type="dxa"/>
          </w:tcPr>
          <w:p w:rsidR="00A73E38" w:rsidRDefault="00A73E38">
            <w:pPr>
              <w:pStyle w:val="ConsPlusNormal"/>
              <w:jc w:val="center"/>
            </w:pPr>
            <w:r>
              <w:t>3</w:t>
            </w:r>
          </w:p>
        </w:tc>
        <w:tc>
          <w:tcPr>
            <w:tcW w:w="1050" w:type="dxa"/>
          </w:tcPr>
          <w:p w:rsidR="00A73E38" w:rsidRDefault="00A73E38">
            <w:pPr>
              <w:pStyle w:val="ConsPlusNormal"/>
              <w:jc w:val="center"/>
            </w:pPr>
            <w:r>
              <w:t>3</w:t>
            </w:r>
          </w:p>
        </w:tc>
        <w:tc>
          <w:tcPr>
            <w:tcW w:w="1053" w:type="dxa"/>
          </w:tcPr>
          <w:p w:rsidR="00A73E38" w:rsidRDefault="00A73E38">
            <w:pPr>
              <w:pStyle w:val="ConsPlusNormal"/>
              <w:jc w:val="center"/>
            </w:pPr>
            <w:r>
              <w:t>30</w:t>
            </w:r>
          </w:p>
        </w:tc>
      </w:tr>
      <w:tr w:rsidR="00A73E38">
        <w:tblPrEx>
          <w:tblBorders>
            <w:insideH w:val="nil"/>
          </w:tblBorders>
        </w:tblPrEx>
        <w:tc>
          <w:tcPr>
            <w:tcW w:w="3221" w:type="dxa"/>
            <w:tcBorders>
              <w:bottom w:val="nil"/>
            </w:tcBorders>
          </w:tcPr>
          <w:p w:rsidR="00A73E38" w:rsidRDefault="00A73E38">
            <w:pPr>
              <w:pStyle w:val="ConsPlusNormal"/>
            </w:pPr>
            <w:r>
              <w:t>Системы связи и оповещения:</w:t>
            </w:r>
          </w:p>
        </w:tc>
        <w:tc>
          <w:tcPr>
            <w:tcW w:w="744" w:type="dxa"/>
            <w:tcBorders>
              <w:bottom w:val="nil"/>
            </w:tcBorders>
          </w:tcPr>
          <w:p w:rsidR="00A73E38" w:rsidRDefault="00A73E38">
            <w:pPr>
              <w:pStyle w:val="ConsPlusNormal"/>
            </w:pPr>
          </w:p>
        </w:tc>
        <w:tc>
          <w:tcPr>
            <w:tcW w:w="1050" w:type="dxa"/>
            <w:tcBorders>
              <w:bottom w:val="nil"/>
            </w:tcBorders>
          </w:tcPr>
          <w:p w:rsidR="00A73E38" w:rsidRDefault="00A73E38">
            <w:pPr>
              <w:pStyle w:val="ConsPlusNormal"/>
            </w:pPr>
          </w:p>
        </w:tc>
        <w:tc>
          <w:tcPr>
            <w:tcW w:w="1050" w:type="dxa"/>
            <w:tcBorders>
              <w:bottom w:val="nil"/>
            </w:tcBorders>
          </w:tcPr>
          <w:p w:rsidR="00A73E38" w:rsidRDefault="00A73E38">
            <w:pPr>
              <w:pStyle w:val="ConsPlusNormal"/>
            </w:pPr>
          </w:p>
        </w:tc>
        <w:tc>
          <w:tcPr>
            <w:tcW w:w="1050" w:type="dxa"/>
            <w:tcBorders>
              <w:bottom w:val="nil"/>
            </w:tcBorders>
          </w:tcPr>
          <w:p w:rsidR="00A73E38" w:rsidRDefault="00A73E38">
            <w:pPr>
              <w:pStyle w:val="ConsPlusNormal"/>
            </w:pPr>
          </w:p>
        </w:tc>
        <w:tc>
          <w:tcPr>
            <w:tcW w:w="1050" w:type="dxa"/>
            <w:tcBorders>
              <w:bottom w:val="nil"/>
            </w:tcBorders>
          </w:tcPr>
          <w:p w:rsidR="00A73E38" w:rsidRDefault="00A73E38">
            <w:pPr>
              <w:pStyle w:val="ConsPlusNormal"/>
            </w:pPr>
          </w:p>
        </w:tc>
        <w:tc>
          <w:tcPr>
            <w:tcW w:w="1050" w:type="dxa"/>
            <w:tcBorders>
              <w:bottom w:val="nil"/>
            </w:tcBorders>
          </w:tcPr>
          <w:p w:rsidR="00A73E38" w:rsidRDefault="00A73E38">
            <w:pPr>
              <w:pStyle w:val="ConsPlusNormal"/>
            </w:pPr>
          </w:p>
        </w:tc>
        <w:tc>
          <w:tcPr>
            <w:tcW w:w="1050" w:type="dxa"/>
            <w:tcBorders>
              <w:bottom w:val="nil"/>
            </w:tcBorders>
          </w:tcPr>
          <w:p w:rsidR="00A73E38" w:rsidRDefault="00A73E38">
            <w:pPr>
              <w:pStyle w:val="ConsPlusNormal"/>
            </w:pPr>
          </w:p>
        </w:tc>
        <w:tc>
          <w:tcPr>
            <w:tcW w:w="1050" w:type="dxa"/>
            <w:tcBorders>
              <w:bottom w:val="nil"/>
            </w:tcBorders>
          </w:tcPr>
          <w:p w:rsidR="00A73E38" w:rsidRDefault="00A73E38">
            <w:pPr>
              <w:pStyle w:val="ConsPlusNormal"/>
            </w:pPr>
          </w:p>
        </w:tc>
        <w:tc>
          <w:tcPr>
            <w:tcW w:w="1050" w:type="dxa"/>
            <w:tcBorders>
              <w:bottom w:val="nil"/>
            </w:tcBorders>
          </w:tcPr>
          <w:p w:rsidR="00A73E38" w:rsidRDefault="00A73E38">
            <w:pPr>
              <w:pStyle w:val="ConsPlusNormal"/>
            </w:pPr>
          </w:p>
        </w:tc>
        <w:tc>
          <w:tcPr>
            <w:tcW w:w="1053" w:type="dxa"/>
            <w:tcBorders>
              <w:bottom w:val="nil"/>
            </w:tcBorders>
          </w:tcPr>
          <w:p w:rsidR="00A73E38" w:rsidRDefault="00A73E38">
            <w:pPr>
              <w:pStyle w:val="ConsPlusNormal"/>
            </w:pPr>
          </w:p>
        </w:tc>
      </w:tr>
      <w:tr w:rsidR="00A73E38">
        <w:tblPrEx>
          <w:tblBorders>
            <w:insideH w:val="nil"/>
          </w:tblBorders>
        </w:tblPrEx>
        <w:tc>
          <w:tcPr>
            <w:tcW w:w="3221" w:type="dxa"/>
            <w:tcBorders>
              <w:top w:val="nil"/>
            </w:tcBorders>
          </w:tcPr>
          <w:p w:rsidR="00A73E38" w:rsidRDefault="00A73E38">
            <w:pPr>
              <w:pStyle w:val="ConsPlusNormal"/>
            </w:pPr>
            <w:r>
              <w:t>Электромегафоны</w:t>
            </w:r>
          </w:p>
        </w:tc>
        <w:tc>
          <w:tcPr>
            <w:tcW w:w="744" w:type="dxa"/>
            <w:tcBorders>
              <w:top w:val="nil"/>
            </w:tcBorders>
          </w:tcPr>
          <w:p w:rsidR="00A73E38" w:rsidRDefault="00A73E38">
            <w:pPr>
              <w:pStyle w:val="ConsPlusNormal"/>
              <w:jc w:val="center"/>
            </w:pPr>
            <w:r>
              <w:t>шт.</w:t>
            </w:r>
          </w:p>
        </w:tc>
        <w:tc>
          <w:tcPr>
            <w:tcW w:w="1050" w:type="dxa"/>
            <w:tcBorders>
              <w:top w:val="nil"/>
            </w:tcBorders>
          </w:tcPr>
          <w:p w:rsidR="00A73E38" w:rsidRDefault="00A73E38">
            <w:pPr>
              <w:pStyle w:val="ConsPlusNormal"/>
              <w:jc w:val="center"/>
            </w:pPr>
            <w:r>
              <w:t>1</w:t>
            </w:r>
          </w:p>
        </w:tc>
        <w:tc>
          <w:tcPr>
            <w:tcW w:w="1050" w:type="dxa"/>
            <w:tcBorders>
              <w:top w:val="nil"/>
            </w:tcBorders>
          </w:tcPr>
          <w:p w:rsidR="00A73E38" w:rsidRDefault="00A73E38">
            <w:pPr>
              <w:pStyle w:val="ConsPlusNormal"/>
              <w:jc w:val="center"/>
            </w:pPr>
            <w:r>
              <w:t>1</w:t>
            </w:r>
          </w:p>
        </w:tc>
        <w:tc>
          <w:tcPr>
            <w:tcW w:w="1050" w:type="dxa"/>
            <w:tcBorders>
              <w:top w:val="nil"/>
            </w:tcBorders>
          </w:tcPr>
          <w:p w:rsidR="00A73E38" w:rsidRDefault="00A73E38">
            <w:pPr>
              <w:pStyle w:val="ConsPlusNormal"/>
              <w:jc w:val="center"/>
            </w:pPr>
            <w:r>
              <w:t>1</w:t>
            </w:r>
          </w:p>
        </w:tc>
        <w:tc>
          <w:tcPr>
            <w:tcW w:w="1050" w:type="dxa"/>
            <w:tcBorders>
              <w:top w:val="nil"/>
            </w:tcBorders>
          </w:tcPr>
          <w:p w:rsidR="00A73E38" w:rsidRDefault="00A73E38">
            <w:pPr>
              <w:pStyle w:val="ConsPlusNormal"/>
              <w:jc w:val="center"/>
            </w:pPr>
            <w:r>
              <w:t>1</w:t>
            </w:r>
          </w:p>
        </w:tc>
        <w:tc>
          <w:tcPr>
            <w:tcW w:w="1050" w:type="dxa"/>
            <w:tcBorders>
              <w:top w:val="nil"/>
            </w:tcBorders>
          </w:tcPr>
          <w:p w:rsidR="00A73E38" w:rsidRDefault="00A73E38">
            <w:pPr>
              <w:pStyle w:val="ConsPlusNormal"/>
              <w:jc w:val="center"/>
            </w:pPr>
            <w:r>
              <w:t>1</w:t>
            </w:r>
          </w:p>
        </w:tc>
        <w:tc>
          <w:tcPr>
            <w:tcW w:w="1050" w:type="dxa"/>
            <w:tcBorders>
              <w:top w:val="nil"/>
            </w:tcBorders>
          </w:tcPr>
          <w:p w:rsidR="00A73E38" w:rsidRDefault="00A73E38">
            <w:pPr>
              <w:pStyle w:val="ConsPlusNormal"/>
              <w:jc w:val="center"/>
            </w:pPr>
            <w:r>
              <w:t>-</w:t>
            </w:r>
          </w:p>
        </w:tc>
        <w:tc>
          <w:tcPr>
            <w:tcW w:w="1050" w:type="dxa"/>
            <w:tcBorders>
              <w:top w:val="nil"/>
            </w:tcBorders>
          </w:tcPr>
          <w:p w:rsidR="00A73E38" w:rsidRDefault="00A73E38">
            <w:pPr>
              <w:pStyle w:val="ConsPlusNormal"/>
              <w:jc w:val="center"/>
            </w:pPr>
            <w:r>
              <w:t>1</w:t>
            </w:r>
          </w:p>
        </w:tc>
        <w:tc>
          <w:tcPr>
            <w:tcW w:w="1050" w:type="dxa"/>
            <w:tcBorders>
              <w:top w:val="nil"/>
            </w:tcBorders>
          </w:tcPr>
          <w:p w:rsidR="00A73E38" w:rsidRDefault="00A73E38">
            <w:pPr>
              <w:pStyle w:val="ConsPlusNormal"/>
              <w:jc w:val="center"/>
            </w:pPr>
            <w:r>
              <w:t>1</w:t>
            </w:r>
          </w:p>
        </w:tc>
        <w:tc>
          <w:tcPr>
            <w:tcW w:w="1053" w:type="dxa"/>
            <w:tcBorders>
              <w:top w:val="nil"/>
            </w:tcBorders>
          </w:tcPr>
          <w:p w:rsidR="00A73E38" w:rsidRDefault="00A73E38">
            <w:pPr>
              <w:pStyle w:val="ConsPlusNormal"/>
              <w:jc w:val="center"/>
            </w:pPr>
            <w:r>
              <w:t>1</w:t>
            </w:r>
          </w:p>
        </w:tc>
      </w:tr>
      <w:tr w:rsidR="00A73E38">
        <w:tc>
          <w:tcPr>
            <w:tcW w:w="3221" w:type="dxa"/>
          </w:tcPr>
          <w:p w:rsidR="00A73E38" w:rsidRDefault="00A73E38">
            <w:pPr>
              <w:pStyle w:val="ConsPlusNormal"/>
            </w:pPr>
            <w:r>
              <w:t xml:space="preserve">Радиостанции носимые, возимые УКВ или КВ диапазона </w:t>
            </w:r>
            <w:hyperlink w:anchor="P1507">
              <w:r>
                <w:rPr>
                  <w:color w:val="0000FF"/>
                </w:rPr>
                <w:t>&lt;3&gt;</w:t>
              </w:r>
            </w:hyperlink>
          </w:p>
        </w:tc>
        <w:tc>
          <w:tcPr>
            <w:tcW w:w="744" w:type="dxa"/>
          </w:tcPr>
          <w:p w:rsidR="00A73E38" w:rsidRDefault="00A73E38">
            <w:pPr>
              <w:pStyle w:val="ConsPlusNormal"/>
              <w:jc w:val="center"/>
            </w:pPr>
            <w:r>
              <w:t>шт.</w:t>
            </w:r>
          </w:p>
        </w:tc>
        <w:tc>
          <w:tcPr>
            <w:tcW w:w="1050" w:type="dxa"/>
          </w:tcPr>
          <w:p w:rsidR="00A73E38" w:rsidRDefault="00A73E38">
            <w:pPr>
              <w:pStyle w:val="ConsPlusNormal"/>
              <w:jc w:val="center"/>
            </w:pPr>
            <w:r>
              <w:t>2</w:t>
            </w:r>
          </w:p>
        </w:tc>
        <w:tc>
          <w:tcPr>
            <w:tcW w:w="1050" w:type="dxa"/>
          </w:tcPr>
          <w:p w:rsidR="00A73E38" w:rsidRDefault="00A73E38">
            <w:pPr>
              <w:pStyle w:val="ConsPlusNormal"/>
              <w:jc w:val="center"/>
            </w:pPr>
            <w:r>
              <w:t>2</w:t>
            </w:r>
          </w:p>
        </w:tc>
        <w:tc>
          <w:tcPr>
            <w:tcW w:w="1050" w:type="dxa"/>
          </w:tcPr>
          <w:p w:rsidR="00A73E38" w:rsidRDefault="00A73E38">
            <w:pPr>
              <w:pStyle w:val="ConsPlusNormal"/>
              <w:jc w:val="center"/>
            </w:pPr>
            <w:r>
              <w:t>2</w:t>
            </w:r>
          </w:p>
        </w:tc>
        <w:tc>
          <w:tcPr>
            <w:tcW w:w="1050" w:type="dxa"/>
          </w:tcPr>
          <w:p w:rsidR="00A73E38" w:rsidRDefault="00A73E38">
            <w:pPr>
              <w:pStyle w:val="ConsPlusNormal"/>
              <w:jc w:val="center"/>
            </w:pPr>
            <w:r>
              <w:t>3</w:t>
            </w:r>
          </w:p>
        </w:tc>
        <w:tc>
          <w:tcPr>
            <w:tcW w:w="1050" w:type="dxa"/>
          </w:tcPr>
          <w:p w:rsidR="00A73E38" w:rsidRDefault="00A73E38">
            <w:pPr>
              <w:pStyle w:val="ConsPlusNormal"/>
              <w:jc w:val="center"/>
            </w:pPr>
            <w:r>
              <w:t>2</w:t>
            </w:r>
          </w:p>
        </w:tc>
        <w:tc>
          <w:tcPr>
            <w:tcW w:w="1050" w:type="dxa"/>
          </w:tcPr>
          <w:p w:rsidR="00A73E38" w:rsidRDefault="00A73E38">
            <w:pPr>
              <w:pStyle w:val="ConsPlusNormal"/>
              <w:jc w:val="center"/>
            </w:pPr>
            <w:r>
              <w:t>-</w:t>
            </w:r>
          </w:p>
        </w:tc>
        <w:tc>
          <w:tcPr>
            <w:tcW w:w="1050" w:type="dxa"/>
          </w:tcPr>
          <w:p w:rsidR="00A73E38" w:rsidRDefault="00A73E38">
            <w:pPr>
              <w:pStyle w:val="ConsPlusNormal"/>
              <w:jc w:val="center"/>
            </w:pPr>
            <w:r>
              <w:t>-</w:t>
            </w:r>
          </w:p>
        </w:tc>
        <w:tc>
          <w:tcPr>
            <w:tcW w:w="1050" w:type="dxa"/>
          </w:tcPr>
          <w:p w:rsidR="00A73E38" w:rsidRDefault="00A73E38">
            <w:pPr>
              <w:pStyle w:val="ConsPlusNormal"/>
              <w:jc w:val="center"/>
            </w:pPr>
            <w:r>
              <w:t>-</w:t>
            </w:r>
          </w:p>
        </w:tc>
        <w:tc>
          <w:tcPr>
            <w:tcW w:w="1053" w:type="dxa"/>
          </w:tcPr>
          <w:p w:rsidR="00A73E38" w:rsidRDefault="00A73E38">
            <w:pPr>
              <w:pStyle w:val="ConsPlusNormal"/>
              <w:jc w:val="center"/>
            </w:pPr>
            <w:r>
              <w:t>-</w:t>
            </w:r>
          </w:p>
        </w:tc>
      </w:tr>
      <w:tr w:rsidR="00A73E38">
        <w:tc>
          <w:tcPr>
            <w:tcW w:w="3221" w:type="dxa"/>
          </w:tcPr>
          <w:p w:rsidR="00A73E38" w:rsidRDefault="00A73E38">
            <w:pPr>
              <w:pStyle w:val="ConsPlusNormal"/>
            </w:pPr>
            <w:r>
              <w:t>Средства индивидуальной защиты лиц, участвующих в мероприятиях по недопущению распространения лесных пожаров:</w:t>
            </w:r>
          </w:p>
        </w:tc>
        <w:tc>
          <w:tcPr>
            <w:tcW w:w="744" w:type="dxa"/>
          </w:tcPr>
          <w:p w:rsidR="00A73E38" w:rsidRDefault="00A73E38">
            <w:pPr>
              <w:pStyle w:val="ConsPlusNormal"/>
            </w:pPr>
          </w:p>
        </w:tc>
        <w:tc>
          <w:tcPr>
            <w:tcW w:w="9453" w:type="dxa"/>
            <w:gridSpan w:val="9"/>
          </w:tcPr>
          <w:p w:rsidR="00A73E38" w:rsidRDefault="00A73E38">
            <w:pPr>
              <w:pStyle w:val="ConsPlusNormal"/>
            </w:pPr>
          </w:p>
        </w:tc>
      </w:tr>
      <w:tr w:rsidR="00A73E38">
        <w:tc>
          <w:tcPr>
            <w:tcW w:w="3221" w:type="dxa"/>
          </w:tcPr>
          <w:p w:rsidR="00A73E38" w:rsidRDefault="00A73E38">
            <w:pPr>
              <w:pStyle w:val="ConsPlusNormal"/>
            </w:pPr>
            <w:r>
              <w:lastRenderedPageBreak/>
              <w:t>Дежурная спецодежда (защитные каски, защитные очки, средства защиты органов дыхания и зрения, плащи из огнеупорной ткани, энцефалитные костюмы, сапоги кирзовые (ботинки), брезентовые рукавицы)</w:t>
            </w:r>
          </w:p>
        </w:tc>
        <w:tc>
          <w:tcPr>
            <w:tcW w:w="744" w:type="dxa"/>
          </w:tcPr>
          <w:p w:rsidR="00A73E38" w:rsidRDefault="00A73E38">
            <w:pPr>
              <w:pStyle w:val="ConsPlusNormal"/>
              <w:jc w:val="center"/>
            </w:pPr>
            <w:r>
              <w:t>комплект</w:t>
            </w:r>
          </w:p>
        </w:tc>
        <w:tc>
          <w:tcPr>
            <w:tcW w:w="9453" w:type="dxa"/>
            <w:gridSpan w:val="9"/>
          </w:tcPr>
          <w:p w:rsidR="00A73E38" w:rsidRDefault="00A73E38">
            <w:pPr>
              <w:pStyle w:val="ConsPlusNormal"/>
              <w:jc w:val="center"/>
            </w:pPr>
            <w:r>
              <w:t>по числу лиц, участвующих в мероприятиях по недопущению распространения лесных пожаров</w:t>
            </w:r>
          </w:p>
        </w:tc>
      </w:tr>
      <w:tr w:rsidR="00A73E38">
        <w:tc>
          <w:tcPr>
            <w:tcW w:w="3221" w:type="dxa"/>
          </w:tcPr>
          <w:p w:rsidR="00A73E38" w:rsidRDefault="00A73E38">
            <w:pPr>
              <w:pStyle w:val="ConsPlusNormal"/>
            </w:pPr>
            <w:r>
              <w:t>Аптечки первой помощи</w:t>
            </w:r>
          </w:p>
        </w:tc>
        <w:tc>
          <w:tcPr>
            <w:tcW w:w="744" w:type="dxa"/>
          </w:tcPr>
          <w:p w:rsidR="00A73E38" w:rsidRDefault="00A73E38">
            <w:pPr>
              <w:pStyle w:val="ConsPlusNormal"/>
              <w:jc w:val="center"/>
            </w:pPr>
            <w:r>
              <w:t>шт.</w:t>
            </w:r>
          </w:p>
        </w:tc>
        <w:tc>
          <w:tcPr>
            <w:tcW w:w="9453" w:type="dxa"/>
            <w:gridSpan w:val="9"/>
          </w:tcPr>
          <w:p w:rsidR="00A73E38" w:rsidRDefault="00A73E38">
            <w:pPr>
              <w:pStyle w:val="ConsPlusNormal"/>
              <w:jc w:val="center"/>
            </w:pPr>
            <w:r>
              <w:t>по 1 на каждые 5 человек, участвующих в мероприятиях по недопущению распространения лесных пожаров</w:t>
            </w:r>
          </w:p>
        </w:tc>
      </w:tr>
      <w:tr w:rsidR="00A73E38">
        <w:tblPrEx>
          <w:tblBorders>
            <w:insideH w:val="nil"/>
          </w:tblBorders>
        </w:tblPrEx>
        <w:tc>
          <w:tcPr>
            <w:tcW w:w="3221" w:type="dxa"/>
            <w:tcBorders>
              <w:bottom w:val="nil"/>
            </w:tcBorders>
          </w:tcPr>
          <w:p w:rsidR="00A73E38" w:rsidRDefault="00A73E38">
            <w:pPr>
              <w:pStyle w:val="ConsPlusNormal"/>
            </w:pPr>
            <w:r>
              <w:t>Огнетушащие вещества:</w:t>
            </w:r>
          </w:p>
        </w:tc>
        <w:tc>
          <w:tcPr>
            <w:tcW w:w="744" w:type="dxa"/>
            <w:tcBorders>
              <w:bottom w:val="nil"/>
            </w:tcBorders>
          </w:tcPr>
          <w:p w:rsidR="00A73E38" w:rsidRDefault="00A73E38">
            <w:pPr>
              <w:pStyle w:val="ConsPlusNormal"/>
            </w:pPr>
          </w:p>
        </w:tc>
        <w:tc>
          <w:tcPr>
            <w:tcW w:w="1050" w:type="dxa"/>
            <w:tcBorders>
              <w:bottom w:val="nil"/>
            </w:tcBorders>
          </w:tcPr>
          <w:p w:rsidR="00A73E38" w:rsidRDefault="00A73E38">
            <w:pPr>
              <w:pStyle w:val="ConsPlusNormal"/>
            </w:pPr>
          </w:p>
        </w:tc>
        <w:tc>
          <w:tcPr>
            <w:tcW w:w="1050" w:type="dxa"/>
            <w:tcBorders>
              <w:bottom w:val="nil"/>
            </w:tcBorders>
          </w:tcPr>
          <w:p w:rsidR="00A73E38" w:rsidRDefault="00A73E38">
            <w:pPr>
              <w:pStyle w:val="ConsPlusNormal"/>
            </w:pPr>
          </w:p>
        </w:tc>
        <w:tc>
          <w:tcPr>
            <w:tcW w:w="1050" w:type="dxa"/>
            <w:tcBorders>
              <w:bottom w:val="nil"/>
            </w:tcBorders>
          </w:tcPr>
          <w:p w:rsidR="00A73E38" w:rsidRDefault="00A73E38">
            <w:pPr>
              <w:pStyle w:val="ConsPlusNormal"/>
            </w:pPr>
          </w:p>
        </w:tc>
        <w:tc>
          <w:tcPr>
            <w:tcW w:w="1050" w:type="dxa"/>
            <w:tcBorders>
              <w:bottom w:val="nil"/>
            </w:tcBorders>
          </w:tcPr>
          <w:p w:rsidR="00A73E38" w:rsidRDefault="00A73E38">
            <w:pPr>
              <w:pStyle w:val="ConsPlusNormal"/>
            </w:pPr>
          </w:p>
        </w:tc>
        <w:tc>
          <w:tcPr>
            <w:tcW w:w="1050" w:type="dxa"/>
            <w:tcBorders>
              <w:bottom w:val="nil"/>
            </w:tcBorders>
          </w:tcPr>
          <w:p w:rsidR="00A73E38" w:rsidRDefault="00A73E38">
            <w:pPr>
              <w:pStyle w:val="ConsPlusNormal"/>
            </w:pPr>
          </w:p>
        </w:tc>
        <w:tc>
          <w:tcPr>
            <w:tcW w:w="1050" w:type="dxa"/>
            <w:tcBorders>
              <w:bottom w:val="nil"/>
            </w:tcBorders>
          </w:tcPr>
          <w:p w:rsidR="00A73E38" w:rsidRDefault="00A73E38">
            <w:pPr>
              <w:pStyle w:val="ConsPlusNormal"/>
            </w:pPr>
          </w:p>
        </w:tc>
        <w:tc>
          <w:tcPr>
            <w:tcW w:w="1050" w:type="dxa"/>
            <w:tcBorders>
              <w:bottom w:val="nil"/>
            </w:tcBorders>
          </w:tcPr>
          <w:p w:rsidR="00A73E38" w:rsidRDefault="00A73E38">
            <w:pPr>
              <w:pStyle w:val="ConsPlusNormal"/>
            </w:pPr>
          </w:p>
        </w:tc>
        <w:tc>
          <w:tcPr>
            <w:tcW w:w="1050" w:type="dxa"/>
            <w:tcBorders>
              <w:bottom w:val="nil"/>
            </w:tcBorders>
          </w:tcPr>
          <w:p w:rsidR="00A73E38" w:rsidRDefault="00A73E38">
            <w:pPr>
              <w:pStyle w:val="ConsPlusNormal"/>
            </w:pPr>
          </w:p>
        </w:tc>
        <w:tc>
          <w:tcPr>
            <w:tcW w:w="1053" w:type="dxa"/>
            <w:tcBorders>
              <w:bottom w:val="nil"/>
            </w:tcBorders>
          </w:tcPr>
          <w:p w:rsidR="00A73E38" w:rsidRDefault="00A73E38">
            <w:pPr>
              <w:pStyle w:val="ConsPlusNormal"/>
            </w:pPr>
          </w:p>
        </w:tc>
      </w:tr>
      <w:tr w:rsidR="00A73E38">
        <w:tblPrEx>
          <w:tblBorders>
            <w:insideH w:val="nil"/>
          </w:tblBorders>
        </w:tblPrEx>
        <w:tc>
          <w:tcPr>
            <w:tcW w:w="3221" w:type="dxa"/>
            <w:tcBorders>
              <w:top w:val="nil"/>
            </w:tcBorders>
          </w:tcPr>
          <w:p w:rsidR="00A73E38" w:rsidRDefault="00A73E38">
            <w:pPr>
              <w:pStyle w:val="ConsPlusNormal"/>
            </w:pPr>
            <w:r>
              <w:t>Смачиватели, пенообразователи</w:t>
            </w:r>
          </w:p>
        </w:tc>
        <w:tc>
          <w:tcPr>
            <w:tcW w:w="744" w:type="dxa"/>
            <w:tcBorders>
              <w:top w:val="nil"/>
            </w:tcBorders>
          </w:tcPr>
          <w:p w:rsidR="00A73E38" w:rsidRDefault="00A73E38">
            <w:pPr>
              <w:pStyle w:val="ConsPlusNormal"/>
              <w:jc w:val="center"/>
            </w:pPr>
            <w:r>
              <w:t>кг</w:t>
            </w:r>
          </w:p>
        </w:tc>
        <w:tc>
          <w:tcPr>
            <w:tcW w:w="1050" w:type="dxa"/>
            <w:tcBorders>
              <w:top w:val="nil"/>
            </w:tcBorders>
          </w:tcPr>
          <w:p w:rsidR="00A73E38" w:rsidRDefault="00A73E38">
            <w:pPr>
              <w:pStyle w:val="ConsPlusNormal"/>
              <w:jc w:val="center"/>
            </w:pPr>
            <w:r>
              <w:t>20</w:t>
            </w:r>
          </w:p>
        </w:tc>
        <w:tc>
          <w:tcPr>
            <w:tcW w:w="1050" w:type="dxa"/>
            <w:tcBorders>
              <w:top w:val="nil"/>
            </w:tcBorders>
          </w:tcPr>
          <w:p w:rsidR="00A73E38" w:rsidRDefault="00A73E38">
            <w:pPr>
              <w:pStyle w:val="ConsPlusNormal"/>
              <w:jc w:val="center"/>
            </w:pPr>
            <w:r>
              <w:t>10</w:t>
            </w:r>
          </w:p>
        </w:tc>
        <w:tc>
          <w:tcPr>
            <w:tcW w:w="1050" w:type="dxa"/>
            <w:tcBorders>
              <w:top w:val="nil"/>
            </w:tcBorders>
          </w:tcPr>
          <w:p w:rsidR="00A73E38" w:rsidRDefault="00A73E38">
            <w:pPr>
              <w:pStyle w:val="ConsPlusNormal"/>
              <w:jc w:val="center"/>
            </w:pPr>
            <w:r>
              <w:t>5</w:t>
            </w:r>
          </w:p>
        </w:tc>
        <w:tc>
          <w:tcPr>
            <w:tcW w:w="1050" w:type="dxa"/>
            <w:tcBorders>
              <w:top w:val="nil"/>
            </w:tcBorders>
          </w:tcPr>
          <w:p w:rsidR="00A73E38" w:rsidRDefault="00A73E38">
            <w:pPr>
              <w:pStyle w:val="ConsPlusNormal"/>
              <w:jc w:val="center"/>
            </w:pPr>
            <w:r>
              <w:t>5</w:t>
            </w:r>
          </w:p>
        </w:tc>
        <w:tc>
          <w:tcPr>
            <w:tcW w:w="1050" w:type="dxa"/>
            <w:tcBorders>
              <w:top w:val="nil"/>
            </w:tcBorders>
          </w:tcPr>
          <w:p w:rsidR="00A73E38" w:rsidRDefault="00A73E38">
            <w:pPr>
              <w:pStyle w:val="ConsPlusNormal"/>
              <w:jc w:val="center"/>
            </w:pPr>
            <w:r>
              <w:t>5</w:t>
            </w:r>
          </w:p>
        </w:tc>
        <w:tc>
          <w:tcPr>
            <w:tcW w:w="1050" w:type="dxa"/>
            <w:tcBorders>
              <w:top w:val="nil"/>
            </w:tcBorders>
          </w:tcPr>
          <w:p w:rsidR="00A73E38" w:rsidRDefault="00A73E38">
            <w:pPr>
              <w:pStyle w:val="ConsPlusNormal"/>
              <w:jc w:val="center"/>
            </w:pPr>
            <w:r>
              <w:t>-</w:t>
            </w:r>
          </w:p>
        </w:tc>
        <w:tc>
          <w:tcPr>
            <w:tcW w:w="1050" w:type="dxa"/>
            <w:tcBorders>
              <w:top w:val="nil"/>
            </w:tcBorders>
          </w:tcPr>
          <w:p w:rsidR="00A73E38" w:rsidRDefault="00A73E38">
            <w:pPr>
              <w:pStyle w:val="ConsPlusNormal"/>
              <w:jc w:val="center"/>
            </w:pPr>
            <w:r>
              <w:t>5</w:t>
            </w:r>
          </w:p>
        </w:tc>
        <w:tc>
          <w:tcPr>
            <w:tcW w:w="1050" w:type="dxa"/>
            <w:tcBorders>
              <w:top w:val="nil"/>
            </w:tcBorders>
          </w:tcPr>
          <w:p w:rsidR="00A73E38" w:rsidRDefault="00A73E38">
            <w:pPr>
              <w:pStyle w:val="ConsPlusNormal"/>
              <w:jc w:val="center"/>
            </w:pPr>
            <w:r>
              <w:t>5</w:t>
            </w:r>
          </w:p>
        </w:tc>
        <w:tc>
          <w:tcPr>
            <w:tcW w:w="1053" w:type="dxa"/>
            <w:tcBorders>
              <w:top w:val="nil"/>
            </w:tcBorders>
          </w:tcPr>
          <w:p w:rsidR="00A73E38" w:rsidRDefault="00A73E38">
            <w:pPr>
              <w:pStyle w:val="ConsPlusNormal"/>
              <w:jc w:val="center"/>
            </w:pPr>
            <w:r>
              <w:t>-</w:t>
            </w:r>
          </w:p>
        </w:tc>
      </w:tr>
      <w:tr w:rsidR="00A73E38">
        <w:tblPrEx>
          <w:tblBorders>
            <w:insideH w:val="nil"/>
          </w:tblBorders>
        </w:tblPrEx>
        <w:tc>
          <w:tcPr>
            <w:tcW w:w="3221" w:type="dxa"/>
            <w:tcBorders>
              <w:bottom w:val="nil"/>
            </w:tcBorders>
          </w:tcPr>
          <w:p w:rsidR="00A73E38" w:rsidRDefault="00A73E38">
            <w:pPr>
              <w:pStyle w:val="ConsPlusNormal"/>
            </w:pPr>
            <w:r>
              <w:t>Дополнительные:</w:t>
            </w:r>
          </w:p>
        </w:tc>
        <w:tc>
          <w:tcPr>
            <w:tcW w:w="744" w:type="dxa"/>
            <w:tcBorders>
              <w:bottom w:val="nil"/>
            </w:tcBorders>
          </w:tcPr>
          <w:p w:rsidR="00A73E38" w:rsidRDefault="00A73E38">
            <w:pPr>
              <w:pStyle w:val="ConsPlusNormal"/>
            </w:pPr>
          </w:p>
        </w:tc>
        <w:tc>
          <w:tcPr>
            <w:tcW w:w="1050" w:type="dxa"/>
            <w:tcBorders>
              <w:bottom w:val="nil"/>
            </w:tcBorders>
          </w:tcPr>
          <w:p w:rsidR="00A73E38" w:rsidRDefault="00A73E38">
            <w:pPr>
              <w:pStyle w:val="ConsPlusNormal"/>
            </w:pPr>
          </w:p>
        </w:tc>
        <w:tc>
          <w:tcPr>
            <w:tcW w:w="1050" w:type="dxa"/>
            <w:tcBorders>
              <w:bottom w:val="nil"/>
            </w:tcBorders>
          </w:tcPr>
          <w:p w:rsidR="00A73E38" w:rsidRDefault="00A73E38">
            <w:pPr>
              <w:pStyle w:val="ConsPlusNormal"/>
            </w:pPr>
          </w:p>
        </w:tc>
        <w:tc>
          <w:tcPr>
            <w:tcW w:w="1050" w:type="dxa"/>
            <w:tcBorders>
              <w:bottom w:val="nil"/>
            </w:tcBorders>
          </w:tcPr>
          <w:p w:rsidR="00A73E38" w:rsidRDefault="00A73E38">
            <w:pPr>
              <w:pStyle w:val="ConsPlusNormal"/>
            </w:pPr>
          </w:p>
        </w:tc>
        <w:tc>
          <w:tcPr>
            <w:tcW w:w="1050" w:type="dxa"/>
            <w:tcBorders>
              <w:bottom w:val="nil"/>
            </w:tcBorders>
          </w:tcPr>
          <w:p w:rsidR="00A73E38" w:rsidRDefault="00A73E38">
            <w:pPr>
              <w:pStyle w:val="ConsPlusNormal"/>
            </w:pPr>
          </w:p>
        </w:tc>
        <w:tc>
          <w:tcPr>
            <w:tcW w:w="1050" w:type="dxa"/>
            <w:tcBorders>
              <w:bottom w:val="nil"/>
            </w:tcBorders>
          </w:tcPr>
          <w:p w:rsidR="00A73E38" w:rsidRDefault="00A73E38">
            <w:pPr>
              <w:pStyle w:val="ConsPlusNormal"/>
            </w:pPr>
          </w:p>
        </w:tc>
        <w:tc>
          <w:tcPr>
            <w:tcW w:w="1050" w:type="dxa"/>
            <w:tcBorders>
              <w:bottom w:val="nil"/>
            </w:tcBorders>
          </w:tcPr>
          <w:p w:rsidR="00A73E38" w:rsidRDefault="00A73E38">
            <w:pPr>
              <w:pStyle w:val="ConsPlusNormal"/>
            </w:pPr>
          </w:p>
        </w:tc>
        <w:tc>
          <w:tcPr>
            <w:tcW w:w="1050" w:type="dxa"/>
            <w:tcBorders>
              <w:bottom w:val="nil"/>
            </w:tcBorders>
          </w:tcPr>
          <w:p w:rsidR="00A73E38" w:rsidRDefault="00A73E38">
            <w:pPr>
              <w:pStyle w:val="ConsPlusNormal"/>
            </w:pPr>
          </w:p>
        </w:tc>
        <w:tc>
          <w:tcPr>
            <w:tcW w:w="1050" w:type="dxa"/>
            <w:tcBorders>
              <w:bottom w:val="nil"/>
            </w:tcBorders>
          </w:tcPr>
          <w:p w:rsidR="00A73E38" w:rsidRDefault="00A73E38">
            <w:pPr>
              <w:pStyle w:val="ConsPlusNormal"/>
            </w:pPr>
          </w:p>
        </w:tc>
        <w:tc>
          <w:tcPr>
            <w:tcW w:w="1053" w:type="dxa"/>
            <w:tcBorders>
              <w:bottom w:val="nil"/>
            </w:tcBorders>
          </w:tcPr>
          <w:p w:rsidR="00A73E38" w:rsidRDefault="00A73E38">
            <w:pPr>
              <w:pStyle w:val="ConsPlusNormal"/>
            </w:pPr>
          </w:p>
        </w:tc>
      </w:tr>
      <w:tr w:rsidR="00A73E38">
        <w:tblPrEx>
          <w:tblBorders>
            <w:insideH w:val="nil"/>
          </w:tblBorders>
        </w:tblPrEx>
        <w:tc>
          <w:tcPr>
            <w:tcW w:w="3221" w:type="dxa"/>
            <w:tcBorders>
              <w:top w:val="nil"/>
            </w:tcBorders>
          </w:tcPr>
          <w:p w:rsidR="00A73E38" w:rsidRDefault="00A73E38">
            <w:pPr>
              <w:pStyle w:val="ConsPlusNormal"/>
            </w:pPr>
            <w:r>
              <w:t>Зажигательные аппараты</w:t>
            </w:r>
          </w:p>
        </w:tc>
        <w:tc>
          <w:tcPr>
            <w:tcW w:w="744" w:type="dxa"/>
            <w:tcBorders>
              <w:top w:val="nil"/>
            </w:tcBorders>
          </w:tcPr>
          <w:p w:rsidR="00A73E38" w:rsidRDefault="00A73E38">
            <w:pPr>
              <w:pStyle w:val="ConsPlusNormal"/>
              <w:jc w:val="center"/>
            </w:pPr>
            <w:r>
              <w:t>шт.</w:t>
            </w:r>
          </w:p>
        </w:tc>
        <w:tc>
          <w:tcPr>
            <w:tcW w:w="1050" w:type="dxa"/>
            <w:tcBorders>
              <w:top w:val="nil"/>
            </w:tcBorders>
          </w:tcPr>
          <w:p w:rsidR="00A73E38" w:rsidRDefault="00A73E38">
            <w:pPr>
              <w:pStyle w:val="ConsPlusNormal"/>
              <w:jc w:val="center"/>
            </w:pPr>
            <w:r>
              <w:t>1</w:t>
            </w:r>
          </w:p>
        </w:tc>
        <w:tc>
          <w:tcPr>
            <w:tcW w:w="1050" w:type="dxa"/>
            <w:tcBorders>
              <w:top w:val="nil"/>
            </w:tcBorders>
          </w:tcPr>
          <w:p w:rsidR="00A73E38" w:rsidRDefault="00A73E38">
            <w:pPr>
              <w:pStyle w:val="ConsPlusNormal"/>
              <w:jc w:val="center"/>
            </w:pPr>
            <w:r>
              <w:t>1</w:t>
            </w:r>
          </w:p>
        </w:tc>
        <w:tc>
          <w:tcPr>
            <w:tcW w:w="1050" w:type="dxa"/>
            <w:tcBorders>
              <w:top w:val="nil"/>
            </w:tcBorders>
          </w:tcPr>
          <w:p w:rsidR="00A73E38" w:rsidRDefault="00A73E38">
            <w:pPr>
              <w:pStyle w:val="ConsPlusNormal"/>
              <w:jc w:val="center"/>
            </w:pPr>
            <w:r>
              <w:t>1</w:t>
            </w:r>
          </w:p>
        </w:tc>
        <w:tc>
          <w:tcPr>
            <w:tcW w:w="1050" w:type="dxa"/>
            <w:tcBorders>
              <w:top w:val="nil"/>
            </w:tcBorders>
          </w:tcPr>
          <w:p w:rsidR="00A73E38" w:rsidRDefault="00A73E38">
            <w:pPr>
              <w:pStyle w:val="ConsPlusNormal"/>
              <w:jc w:val="center"/>
            </w:pPr>
            <w:r>
              <w:t>3</w:t>
            </w:r>
          </w:p>
        </w:tc>
        <w:tc>
          <w:tcPr>
            <w:tcW w:w="1050" w:type="dxa"/>
            <w:tcBorders>
              <w:top w:val="nil"/>
            </w:tcBorders>
          </w:tcPr>
          <w:p w:rsidR="00A73E38" w:rsidRDefault="00A73E38">
            <w:pPr>
              <w:pStyle w:val="ConsPlusNormal"/>
              <w:jc w:val="center"/>
            </w:pPr>
            <w:r>
              <w:t>2</w:t>
            </w:r>
          </w:p>
        </w:tc>
        <w:tc>
          <w:tcPr>
            <w:tcW w:w="1050" w:type="dxa"/>
            <w:tcBorders>
              <w:top w:val="nil"/>
            </w:tcBorders>
          </w:tcPr>
          <w:p w:rsidR="00A73E38" w:rsidRDefault="00A73E38">
            <w:pPr>
              <w:pStyle w:val="ConsPlusNormal"/>
              <w:jc w:val="center"/>
            </w:pPr>
            <w:r>
              <w:t>-</w:t>
            </w:r>
          </w:p>
        </w:tc>
        <w:tc>
          <w:tcPr>
            <w:tcW w:w="1050" w:type="dxa"/>
            <w:tcBorders>
              <w:top w:val="nil"/>
            </w:tcBorders>
          </w:tcPr>
          <w:p w:rsidR="00A73E38" w:rsidRDefault="00A73E38">
            <w:pPr>
              <w:pStyle w:val="ConsPlusNormal"/>
              <w:jc w:val="center"/>
            </w:pPr>
            <w:r>
              <w:t>-</w:t>
            </w:r>
          </w:p>
        </w:tc>
        <w:tc>
          <w:tcPr>
            <w:tcW w:w="1050" w:type="dxa"/>
            <w:tcBorders>
              <w:top w:val="nil"/>
            </w:tcBorders>
          </w:tcPr>
          <w:p w:rsidR="00A73E38" w:rsidRDefault="00A73E38">
            <w:pPr>
              <w:pStyle w:val="ConsPlusNormal"/>
              <w:jc w:val="center"/>
            </w:pPr>
            <w:r>
              <w:t>-</w:t>
            </w:r>
          </w:p>
        </w:tc>
        <w:tc>
          <w:tcPr>
            <w:tcW w:w="1053" w:type="dxa"/>
            <w:tcBorders>
              <w:top w:val="nil"/>
            </w:tcBorders>
          </w:tcPr>
          <w:p w:rsidR="00A73E38" w:rsidRDefault="00A73E38">
            <w:pPr>
              <w:pStyle w:val="ConsPlusNormal"/>
              <w:jc w:val="center"/>
            </w:pPr>
            <w:r>
              <w:t>-</w:t>
            </w:r>
          </w:p>
        </w:tc>
      </w:tr>
      <w:tr w:rsidR="00A73E38">
        <w:tc>
          <w:tcPr>
            <w:tcW w:w="3221" w:type="dxa"/>
          </w:tcPr>
          <w:p w:rsidR="00A73E38" w:rsidRDefault="00A73E38">
            <w:pPr>
              <w:pStyle w:val="ConsPlusNormal"/>
            </w:pPr>
            <w:r>
              <w:t>Бидоны или канистры для питьевой воды</w:t>
            </w:r>
          </w:p>
        </w:tc>
        <w:tc>
          <w:tcPr>
            <w:tcW w:w="744" w:type="dxa"/>
          </w:tcPr>
          <w:p w:rsidR="00A73E38" w:rsidRDefault="00A73E38">
            <w:pPr>
              <w:pStyle w:val="ConsPlusNormal"/>
              <w:jc w:val="center"/>
            </w:pPr>
            <w:r>
              <w:t>шт.</w:t>
            </w:r>
          </w:p>
        </w:tc>
        <w:tc>
          <w:tcPr>
            <w:tcW w:w="1050" w:type="dxa"/>
          </w:tcPr>
          <w:p w:rsidR="00A73E38" w:rsidRDefault="00A73E38">
            <w:pPr>
              <w:pStyle w:val="ConsPlusNormal"/>
              <w:jc w:val="center"/>
            </w:pPr>
            <w:r>
              <w:t>3</w:t>
            </w:r>
          </w:p>
        </w:tc>
        <w:tc>
          <w:tcPr>
            <w:tcW w:w="1050" w:type="dxa"/>
          </w:tcPr>
          <w:p w:rsidR="00A73E38" w:rsidRDefault="00A73E38">
            <w:pPr>
              <w:pStyle w:val="ConsPlusNormal"/>
              <w:jc w:val="center"/>
            </w:pPr>
            <w:r>
              <w:t>3</w:t>
            </w:r>
          </w:p>
        </w:tc>
        <w:tc>
          <w:tcPr>
            <w:tcW w:w="1050" w:type="dxa"/>
          </w:tcPr>
          <w:p w:rsidR="00A73E38" w:rsidRDefault="00A73E38">
            <w:pPr>
              <w:pStyle w:val="ConsPlusNormal"/>
              <w:jc w:val="center"/>
            </w:pPr>
            <w:r>
              <w:t>5</w:t>
            </w:r>
          </w:p>
        </w:tc>
        <w:tc>
          <w:tcPr>
            <w:tcW w:w="1050" w:type="dxa"/>
          </w:tcPr>
          <w:p w:rsidR="00A73E38" w:rsidRDefault="00A73E38">
            <w:pPr>
              <w:pStyle w:val="ConsPlusNormal"/>
              <w:jc w:val="center"/>
            </w:pPr>
            <w:r>
              <w:t>5</w:t>
            </w:r>
          </w:p>
        </w:tc>
        <w:tc>
          <w:tcPr>
            <w:tcW w:w="1050" w:type="dxa"/>
          </w:tcPr>
          <w:p w:rsidR="00A73E38" w:rsidRDefault="00A73E38">
            <w:pPr>
              <w:pStyle w:val="ConsPlusNormal"/>
              <w:jc w:val="center"/>
            </w:pPr>
            <w:r>
              <w:t>5</w:t>
            </w:r>
          </w:p>
        </w:tc>
        <w:tc>
          <w:tcPr>
            <w:tcW w:w="1050" w:type="dxa"/>
          </w:tcPr>
          <w:p w:rsidR="00A73E38" w:rsidRDefault="00A73E38">
            <w:pPr>
              <w:pStyle w:val="ConsPlusNormal"/>
              <w:jc w:val="center"/>
            </w:pPr>
            <w:r>
              <w:t>1</w:t>
            </w:r>
          </w:p>
        </w:tc>
        <w:tc>
          <w:tcPr>
            <w:tcW w:w="1050" w:type="dxa"/>
          </w:tcPr>
          <w:p w:rsidR="00A73E38" w:rsidRDefault="00A73E38">
            <w:pPr>
              <w:pStyle w:val="ConsPlusNormal"/>
              <w:jc w:val="center"/>
            </w:pPr>
            <w:r>
              <w:t>3</w:t>
            </w:r>
          </w:p>
        </w:tc>
        <w:tc>
          <w:tcPr>
            <w:tcW w:w="1050" w:type="dxa"/>
          </w:tcPr>
          <w:p w:rsidR="00A73E38" w:rsidRDefault="00A73E38">
            <w:pPr>
              <w:pStyle w:val="ConsPlusNormal"/>
              <w:jc w:val="center"/>
            </w:pPr>
            <w:r>
              <w:t>3</w:t>
            </w:r>
          </w:p>
        </w:tc>
        <w:tc>
          <w:tcPr>
            <w:tcW w:w="1053" w:type="dxa"/>
          </w:tcPr>
          <w:p w:rsidR="00A73E38" w:rsidRDefault="00A73E38">
            <w:pPr>
              <w:pStyle w:val="ConsPlusNormal"/>
              <w:jc w:val="center"/>
            </w:pPr>
            <w:r>
              <w:t>3</w:t>
            </w:r>
          </w:p>
        </w:tc>
      </w:tr>
      <w:tr w:rsidR="00A73E38">
        <w:tc>
          <w:tcPr>
            <w:tcW w:w="3221" w:type="dxa"/>
          </w:tcPr>
          <w:p w:rsidR="00A73E38" w:rsidRDefault="00A73E38">
            <w:pPr>
              <w:pStyle w:val="ConsPlusNormal"/>
            </w:pPr>
            <w:r>
              <w:t>Бортовой автомобиль повышенной проходимости или вездеход</w:t>
            </w:r>
          </w:p>
        </w:tc>
        <w:tc>
          <w:tcPr>
            <w:tcW w:w="744" w:type="dxa"/>
          </w:tcPr>
          <w:p w:rsidR="00A73E38" w:rsidRDefault="00A73E38">
            <w:pPr>
              <w:pStyle w:val="ConsPlusNormal"/>
              <w:jc w:val="center"/>
            </w:pPr>
            <w:r>
              <w:t>шт.</w:t>
            </w:r>
          </w:p>
        </w:tc>
        <w:tc>
          <w:tcPr>
            <w:tcW w:w="1050" w:type="dxa"/>
          </w:tcPr>
          <w:p w:rsidR="00A73E38" w:rsidRDefault="00A73E38">
            <w:pPr>
              <w:pStyle w:val="ConsPlusNormal"/>
              <w:jc w:val="center"/>
            </w:pPr>
            <w:r>
              <w:t>-</w:t>
            </w:r>
          </w:p>
        </w:tc>
        <w:tc>
          <w:tcPr>
            <w:tcW w:w="1050" w:type="dxa"/>
          </w:tcPr>
          <w:p w:rsidR="00A73E38" w:rsidRDefault="00A73E38">
            <w:pPr>
              <w:pStyle w:val="ConsPlusNormal"/>
              <w:jc w:val="center"/>
            </w:pPr>
            <w:r>
              <w:t>1</w:t>
            </w:r>
          </w:p>
        </w:tc>
        <w:tc>
          <w:tcPr>
            <w:tcW w:w="1050" w:type="dxa"/>
          </w:tcPr>
          <w:p w:rsidR="00A73E38" w:rsidRDefault="00A73E38">
            <w:pPr>
              <w:pStyle w:val="ConsPlusNormal"/>
              <w:jc w:val="center"/>
            </w:pPr>
            <w:r>
              <w:t>1</w:t>
            </w:r>
          </w:p>
        </w:tc>
        <w:tc>
          <w:tcPr>
            <w:tcW w:w="1050" w:type="dxa"/>
          </w:tcPr>
          <w:p w:rsidR="00A73E38" w:rsidRDefault="00A73E38">
            <w:pPr>
              <w:pStyle w:val="ConsPlusNormal"/>
              <w:jc w:val="center"/>
            </w:pPr>
            <w:r>
              <w:t>1</w:t>
            </w:r>
          </w:p>
        </w:tc>
        <w:tc>
          <w:tcPr>
            <w:tcW w:w="1050" w:type="dxa"/>
          </w:tcPr>
          <w:p w:rsidR="00A73E38" w:rsidRDefault="00A73E38">
            <w:pPr>
              <w:pStyle w:val="ConsPlusNormal"/>
              <w:jc w:val="center"/>
            </w:pPr>
            <w:r>
              <w:t>1</w:t>
            </w:r>
          </w:p>
        </w:tc>
        <w:tc>
          <w:tcPr>
            <w:tcW w:w="1050" w:type="dxa"/>
          </w:tcPr>
          <w:p w:rsidR="00A73E38" w:rsidRDefault="00A73E38">
            <w:pPr>
              <w:pStyle w:val="ConsPlusNormal"/>
              <w:jc w:val="center"/>
            </w:pPr>
            <w:r>
              <w:t>1</w:t>
            </w:r>
          </w:p>
        </w:tc>
        <w:tc>
          <w:tcPr>
            <w:tcW w:w="1050" w:type="dxa"/>
          </w:tcPr>
          <w:p w:rsidR="00A73E38" w:rsidRDefault="00A73E38">
            <w:pPr>
              <w:pStyle w:val="ConsPlusNormal"/>
              <w:jc w:val="center"/>
            </w:pPr>
            <w:r>
              <w:t>-</w:t>
            </w:r>
          </w:p>
        </w:tc>
        <w:tc>
          <w:tcPr>
            <w:tcW w:w="1050" w:type="dxa"/>
          </w:tcPr>
          <w:p w:rsidR="00A73E38" w:rsidRDefault="00A73E38">
            <w:pPr>
              <w:pStyle w:val="ConsPlusNormal"/>
              <w:jc w:val="center"/>
            </w:pPr>
            <w:r>
              <w:t>-</w:t>
            </w:r>
          </w:p>
        </w:tc>
        <w:tc>
          <w:tcPr>
            <w:tcW w:w="1053" w:type="dxa"/>
          </w:tcPr>
          <w:p w:rsidR="00A73E38" w:rsidRDefault="00A73E38">
            <w:pPr>
              <w:pStyle w:val="ConsPlusNormal"/>
              <w:jc w:val="center"/>
            </w:pPr>
            <w:r>
              <w:t>-</w:t>
            </w:r>
          </w:p>
        </w:tc>
      </w:tr>
      <w:tr w:rsidR="00A73E38">
        <w:tc>
          <w:tcPr>
            <w:tcW w:w="3221" w:type="dxa"/>
          </w:tcPr>
          <w:p w:rsidR="00A73E38" w:rsidRDefault="00A73E38">
            <w:pPr>
              <w:pStyle w:val="ConsPlusNormal"/>
            </w:pPr>
            <w:r>
              <w:t xml:space="preserve">Бульдозеры мощностью свыше 100 </w:t>
            </w:r>
            <w:proofErr w:type="spellStart"/>
            <w:r>
              <w:t>л.с</w:t>
            </w:r>
            <w:proofErr w:type="spellEnd"/>
            <w:r>
              <w:t xml:space="preserve">. (или экскаватор) </w:t>
            </w:r>
            <w:hyperlink w:anchor="P1508">
              <w:r>
                <w:rPr>
                  <w:color w:val="0000FF"/>
                </w:rPr>
                <w:t>&lt;4&gt;</w:t>
              </w:r>
            </w:hyperlink>
          </w:p>
        </w:tc>
        <w:tc>
          <w:tcPr>
            <w:tcW w:w="744" w:type="dxa"/>
          </w:tcPr>
          <w:p w:rsidR="00A73E38" w:rsidRDefault="00A73E38">
            <w:pPr>
              <w:pStyle w:val="ConsPlusNormal"/>
              <w:jc w:val="center"/>
            </w:pPr>
            <w:r>
              <w:t>шт.</w:t>
            </w:r>
          </w:p>
        </w:tc>
        <w:tc>
          <w:tcPr>
            <w:tcW w:w="1050" w:type="dxa"/>
          </w:tcPr>
          <w:p w:rsidR="00A73E38" w:rsidRDefault="00A73E38">
            <w:pPr>
              <w:pStyle w:val="ConsPlusNormal"/>
              <w:jc w:val="center"/>
            </w:pPr>
            <w:r>
              <w:t>1</w:t>
            </w:r>
          </w:p>
        </w:tc>
        <w:tc>
          <w:tcPr>
            <w:tcW w:w="1050" w:type="dxa"/>
          </w:tcPr>
          <w:p w:rsidR="00A73E38" w:rsidRDefault="00A73E38">
            <w:pPr>
              <w:pStyle w:val="ConsPlusNormal"/>
              <w:jc w:val="center"/>
            </w:pPr>
            <w:r>
              <w:t>1</w:t>
            </w:r>
          </w:p>
        </w:tc>
        <w:tc>
          <w:tcPr>
            <w:tcW w:w="1050" w:type="dxa"/>
          </w:tcPr>
          <w:p w:rsidR="00A73E38" w:rsidRDefault="00A73E38">
            <w:pPr>
              <w:pStyle w:val="ConsPlusNormal"/>
              <w:jc w:val="center"/>
            </w:pPr>
            <w:r>
              <w:t>1</w:t>
            </w:r>
          </w:p>
        </w:tc>
        <w:tc>
          <w:tcPr>
            <w:tcW w:w="1050" w:type="dxa"/>
          </w:tcPr>
          <w:p w:rsidR="00A73E38" w:rsidRDefault="00A73E38">
            <w:pPr>
              <w:pStyle w:val="ConsPlusNormal"/>
              <w:jc w:val="center"/>
            </w:pPr>
            <w:r>
              <w:t>1</w:t>
            </w:r>
          </w:p>
        </w:tc>
        <w:tc>
          <w:tcPr>
            <w:tcW w:w="1050" w:type="dxa"/>
          </w:tcPr>
          <w:p w:rsidR="00A73E38" w:rsidRDefault="00A73E38">
            <w:pPr>
              <w:pStyle w:val="ConsPlusNormal"/>
              <w:jc w:val="center"/>
            </w:pPr>
            <w:r>
              <w:t>-</w:t>
            </w:r>
          </w:p>
        </w:tc>
        <w:tc>
          <w:tcPr>
            <w:tcW w:w="1050" w:type="dxa"/>
          </w:tcPr>
          <w:p w:rsidR="00A73E38" w:rsidRDefault="00A73E38">
            <w:pPr>
              <w:pStyle w:val="ConsPlusNormal"/>
              <w:jc w:val="center"/>
            </w:pPr>
            <w:r>
              <w:t>-</w:t>
            </w:r>
          </w:p>
        </w:tc>
        <w:tc>
          <w:tcPr>
            <w:tcW w:w="1050" w:type="dxa"/>
          </w:tcPr>
          <w:p w:rsidR="00A73E38" w:rsidRDefault="00A73E38">
            <w:pPr>
              <w:pStyle w:val="ConsPlusNormal"/>
              <w:jc w:val="center"/>
            </w:pPr>
            <w:r>
              <w:t>-</w:t>
            </w:r>
          </w:p>
        </w:tc>
        <w:tc>
          <w:tcPr>
            <w:tcW w:w="1050" w:type="dxa"/>
          </w:tcPr>
          <w:p w:rsidR="00A73E38" w:rsidRDefault="00A73E38">
            <w:pPr>
              <w:pStyle w:val="ConsPlusNormal"/>
              <w:jc w:val="center"/>
            </w:pPr>
            <w:r>
              <w:t>-</w:t>
            </w:r>
          </w:p>
        </w:tc>
        <w:tc>
          <w:tcPr>
            <w:tcW w:w="1053" w:type="dxa"/>
          </w:tcPr>
          <w:p w:rsidR="00A73E38" w:rsidRDefault="00A73E38">
            <w:pPr>
              <w:pStyle w:val="ConsPlusNormal"/>
            </w:pPr>
          </w:p>
        </w:tc>
      </w:tr>
    </w:tbl>
    <w:p w:rsidR="00A73E38" w:rsidRDefault="00A73E38">
      <w:pPr>
        <w:pStyle w:val="ConsPlusNormal"/>
        <w:sectPr w:rsidR="00A73E38">
          <w:pgSz w:w="16838" w:h="11905" w:orient="landscape"/>
          <w:pgMar w:top="1701" w:right="1134" w:bottom="850" w:left="1134" w:header="0" w:footer="0" w:gutter="0"/>
          <w:cols w:space="720"/>
          <w:titlePg/>
        </w:sectPr>
      </w:pPr>
    </w:p>
    <w:p w:rsidR="00A73E38" w:rsidRDefault="00A73E38">
      <w:pPr>
        <w:pStyle w:val="ConsPlusNormal"/>
        <w:jc w:val="both"/>
      </w:pPr>
    </w:p>
    <w:p w:rsidR="00A73E38" w:rsidRDefault="00A73E38">
      <w:pPr>
        <w:pStyle w:val="ConsPlusNormal"/>
        <w:ind w:firstLine="540"/>
        <w:jc w:val="both"/>
      </w:pPr>
      <w:r>
        <w:t>--------------------------------</w:t>
      </w:r>
    </w:p>
    <w:p w:rsidR="00A73E38" w:rsidRDefault="00A73E38">
      <w:pPr>
        <w:pStyle w:val="ConsPlusNormal"/>
        <w:spacing w:before="220"/>
        <w:ind w:firstLine="540"/>
        <w:jc w:val="both"/>
      </w:pPr>
      <w:r>
        <w:t>Примечания:</w:t>
      </w:r>
    </w:p>
    <w:p w:rsidR="00A73E38" w:rsidRDefault="00A73E38">
      <w:pPr>
        <w:pStyle w:val="ConsPlusNormal"/>
        <w:spacing w:before="220"/>
        <w:ind w:firstLine="540"/>
        <w:jc w:val="both"/>
      </w:pPr>
      <w:bookmarkStart w:id="15" w:name="P1505"/>
      <w:bookmarkEnd w:id="15"/>
      <w:r>
        <w:t>&lt;1&gt; Пункты сосредоточения противопожарного инвентаря организуются с учетом возможности доставки ресурсов пожаротушения не позднее трех часов с момента обнаружения пожара.</w:t>
      </w:r>
    </w:p>
    <w:p w:rsidR="00A73E38" w:rsidRDefault="00A73E38">
      <w:pPr>
        <w:pStyle w:val="ConsPlusNormal"/>
        <w:spacing w:before="220"/>
        <w:ind w:firstLine="540"/>
        <w:jc w:val="both"/>
      </w:pPr>
      <w:bookmarkStart w:id="16" w:name="P1506"/>
      <w:bookmarkEnd w:id="16"/>
      <w:r>
        <w:t>&lt;2</w:t>
      </w:r>
      <w:proofErr w:type="gramStart"/>
      <w:r>
        <w:t>&gt; В</w:t>
      </w:r>
      <w:proofErr w:type="gramEnd"/>
      <w:r>
        <w:t xml:space="preserve"> случае наличия на лесных участках залежей торфа.</w:t>
      </w:r>
    </w:p>
    <w:p w:rsidR="00A73E38" w:rsidRDefault="00A73E38">
      <w:pPr>
        <w:pStyle w:val="ConsPlusNormal"/>
        <w:spacing w:before="220"/>
        <w:ind w:firstLine="540"/>
        <w:jc w:val="both"/>
      </w:pPr>
      <w:bookmarkStart w:id="17" w:name="P1507"/>
      <w:bookmarkEnd w:id="17"/>
      <w:r>
        <w:t>&lt;3</w:t>
      </w:r>
      <w:proofErr w:type="gramStart"/>
      <w:r>
        <w:t>&gt; П</w:t>
      </w:r>
      <w:proofErr w:type="gramEnd"/>
      <w:r>
        <w:t>ри отсутствии устойчивой сотовой связи.</w:t>
      </w:r>
    </w:p>
    <w:p w:rsidR="00A73E38" w:rsidRDefault="00A73E38">
      <w:pPr>
        <w:pStyle w:val="ConsPlusNormal"/>
        <w:spacing w:before="220"/>
        <w:ind w:firstLine="540"/>
        <w:jc w:val="both"/>
      </w:pPr>
      <w:bookmarkStart w:id="18" w:name="P1508"/>
      <w:bookmarkEnd w:id="18"/>
      <w:r>
        <w:t xml:space="preserve">&lt;4&gt; Средства предупреждения и тушения лесных пожаров "Тракторы с плугом или иным почвообрабатывающим орудием &lt;4&gt;" и "Бульдозеры мощностью свыше 100 </w:t>
      </w:r>
      <w:proofErr w:type="spellStart"/>
      <w:r>
        <w:t>л.с</w:t>
      </w:r>
      <w:proofErr w:type="spellEnd"/>
      <w:r>
        <w:t>. (или экскаватор) &lt;4&gt;" являются взаимозаменяемыми, норматив обеспечивается не менее 1 любой единицей на выбор и не менее 1 единицей дополнительно на каждые 1000 га.</w:t>
      </w:r>
    </w:p>
    <w:p w:rsidR="00A73E38" w:rsidRDefault="00A73E38">
      <w:pPr>
        <w:pStyle w:val="ConsPlusNormal"/>
        <w:spacing w:before="220"/>
        <w:ind w:firstLine="540"/>
        <w:jc w:val="both"/>
      </w:pPr>
      <w:bookmarkStart w:id="19" w:name="P1509"/>
      <w:bookmarkEnd w:id="19"/>
      <w:r>
        <w:t>&lt;5</w:t>
      </w:r>
      <w:proofErr w:type="gramStart"/>
      <w:r>
        <w:t>&gt; В</w:t>
      </w:r>
      <w:proofErr w:type="gramEnd"/>
      <w:r>
        <w:t xml:space="preserve"> случае, если протяженность иного линейного объекта, переданного в аренду для эксплуатации (не связанного со строительством и реконструкцией линейного объекта), не превышает 5 км, нормативы обеспечения средств предупреждения и тушения лесных пожаров "Приспособленные технические средства (бортовой автомобиль повышенной проходимости или вездеход)" и "Малый </w:t>
      </w:r>
      <w:proofErr w:type="spellStart"/>
      <w:r>
        <w:t>лесопатрульный</w:t>
      </w:r>
      <w:proofErr w:type="spellEnd"/>
      <w:r>
        <w:t xml:space="preserve"> комплекс или легковой автомобиль повышенной проходимости (полный привод) с комплектом пожарно-технического вооружения (за исключением спасательного оборудования)" не учитываются".</w:t>
      </w:r>
    </w:p>
    <w:p w:rsidR="00A73E38" w:rsidRDefault="00A73E38">
      <w:pPr>
        <w:pStyle w:val="ConsPlusNormal"/>
        <w:jc w:val="both"/>
      </w:pPr>
    </w:p>
    <w:p w:rsidR="00A73E38" w:rsidRDefault="00A73E38">
      <w:pPr>
        <w:pStyle w:val="ConsPlusNormal"/>
        <w:jc w:val="both"/>
      </w:pPr>
    </w:p>
    <w:p w:rsidR="00A73E38" w:rsidRDefault="00A73E38">
      <w:pPr>
        <w:pStyle w:val="ConsPlusNormal"/>
        <w:jc w:val="both"/>
      </w:pPr>
    </w:p>
    <w:p w:rsidR="00A73E38" w:rsidRDefault="00A73E38">
      <w:pPr>
        <w:pStyle w:val="ConsPlusNormal"/>
        <w:jc w:val="both"/>
      </w:pPr>
    </w:p>
    <w:p w:rsidR="00A73E38" w:rsidRDefault="00A73E38">
      <w:pPr>
        <w:pStyle w:val="ConsPlusNormal"/>
        <w:jc w:val="both"/>
      </w:pPr>
    </w:p>
    <w:p w:rsidR="00A73E38" w:rsidRDefault="00A73E38">
      <w:pPr>
        <w:pStyle w:val="ConsPlusNormal"/>
        <w:jc w:val="right"/>
        <w:outlineLvl w:val="0"/>
      </w:pPr>
      <w:r>
        <w:t>Приложение 3</w:t>
      </w:r>
    </w:p>
    <w:p w:rsidR="00A73E38" w:rsidRDefault="00A73E38">
      <w:pPr>
        <w:pStyle w:val="ConsPlusNormal"/>
        <w:jc w:val="both"/>
      </w:pPr>
    </w:p>
    <w:p w:rsidR="00A73E38" w:rsidRDefault="00A73E38">
      <w:pPr>
        <w:pStyle w:val="ConsPlusNormal"/>
        <w:jc w:val="right"/>
      </w:pPr>
      <w:r>
        <w:t>Утверждено</w:t>
      </w:r>
    </w:p>
    <w:p w:rsidR="00A73E38" w:rsidRDefault="00A73E38">
      <w:pPr>
        <w:pStyle w:val="ConsPlusNormal"/>
        <w:jc w:val="right"/>
      </w:pPr>
      <w:r>
        <w:t>приказом Минприроды России</w:t>
      </w:r>
    </w:p>
    <w:p w:rsidR="00A73E38" w:rsidRDefault="00A73E38">
      <w:pPr>
        <w:pStyle w:val="ConsPlusNormal"/>
        <w:jc w:val="right"/>
      </w:pPr>
      <w:r>
        <w:t>от 28.03.2014 N 161</w:t>
      </w:r>
    </w:p>
    <w:p w:rsidR="00A73E38" w:rsidRDefault="00A73E38">
      <w:pPr>
        <w:pStyle w:val="ConsPlusNormal"/>
        <w:jc w:val="both"/>
      </w:pPr>
    </w:p>
    <w:p w:rsidR="00A73E38" w:rsidRDefault="00A73E38">
      <w:pPr>
        <w:pStyle w:val="ConsPlusTitle"/>
        <w:jc w:val="center"/>
      </w:pPr>
      <w:bookmarkStart w:id="20" w:name="P1521"/>
      <w:bookmarkEnd w:id="20"/>
      <w:r>
        <w:t>НОРМЫ</w:t>
      </w:r>
    </w:p>
    <w:p w:rsidR="00A73E38" w:rsidRDefault="00A73E38">
      <w:pPr>
        <w:pStyle w:val="ConsPlusTitle"/>
        <w:jc w:val="center"/>
      </w:pPr>
      <w:r>
        <w:t>НАЛИЧИЯ СРЕДСТВ ПРЕДУПРЕЖДЕНИЯ И ТУШЕНИЯ ЛЕСНЫХ ПОЖАРОВ</w:t>
      </w:r>
    </w:p>
    <w:p w:rsidR="00A73E38" w:rsidRDefault="00A73E38">
      <w:pPr>
        <w:pStyle w:val="ConsPlusTitle"/>
        <w:jc w:val="center"/>
      </w:pPr>
      <w:r>
        <w:t>ПРИ ИСПОЛЬЗОВАНИИ ЛЕСОВ</w:t>
      </w:r>
    </w:p>
    <w:p w:rsidR="00A73E38" w:rsidRDefault="00A73E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73E38">
        <w:tc>
          <w:tcPr>
            <w:tcW w:w="60" w:type="dxa"/>
            <w:tcBorders>
              <w:top w:val="nil"/>
              <w:left w:val="nil"/>
              <w:bottom w:val="nil"/>
              <w:right w:val="nil"/>
            </w:tcBorders>
            <w:shd w:val="clear" w:color="auto" w:fill="CED3F1"/>
            <w:tcMar>
              <w:top w:w="0" w:type="dxa"/>
              <w:left w:w="0" w:type="dxa"/>
              <w:bottom w:w="0" w:type="dxa"/>
              <w:right w:w="0" w:type="dxa"/>
            </w:tcMar>
          </w:tcPr>
          <w:p w:rsidR="00A73E38" w:rsidRDefault="00A73E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3E38" w:rsidRDefault="00A73E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3E38" w:rsidRDefault="00A73E38">
            <w:pPr>
              <w:pStyle w:val="ConsPlusNormal"/>
              <w:jc w:val="center"/>
            </w:pPr>
            <w:r>
              <w:rPr>
                <w:color w:val="392C69"/>
              </w:rPr>
              <w:t>Список изменяющих документов</w:t>
            </w:r>
          </w:p>
          <w:p w:rsidR="00A73E38" w:rsidRDefault="00A73E38">
            <w:pPr>
              <w:pStyle w:val="ConsPlusNormal"/>
              <w:jc w:val="center"/>
            </w:pPr>
            <w:r>
              <w:rPr>
                <w:color w:val="392C69"/>
              </w:rPr>
              <w:t xml:space="preserve">(в ред. </w:t>
            </w:r>
            <w:hyperlink r:id="rId22">
              <w:r>
                <w:rPr>
                  <w:color w:val="0000FF"/>
                </w:rPr>
                <w:t>Приказа</w:t>
              </w:r>
            </w:hyperlink>
            <w:r>
              <w:rPr>
                <w:color w:val="392C69"/>
              </w:rPr>
              <w:t xml:space="preserve"> Минприроды России от 15.07.2015 N 321)</w:t>
            </w:r>
          </w:p>
        </w:tc>
        <w:tc>
          <w:tcPr>
            <w:tcW w:w="113" w:type="dxa"/>
            <w:tcBorders>
              <w:top w:val="nil"/>
              <w:left w:val="nil"/>
              <w:bottom w:val="nil"/>
              <w:right w:val="nil"/>
            </w:tcBorders>
            <w:shd w:val="clear" w:color="auto" w:fill="F4F3F8"/>
            <w:tcMar>
              <w:top w:w="0" w:type="dxa"/>
              <w:left w:w="0" w:type="dxa"/>
              <w:bottom w:w="0" w:type="dxa"/>
              <w:right w:w="0" w:type="dxa"/>
            </w:tcMar>
          </w:tcPr>
          <w:p w:rsidR="00A73E38" w:rsidRDefault="00A73E38">
            <w:pPr>
              <w:pStyle w:val="ConsPlusNormal"/>
            </w:pPr>
          </w:p>
        </w:tc>
      </w:tr>
    </w:tbl>
    <w:p w:rsidR="00A73E38" w:rsidRDefault="00A73E38">
      <w:pPr>
        <w:pStyle w:val="ConsPlusNormal"/>
        <w:jc w:val="both"/>
      </w:pPr>
    </w:p>
    <w:p w:rsidR="00A73E38" w:rsidRDefault="00A73E38">
      <w:pPr>
        <w:pStyle w:val="ConsPlusNormal"/>
        <w:ind w:firstLine="540"/>
        <w:jc w:val="both"/>
      </w:pPr>
      <w:r>
        <w:t xml:space="preserve">1. </w:t>
      </w:r>
      <w:proofErr w:type="gramStart"/>
      <w:r>
        <w:t xml:space="preserve">Нормы наличия средств предупреждения и тушения лесных пожаров при использовании лесов (далее - Нормы) устанавливаются в соответствии с нормативами обеспеченности данными средствами лиц, использующих леса, и </w:t>
      </w:r>
      <w:hyperlink r:id="rId23">
        <w:r>
          <w:rPr>
            <w:color w:val="0000FF"/>
          </w:rPr>
          <w:t>Правилами</w:t>
        </w:r>
      </w:hyperlink>
      <w:r>
        <w:t xml:space="preserve"> пожарной безопасности в лесах, утвержденными постановлением Правительства Российской Федерации от 30 июня 2007 г. N 417 "Об утверждении Правил пожарной безопасности в лесах" (Собрание законодательства Российской Федерации, 2007, N 28, ст. 3432;</w:t>
      </w:r>
      <w:proofErr w:type="gramEnd"/>
      <w:r>
        <w:t xml:space="preserve"> </w:t>
      </w:r>
      <w:proofErr w:type="gramStart"/>
      <w:r>
        <w:t>2011, N 20, ст. 2820; 2012, N 6, ст. 671; N 46, ст. 6339), в зависимости от площади используемых лесных участков, количества объектов, объемов работ и численности работающих.</w:t>
      </w:r>
      <w:proofErr w:type="gramEnd"/>
    </w:p>
    <w:p w:rsidR="00A73E38" w:rsidRDefault="00A73E38">
      <w:pPr>
        <w:pStyle w:val="ConsPlusNormal"/>
        <w:spacing w:before="220"/>
        <w:ind w:firstLine="540"/>
        <w:jc w:val="both"/>
      </w:pPr>
      <w:r>
        <w:t xml:space="preserve">2. В случаях, если Нормы составят не целое число, необходимо провести округление в большую сторону до целого числа. Формулировка в нормах "на каждые ... </w:t>
      </w:r>
      <w:proofErr w:type="gramStart"/>
      <w:r>
        <w:t>га</w:t>
      </w:r>
      <w:proofErr w:type="gramEnd"/>
      <w:r>
        <w:t xml:space="preserve"> арендованной </w:t>
      </w:r>
      <w:r>
        <w:lastRenderedPageBreak/>
        <w:t>площади" (при объемах более 100 тыс. га) означает, что нормы средств предупреждения и тушения лесных пожаров рассчитываются пропорционально указанной площади (объема использования лесов), исходя из установленных нормативов с округлением до целого числа в большую сторону. Данное правило аналогично применяется для расчета нормативов при формулировке "на каждые ... работающих человек".</w:t>
      </w:r>
    </w:p>
    <w:p w:rsidR="00A73E38" w:rsidRDefault="00A73E38">
      <w:pPr>
        <w:pStyle w:val="ConsPlusNormal"/>
        <w:spacing w:before="220"/>
        <w:ind w:firstLine="540"/>
        <w:jc w:val="both"/>
      </w:pPr>
      <w:r>
        <w:t>3. Средства предупреждения и тушения лесных пожаров должны соответствовать требованиям нормативных правовых актов Российской Федерации, регламентирующих техническое регулирование в области пожарной безопасности.</w:t>
      </w:r>
    </w:p>
    <w:p w:rsidR="00A73E38" w:rsidRDefault="00A73E38">
      <w:pPr>
        <w:pStyle w:val="ConsPlusNormal"/>
        <w:spacing w:before="220"/>
        <w:ind w:firstLine="540"/>
        <w:jc w:val="both"/>
      </w:pPr>
      <w:r>
        <w:t>4. При использовании лесного участка в целях заготовки древесины площадью свыше 30,0 тыс. га количество пунктов сосредоточения противопожарного инвентаря (далее - пунктов) может быть увеличено из расчета: на каждые 30,0 тыс. га - обустройство не менее 1 пункта с равномерным распределением сре</w:t>
      </w:r>
      <w:proofErr w:type="gramStart"/>
      <w:r>
        <w:t>дств пр</w:t>
      </w:r>
      <w:proofErr w:type="gramEnd"/>
      <w:r>
        <w:t>едупреждения и тушения лесных пожаров, согласно установленным нормативам.</w:t>
      </w:r>
    </w:p>
    <w:p w:rsidR="00A73E38" w:rsidRDefault="00A73E38">
      <w:pPr>
        <w:pStyle w:val="ConsPlusNormal"/>
        <w:spacing w:before="220"/>
        <w:ind w:firstLine="540"/>
        <w:jc w:val="both"/>
      </w:pPr>
      <w:r>
        <w:t>При использовании лесного участка в целях заготовки древесины пункты сосредоточения противопожарного инвентаря организуются с учетом возможности доставки ресурсов пожаротушения не позднее трех часов с момента обнаружения пожара.</w:t>
      </w:r>
    </w:p>
    <w:p w:rsidR="00A73E38" w:rsidRDefault="00A73E38">
      <w:pPr>
        <w:pStyle w:val="ConsPlusNormal"/>
        <w:jc w:val="both"/>
      </w:pPr>
      <w:r>
        <w:t xml:space="preserve">(абзац введен </w:t>
      </w:r>
      <w:hyperlink r:id="rId24">
        <w:r>
          <w:rPr>
            <w:color w:val="0000FF"/>
          </w:rPr>
          <w:t>Приказом</w:t>
        </w:r>
      </w:hyperlink>
      <w:r>
        <w:t xml:space="preserve"> Минприроды России от 15.07.2015 N 321)</w:t>
      </w:r>
    </w:p>
    <w:p w:rsidR="00A73E38" w:rsidRDefault="00A73E38">
      <w:pPr>
        <w:pStyle w:val="ConsPlusNormal"/>
        <w:spacing w:before="220"/>
        <w:ind w:firstLine="540"/>
        <w:jc w:val="both"/>
      </w:pPr>
      <w:r>
        <w:t>5. В случае</w:t>
      </w:r>
      <w:proofErr w:type="gramStart"/>
      <w:r>
        <w:t>,</w:t>
      </w:r>
      <w:proofErr w:type="gramEnd"/>
      <w:r>
        <w:t xml:space="preserve"> если лицу, использующему леса в пределах одного субъекта Российской Федерации, представлено два или более лесных участков, не имеющих общих границ, либо в случае, если использование лесов одним лицом, использующим леса, осуществляется на основании двух или более правоустанавливающих документов независимо от вида и объема использования лесов, пункт сосредоточения противопожарного оборудования и инвентаря может формироваться как для каждого участка в отдельности, так и один на несколько участков с учетом возможности доставки ресурсов пожаротушения не позднее трех часов с момента обнаружения пожара. Укомплектование единого пункта сосредоточения противопожарного инвентаря для нескольких арендованных лесных участков осуществляется исходя из суммарной площади данных участков, согласно нормативам, установленным настоящим приказом. Укомплектование пункта сосредоточения противопожарного инвентаря на лесном участке, предоставленному лицу для нескольких видов использования лесов, осуществляется согласно нормативам, которые являются наибольшими из установленных по данным видам использования лесов.</w:t>
      </w:r>
    </w:p>
    <w:p w:rsidR="00A73E38" w:rsidRDefault="00A73E38">
      <w:pPr>
        <w:pStyle w:val="ConsPlusNormal"/>
        <w:jc w:val="both"/>
      </w:pPr>
      <w:r>
        <w:t xml:space="preserve">(п. 5 в ред. </w:t>
      </w:r>
      <w:hyperlink r:id="rId25">
        <w:r>
          <w:rPr>
            <w:color w:val="0000FF"/>
          </w:rPr>
          <w:t>Приказа</w:t>
        </w:r>
      </w:hyperlink>
      <w:r>
        <w:t xml:space="preserve"> Минприроды России от 15.07.2015 N 321)</w:t>
      </w:r>
    </w:p>
    <w:p w:rsidR="00A73E38" w:rsidRDefault="00A73E38">
      <w:pPr>
        <w:pStyle w:val="ConsPlusNormal"/>
        <w:spacing w:before="220"/>
        <w:ind w:firstLine="540"/>
        <w:jc w:val="both"/>
      </w:pPr>
      <w:r>
        <w:t>6. На каждое транспортное средство дополнительно предусматриваются:</w:t>
      </w:r>
    </w:p>
    <w:p w:rsidR="00A73E38" w:rsidRDefault="00A73E38">
      <w:pPr>
        <w:pStyle w:val="ConsPlusNormal"/>
        <w:spacing w:before="220"/>
        <w:ind w:firstLine="540"/>
        <w:jc w:val="both"/>
      </w:pPr>
      <w:r>
        <w:t>- топор - 1 шт.,</w:t>
      </w:r>
    </w:p>
    <w:p w:rsidR="00A73E38" w:rsidRDefault="00A73E38">
      <w:pPr>
        <w:pStyle w:val="ConsPlusNormal"/>
        <w:spacing w:before="220"/>
        <w:ind w:firstLine="540"/>
        <w:jc w:val="both"/>
      </w:pPr>
      <w:r>
        <w:t>- лом обыкновенный - 1 шт.,</w:t>
      </w:r>
    </w:p>
    <w:p w:rsidR="00A73E38" w:rsidRDefault="00A73E38">
      <w:pPr>
        <w:pStyle w:val="ConsPlusNormal"/>
        <w:spacing w:before="220"/>
        <w:ind w:firstLine="540"/>
        <w:jc w:val="both"/>
      </w:pPr>
      <w:r>
        <w:t>- ведро (или емкость для доставки воды 10 - 15 л) - 1 шт.,</w:t>
      </w:r>
    </w:p>
    <w:p w:rsidR="00A73E38" w:rsidRDefault="00A73E38">
      <w:pPr>
        <w:pStyle w:val="ConsPlusNormal"/>
        <w:spacing w:before="220"/>
        <w:ind w:firstLine="540"/>
        <w:jc w:val="both"/>
      </w:pPr>
      <w:r>
        <w:t>- огнетушитель - 1 шт.</w:t>
      </w:r>
    </w:p>
    <w:p w:rsidR="00A73E38" w:rsidRDefault="00A73E38">
      <w:pPr>
        <w:pStyle w:val="ConsPlusNormal"/>
        <w:spacing w:before="220"/>
        <w:ind w:firstLine="540"/>
        <w:jc w:val="both"/>
      </w:pPr>
      <w:r>
        <w:t>7. На каждую лесосеку, находящуюся в разработке, а также верхний склад дополнительно предусматриваются:</w:t>
      </w:r>
    </w:p>
    <w:p w:rsidR="00A73E38" w:rsidRDefault="00A73E38">
      <w:pPr>
        <w:pStyle w:val="ConsPlusNormal"/>
        <w:spacing w:before="220"/>
        <w:ind w:firstLine="540"/>
        <w:jc w:val="both"/>
      </w:pPr>
      <w:r>
        <w:t>- штыковая лопата - 3 шт.,</w:t>
      </w:r>
    </w:p>
    <w:p w:rsidR="00A73E38" w:rsidRDefault="00A73E38">
      <w:pPr>
        <w:pStyle w:val="ConsPlusNormal"/>
        <w:spacing w:before="220"/>
        <w:ind w:firstLine="540"/>
        <w:jc w:val="both"/>
      </w:pPr>
      <w:r>
        <w:t>- ведро (или емкость для доставки воды 10 - 15 л) - 2 шт.,</w:t>
      </w:r>
    </w:p>
    <w:p w:rsidR="00A73E38" w:rsidRDefault="00A73E38">
      <w:pPr>
        <w:pStyle w:val="ConsPlusNormal"/>
        <w:spacing w:before="220"/>
        <w:ind w:firstLine="540"/>
        <w:jc w:val="both"/>
      </w:pPr>
      <w:r>
        <w:t>- ранцевый лесной огнетушитель - 3 шт.</w:t>
      </w:r>
    </w:p>
    <w:p w:rsidR="00A73E38" w:rsidRDefault="00A73E38">
      <w:pPr>
        <w:pStyle w:val="ConsPlusNormal"/>
        <w:spacing w:before="220"/>
        <w:ind w:firstLine="540"/>
        <w:jc w:val="both"/>
      </w:pPr>
      <w:r>
        <w:t xml:space="preserve">8. При использовании лесов в соответствии со </w:t>
      </w:r>
      <w:hyperlink r:id="rId26">
        <w:r>
          <w:rPr>
            <w:color w:val="0000FF"/>
          </w:rPr>
          <w:t>статьями 36</w:t>
        </w:r>
      </w:hyperlink>
      <w:r>
        <w:t xml:space="preserve">, </w:t>
      </w:r>
      <w:hyperlink r:id="rId27">
        <w:r>
          <w:rPr>
            <w:color w:val="0000FF"/>
          </w:rPr>
          <w:t>43</w:t>
        </w:r>
      </w:hyperlink>
      <w:r>
        <w:t xml:space="preserve"> - </w:t>
      </w:r>
      <w:hyperlink r:id="rId28">
        <w:r>
          <w:rPr>
            <w:color w:val="0000FF"/>
          </w:rPr>
          <w:t>46</w:t>
        </w:r>
      </w:hyperlink>
      <w:r>
        <w:t xml:space="preserve"> Лесного кодекса </w:t>
      </w:r>
      <w:r>
        <w:lastRenderedPageBreak/>
        <w:t>Российской Федерации пункты сосредоточения противопожарного инвентаря организуются с учетом возможности доставки ресурсов пожаротушения не позднее трех часов с момента обнаружения пожара. Пункты сосредоточения противопожарного инвентаря линий электропередачи могут создаваться на ближайших подстанциях таких линий.</w:t>
      </w:r>
    </w:p>
    <w:p w:rsidR="00A73E38" w:rsidRDefault="00A73E38">
      <w:pPr>
        <w:pStyle w:val="ConsPlusNormal"/>
        <w:jc w:val="both"/>
      </w:pPr>
      <w:r>
        <w:t xml:space="preserve">(п. 8 в ред. </w:t>
      </w:r>
      <w:hyperlink r:id="rId29">
        <w:r>
          <w:rPr>
            <w:color w:val="0000FF"/>
          </w:rPr>
          <w:t>Приказа</w:t>
        </w:r>
      </w:hyperlink>
      <w:r>
        <w:t xml:space="preserve"> Минприроды России от 15.07.2015 N 321)</w:t>
      </w:r>
    </w:p>
    <w:p w:rsidR="00A73E38" w:rsidRDefault="00A73E38">
      <w:pPr>
        <w:pStyle w:val="ConsPlusNormal"/>
        <w:spacing w:before="220"/>
        <w:ind w:firstLine="540"/>
        <w:jc w:val="both"/>
      </w:pPr>
      <w:r>
        <w:t>9. Наличие напорных пожарных рукавов не распространяется на высокогорные районы (с превышением более 1000 метров над уровнем моря) и районы с отсутствием сети водных источников.</w:t>
      </w:r>
    </w:p>
    <w:p w:rsidR="00A73E38" w:rsidRDefault="00A73E38">
      <w:pPr>
        <w:pStyle w:val="ConsPlusNormal"/>
        <w:spacing w:before="220"/>
        <w:ind w:firstLine="540"/>
        <w:jc w:val="both"/>
      </w:pPr>
      <w:r>
        <w:t>10. Во всех случаях работники, участвующие в недопущении распространения или тушении лесных пожаров, обеспечиваются защитными касками, средствами защиты органов дыхания и зрения, защитными рукавицами (по мере износа) и средствами гигиены.</w:t>
      </w:r>
    </w:p>
    <w:p w:rsidR="00A73E38" w:rsidRDefault="00A73E38">
      <w:pPr>
        <w:pStyle w:val="ConsPlusNormal"/>
        <w:jc w:val="both"/>
      </w:pPr>
    </w:p>
    <w:p w:rsidR="00A73E38" w:rsidRDefault="00A73E38">
      <w:pPr>
        <w:pStyle w:val="ConsPlusNormal"/>
        <w:jc w:val="both"/>
      </w:pPr>
    </w:p>
    <w:p w:rsidR="00A73E38" w:rsidRDefault="00A73E38">
      <w:pPr>
        <w:pStyle w:val="ConsPlusNormal"/>
        <w:pBdr>
          <w:bottom w:val="single" w:sz="6" w:space="0" w:color="auto"/>
        </w:pBdr>
        <w:spacing w:before="100" w:after="100"/>
        <w:jc w:val="both"/>
        <w:rPr>
          <w:sz w:val="2"/>
          <w:szCs w:val="2"/>
        </w:rPr>
      </w:pPr>
    </w:p>
    <w:p w:rsidR="00C6714E" w:rsidRDefault="00C6714E"/>
    <w:sectPr w:rsidR="00C6714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38"/>
    <w:rsid w:val="00A73E38"/>
    <w:rsid w:val="00B74872"/>
    <w:rsid w:val="00C67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3E3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73E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73E3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73E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73E3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73E3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73E3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73E3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3E3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73E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73E3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73E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73E3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73E3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73E3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73E3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99664&amp;dst=100006" TargetMode="External"/><Relationship Id="rId13" Type="http://schemas.openxmlformats.org/officeDocument/2006/relationships/hyperlink" Target="https://login.consultant.ru/link/?req=doc&amp;base=LAW&amp;n=187952&amp;dst=100014" TargetMode="External"/><Relationship Id="rId18" Type="http://schemas.openxmlformats.org/officeDocument/2006/relationships/hyperlink" Target="https://login.consultant.ru/link/?req=doc&amp;base=LAW&amp;n=288377&amp;dst=100006" TargetMode="External"/><Relationship Id="rId26" Type="http://schemas.openxmlformats.org/officeDocument/2006/relationships/hyperlink" Target="https://login.consultant.ru/link/?req=doc&amp;base=LAW&amp;n=480012&amp;dst=31" TargetMode="External"/><Relationship Id="rId3" Type="http://schemas.openxmlformats.org/officeDocument/2006/relationships/settings" Target="settings.xml"/><Relationship Id="rId21" Type="http://schemas.openxmlformats.org/officeDocument/2006/relationships/hyperlink" Target="https://login.consultant.ru/link/?req=doc&amp;base=LAW&amp;n=299664&amp;dst=100006" TargetMode="External"/><Relationship Id="rId7" Type="http://schemas.openxmlformats.org/officeDocument/2006/relationships/hyperlink" Target="https://login.consultant.ru/link/?req=doc&amp;base=LAW&amp;n=288377&amp;dst=100006" TargetMode="External"/><Relationship Id="rId12" Type="http://schemas.openxmlformats.org/officeDocument/2006/relationships/hyperlink" Target="https://login.consultant.ru/link/?req=doc&amp;base=LAW&amp;n=187952&amp;dst=100012" TargetMode="External"/><Relationship Id="rId17" Type="http://schemas.openxmlformats.org/officeDocument/2006/relationships/hyperlink" Target="https://login.consultant.ru/link/?req=doc&amp;base=LAW&amp;n=187952&amp;dst=100022" TargetMode="External"/><Relationship Id="rId25" Type="http://schemas.openxmlformats.org/officeDocument/2006/relationships/hyperlink" Target="https://login.consultant.ru/link/?req=doc&amp;base=LAW&amp;n=187952&amp;dst=101230" TargetMode="External"/><Relationship Id="rId2" Type="http://schemas.microsoft.com/office/2007/relationships/stylesWithEffects" Target="stylesWithEffects.xml"/><Relationship Id="rId16" Type="http://schemas.openxmlformats.org/officeDocument/2006/relationships/hyperlink" Target="https://login.consultant.ru/link/?req=doc&amp;base=LAW&amp;n=187952&amp;dst=100018" TargetMode="External"/><Relationship Id="rId20" Type="http://schemas.openxmlformats.org/officeDocument/2006/relationships/hyperlink" Target="https://login.consultant.ru/link/?req=doc&amp;base=LAW&amp;n=288377&amp;dst=100006" TargetMode="External"/><Relationship Id="rId29" Type="http://schemas.openxmlformats.org/officeDocument/2006/relationships/hyperlink" Target="https://login.consultant.ru/link/?req=doc&amp;base=LAW&amp;n=187952&amp;dst=101232" TargetMode="External"/><Relationship Id="rId1" Type="http://schemas.openxmlformats.org/officeDocument/2006/relationships/styles" Target="styles.xml"/><Relationship Id="rId6" Type="http://schemas.openxmlformats.org/officeDocument/2006/relationships/hyperlink" Target="https://login.consultant.ru/link/?req=doc&amp;base=LAW&amp;n=187952&amp;dst=100006" TargetMode="External"/><Relationship Id="rId11" Type="http://schemas.openxmlformats.org/officeDocument/2006/relationships/hyperlink" Target="https://login.consultant.ru/link/?req=doc&amp;base=LAW&amp;n=187952&amp;dst=100011" TargetMode="External"/><Relationship Id="rId24" Type="http://schemas.openxmlformats.org/officeDocument/2006/relationships/hyperlink" Target="https://login.consultant.ru/link/?req=doc&amp;base=LAW&amp;n=187952&amp;dst=101228"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187952&amp;dst=100020" TargetMode="External"/><Relationship Id="rId23" Type="http://schemas.openxmlformats.org/officeDocument/2006/relationships/hyperlink" Target="https://login.consultant.ru/link/?req=doc&amp;base=LAW&amp;n=323049&amp;dst=100011" TargetMode="External"/><Relationship Id="rId28" Type="http://schemas.openxmlformats.org/officeDocument/2006/relationships/hyperlink" Target="https://login.consultant.ru/link/?req=doc&amp;base=LAW&amp;n=480012&amp;dst=100265" TargetMode="External"/><Relationship Id="rId10" Type="http://schemas.openxmlformats.org/officeDocument/2006/relationships/hyperlink" Target="https://login.consultant.ru/link/?req=doc&amp;base=LAW&amp;n=496956&amp;dst=103" TargetMode="External"/><Relationship Id="rId19" Type="http://schemas.openxmlformats.org/officeDocument/2006/relationships/hyperlink" Target="https://login.consultant.ru/link/?req=doc&amp;base=LAW&amp;n=299664&amp;dst=10000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80012&amp;dst=100875" TargetMode="External"/><Relationship Id="rId14" Type="http://schemas.openxmlformats.org/officeDocument/2006/relationships/hyperlink" Target="https://login.consultant.ru/link/?req=doc&amp;base=LAW&amp;n=187952&amp;dst=100016" TargetMode="External"/><Relationship Id="rId22" Type="http://schemas.openxmlformats.org/officeDocument/2006/relationships/hyperlink" Target="https://login.consultant.ru/link/?req=doc&amp;base=LAW&amp;n=187952&amp;dst=101227" TargetMode="External"/><Relationship Id="rId27" Type="http://schemas.openxmlformats.org/officeDocument/2006/relationships/hyperlink" Target="https://login.consultant.ru/link/?req=doc&amp;base=LAW&amp;n=480012&amp;dst=10025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4907</Words>
  <Characters>27971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Акбаулова Полина Сергеевна</dc:creator>
  <cp:lastModifiedBy>Клименко Елена Борисовна</cp:lastModifiedBy>
  <cp:revision>2</cp:revision>
  <dcterms:created xsi:type="dcterms:W3CDTF">2025-04-08T11:43:00Z</dcterms:created>
  <dcterms:modified xsi:type="dcterms:W3CDTF">2025-04-08T11:43:00Z</dcterms:modified>
</cp:coreProperties>
</file>