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before="240" w:after="240" w:line="240" w:lineRule="auto"/>
        <w:shd w:val="clear" w:color="auto" w:fill="ffffff"/>
        <w:rPr>
          <w:rFonts w:ascii="Segoe UI" w:hAnsi="Segoe UI" w:eastAsia="Times New Roman" w:cs="Segoe UI"/>
          <w:b/>
          <w:bCs/>
          <w:color w:val="0f1115"/>
          <w:sz w:val="24"/>
          <w:szCs w:val="24"/>
          <w:highlight w:val="none"/>
          <w:lang w:eastAsia="ru-RU"/>
        </w:rPr>
      </w:pPr>
      <w:r>
        <w:rPr>
          <w:rFonts w:ascii="Segoe UI" w:hAnsi="Segoe UI" w:eastAsia="Times New Roman" w:cs="Segoe UI"/>
          <w:b/>
          <w:bCs/>
          <w:color w:val="0f1115"/>
          <w:sz w:val="24"/>
          <w:szCs w:val="24"/>
          <w:highlight w:val="none"/>
          <w:lang w:eastAsia="ru-RU"/>
        </w:rPr>
      </w:r>
      <w:r>
        <w:rPr>
          <w:rFonts w:ascii="Segoe UI" w:hAnsi="Segoe UI" w:eastAsia="Times New Roman" w:cs="Segoe UI"/>
          <w:b/>
          <w:bCs/>
          <w:color w:val="0f1115"/>
          <w:sz w:val="24"/>
          <w:szCs w:val="24"/>
          <w:highlight w:val="non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178765" cy="4144489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5751907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 flipH="0" flipV="0">
                          <a:off x="0" y="0"/>
                          <a:ext cx="5178764" cy="41444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07.78pt;height:326.34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Segoe UI" w:hAnsi="Segoe UI" w:eastAsia="Times New Roman" w:cs="Segoe UI"/>
          <w:b/>
          <w:bCs/>
          <w:color w:val="0f1115"/>
          <w:sz w:val="24"/>
          <w:szCs w:val="24"/>
          <w:highlight w:val="none"/>
          <w:lang w:eastAsia="ru-RU"/>
        </w:rPr>
      </w:r>
      <w:r>
        <w:rPr>
          <w:rFonts w:ascii="Segoe UI" w:hAnsi="Segoe UI" w:eastAsia="Times New Roman" w:cs="Segoe UI"/>
          <w:b/>
          <w:bCs/>
          <w:color w:val="0f1115"/>
          <w:sz w:val="24"/>
          <w:szCs w:val="24"/>
          <w:highlight w:val="none"/>
          <w:lang w:eastAsia="ru-RU"/>
        </w:rPr>
      </w:r>
    </w:p>
    <w:p>
      <w:pPr>
        <w:spacing w:before="240" w:after="240" w:line="240" w:lineRule="auto"/>
        <w:shd w:val="clear" w:color="auto" w:fill="ffffff"/>
        <w:rPr>
          <w:b/>
          <w:bCs/>
          <w:highlight w:val="none"/>
          <w14:ligatures w14:val="none"/>
        </w:rPr>
      </w:pPr>
      <w:r>
        <w:rPr>
          <w:b/>
          <w:bCs/>
          <w:lang w:eastAsia="ru-RU"/>
        </w:rPr>
        <w:t xml:space="preserve">Почему</w:t>
      </w:r>
      <w:r>
        <w:rPr>
          <w:b/>
          <w:bCs/>
          <w:lang w:eastAsia="ru-RU"/>
        </w:rPr>
        <w:t xml:space="preserve"> важно быть трудоустроенным официально?</w:t>
      </w:r>
      <w:r>
        <w:rPr>
          <w:b/>
          <w:bCs/>
          <w:highlight w:val="none"/>
          <w14:ligatures w14:val="none"/>
        </w:rPr>
      </w:r>
      <w:r>
        <w:rPr>
          <w:b/>
          <w:bCs/>
          <w:highlight w:val="none"/>
          <w14:ligatures w14:val="none"/>
        </w:rPr>
      </w:r>
    </w:p>
    <w:p>
      <w:pPr>
        <w:spacing w:before="240" w:after="240" w:line="240" w:lineRule="auto"/>
        <w:shd w:val="clear" w:color="auto" w:fill="ffffff"/>
        <w:rPr>
          <w:b w:val="0"/>
          <w:bCs w:val="0"/>
          <w14:ligatures w14:val="none"/>
        </w:rPr>
      </w:pPr>
      <w:r>
        <w:rPr>
          <w:b w:val="0"/>
          <w:bCs w:val="0"/>
          <w:lang w:eastAsia="ru-RU"/>
        </w:rPr>
      </w:r>
      <w:r>
        <w:rPr>
          <w:b w:val="0"/>
          <w:bCs w:val="0"/>
          <w:lang w:eastAsia="ru-RU"/>
        </w:rPr>
        <w:t xml:space="preserve">Вот 5 причин, почему официальное трудоустройство - это </w:t>
      </w:r>
      <w:r>
        <w:rPr>
          <w:b w:val="0"/>
          <w:bCs w:val="0"/>
          <w:lang w:eastAsia="ru-RU"/>
        </w:rPr>
        <w:t xml:space="preserve">верный выбор для счастливой жизни.</w:t>
      </w:r>
      <w:r>
        <w:rPr>
          <w:b w:val="0"/>
          <w:bCs w:val="0"/>
          <w14:ligatures w14:val="none"/>
        </w:rPr>
      </w:r>
      <w:r>
        <w:rPr>
          <w:b w:val="0"/>
          <w:bCs w:val="0"/>
          <w14:ligatures w14:val="none"/>
        </w:rPr>
      </w:r>
    </w:p>
    <w:p>
      <w:pPr>
        <w:spacing w:before="240" w:after="240" w:line="240" w:lineRule="auto"/>
        <w:shd w:val="clear" w:color="auto" w:fill="ffffff"/>
        <w:rPr>
          <w:b w:val="0"/>
          <w:bCs w:val="0"/>
          <w14:ligatures w14:val="none"/>
        </w:rPr>
      </w:pPr>
      <w:r>
        <w:rPr>
          <w:b w:val="0"/>
          <w:bCs w:val="0"/>
          <w:lang w:eastAsia="ru-RU"/>
        </w:rPr>
        <w:t xml:space="preserve">Отпуск - это деньги, а не просто слова</w:t>
      </w:r>
      <w:r>
        <w:rPr>
          <w:b w:val="0"/>
          <w:bCs w:val="0"/>
          <w:lang w:eastAsia="ru-RU"/>
        </w:rPr>
        <w:br/>
        <w:t xml:space="preserve">Хотите улете</w:t>
      </w:r>
      <w:r>
        <w:rPr>
          <w:b w:val="0"/>
          <w:bCs w:val="0"/>
          <w:lang w:eastAsia="ru-RU"/>
        </w:rPr>
        <w:t xml:space="preserve">ть на море на 28 дней? Пожалуйста! И з</w:t>
      </w:r>
      <w:r>
        <w:rPr>
          <w:b w:val="0"/>
          <w:bCs w:val="0"/>
          <w:lang w:eastAsia="ru-RU"/>
        </w:rPr>
        <w:t xml:space="preserve">а это вам ещё </w:t>
      </w:r>
      <w:r>
        <w:rPr>
          <w:b w:val="0"/>
          <w:bCs w:val="0"/>
          <w:lang w:eastAsia="ru-RU"/>
        </w:rPr>
        <w:t xml:space="preserve">и </w:t>
      </w:r>
      <w:r>
        <w:rPr>
          <w:b w:val="0"/>
          <w:bCs w:val="0"/>
          <w:lang w:eastAsia="ru-RU"/>
        </w:rPr>
        <w:t xml:space="preserve">заплатят</w:t>
      </w:r>
      <w:r>
        <w:rPr>
          <w:b w:val="0"/>
          <w:bCs w:val="0"/>
          <w:lang w:eastAsia="ru-RU"/>
        </w:rPr>
        <w:t xml:space="preserve"> от</w:t>
      </w:r>
      <w:r>
        <w:rPr>
          <w:b w:val="0"/>
          <w:bCs w:val="0"/>
          <w:lang w:eastAsia="ru-RU"/>
        </w:rPr>
        <w:t xml:space="preserve">пускные. </w:t>
      </w:r>
      <w:r>
        <w:rPr>
          <w:b w:val="0"/>
          <w:bCs w:val="0"/>
          <w14:ligatures w14:val="none"/>
        </w:rPr>
      </w:r>
      <w:r>
        <w:rPr>
          <w:b w:val="0"/>
          <w:bCs w:val="0"/>
          <w14:ligatures w14:val="none"/>
        </w:rPr>
      </w:r>
    </w:p>
    <w:p>
      <w:pPr>
        <w:spacing w:before="240" w:after="240" w:line="240" w:lineRule="auto"/>
        <w:shd w:val="clear" w:color="auto" w:fill="ffffff"/>
        <w:rPr>
          <w:b w:val="0"/>
          <w:bCs w:val="0"/>
          <w14:ligatures w14:val="none"/>
        </w:rPr>
      </w:pPr>
      <w:r>
        <w:rPr>
          <w:b w:val="0"/>
          <w:bCs w:val="0"/>
          <w:lang w:eastAsia="ru-RU"/>
        </w:rPr>
        <w:t xml:space="preserve">Болеть - не страшно</w:t>
      </w:r>
      <w:r>
        <w:rPr>
          <w:b w:val="0"/>
          <w:bCs w:val="0"/>
          <w:lang w:eastAsia="ru-RU"/>
        </w:rPr>
        <w:br/>
        <w:t xml:space="preserve">Да, болеть неприятно. Но когда вы официально трудоустроены, вам оплатят каждый день больничного. Можно спокойно лечиться, не беспокоясь о финансах.</w:t>
      </w:r>
      <w:r>
        <w:rPr>
          <w:b w:val="0"/>
          <w:bCs w:val="0"/>
          <w14:ligatures w14:val="none"/>
        </w:rPr>
      </w:r>
      <w:r>
        <w:rPr>
          <w:b w:val="0"/>
          <w:bCs w:val="0"/>
          <w14:ligatures w14:val="none"/>
        </w:rPr>
      </w:r>
    </w:p>
    <w:p>
      <w:pPr>
        <w:spacing w:before="240" w:after="240" w:line="240" w:lineRule="auto"/>
        <w:shd w:val="clear" w:color="auto" w:fill="ffffff"/>
        <w:rPr>
          <w:b w:val="0"/>
          <w:bCs w:val="0"/>
          <w14:ligatures w14:val="none"/>
        </w:rPr>
      </w:pPr>
      <w:r>
        <w:rPr>
          <w:b w:val="0"/>
          <w:bCs w:val="0"/>
          <w:lang w:eastAsia="ru-RU"/>
        </w:rPr>
        <w:t xml:space="preserve">Ипотека и мечты становятся реальностью</w:t>
      </w:r>
      <w:r>
        <w:rPr>
          <w:b w:val="0"/>
          <w:bCs w:val="0"/>
          <w:lang w:eastAsia="ru-RU"/>
        </w:rPr>
        <w:br/>
        <w:t xml:space="preserve">Хотите свою квартиру? Банк даст вам ипотеку </w:t>
      </w:r>
      <w:r>
        <w:rPr>
          <w:b w:val="0"/>
          <w:bCs w:val="0"/>
          <w:lang w:eastAsia="ru-RU"/>
        </w:rPr>
        <w:t xml:space="preserve">с лучшей ставкой</w:t>
      </w:r>
      <w:r>
        <w:rPr>
          <w:b w:val="0"/>
          <w:bCs w:val="0"/>
          <w:lang w:eastAsia="ru-RU"/>
        </w:rPr>
        <w:t xml:space="preserve">, ведь вы можете подтвердить свой доход. Так что белая зарплата открывает возможности для жизни мечты.</w:t>
      </w:r>
      <w:r>
        <w:rPr>
          <w:b w:val="0"/>
          <w:bCs w:val="0"/>
          <w14:ligatures w14:val="none"/>
        </w:rPr>
      </w:r>
      <w:r>
        <w:rPr>
          <w:b w:val="0"/>
          <w:bCs w:val="0"/>
          <w14:ligatures w14:val="none"/>
        </w:rPr>
      </w:r>
    </w:p>
    <w:p>
      <w:pPr>
        <w:spacing w:before="240" w:after="240" w:line="240" w:lineRule="auto"/>
        <w:shd w:val="clear" w:color="auto" w:fill="ffffff"/>
        <w:rPr>
          <w:b w:val="0"/>
          <w:bCs w:val="0"/>
          <w14:ligatures w14:val="none"/>
        </w:rPr>
      </w:pPr>
      <w:r>
        <w:rPr>
          <w:b w:val="0"/>
          <w:bCs w:val="0"/>
          <w:lang w:eastAsia="ru-RU"/>
        </w:rPr>
        <w:t xml:space="preserve">Пенсия - это не страшно, если о ней думать сейчас</w:t>
      </w:r>
      <w:r>
        <w:rPr>
          <w:b w:val="0"/>
          <w:bCs w:val="0"/>
          <w:lang w:eastAsia="ru-RU"/>
        </w:rPr>
        <w:br/>
        <w:t xml:space="preserve">Каждый месяц на ваш счёт капают баллы. Это значит, что в старости вы не будете сидеть на одной социальной пенсии, а получите достойные выплаты. Офи</w:t>
      </w:r>
      <w:r>
        <w:rPr>
          <w:b w:val="0"/>
          <w:bCs w:val="0"/>
          <w:lang w:eastAsia="ru-RU"/>
        </w:rPr>
        <w:t xml:space="preserve">циальная работа - это </w:t>
      </w:r>
      <w:r>
        <w:rPr>
          <w:b w:val="0"/>
          <w:bCs w:val="0"/>
          <w:lang w:eastAsia="ru-RU"/>
        </w:rPr>
        <w:t xml:space="preserve">инвестиция в ваше будущее</w:t>
      </w:r>
      <w:r>
        <w:rPr>
          <w:b w:val="0"/>
          <w:bCs w:val="0"/>
          <w:lang w:eastAsia="ru-RU"/>
        </w:rPr>
        <w:t xml:space="preserve">.</w:t>
      </w:r>
      <w:r>
        <w:rPr>
          <w:b w:val="0"/>
          <w:bCs w:val="0"/>
          <w14:ligatures w14:val="none"/>
        </w:rPr>
      </w:r>
      <w:r>
        <w:rPr>
          <w:b w:val="0"/>
          <w:bCs w:val="0"/>
          <w14:ligatures w14:val="none"/>
        </w:rPr>
      </w:r>
    </w:p>
    <w:p>
      <w:pPr>
        <w:spacing w:before="0" w:beforeAutospacing="0" w:after="0" w:afterAutospacing="0" w:line="240" w:lineRule="auto"/>
        <w:shd w:val="clear" w:color="auto" w:fill="ffffff"/>
        <w:rPr>
          <w:b w:val="0"/>
          <w:bCs w:val="0"/>
          <w:highlight w:val="none"/>
          <w14:ligatures w14:val="none"/>
        </w:rPr>
      </w:pPr>
      <w:r>
        <w:rPr>
          <w:b w:val="0"/>
          <w:bCs w:val="0"/>
          <w:lang w:eastAsia="ru-RU"/>
        </w:rPr>
        <w:t xml:space="preserve">Вы защищены от незаконного увольнения</w:t>
      </w:r>
      <w:r>
        <w:rPr>
          <w:b w:val="0"/>
          <w:bCs w:val="0"/>
          <w:lang w:eastAsia="ru-RU"/>
        </w:rPr>
        <w:br/>
        <w:t xml:space="preserve">Работодатель не может внезапно уволить вас без каких-либо причин и объяснений. </w:t>
      </w:r>
      <w:r>
        <w:rPr>
          <w:b w:val="0"/>
          <w:bCs w:val="0"/>
          <w:lang w:eastAsia="ru-RU"/>
        </w:rPr>
        <w:t xml:space="preserve">По закону вам положено предупреждение, выплаты и выходное пос</w:t>
      </w:r>
      <w:r>
        <w:rPr>
          <w:b w:val="0"/>
          <w:bCs w:val="0"/>
          <w:lang w:eastAsia="ru-RU"/>
        </w:rPr>
        <w:t xml:space="preserve">обие. Это дает </w:t>
      </w:r>
      <w:r>
        <w:rPr>
          <w:b w:val="0"/>
          <w:bCs w:val="0"/>
          <w:lang w:eastAsia="ru-RU"/>
        </w:rPr>
        <w:t xml:space="preserve">уверенность в завтрашнем дне</w:t>
      </w:r>
      <w:r>
        <w:rPr>
          <w:b w:val="0"/>
          <w:bCs w:val="0"/>
          <w:lang w:eastAsia="ru-RU"/>
        </w:rPr>
        <w:t xml:space="preserve">.</w:t>
      </w:r>
      <w:r>
        <w:rPr>
          <w:b w:val="0"/>
          <w:bCs w:val="0"/>
          <w14:ligatures w14:val="none"/>
        </w:rPr>
      </w:r>
      <w:r>
        <w:rPr>
          <w:b w:val="0"/>
          <w:bCs w:val="0"/>
          <w:highlight w:val="none"/>
          <w14:ligatures w14:val="none"/>
        </w:rPr>
      </w:r>
    </w:p>
    <w:p>
      <w:pPr>
        <w:spacing w:before="0" w:beforeAutospacing="0" w:after="0" w:afterAutospacing="0" w:line="240" w:lineRule="auto"/>
        <w:shd w:val="clear" w:color="auto" w:fill="ffffff"/>
        <w:rPr>
          <w:b w:val="0"/>
          <w:bCs w:val="0"/>
          <w14:ligatures w14:val="none"/>
        </w:rPr>
      </w:pPr>
      <w:r>
        <w:rPr>
          <w:b w:val="0"/>
          <w:bCs w:val="0"/>
          <w:highlight w:val="none"/>
          <w14:ligatures w14:val="none"/>
        </w:rPr>
      </w:r>
      <w:r>
        <w:rPr>
          <w:b w:val="0"/>
          <w:bCs w:val="0"/>
          <w:highlight w:val="none"/>
          <w14:ligatures w14:val="none"/>
        </w:rPr>
      </w:r>
    </w:p>
    <w:p>
      <w:pPr>
        <w:spacing w:before="0" w:beforeAutospacing="0" w:after="0" w:afterAutospacing="0" w:line="240" w:lineRule="auto"/>
        <w:rPr>
          <w:b w:val="0"/>
          <w:bCs w:val="0"/>
          <w14:ligatures w14:val="none"/>
        </w:rPr>
      </w:pPr>
      <w:r>
        <w:rPr>
          <w:b w:val="0"/>
          <w:bCs w:val="0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0" cy="9525"/>
                <wp:effectExtent l="0" t="0" r="0" b="0"/>
                <wp:docPr id="2" name="_x0000_i10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0" cy="9524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hape 1" o:spid="_x0000_s1" o:spt="1" type="#_x0000_t1" style="width:0.00pt;height:0.75pt;mso-wrap-distance-left:0.00pt;mso-wrap-distance-top:0.00pt;mso-wrap-distance-right:0.00pt;mso-wrap-distance-bottom:0.00pt;visibility:visible;" fillcolor="#A0A0A0" stroked="f"/>
            </w:pict>
          </mc:Fallback>
        </mc:AlternateContent>
        <w:t xml:space="preserve">Р</w:t>
      </w:r>
      <w:r>
        <w:rPr>
          <w:b w:val="0"/>
          <w:bCs w:val="0"/>
          <w:lang w:eastAsia="ru-RU"/>
        </w:rPr>
        <w:t xml:space="preserve">аботать "в белую" - значит жить ярко, строить планы и ничего не бояться. Выбирайте себя - выбирайте официальный доход! </w:t>
      </w:r>
      <w:r>
        <w:rPr>
          <w:b w:val="0"/>
          <w:bCs w:val="0"/>
          <w14:ligatures w14:val="none"/>
        </w:rPr>
      </w:r>
      <w:r>
        <w:rPr>
          <w:b w:val="0"/>
          <w:bCs w:val="0"/>
          <w14:ligatures w14:val="none"/>
        </w:rPr>
      </w:r>
    </w:p>
    <w:sectPr>
      <w:footnotePr/>
      <w:endnotePr/>
      <w:type w:val="nextPage"/>
      <w:pgSz w:w="11906" w:h="16838" w:orient="portrait"/>
      <w:pgMar w:top="283" w:right="850" w:bottom="681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egoe UI">
    <w:panose1 w:val="020B0503020203020204"/>
  </w:font>
  <w:font w:name="Стандартный">
    <w:panose1 w:val="02000603000000000000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1"/>
    <w:next w:val="831"/>
    <w:link w:val="65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6">
    <w:name w:val="Heading 1 Char"/>
    <w:link w:val="655"/>
    <w:uiPriority w:val="9"/>
    <w:rPr>
      <w:rFonts w:ascii="Arial" w:hAnsi="Arial" w:eastAsia="Arial" w:cs="Arial"/>
      <w:sz w:val="40"/>
      <w:szCs w:val="40"/>
    </w:rPr>
  </w:style>
  <w:style w:type="paragraph" w:styleId="657">
    <w:name w:val="Heading 2"/>
    <w:basedOn w:val="831"/>
    <w:next w:val="831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8">
    <w:name w:val="Heading 2 Char"/>
    <w:link w:val="657"/>
    <w:uiPriority w:val="9"/>
    <w:rPr>
      <w:rFonts w:ascii="Arial" w:hAnsi="Arial" w:eastAsia="Arial" w:cs="Arial"/>
      <w:sz w:val="34"/>
    </w:rPr>
  </w:style>
  <w:style w:type="paragraph" w:styleId="659">
    <w:name w:val="Heading 3"/>
    <w:basedOn w:val="831"/>
    <w:next w:val="831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0">
    <w:name w:val="Heading 3 Char"/>
    <w:link w:val="659"/>
    <w:uiPriority w:val="9"/>
    <w:rPr>
      <w:rFonts w:ascii="Arial" w:hAnsi="Arial" w:eastAsia="Arial" w:cs="Arial"/>
      <w:sz w:val="30"/>
      <w:szCs w:val="30"/>
    </w:rPr>
  </w:style>
  <w:style w:type="paragraph" w:styleId="661">
    <w:name w:val="Heading 4"/>
    <w:basedOn w:val="831"/>
    <w:next w:val="831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2">
    <w:name w:val="Heading 4 Char"/>
    <w:link w:val="661"/>
    <w:uiPriority w:val="9"/>
    <w:rPr>
      <w:rFonts w:ascii="Arial" w:hAnsi="Arial" w:eastAsia="Arial" w:cs="Arial"/>
      <w:b/>
      <w:bCs/>
      <w:sz w:val="26"/>
      <w:szCs w:val="26"/>
    </w:rPr>
  </w:style>
  <w:style w:type="paragraph" w:styleId="663">
    <w:name w:val="Heading 5"/>
    <w:basedOn w:val="831"/>
    <w:next w:val="831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4">
    <w:name w:val="Heading 5 Char"/>
    <w:link w:val="663"/>
    <w:uiPriority w:val="9"/>
    <w:rPr>
      <w:rFonts w:ascii="Arial" w:hAnsi="Arial" w:eastAsia="Arial" w:cs="Arial"/>
      <w:b/>
      <w:bCs/>
      <w:sz w:val="24"/>
      <w:szCs w:val="24"/>
    </w:rPr>
  </w:style>
  <w:style w:type="paragraph" w:styleId="665">
    <w:name w:val="Heading 6"/>
    <w:basedOn w:val="831"/>
    <w:next w:val="831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6">
    <w:name w:val="Heading 6 Char"/>
    <w:link w:val="665"/>
    <w:uiPriority w:val="9"/>
    <w:rPr>
      <w:rFonts w:ascii="Arial" w:hAnsi="Arial" w:eastAsia="Arial" w:cs="Arial"/>
      <w:b/>
      <w:bCs/>
      <w:sz w:val="22"/>
      <w:szCs w:val="22"/>
    </w:rPr>
  </w:style>
  <w:style w:type="paragraph" w:styleId="667">
    <w:name w:val="Heading 7"/>
    <w:basedOn w:val="831"/>
    <w:next w:val="831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8">
    <w:name w:val="Heading 7 Char"/>
    <w:link w:val="66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9">
    <w:name w:val="Heading 8"/>
    <w:basedOn w:val="831"/>
    <w:next w:val="831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0">
    <w:name w:val="Heading 8 Char"/>
    <w:link w:val="669"/>
    <w:uiPriority w:val="9"/>
    <w:rPr>
      <w:rFonts w:ascii="Arial" w:hAnsi="Arial" w:eastAsia="Arial" w:cs="Arial"/>
      <w:i/>
      <w:iCs/>
      <w:sz w:val="22"/>
      <w:szCs w:val="22"/>
    </w:rPr>
  </w:style>
  <w:style w:type="paragraph" w:styleId="671">
    <w:name w:val="Heading 9"/>
    <w:basedOn w:val="831"/>
    <w:next w:val="831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2">
    <w:name w:val="Heading 9 Char"/>
    <w:link w:val="671"/>
    <w:uiPriority w:val="9"/>
    <w:rPr>
      <w:rFonts w:ascii="Arial" w:hAnsi="Arial" w:eastAsia="Arial" w:cs="Arial"/>
      <w:i/>
      <w:iCs/>
      <w:sz w:val="21"/>
      <w:szCs w:val="21"/>
    </w:rPr>
  </w:style>
  <w:style w:type="paragraph" w:styleId="673">
    <w:name w:val="Title"/>
    <w:basedOn w:val="831"/>
    <w:next w:val="831"/>
    <w:link w:val="67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4">
    <w:name w:val="Title Char"/>
    <w:link w:val="673"/>
    <w:uiPriority w:val="10"/>
    <w:rPr>
      <w:sz w:val="48"/>
      <w:szCs w:val="48"/>
    </w:rPr>
  </w:style>
  <w:style w:type="paragraph" w:styleId="675">
    <w:name w:val="Subtitle"/>
    <w:basedOn w:val="831"/>
    <w:next w:val="831"/>
    <w:link w:val="676"/>
    <w:uiPriority w:val="11"/>
    <w:qFormat/>
    <w:pPr>
      <w:spacing w:before="200" w:after="200"/>
    </w:pPr>
    <w:rPr>
      <w:sz w:val="24"/>
      <w:szCs w:val="24"/>
    </w:rPr>
  </w:style>
  <w:style w:type="character" w:styleId="676">
    <w:name w:val="Subtitle Char"/>
    <w:link w:val="675"/>
    <w:uiPriority w:val="11"/>
    <w:rPr>
      <w:sz w:val="24"/>
      <w:szCs w:val="24"/>
    </w:rPr>
  </w:style>
  <w:style w:type="paragraph" w:styleId="677">
    <w:name w:val="Quote"/>
    <w:basedOn w:val="831"/>
    <w:next w:val="831"/>
    <w:link w:val="678"/>
    <w:uiPriority w:val="29"/>
    <w:qFormat/>
    <w:pPr>
      <w:ind w:left="720" w:right="720"/>
    </w:pPr>
    <w:rPr>
      <w:i/>
    </w:rPr>
  </w:style>
  <w:style w:type="character" w:styleId="678">
    <w:name w:val="Quote Char"/>
    <w:link w:val="677"/>
    <w:uiPriority w:val="29"/>
    <w:rPr>
      <w:i/>
    </w:rPr>
  </w:style>
  <w:style w:type="paragraph" w:styleId="679">
    <w:name w:val="Intense Quote"/>
    <w:basedOn w:val="831"/>
    <w:next w:val="831"/>
    <w:link w:val="68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0">
    <w:name w:val="Intense Quote Char"/>
    <w:link w:val="679"/>
    <w:uiPriority w:val="30"/>
    <w:rPr>
      <w:i/>
    </w:rPr>
  </w:style>
  <w:style w:type="paragraph" w:styleId="681">
    <w:name w:val="Header"/>
    <w:basedOn w:val="831"/>
    <w:link w:val="68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2">
    <w:name w:val="Header Char"/>
    <w:link w:val="681"/>
    <w:uiPriority w:val="99"/>
  </w:style>
  <w:style w:type="paragraph" w:styleId="683">
    <w:name w:val="Footer"/>
    <w:basedOn w:val="831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Footer Char"/>
    <w:link w:val="683"/>
    <w:uiPriority w:val="99"/>
  </w:style>
  <w:style w:type="paragraph" w:styleId="685">
    <w:name w:val="Caption"/>
    <w:basedOn w:val="831"/>
    <w:next w:val="831"/>
    <w:link w:val="68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6">
    <w:name w:val="Caption Char"/>
    <w:link w:val="685"/>
    <w:uiPriority w:val="35"/>
    <w:rPr>
      <w:b/>
      <w:bCs/>
      <w:color w:val="4f81bd" w:themeColor="accent1"/>
      <w:sz w:val="18"/>
      <w:szCs w:val="18"/>
    </w:rPr>
  </w:style>
  <w:style w:type="table" w:styleId="687">
    <w:name w:val="Table Grid"/>
    <w:basedOn w:val="8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Table Grid Light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Plain Table 1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2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2">
    <w:name w:val="Plain Table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Plain Table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4">
    <w:name w:val="Grid Table 1 Light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4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6">
    <w:name w:val="Grid Table 4 - Accent 1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7">
    <w:name w:val="Grid Table 4 - Accent 2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8">
    <w:name w:val="Grid Table 4 - Accent 3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9">
    <w:name w:val="Grid Table 4 - Accent 4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0">
    <w:name w:val="Grid Table 4 - Accent 5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1">
    <w:name w:val="Grid Table 4 - Accent 6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2">
    <w:name w:val="Grid Table 5 Dark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3">
    <w:name w:val="Grid Table 5 Dark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9">
    <w:name w:val="Grid Table 6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0">
    <w:name w:val="Grid Table 6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1">
    <w:name w:val="Grid Table 6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2">
    <w:name w:val="Grid Table 6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3">
    <w:name w:val="Grid Table 6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4">
    <w:name w:val="Grid Table 6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6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7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1">
    <w:name w:val="List Table 2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2">
    <w:name w:val="List Table 2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3">
    <w:name w:val="List Table 2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4">
    <w:name w:val="List Table 2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5">
    <w:name w:val="List Table 2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6">
    <w:name w:val="List Table 2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7">
    <w:name w:val="List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5 Dark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6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9">
    <w:name w:val="List Table 6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0">
    <w:name w:val="List Table 6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1">
    <w:name w:val="List Table 6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2">
    <w:name w:val="List Table 6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3">
    <w:name w:val="List Table 6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4">
    <w:name w:val="List Table 6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5">
    <w:name w:val="List Table 7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6">
    <w:name w:val="List Table 7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7">
    <w:name w:val="List Table 7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8">
    <w:name w:val="List Table 7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9">
    <w:name w:val="List Table 7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0">
    <w:name w:val="List Table 7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1">
    <w:name w:val="List Table 7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2">
    <w:name w:val="Lined - Accent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3">
    <w:name w:val="Lined - Accent 1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4">
    <w:name w:val="Lined - Accent 2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5">
    <w:name w:val="Lined - Accent 3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6">
    <w:name w:val="Lined - Accent 4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7">
    <w:name w:val="Lined - Accent 5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8">
    <w:name w:val="Lined - Accent 6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9">
    <w:name w:val="Bordered &amp; Lined - Accent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Bordered &amp; Lined - Accent 1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1">
    <w:name w:val="Bordered &amp; Lined - Accent 2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2">
    <w:name w:val="Bordered &amp; Lined - Accent 3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3">
    <w:name w:val="Bordered &amp; Lined - Accent 4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4">
    <w:name w:val="Bordered &amp; Lined - Accent 5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5">
    <w:name w:val="Bordered &amp; Lined - Accent 6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6">
    <w:name w:val="Bordered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7">
    <w:name w:val="Bordered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8">
    <w:name w:val="Bordered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9">
    <w:name w:val="Bordered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0">
    <w:name w:val="Bordered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1">
    <w:name w:val="Bordered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2">
    <w:name w:val="Bordered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3">
    <w:name w:val="Hyperlink"/>
    <w:uiPriority w:val="99"/>
    <w:unhideWhenUsed/>
    <w:rPr>
      <w:color w:val="0000ff" w:themeColor="hyperlink"/>
      <w:u w:val="single"/>
    </w:rPr>
  </w:style>
  <w:style w:type="paragraph" w:styleId="814">
    <w:name w:val="footnote text"/>
    <w:basedOn w:val="831"/>
    <w:link w:val="815"/>
    <w:uiPriority w:val="99"/>
    <w:semiHidden/>
    <w:unhideWhenUsed/>
    <w:pPr>
      <w:spacing w:after="40" w:line="240" w:lineRule="auto"/>
    </w:pPr>
    <w:rPr>
      <w:sz w:val="18"/>
    </w:rPr>
  </w:style>
  <w:style w:type="character" w:styleId="815">
    <w:name w:val="Footnote Text Char"/>
    <w:link w:val="814"/>
    <w:uiPriority w:val="99"/>
    <w:rPr>
      <w:sz w:val="18"/>
    </w:rPr>
  </w:style>
  <w:style w:type="character" w:styleId="816">
    <w:name w:val="footnote reference"/>
    <w:uiPriority w:val="99"/>
    <w:unhideWhenUsed/>
    <w:rPr>
      <w:vertAlign w:val="superscript"/>
    </w:rPr>
  </w:style>
  <w:style w:type="paragraph" w:styleId="817">
    <w:name w:val="endnote text"/>
    <w:basedOn w:val="831"/>
    <w:link w:val="818"/>
    <w:uiPriority w:val="99"/>
    <w:semiHidden/>
    <w:unhideWhenUsed/>
    <w:pPr>
      <w:spacing w:after="0" w:line="240" w:lineRule="auto"/>
    </w:pPr>
    <w:rPr>
      <w:sz w:val="20"/>
    </w:rPr>
  </w:style>
  <w:style w:type="character" w:styleId="818">
    <w:name w:val="Endnote Text Char"/>
    <w:link w:val="817"/>
    <w:uiPriority w:val="99"/>
    <w:rPr>
      <w:sz w:val="20"/>
    </w:rPr>
  </w:style>
  <w:style w:type="character" w:styleId="819">
    <w:name w:val="endnote reference"/>
    <w:uiPriority w:val="99"/>
    <w:semiHidden/>
    <w:unhideWhenUsed/>
    <w:rPr>
      <w:vertAlign w:val="superscript"/>
    </w:rPr>
  </w:style>
  <w:style w:type="paragraph" w:styleId="820">
    <w:name w:val="toc 1"/>
    <w:basedOn w:val="831"/>
    <w:next w:val="831"/>
    <w:uiPriority w:val="39"/>
    <w:unhideWhenUsed/>
    <w:pPr>
      <w:ind w:left="0" w:right="0" w:firstLine="0"/>
      <w:spacing w:after="57"/>
    </w:pPr>
  </w:style>
  <w:style w:type="paragraph" w:styleId="821">
    <w:name w:val="toc 2"/>
    <w:basedOn w:val="831"/>
    <w:next w:val="831"/>
    <w:uiPriority w:val="39"/>
    <w:unhideWhenUsed/>
    <w:pPr>
      <w:ind w:left="283" w:right="0" w:firstLine="0"/>
      <w:spacing w:after="57"/>
    </w:pPr>
  </w:style>
  <w:style w:type="paragraph" w:styleId="822">
    <w:name w:val="toc 3"/>
    <w:basedOn w:val="831"/>
    <w:next w:val="831"/>
    <w:uiPriority w:val="39"/>
    <w:unhideWhenUsed/>
    <w:pPr>
      <w:ind w:left="567" w:right="0" w:firstLine="0"/>
      <w:spacing w:after="57"/>
    </w:pPr>
  </w:style>
  <w:style w:type="paragraph" w:styleId="823">
    <w:name w:val="toc 4"/>
    <w:basedOn w:val="831"/>
    <w:next w:val="831"/>
    <w:uiPriority w:val="39"/>
    <w:unhideWhenUsed/>
    <w:pPr>
      <w:ind w:left="850" w:right="0" w:firstLine="0"/>
      <w:spacing w:after="57"/>
    </w:pPr>
  </w:style>
  <w:style w:type="paragraph" w:styleId="824">
    <w:name w:val="toc 5"/>
    <w:basedOn w:val="831"/>
    <w:next w:val="831"/>
    <w:uiPriority w:val="39"/>
    <w:unhideWhenUsed/>
    <w:pPr>
      <w:ind w:left="1134" w:right="0" w:firstLine="0"/>
      <w:spacing w:after="57"/>
    </w:pPr>
  </w:style>
  <w:style w:type="paragraph" w:styleId="825">
    <w:name w:val="toc 6"/>
    <w:basedOn w:val="831"/>
    <w:next w:val="831"/>
    <w:uiPriority w:val="39"/>
    <w:unhideWhenUsed/>
    <w:pPr>
      <w:ind w:left="1417" w:right="0" w:firstLine="0"/>
      <w:spacing w:after="57"/>
    </w:pPr>
  </w:style>
  <w:style w:type="paragraph" w:styleId="826">
    <w:name w:val="toc 7"/>
    <w:basedOn w:val="831"/>
    <w:next w:val="831"/>
    <w:uiPriority w:val="39"/>
    <w:unhideWhenUsed/>
    <w:pPr>
      <w:ind w:left="1701" w:right="0" w:firstLine="0"/>
      <w:spacing w:after="57"/>
    </w:pPr>
  </w:style>
  <w:style w:type="paragraph" w:styleId="827">
    <w:name w:val="toc 8"/>
    <w:basedOn w:val="831"/>
    <w:next w:val="831"/>
    <w:uiPriority w:val="39"/>
    <w:unhideWhenUsed/>
    <w:pPr>
      <w:ind w:left="1984" w:right="0" w:firstLine="0"/>
      <w:spacing w:after="57"/>
    </w:pPr>
  </w:style>
  <w:style w:type="paragraph" w:styleId="828">
    <w:name w:val="toc 9"/>
    <w:basedOn w:val="831"/>
    <w:next w:val="831"/>
    <w:uiPriority w:val="39"/>
    <w:unhideWhenUsed/>
    <w:pPr>
      <w:ind w:left="2268" w:right="0" w:firstLine="0"/>
      <w:spacing w:after="57"/>
    </w:pPr>
  </w:style>
  <w:style w:type="paragraph" w:styleId="829">
    <w:name w:val="TOC Heading"/>
    <w:uiPriority w:val="39"/>
    <w:unhideWhenUsed/>
  </w:style>
  <w:style w:type="paragraph" w:styleId="830">
    <w:name w:val="table of figures"/>
    <w:basedOn w:val="831"/>
    <w:next w:val="831"/>
    <w:uiPriority w:val="99"/>
    <w:unhideWhenUsed/>
    <w:pPr>
      <w:spacing w:after="0" w:afterAutospacing="0"/>
    </w:pPr>
  </w:style>
  <w:style w:type="paragraph" w:styleId="831" w:default="1">
    <w:name w:val="Normal"/>
    <w:qFormat/>
    <w:pPr>
      <w:spacing w:before="240" w:after="240" w:line="240" w:lineRule="auto"/>
      <w:shd w:val="clear" w:color="auto" w:fill="ffffff"/>
    </w:pPr>
    <w:rPr>
      <w:rFonts w:ascii="Стандартный" w:hAnsi="Стандартный" w:eastAsia="Стандартный" w:cs="Стандартный"/>
      <w:b/>
      <w:bCs/>
      <w:color w:val="0f1115"/>
      <w:sz w:val="24"/>
      <w:szCs w:val="24"/>
      <w:lang w:eastAsia="ru-RU"/>
    </w:rPr>
  </w:style>
  <w:style w:type="table" w:styleId="83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3" w:default="1">
    <w:name w:val="No List"/>
    <w:uiPriority w:val="99"/>
    <w:semiHidden/>
    <w:unhideWhenUsed/>
  </w:style>
  <w:style w:type="paragraph" w:styleId="834">
    <w:name w:val="No Spacing"/>
    <w:basedOn w:val="831"/>
    <w:uiPriority w:val="1"/>
    <w:qFormat/>
    <w:pPr>
      <w:spacing w:after="0" w:line="240" w:lineRule="auto"/>
    </w:pPr>
  </w:style>
  <w:style w:type="paragraph" w:styleId="835">
    <w:name w:val="List Paragraph"/>
    <w:basedOn w:val="831"/>
    <w:uiPriority w:val="34"/>
    <w:qFormat/>
    <w:pPr>
      <w:contextualSpacing/>
      <w:ind w:left="720"/>
    </w:pPr>
  </w:style>
  <w:style w:type="character" w:styleId="83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user20</cp:lastModifiedBy>
  <cp:revision>11</cp:revision>
  <dcterms:modified xsi:type="dcterms:W3CDTF">2026-07-23T09:55:44Z</dcterms:modified>
</cp:coreProperties>
</file>