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6C" w:rsidRDefault="0085576C" w:rsidP="0085576C">
      <w:pPr>
        <w:ind w:left="5850"/>
        <w:rPr>
          <w:szCs w:val="28"/>
        </w:rPr>
      </w:pPr>
      <w:r>
        <w:rPr>
          <w:szCs w:val="28"/>
        </w:rPr>
        <w:t xml:space="preserve">Рассмотрен и принят к сведению Оренбургским городским Советом на </w:t>
      </w:r>
      <w:r>
        <w:rPr>
          <w:szCs w:val="28"/>
        </w:rPr>
        <w:t xml:space="preserve">семнадцатом </w:t>
      </w:r>
      <w:bookmarkStart w:id="0" w:name="_GoBack"/>
      <w:bookmarkEnd w:id="0"/>
      <w:r>
        <w:rPr>
          <w:szCs w:val="28"/>
        </w:rPr>
        <w:t xml:space="preserve">(очередном) заседании </w:t>
      </w:r>
      <w:r>
        <w:rPr>
          <w:szCs w:val="28"/>
        </w:rPr>
        <w:t>(протокол от 2</w:t>
      </w:r>
      <w:r>
        <w:rPr>
          <w:szCs w:val="28"/>
        </w:rPr>
        <w:t>4</w:t>
      </w:r>
      <w:r>
        <w:rPr>
          <w:szCs w:val="28"/>
        </w:rPr>
        <w:t>.0</w:t>
      </w:r>
      <w:r>
        <w:rPr>
          <w:szCs w:val="28"/>
        </w:rPr>
        <w:t>3</w:t>
      </w:r>
      <w:r>
        <w:rPr>
          <w:szCs w:val="28"/>
        </w:rPr>
        <w:t>.202</w:t>
      </w:r>
      <w:r>
        <w:rPr>
          <w:szCs w:val="28"/>
        </w:rPr>
        <w:t>2</w:t>
      </w:r>
      <w:r>
        <w:rPr>
          <w:szCs w:val="28"/>
        </w:rPr>
        <w:t xml:space="preserve">) </w:t>
      </w:r>
    </w:p>
    <w:p w:rsidR="00C87333" w:rsidRPr="00C32595" w:rsidRDefault="00C87333" w:rsidP="0085576C">
      <w:pPr>
        <w:jc w:val="center"/>
        <w:rPr>
          <w:szCs w:val="28"/>
        </w:rPr>
      </w:pPr>
    </w:p>
    <w:p w:rsidR="00C87333" w:rsidRPr="00C32595" w:rsidRDefault="00C87333" w:rsidP="0085576C">
      <w:pPr>
        <w:jc w:val="center"/>
        <w:rPr>
          <w:szCs w:val="28"/>
        </w:rPr>
      </w:pPr>
    </w:p>
    <w:p w:rsidR="00C87333" w:rsidRPr="00C32595" w:rsidRDefault="00C87333" w:rsidP="0085576C">
      <w:pPr>
        <w:jc w:val="center"/>
        <w:rPr>
          <w:szCs w:val="28"/>
        </w:rPr>
      </w:pPr>
    </w:p>
    <w:p w:rsidR="00C87333" w:rsidRPr="00C32595" w:rsidRDefault="00C87333" w:rsidP="0085576C">
      <w:pPr>
        <w:jc w:val="center"/>
        <w:rPr>
          <w:szCs w:val="28"/>
        </w:rPr>
      </w:pPr>
    </w:p>
    <w:p w:rsidR="00C87333" w:rsidRPr="00C32595" w:rsidRDefault="00C87333" w:rsidP="0085576C">
      <w:pPr>
        <w:jc w:val="center"/>
        <w:rPr>
          <w:szCs w:val="28"/>
        </w:rPr>
      </w:pPr>
    </w:p>
    <w:p w:rsidR="00C87333" w:rsidRDefault="00C87333" w:rsidP="00AD51E8">
      <w:pPr>
        <w:jc w:val="center"/>
        <w:rPr>
          <w:szCs w:val="28"/>
        </w:rPr>
      </w:pPr>
    </w:p>
    <w:p w:rsidR="00360678" w:rsidRDefault="00360678" w:rsidP="00AD51E8">
      <w:pPr>
        <w:jc w:val="center"/>
        <w:rPr>
          <w:szCs w:val="28"/>
        </w:rPr>
      </w:pPr>
    </w:p>
    <w:p w:rsidR="00360678" w:rsidRDefault="00360678" w:rsidP="00AD51E8">
      <w:pPr>
        <w:jc w:val="center"/>
        <w:rPr>
          <w:szCs w:val="28"/>
        </w:rPr>
      </w:pPr>
    </w:p>
    <w:p w:rsidR="00360678" w:rsidRDefault="00360678" w:rsidP="00AD51E8">
      <w:pPr>
        <w:jc w:val="center"/>
        <w:rPr>
          <w:szCs w:val="28"/>
        </w:rPr>
      </w:pPr>
    </w:p>
    <w:p w:rsidR="00C87333" w:rsidRDefault="00C87333" w:rsidP="00AD51E8">
      <w:pPr>
        <w:jc w:val="center"/>
        <w:rPr>
          <w:szCs w:val="28"/>
        </w:rPr>
      </w:pPr>
    </w:p>
    <w:p w:rsidR="00BE552B" w:rsidRDefault="00BE552B" w:rsidP="00AD51E8">
      <w:pPr>
        <w:jc w:val="center"/>
        <w:rPr>
          <w:szCs w:val="28"/>
        </w:rPr>
      </w:pPr>
    </w:p>
    <w:p w:rsidR="00BE552B" w:rsidRPr="00C32595" w:rsidRDefault="00BE552B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pStyle w:val="1"/>
        <w:jc w:val="center"/>
        <w:rPr>
          <w:szCs w:val="28"/>
        </w:rPr>
      </w:pPr>
      <w:r w:rsidRPr="00C32595">
        <w:rPr>
          <w:szCs w:val="28"/>
        </w:rPr>
        <w:t>О Т</w:t>
      </w:r>
      <w:r w:rsidR="003B51C5">
        <w:rPr>
          <w:szCs w:val="28"/>
        </w:rPr>
        <w:t xml:space="preserve"> </w:t>
      </w:r>
      <w:r w:rsidRPr="00C32595">
        <w:rPr>
          <w:szCs w:val="28"/>
        </w:rPr>
        <w:t>Ч Е Т</w:t>
      </w:r>
    </w:p>
    <w:p w:rsidR="00C87333" w:rsidRDefault="00C87333" w:rsidP="00AD51E8">
      <w:pPr>
        <w:jc w:val="center"/>
        <w:rPr>
          <w:b/>
          <w:szCs w:val="28"/>
        </w:rPr>
      </w:pPr>
      <w:r w:rsidRPr="00C32595">
        <w:rPr>
          <w:b/>
          <w:szCs w:val="28"/>
        </w:rPr>
        <w:t>о деятельности Счетной палаты города Оренбурга</w:t>
      </w:r>
      <w:r w:rsidR="00522B6A">
        <w:rPr>
          <w:b/>
          <w:szCs w:val="28"/>
        </w:rPr>
        <w:t xml:space="preserve"> </w:t>
      </w:r>
      <w:r w:rsidRPr="00C32595">
        <w:rPr>
          <w:b/>
          <w:szCs w:val="28"/>
        </w:rPr>
        <w:t>в 20</w:t>
      </w:r>
      <w:r w:rsidR="00195BB0" w:rsidRPr="00C32595">
        <w:rPr>
          <w:b/>
          <w:szCs w:val="28"/>
        </w:rPr>
        <w:t>2</w:t>
      </w:r>
      <w:r w:rsidR="00756625">
        <w:rPr>
          <w:b/>
          <w:szCs w:val="28"/>
        </w:rPr>
        <w:t>1</w:t>
      </w:r>
      <w:r w:rsidRPr="00C32595">
        <w:rPr>
          <w:b/>
          <w:szCs w:val="28"/>
        </w:rPr>
        <w:t xml:space="preserve"> году</w:t>
      </w:r>
    </w:p>
    <w:p w:rsidR="00BE552B" w:rsidRPr="00C32595" w:rsidRDefault="00BE552B" w:rsidP="00AD51E8">
      <w:pPr>
        <w:jc w:val="center"/>
        <w:rPr>
          <w:b/>
          <w:szCs w:val="28"/>
        </w:rPr>
      </w:pPr>
    </w:p>
    <w:p w:rsidR="0012371C" w:rsidRDefault="00522B6A" w:rsidP="00AD51E8">
      <w:pPr>
        <w:jc w:val="center"/>
        <w:rPr>
          <w:szCs w:val="28"/>
        </w:rPr>
      </w:pPr>
      <w:proofErr w:type="gramStart"/>
      <w:r w:rsidRPr="00710A95">
        <w:rPr>
          <w:szCs w:val="28"/>
        </w:rPr>
        <w:t>(согласован Коллегией Счетной палаты города Оренбурга</w:t>
      </w:r>
      <w:proofErr w:type="gramEnd"/>
    </w:p>
    <w:p w:rsidR="0012371C" w:rsidRDefault="00522B6A" w:rsidP="00AD51E8">
      <w:pPr>
        <w:jc w:val="center"/>
        <w:rPr>
          <w:szCs w:val="28"/>
        </w:rPr>
      </w:pPr>
      <w:r w:rsidRPr="00710A95">
        <w:rPr>
          <w:szCs w:val="28"/>
        </w:rPr>
        <w:t xml:space="preserve">(протокол от 11.03.2022 № 3), </w:t>
      </w:r>
    </w:p>
    <w:p w:rsidR="00522B6A" w:rsidRDefault="00522B6A" w:rsidP="00AD51E8">
      <w:pPr>
        <w:jc w:val="center"/>
        <w:rPr>
          <w:szCs w:val="28"/>
        </w:rPr>
      </w:pPr>
      <w:proofErr w:type="gramStart"/>
      <w:r w:rsidRPr="00710A95">
        <w:rPr>
          <w:szCs w:val="28"/>
        </w:rPr>
        <w:t>утвержден</w:t>
      </w:r>
      <w:proofErr w:type="gramEnd"/>
      <w:r w:rsidRPr="00710A95">
        <w:rPr>
          <w:szCs w:val="28"/>
        </w:rPr>
        <w:t xml:space="preserve"> приказом Счетной палаты города Оренбурга от 11.03.2022 № </w:t>
      </w:r>
      <w:r w:rsidR="00710A95">
        <w:rPr>
          <w:szCs w:val="28"/>
        </w:rPr>
        <w:t>9</w:t>
      </w:r>
      <w:r w:rsidRPr="00710A95">
        <w:rPr>
          <w:szCs w:val="28"/>
        </w:rPr>
        <w:t>)</w:t>
      </w: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Default="00C87333" w:rsidP="00AD51E8">
      <w:pPr>
        <w:jc w:val="center"/>
        <w:rPr>
          <w:szCs w:val="28"/>
        </w:rPr>
      </w:pPr>
    </w:p>
    <w:p w:rsidR="00A7084E" w:rsidRDefault="00A7084E" w:rsidP="00AD51E8">
      <w:pPr>
        <w:jc w:val="center"/>
        <w:rPr>
          <w:szCs w:val="28"/>
        </w:rPr>
      </w:pPr>
    </w:p>
    <w:p w:rsidR="00A7084E" w:rsidRDefault="00A7084E" w:rsidP="00AD51E8">
      <w:pPr>
        <w:jc w:val="center"/>
        <w:rPr>
          <w:szCs w:val="28"/>
        </w:rPr>
      </w:pPr>
    </w:p>
    <w:p w:rsidR="00A7084E" w:rsidRPr="00C32595" w:rsidRDefault="00A7084E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</w:p>
    <w:p w:rsidR="00C87333" w:rsidRDefault="00C87333" w:rsidP="00AD51E8">
      <w:pPr>
        <w:jc w:val="center"/>
        <w:rPr>
          <w:szCs w:val="28"/>
        </w:rPr>
      </w:pPr>
    </w:p>
    <w:p w:rsidR="00360678" w:rsidRPr="00C32595" w:rsidRDefault="00360678" w:rsidP="00AD51E8">
      <w:pPr>
        <w:jc w:val="center"/>
        <w:rPr>
          <w:szCs w:val="28"/>
        </w:rPr>
      </w:pPr>
    </w:p>
    <w:p w:rsidR="00C87333" w:rsidRPr="00C32595" w:rsidRDefault="00C87333" w:rsidP="00AD51E8">
      <w:pPr>
        <w:jc w:val="center"/>
        <w:rPr>
          <w:szCs w:val="28"/>
        </w:rPr>
      </w:pPr>
      <w:r w:rsidRPr="00C32595">
        <w:rPr>
          <w:szCs w:val="28"/>
        </w:rPr>
        <w:t>г. Оренбург</w:t>
      </w:r>
    </w:p>
    <w:p w:rsidR="00522B6A" w:rsidRDefault="00C87333" w:rsidP="00AD51E8">
      <w:pPr>
        <w:jc w:val="center"/>
        <w:rPr>
          <w:szCs w:val="28"/>
        </w:rPr>
      </w:pPr>
      <w:r w:rsidRPr="00C32595">
        <w:rPr>
          <w:szCs w:val="28"/>
        </w:rPr>
        <w:t>202</w:t>
      </w:r>
      <w:r w:rsidR="00522B6A">
        <w:rPr>
          <w:szCs w:val="28"/>
        </w:rPr>
        <w:t>2</w:t>
      </w:r>
      <w:r w:rsidRPr="00C32595">
        <w:rPr>
          <w:szCs w:val="28"/>
        </w:rPr>
        <w:t xml:space="preserve"> год</w:t>
      </w:r>
    </w:p>
    <w:p w:rsidR="00522B6A" w:rsidRDefault="00522B6A" w:rsidP="00AD51E8">
      <w:pPr>
        <w:rPr>
          <w:szCs w:val="28"/>
        </w:rPr>
      </w:pPr>
      <w:r>
        <w:rPr>
          <w:szCs w:val="28"/>
        </w:rPr>
        <w:br w:type="page"/>
      </w:r>
    </w:p>
    <w:p w:rsidR="00C87333" w:rsidRDefault="00C87333" w:rsidP="00360678">
      <w:pPr>
        <w:pStyle w:val="ConsPlusNormal"/>
        <w:numPr>
          <w:ilvl w:val="0"/>
          <w:numId w:val="29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360678" w:rsidRPr="0064145D" w:rsidRDefault="00360678" w:rsidP="00360678">
      <w:pPr>
        <w:pStyle w:val="ConsPlusNormal"/>
        <w:tabs>
          <w:tab w:val="left" w:pos="1276"/>
        </w:tabs>
        <w:ind w:left="1275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595">
        <w:rPr>
          <w:rFonts w:ascii="Times New Roman" w:hAnsi="Times New Roman" w:cs="Times New Roman"/>
          <w:sz w:val="28"/>
          <w:szCs w:val="28"/>
        </w:rPr>
        <w:t>Настоящий отчет о деятельности Счетной палаты города Оренбурга в 20</w:t>
      </w:r>
      <w:r w:rsidR="00195BB0" w:rsidRPr="00C32595">
        <w:rPr>
          <w:rFonts w:ascii="Times New Roman" w:hAnsi="Times New Roman" w:cs="Times New Roman"/>
          <w:sz w:val="28"/>
          <w:szCs w:val="28"/>
        </w:rPr>
        <w:t>2</w:t>
      </w:r>
      <w:r w:rsidR="00756625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(далее – Отчет) подготовлен и представлен в Оренбургский городской Совет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и подпунктом 20.2 пункта 20 Положения о Счетной палате города Оренбурга, утвержденного</w:t>
      </w:r>
      <w:proofErr w:type="gramEnd"/>
      <w:r w:rsidRPr="00C32595">
        <w:rPr>
          <w:rFonts w:ascii="Times New Roman" w:hAnsi="Times New Roman" w:cs="Times New Roman"/>
          <w:sz w:val="28"/>
          <w:szCs w:val="28"/>
        </w:rPr>
        <w:t xml:space="preserve"> решением Оренбургского городского Совета от 06.09.2011 № 265 (далее – Положение о Счетной палате).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соответствии со статьей 39 Устава муниципального образования «город Оренбург», принятого решением Оренбургского городского Совета от 28.04.2015 № 1015, и подпунктом 1.1 пункта 1 Положения о Счетной палате, Счетная палата города Оренбурга (далее – Счетная палата) является постоянно действующим органом внешнего муниципального финансового контроля, образуемым Оренбургским городским Советом и подотчетны</w:t>
      </w:r>
      <w:r w:rsidR="00C32595">
        <w:rPr>
          <w:rFonts w:ascii="Times New Roman" w:hAnsi="Times New Roman" w:cs="Times New Roman"/>
          <w:sz w:val="28"/>
          <w:szCs w:val="28"/>
        </w:rPr>
        <w:t>м ему.</w:t>
      </w:r>
    </w:p>
    <w:p w:rsidR="00C87333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595">
        <w:rPr>
          <w:rFonts w:ascii="Times New Roman" w:hAnsi="Times New Roman" w:cs="Times New Roman"/>
          <w:sz w:val="28"/>
          <w:szCs w:val="28"/>
        </w:rPr>
        <w:t xml:space="preserve">Полномочия Счетной палаты определены Бюджетным кодексом РФ, Федеральным законом № 6-ФЗ,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«город Оренбург», Положением о бюджетном процессе в городе Оренбурге, утвержденным решением Оренбургского городского Совета от </w:t>
      </w:r>
      <w:r w:rsidR="00195BB0" w:rsidRPr="00C32595">
        <w:rPr>
          <w:rFonts w:ascii="Times New Roman" w:hAnsi="Times New Roman" w:cs="Times New Roman"/>
          <w:sz w:val="28"/>
          <w:szCs w:val="28"/>
        </w:rPr>
        <w:t>31</w:t>
      </w:r>
      <w:r w:rsidRPr="00C32595">
        <w:rPr>
          <w:rFonts w:ascii="Times New Roman" w:hAnsi="Times New Roman" w:cs="Times New Roman"/>
          <w:sz w:val="28"/>
          <w:szCs w:val="28"/>
        </w:rPr>
        <w:t>.0</w:t>
      </w:r>
      <w:r w:rsidR="00195BB0" w:rsidRPr="00C32595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>.20</w:t>
      </w:r>
      <w:r w:rsidR="00195BB0" w:rsidRPr="00C32595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№ </w:t>
      </w:r>
      <w:r w:rsidR="00195BB0" w:rsidRPr="00C32595">
        <w:rPr>
          <w:rFonts w:ascii="Times New Roman" w:hAnsi="Times New Roman" w:cs="Times New Roman"/>
          <w:sz w:val="28"/>
          <w:szCs w:val="28"/>
        </w:rPr>
        <w:t>970</w:t>
      </w:r>
      <w:r w:rsidRPr="00C32595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в городе Оренбурге), и Положением о Счетной палате. </w:t>
      </w:r>
      <w:proofErr w:type="gramEnd"/>
    </w:p>
    <w:p w:rsidR="0064145D" w:rsidRDefault="0064145D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Федеральный закон № 6-ФЗ внесены изменения, которые направлены на совершенствование осуществления внешнего финансового контроля и укрепления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контрольно-счетных органов, в связи с чем, в нормативные правовые акты, определяющие правовые основы деятельности Счетной палаты, внесены соответствующие изменения.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№ 6-ФЗ и в соответствии с требованиями пункта 11 Положения о Счетной палате в отчетном году Счетная палата осуществляла свою деятельность на основе плана работы на 20</w:t>
      </w:r>
      <w:r w:rsidR="007E6723" w:rsidRPr="00C32595">
        <w:rPr>
          <w:rFonts w:ascii="Times New Roman" w:hAnsi="Times New Roman" w:cs="Times New Roman"/>
          <w:sz w:val="28"/>
          <w:szCs w:val="28"/>
        </w:rPr>
        <w:t>2</w:t>
      </w:r>
      <w:r w:rsidR="00756625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год, </w:t>
      </w:r>
      <w:r w:rsidR="00E050AE" w:rsidRPr="00C32595">
        <w:rPr>
          <w:rFonts w:ascii="Times New Roman" w:hAnsi="Times New Roman" w:cs="Times New Roman"/>
          <w:sz w:val="28"/>
          <w:szCs w:val="28"/>
        </w:rPr>
        <w:t>рассмотренного и согласованного Коллегией Счетной палаты</w:t>
      </w:r>
      <w:r w:rsidRPr="00C32595">
        <w:rPr>
          <w:rFonts w:ascii="Times New Roman" w:hAnsi="Times New Roman" w:cs="Times New Roman"/>
          <w:sz w:val="28"/>
          <w:szCs w:val="28"/>
        </w:rPr>
        <w:t xml:space="preserve">. Реализация включенных в план работы мероприятий позволила обеспечить исполнение установленных законодательством полномочий Счетной палаты. В отчетном периоде </w:t>
      </w:r>
      <w:r w:rsidR="00D836B6" w:rsidRPr="00D836B6">
        <w:rPr>
          <w:rFonts w:ascii="Times New Roman" w:hAnsi="Times New Roman" w:cs="Times New Roman"/>
          <w:sz w:val="28"/>
          <w:szCs w:val="28"/>
        </w:rPr>
        <w:t>внешним финансовым контролем</w:t>
      </w:r>
      <w:r w:rsidR="00D836B6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>охвачены</w:t>
      </w:r>
      <w:r w:rsidR="00D836B6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 xml:space="preserve">все основные направления расходования средств бюджета города Оренбурга, учтены приоритетные направления, отраженные в программных документах, </w:t>
      </w:r>
      <w:r w:rsidR="00D836B6">
        <w:rPr>
          <w:rFonts w:ascii="Times New Roman" w:hAnsi="Times New Roman" w:cs="Times New Roman"/>
          <w:sz w:val="28"/>
          <w:szCs w:val="28"/>
        </w:rPr>
        <w:t>а также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предложения, поступившие от Оренбургского городского Совета</w:t>
      </w:r>
      <w:r w:rsidR="005B1D15" w:rsidRPr="00C32595">
        <w:rPr>
          <w:rFonts w:ascii="Times New Roman" w:hAnsi="Times New Roman" w:cs="Times New Roman"/>
          <w:sz w:val="28"/>
          <w:szCs w:val="28"/>
        </w:rPr>
        <w:t>, Администрации города Оренбурга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 прокуратуры города Оренбурга.</w:t>
      </w:r>
    </w:p>
    <w:p w:rsidR="005F336D" w:rsidRDefault="00C87333" w:rsidP="0036067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32595">
        <w:rPr>
          <w:szCs w:val="28"/>
        </w:rPr>
        <w:t>В Отчете содержится информация о деятельности Счетной палаты по исполнению полномочий, установленных действующим законодательством для органа внешнего муниципального финансового контроля, осуществляемой в 20</w:t>
      </w:r>
      <w:r w:rsidR="007E6723" w:rsidRPr="00C32595">
        <w:rPr>
          <w:szCs w:val="28"/>
        </w:rPr>
        <w:t>2</w:t>
      </w:r>
      <w:r w:rsidR="00756625">
        <w:rPr>
          <w:szCs w:val="28"/>
        </w:rPr>
        <w:t>1</w:t>
      </w:r>
      <w:r w:rsidRPr="00C32595">
        <w:rPr>
          <w:szCs w:val="28"/>
        </w:rPr>
        <w:t xml:space="preserve"> году в соответствии с утвержденным планом работы и основанной на принципах </w:t>
      </w:r>
      <w:r w:rsidR="005F336D">
        <w:rPr>
          <w:szCs w:val="28"/>
        </w:rPr>
        <w:t>законности, объективности, эффективности, независимости, открытости и гласности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Отчет рассмотрен и согласован на заседании Коллегии Счетной палаты города </w:t>
      </w:r>
      <w:r w:rsidRPr="00710A95">
        <w:rPr>
          <w:rFonts w:ascii="Times New Roman" w:hAnsi="Times New Roman" w:cs="Times New Roman"/>
          <w:sz w:val="28"/>
          <w:szCs w:val="28"/>
        </w:rPr>
        <w:lastRenderedPageBreak/>
        <w:t xml:space="preserve">Оренбурга (протокол № </w:t>
      </w:r>
      <w:r w:rsidR="00522B6A" w:rsidRPr="00710A95">
        <w:rPr>
          <w:rFonts w:ascii="Times New Roman" w:hAnsi="Times New Roman" w:cs="Times New Roman"/>
          <w:sz w:val="28"/>
          <w:szCs w:val="28"/>
        </w:rPr>
        <w:t>3</w:t>
      </w:r>
      <w:r w:rsidRPr="00710A95">
        <w:rPr>
          <w:rFonts w:ascii="Times New Roman" w:hAnsi="Times New Roman" w:cs="Times New Roman"/>
          <w:sz w:val="28"/>
          <w:szCs w:val="28"/>
        </w:rPr>
        <w:t xml:space="preserve"> от </w:t>
      </w:r>
      <w:r w:rsidR="00522B6A" w:rsidRPr="00710A95">
        <w:rPr>
          <w:rFonts w:ascii="Times New Roman" w:hAnsi="Times New Roman" w:cs="Times New Roman"/>
          <w:sz w:val="28"/>
          <w:szCs w:val="28"/>
        </w:rPr>
        <w:t>11</w:t>
      </w:r>
      <w:r w:rsidR="00680CBA" w:rsidRPr="00710A95">
        <w:rPr>
          <w:rFonts w:ascii="Times New Roman" w:hAnsi="Times New Roman" w:cs="Times New Roman"/>
          <w:sz w:val="28"/>
          <w:szCs w:val="28"/>
        </w:rPr>
        <w:t>.0</w:t>
      </w:r>
      <w:r w:rsidR="00522B6A" w:rsidRPr="00710A95">
        <w:rPr>
          <w:rFonts w:ascii="Times New Roman" w:hAnsi="Times New Roman" w:cs="Times New Roman"/>
          <w:sz w:val="28"/>
          <w:szCs w:val="28"/>
        </w:rPr>
        <w:t>3</w:t>
      </w:r>
      <w:r w:rsidRPr="00710A95">
        <w:rPr>
          <w:rFonts w:ascii="Times New Roman" w:hAnsi="Times New Roman" w:cs="Times New Roman"/>
          <w:sz w:val="28"/>
          <w:szCs w:val="28"/>
        </w:rPr>
        <w:t>.202</w:t>
      </w:r>
      <w:r w:rsidR="00756625" w:rsidRPr="00710A95">
        <w:rPr>
          <w:rFonts w:ascii="Times New Roman" w:hAnsi="Times New Roman" w:cs="Times New Roman"/>
          <w:sz w:val="28"/>
          <w:szCs w:val="28"/>
        </w:rPr>
        <w:t>2</w:t>
      </w:r>
      <w:r w:rsidRPr="00710A95">
        <w:rPr>
          <w:rFonts w:ascii="Times New Roman" w:hAnsi="Times New Roman" w:cs="Times New Roman"/>
          <w:sz w:val="28"/>
          <w:szCs w:val="28"/>
        </w:rPr>
        <w:t>).</w:t>
      </w:r>
    </w:p>
    <w:p w:rsidR="00C87333" w:rsidRPr="0064145D" w:rsidRDefault="00C87333" w:rsidP="003606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87333" w:rsidRDefault="00C87333" w:rsidP="00360678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Общие результаты деятельности в 20</w:t>
      </w:r>
      <w:r w:rsidR="00ED1F62" w:rsidRPr="00C32595">
        <w:rPr>
          <w:rFonts w:ascii="Times New Roman" w:hAnsi="Times New Roman" w:cs="Times New Roman"/>
          <w:b/>
          <w:sz w:val="28"/>
          <w:szCs w:val="28"/>
        </w:rPr>
        <w:t>2</w:t>
      </w:r>
      <w:r w:rsidR="00756625">
        <w:rPr>
          <w:rFonts w:ascii="Times New Roman" w:hAnsi="Times New Roman" w:cs="Times New Roman"/>
          <w:b/>
          <w:sz w:val="28"/>
          <w:szCs w:val="28"/>
        </w:rPr>
        <w:t>1</w:t>
      </w:r>
      <w:r w:rsidRPr="00C3259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60678" w:rsidRPr="0064145D" w:rsidRDefault="00360678" w:rsidP="00360678">
      <w:pPr>
        <w:pStyle w:val="ConsPlusNormal"/>
        <w:ind w:left="1275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соответствии с утвержденным планом работы в отчетном году Счетная палата осуществляла следующие виды деятельности: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- экспертно-аналитическую (в том числе деятельность по экспертизе проектов муниципальных правовых актов города Оренбурга);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- контрольную;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- по методологическому обеспечению;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- информационную;</w:t>
      </w:r>
    </w:p>
    <w:p w:rsidR="00C87333" w:rsidRPr="00C32595" w:rsidRDefault="00C87333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- организационную и иную деятельность.</w:t>
      </w:r>
    </w:p>
    <w:p w:rsidR="00C87333" w:rsidRPr="00C32595" w:rsidRDefault="00D836B6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рамках выполнения плана работы в 20</w:t>
      </w:r>
      <w:r w:rsidR="00535890" w:rsidRPr="00C32595">
        <w:rPr>
          <w:rFonts w:ascii="Times New Roman" w:hAnsi="Times New Roman" w:cs="Times New Roman"/>
          <w:sz w:val="28"/>
          <w:szCs w:val="28"/>
        </w:rPr>
        <w:t>2</w:t>
      </w:r>
      <w:r w:rsidR="00756625">
        <w:rPr>
          <w:rFonts w:ascii="Times New Roman" w:hAnsi="Times New Roman" w:cs="Times New Roman"/>
          <w:sz w:val="28"/>
          <w:szCs w:val="28"/>
        </w:rPr>
        <w:t>1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году Счетной палатой проведено </w:t>
      </w:r>
      <w:r w:rsidR="00895EFD">
        <w:rPr>
          <w:rFonts w:ascii="Times New Roman" w:hAnsi="Times New Roman" w:cs="Times New Roman"/>
          <w:sz w:val="28"/>
          <w:szCs w:val="28"/>
        </w:rPr>
        <w:t>117</w:t>
      </w:r>
      <w:r w:rsidR="00522B6A">
        <w:rPr>
          <w:rFonts w:ascii="Times New Roman" w:hAnsi="Times New Roman" w:cs="Times New Roman"/>
          <w:sz w:val="28"/>
          <w:szCs w:val="28"/>
        </w:rPr>
        <w:t xml:space="preserve"> </w:t>
      </w:r>
      <w:r w:rsidR="00C87333" w:rsidRPr="00C32595">
        <w:rPr>
          <w:rFonts w:ascii="Times New Roman" w:hAnsi="Times New Roman" w:cs="Times New Roman"/>
          <w:sz w:val="28"/>
          <w:szCs w:val="28"/>
        </w:rPr>
        <w:t>мероприяти</w:t>
      </w:r>
      <w:r w:rsidR="007A51C0" w:rsidRPr="00C32595">
        <w:rPr>
          <w:rFonts w:ascii="Times New Roman" w:hAnsi="Times New Roman" w:cs="Times New Roman"/>
          <w:sz w:val="28"/>
          <w:szCs w:val="28"/>
        </w:rPr>
        <w:t>й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внешнего финансового контроля, из них: </w:t>
      </w:r>
      <w:r w:rsidR="00895EFD">
        <w:rPr>
          <w:rFonts w:ascii="Times New Roman" w:hAnsi="Times New Roman" w:cs="Times New Roman"/>
          <w:sz w:val="28"/>
          <w:szCs w:val="28"/>
        </w:rPr>
        <w:t>79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в том числе экспертиз проектов муниципальных правовых актов, и </w:t>
      </w:r>
      <w:r w:rsidR="00535890" w:rsidRPr="00C32595">
        <w:rPr>
          <w:rFonts w:ascii="Times New Roman" w:hAnsi="Times New Roman" w:cs="Times New Roman"/>
          <w:sz w:val="28"/>
          <w:szCs w:val="28"/>
        </w:rPr>
        <w:t>38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535890" w:rsidRPr="00C32595">
        <w:rPr>
          <w:rFonts w:ascii="Times New Roman" w:hAnsi="Times New Roman" w:cs="Times New Roman"/>
          <w:sz w:val="28"/>
          <w:szCs w:val="28"/>
        </w:rPr>
        <w:t>ых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35890" w:rsidRPr="00C32595">
        <w:rPr>
          <w:rFonts w:ascii="Times New Roman" w:hAnsi="Times New Roman" w:cs="Times New Roman"/>
          <w:sz w:val="28"/>
          <w:szCs w:val="28"/>
        </w:rPr>
        <w:t>й</w:t>
      </w:r>
      <w:r w:rsidR="00C87333" w:rsidRPr="00C32595">
        <w:rPr>
          <w:rFonts w:ascii="Times New Roman" w:hAnsi="Times New Roman" w:cs="Times New Roman"/>
          <w:sz w:val="28"/>
          <w:szCs w:val="28"/>
        </w:rPr>
        <w:t>.</w:t>
      </w:r>
    </w:p>
    <w:p w:rsidR="009467CA" w:rsidRPr="00C32595" w:rsidRDefault="009467CA" w:rsidP="0036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Указанные мероприятия проведены в отношении </w:t>
      </w:r>
      <w:r w:rsidR="00B24D7E">
        <w:rPr>
          <w:rFonts w:ascii="Times New Roman" w:hAnsi="Times New Roman" w:cs="Times New Roman"/>
          <w:sz w:val="28"/>
          <w:szCs w:val="28"/>
        </w:rPr>
        <w:t>91-го объекта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контроля (органов местного самоуправления и муниципальных органов, отраслевых (функциональных) и территориальных органов Администрации города Оренбурга, муниципальных учреждений и предприятий, а также иных учреждений и организаций), в том числе: экспертно-аналитические мероприятия – в отношении </w:t>
      </w:r>
      <w:r w:rsidR="00B24D7E" w:rsidRPr="00B24D7E">
        <w:rPr>
          <w:rFonts w:ascii="Times New Roman" w:hAnsi="Times New Roman" w:cs="Times New Roman"/>
          <w:sz w:val="28"/>
          <w:szCs w:val="28"/>
        </w:rPr>
        <w:t>47-м</w:t>
      </w:r>
      <w:r w:rsidR="006867CA" w:rsidRPr="00B24D7E">
        <w:rPr>
          <w:rFonts w:ascii="Times New Roman" w:hAnsi="Times New Roman" w:cs="Times New Roman"/>
          <w:sz w:val="28"/>
          <w:szCs w:val="28"/>
        </w:rPr>
        <w:t>и</w:t>
      </w:r>
      <w:r w:rsidRPr="00B24D7E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865460" w:rsidRPr="00C32595">
        <w:rPr>
          <w:rFonts w:ascii="Times New Roman" w:hAnsi="Times New Roman" w:cs="Times New Roman"/>
          <w:sz w:val="28"/>
          <w:szCs w:val="28"/>
        </w:rPr>
        <w:t>, контрольные мероприятия – в отношении 4</w:t>
      </w:r>
      <w:r w:rsidR="00F94397">
        <w:rPr>
          <w:rFonts w:ascii="Times New Roman" w:hAnsi="Times New Roman" w:cs="Times New Roman"/>
          <w:sz w:val="28"/>
          <w:szCs w:val="28"/>
        </w:rPr>
        <w:t>4</w:t>
      </w:r>
      <w:r w:rsidR="00865460" w:rsidRPr="00C32595">
        <w:rPr>
          <w:rFonts w:ascii="Times New Roman" w:hAnsi="Times New Roman" w:cs="Times New Roman"/>
          <w:sz w:val="28"/>
          <w:szCs w:val="28"/>
        </w:rPr>
        <w:t>-</w:t>
      </w:r>
      <w:r w:rsidR="00F94397">
        <w:rPr>
          <w:rFonts w:ascii="Times New Roman" w:hAnsi="Times New Roman" w:cs="Times New Roman"/>
          <w:sz w:val="28"/>
          <w:szCs w:val="28"/>
        </w:rPr>
        <w:t>х</w:t>
      </w:r>
      <w:r w:rsidR="00865460" w:rsidRPr="00C32595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C32595">
        <w:rPr>
          <w:rFonts w:ascii="Times New Roman" w:hAnsi="Times New Roman" w:cs="Times New Roman"/>
          <w:sz w:val="28"/>
          <w:szCs w:val="28"/>
        </w:rPr>
        <w:t xml:space="preserve">. Кроме этого, в рамках контрольной деятельности проведены </w:t>
      </w:r>
      <w:r w:rsidR="00FE68CC">
        <w:rPr>
          <w:rFonts w:ascii="Times New Roman" w:hAnsi="Times New Roman" w:cs="Times New Roman"/>
          <w:sz w:val="28"/>
          <w:szCs w:val="28"/>
        </w:rPr>
        <w:t>4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встречные проверки, </w:t>
      </w:r>
      <w:r w:rsidR="00FE68CC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осмотров и обмеров. </w:t>
      </w:r>
    </w:p>
    <w:p w:rsidR="00C87333" w:rsidRDefault="00C87333" w:rsidP="0036067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32595">
        <w:rPr>
          <w:szCs w:val="28"/>
        </w:rPr>
        <w:t xml:space="preserve">Динамика количества проведенных мероприятий внешнего финансового контроля за </w:t>
      </w:r>
      <w:r w:rsidR="00314FDC">
        <w:rPr>
          <w:szCs w:val="28"/>
        </w:rPr>
        <w:t>двух</w:t>
      </w:r>
      <w:r w:rsidRPr="00C32595">
        <w:rPr>
          <w:szCs w:val="28"/>
        </w:rPr>
        <w:t>летний период, а также</w:t>
      </w:r>
      <w:r w:rsidRPr="00C32595">
        <w:rPr>
          <w:bCs/>
          <w:szCs w:val="28"/>
        </w:rPr>
        <w:t xml:space="preserve"> объектов контроля </w:t>
      </w:r>
      <w:r w:rsidRPr="00C32595">
        <w:rPr>
          <w:szCs w:val="28"/>
        </w:rPr>
        <w:t>представлена на диаграмме 1.</w:t>
      </w:r>
    </w:p>
    <w:p w:rsidR="00C87333" w:rsidRPr="00C32595" w:rsidRDefault="00C87333" w:rsidP="00AD51E8">
      <w:pPr>
        <w:widowControl w:val="0"/>
        <w:autoSpaceDE w:val="0"/>
        <w:autoSpaceDN w:val="0"/>
        <w:adjustRightInd w:val="0"/>
        <w:ind w:firstLine="709"/>
        <w:jc w:val="right"/>
        <w:rPr>
          <w:i/>
          <w:szCs w:val="28"/>
        </w:rPr>
      </w:pPr>
      <w:r w:rsidRPr="00C32595">
        <w:rPr>
          <w:i/>
          <w:szCs w:val="28"/>
        </w:rPr>
        <w:t>Диаграмма 1</w:t>
      </w:r>
    </w:p>
    <w:p w:rsidR="00C87333" w:rsidRPr="00C32595" w:rsidRDefault="00C87333" w:rsidP="00AD51E8">
      <w:pPr>
        <w:widowControl w:val="0"/>
        <w:jc w:val="center"/>
        <w:rPr>
          <w:sz w:val="24"/>
          <w:szCs w:val="24"/>
        </w:rPr>
      </w:pPr>
      <w:r w:rsidRPr="00C32595">
        <w:rPr>
          <w:b/>
          <w:bCs/>
          <w:sz w:val="24"/>
          <w:szCs w:val="24"/>
        </w:rPr>
        <w:t>Количество проведенных мероприятий и объектов контроля в 20</w:t>
      </w:r>
      <w:r w:rsidR="00686F07">
        <w:rPr>
          <w:b/>
          <w:bCs/>
          <w:sz w:val="24"/>
          <w:szCs w:val="24"/>
        </w:rPr>
        <w:t>20</w:t>
      </w:r>
      <w:r w:rsidRPr="00C32595">
        <w:rPr>
          <w:b/>
          <w:bCs/>
          <w:sz w:val="24"/>
          <w:szCs w:val="24"/>
        </w:rPr>
        <w:t>-20</w:t>
      </w:r>
      <w:r w:rsidR="005E71C5" w:rsidRPr="00C32595">
        <w:rPr>
          <w:b/>
          <w:bCs/>
          <w:sz w:val="24"/>
          <w:szCs w:val="24"/>
        </w:rPr>
        <w:t>2</w:t>
      </w:r>
      <w:r w:rsidR="00AB5752">
        <w:rPr>
          <w:b/>
          <w:bCs/>
          <w:sz w:val="24"/>
          <w:szCs w:val="24"/>
        </w:rPr>
        <w:t>1</w:t>
      </w:r>
      <w:r w:rsidRPr="00C32595">
        <w:rPr>
          <w:b/>
          <w:bCs/>
          <w:sz w:val="24"/>
          <w:szCs w:val="24"/>
        </w:rPr>
        <w:t xml:space="preserve"> годах (шт.)</w:t>
      </w:r>
    </w:p>
    <w:p w:rsidR="00076DB9" w:rsidRPr="00C32595" w:rsidRDefault="005E6032" w:rsidP="00AD51E8">
      <w:pPr>
        <w:jc w:val="center"/>
        <w:rPr>
          <w:sz w:val="16"/>
          <w:szCs w:val="16"/>
        </w:rPr>
      </w:pPr>
      <w:r w:rsidRPr="00C32595">
        <w:rPr>
          <w:noProof/>
        </w:rPr>
        <w:drawing>
          <wp:inline distT="0" distB="0" distL="0" distR="0" wp14:anchorId="18D5C3D1" wp14:editId="5BC5E8C3">
            <wp:extent cx="5829300" cy="3362325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lastRenderedPageBreak/>
        <w:t>Общий объем проверенных</w:t>
      </w:r>
      <w:r w:rsidR="008C3EC4">
        <w:rPr>
          <w:rFonts w:ascii="Times New Roman" w:hAnsi="Times New Roman" w:cs="Times New Roman"/>
          <w:sz w:val="28"/>
          <w:szCs w:val="28"/>
        </w:rPr>
        <w:t xml:space="preserve"> в 202</w:t>
      </w:r>
      <w:r w:rsidR="00AB5752">
        <w:rPr>
          <w:rFonts w:ascii="Times New Roman" w:hAnsi="Times New Roman" w:cs="Times New Roman"/>
          <w:sz w:val="28"/>
          <w:szCs w:val="28"/>
        </w:rPr>
        <w:t>1</w:t>
      </w:r>
      <w:r w:rsidR="008C3EC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5B1D15" w:rsidRPr="00C3259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C32595">
        <w:rPr>
          <w:rFonts w:ascii="Times New Roman" w:hAnsi="Times New Roman" w:cs="Times New Roman"/>
          <w:sz w:val="28"/>
          <w:szCs w:val="28"/>
        </w:rPr>
        <w:t xml:space="preserve">средств и муниципального имущества (без учета внешних проверок </w:t>
      </w:r>
      <w:r w:rsidR="00475E19" w:rsidRPr="00C32595">
        <w:rPr>
          <w:rFonts w:ascii="Times New Roman" w:hAnsi="Times New Roman" w:cs="Times New Roman"/>
          <w:sz w:val="28"/>
          <w:szCs w:val="28"/>
        </w:rPr>
        <w:t>отчетов об исполнении бюджета</w:t>
      </w:r>
      <w:r w:rsidRPr="00C32595">
        <w:rPr>
          <w:rFonts w:ascii="Times New Roman" w:hAnsi="Times New Roman" w:cs="Times New Roman"/>
          <w:sz w:val="28"/>
          <w:szCs w:val="28"/>
        </w:rPr>
        <w:t xml:space="preserve">) составил </w:t>
      </w:r>
      <w:r w:rsidR="00AB5752">
        <w:rPr>
          <w:rFonts w:ascii="Times New Roman" w:hAnsi="Times New Roman"/>
          <w:sz w:val="28"/>
          <w:szCs w:val="28"/>
        </w:rPr>
        <w:t>2</w:t>
      </w:r>
      <w:r w:rsidR="00FF2D42" w:rsidRPr="00C32595">
        <w:rPr>
          <w:rFonts w:ascii="Times New Roman" w:hAnsi="Times New Roman"/>
          <w:sz w:val="28"/>
          <w:szCs w:val="28"/>
        </w:rPr>
        <w:t> </w:t>
      </w:r>
      <w:r w:rsidR="00AB5752">
        <w:rPr>
          <w:rFonts w:ascii="Times New Roman" w:hAnsi="Times New Roman"/>
          <w:sz w:val="28"/>
          <w:szCs w:val="28"/>
        </w:rPr>
        <w:t>767</w:t>
      </w:r>
      <w:r w:rsidR="00FF2D42" w:rsidRPr="00C32595">
        <w:rPr>
          <w:rFonts w:ascii="Times New Roman" w:hAnsi="Times New Roman"/>
          <w:sz w:val="28"/>
          <w:szCs w:val="28"/>
        </w:rPr>
        <w:t> </w:t>
      </w:r>
      <w:r w:rsidR="00AB5752">
        <w:rPr>
          <w:rFonts w:ascii="Times New Roman" w:hAnsi="Times New Roman"/>
          <w:sz w:val="28"/>
          <w:szCs w:val="28"/>
        </w:rPr>
        <w:t>074</w:t>
      </w:r>
      <w:r w:rsidR="00FF2D42" w:rsidRPr="00C32595">
        <w:rPr>
          <w:rFonts w:ascii="Times New Roman" w:hAnsi="Times New Roman"/>
          <w:sz w:val="28"/>
          <w:szCs w:val="28"/>
        </w:rPr>
        <w:t>,6</w:t>
      </w:r>
      <w:r w:rsidR="005B1D15" w:rsidRPr="00C325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32595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Общий объем нарушений и недостатков в финансово-бюджетной сфере, </w:t>
      </w:r>
      <w:r w:rsidRPr="00343B1E">
        <w:rPr>
          <w:rFonts w:ascii="Times New Roman" w:hAnsi="Times New Roman" w:cs="Times New Roman"/>
          <w:sz w:val="28"/>
          <w:szCs w:val="28"/>
        </w:rPr>
        <w:t xml:space="preserve">выявленных мероприятиями внешнего финансового контроля в отчетном году, составил </w:t>
      </w:r>
      <w:r w:rsidR="00B24D7E">
        <w:rPr>
          <w:rFonts w:ascii="Times New Roman" w:hAnsi="Times New Roman" w:cs="Times New Roman"/>
          <w:sz w:val="28"/>
          <w:szCs w:val="28"/>
        </w:rPr>
        <w:t>528 357,2</w:t>
      </w:r>
      <w:r w:rsidRPr="00343B1E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="002B3723" w:rsidRPr="00343B1E">
        <w:rPr>
          <w:rFonts w:ascii="Times New Roman" w:hAnsi="Times New Roman" w:cs="Times New Roman"/>
          <w:sz w:val="28"/>
          <w:szCs w:val="28"/>
        </w:rPr>
        <w:t>около 8</w:t>
      </w:r>
      <w:r w:rsidR="00343B1E" w:rsidRPr="00343B1E">
        <w:rPr>
          <w:rFonts w:ascii="Times New Roman" w:hAnsi="Times New Roman" w:cs="Times New Roman"/>
          <w:sz w:val="28"/>
          <w:szCs w:val="28"/>
        </w:rPr>
        <w:t>9</w:t>
      </w:r>
      <w:r w:rsidR="002B3723" w:rsidRPr="00343B1E">
        <w:rPr>
          <w:rFonts w:ascii="Times New Roman" w:hAnsi="Times New Roman" w:cs="Times New Roman"/>
          <w:sz w:val="28"/>
          <w:szCs w:val="28"/>
        </w:rPr>
        <w:t>,</w:t>
      </w:r>
      <w:r w:rsidR="00343B1E" w:rsidRPr="00343B1E">
        <w:rPr>
          <w:rFonts w:ascii="Times New Roman" w:hAnsi="Times New Roman" w:cs="Times New Roman"/>
          <w:sz w:val="28"/>
          <w:szCs w:val="28"/>
        </w:rPr>
        <w:t>5</w:t>
      </w:r>
      <w:r w:rsidRPr="00343B1E">
        <w:rPr>
          <w:rFonts w:ascii="Times New Roman" w:hAnsi="Times New Roman"/>
          <w:sz w:val="28"/>
          <w:szCs w:val="28"/>
        </w:rPr>
        <w:t xml:space="preserve">% или </w:t>
      </w:r>
      <w:r w:rsidR="00B24D7E">
        <w:rPr>
          <w:rFonts w:ascii="Times New Roman" w:hAnsi="Times New Roman" w:cs="Times New Roman"/>
          <w:sz w:val="28"/>
          <w:szCs w:val="28"/>
        </w:rPr>
        <w:t>473 000,9</w:t>
      </w:r>
      <w:r w:rsidRPr="00343B1E">
        <w:rPr>
          <w:rFonts w:ascii="Times New Roman" w:hAnsi="Times New Roman"/>
          <w:sz w:val="28"/>
          <w:szCs w:val="28"/>
        </w:rPr>
        <w:t xml:space="preserve"> тыс. рублей составили нарушения ведения бухгалтерского учета</w:t>
      </w:r>
      <w:r w:rsidRPr="00C32595">
        <w:rPr>
          <w:rFonts w:ascii="Times New Roman" w:hAnsi="Times New Roman"/>
          <w:sz w:val="28"/>
          <w:szCs w:val="28"/>
        </w:rPr>
        <w:t>, составления и представления бухгалт</w:t>
      </w:r>
      <w:r w:rsidR="00D86106" w:rsidRPr="00C32595">
        <w:rPr>
          <w:rFonts w:ascii="Times New Roman" w:hAnsi="Times New Roman"/>
          <w:sz w:val="28"/>
          <w:szCs w:val="28"/>
        </w:rPr>
        <w:t>ерской (финансовой) отчетности.</w:t>
      </w:r>
    </w:p>
    <w:p w:rsidR="008C3EC4" w:rsidRPr="008C3EC4" w:rsidRDefault="008C3EC4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3B1E">
        <w:rPr>
          <w:rFonts w:ascii="Times New Roman" w:hAnsi="Times New Roman" w:cs="Times New Roman"/>
          <w:sz w:val="28"/>
          <w:szCs w:val="28"/>
        </w:rPr>
        <w:t xml:space="preserve">Кроме этого, по результатам проведенных контрольных мероприятий Счетная палата выявила неэффективное использование бюджетных средств в общей сумме </w:t>
      </w:r>
      <w:r w:rsidR="00FC634F" w:rsidRPr="00343B1E">
        <w:rPr>
          <w:rFonts w:ascii="Times New Roman" w:hAnsi="Times New Roman" w:cs="Times New Roman"/>
          <w:sz w:val="28"/>
          <w:szCs w:val="28"/>
        </w:rPr>
        <w:t>126</w:t>
      </w:r>
      <w:r w:rsidR="007226CD">
        <w:rPr>
          <w:rFonts w:ascii="Times New Roman" w:hAnsi="Times New Roman" w:cs="Times New Roman"/>
          <w:sz w:val="28"/>
          <w:szCs w:val="28"/>
        </w:rPr>
        <w:t> </w:t>
      </w:r>
      <w:r w:rsidR="00FC634F" w:rsidRPr="00343B1E">
        <w:rPr>
          <w:rFonts w:ascii="Times New Roman" w:hAnsi="Times New Roman" w:cs="Times New Roman"/>
          <w:sz w:val="28"/>
          <w:szCs w:val="28"/>
        </w:rPr>
        <w:t>247</w:t>
      </w:r>
      <w:r w:rsidR="007226CD">
        <w:rPr>
          <w:rFonts w:ascii="Times New Roman" w:hAnsi="Times New Roman" w:cs="Times New Roman"/>
          <w:sz w:val="28"/>
          <w:szCs w:val="28"/>
        </w:rPr>
        <w:t>,</w:t>
      </w:r>
      <w:r w:rsidR="00FC634F" w:rsidRPr="00343B1E">
        <w:rPr>
          <w:rFonts w:ascii="Times New Roman" w:hAnsi="Times New Roman" w:cs="Times New Roman"/>
          <w:sz w:val="28"/>
          <w:szCs w:val="28"/>
        </w:rPr>
        <w:t>7</w:t>
      </w:r>
      <w:r w:rsidR="009603A2" w:rsidRPr="00343B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34DF" w:rsidRPr="00343B1E">
        <w:rPr>
          <w:rFonts w:ascii="Times New Roman" w:hAnsi="Times New Roman" w:cs="Times New Roman"/>
          <w:sz w:val="28"/>
          <w:szCs w:val="28"/>
        </w:rPr>
        <w:t xml:space="preserve">, а также муниципального имущества общей стоимостью </w:t>
      </w:r>
      <w:r w:rsidR="00D072C0" w:rsidRPr="00343B1E">
        <w:rPr>
          <w:rFonts w:ascii="Times New Roman" w:hAnsi="Times New Roman" w:cs="Times New Roman"/>
          <w:sz w:val="28"/>
          <w:szCs w:val="28"/>
        </w:rPr>
        <w:t>10 438,6</w:t>
      </w:r>
      <w:r w:rsidR="008734DF" w:rsidRPr="00343B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D044A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По итогам проведенных в отчетном году контрольных мероприятий проверяемым объектам направлено </w:t>
      </w:r>
      <w:r w:rsidR="00E332EA" w:rsidRPr="00C32595">
        <w:rPr>
          <w:rFonts w:ascii="Times New Roman" w:hAnsi="Times New Roman" w:cs="Times New Roman"/>
          <w:sz w:val="28"/>
          <w:szCs w:val="28"/>
        </w:rPr>
        <w:t>2</w:t>
      </w:r>
      <w:r w:rsidR="00F94757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332EA" w:rsidRPr="00C32595">
        <w:rPr>
          <w:rFonts w:ascii="Times New Roman" w:hAnsi="Times New Roman" w:cs="Times New Roman"/>
          <w:sz w:val="28"/>
          <w:szCs w:val="28"/>
        </w:rPr>
        <w:t>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 </w:t>
      </w:r>
      <w:r w:rsidR="00F94757">
        <w:rPr>
          <w:rFonts w:ascii="Times New Roman" w:hAnsi="Times New Roman" w:cs="Times New Roman"/>
          <w:sz w:val="28"/>
          <w:szCs w:val="28"/>
        </w:rPr>
        <w:t>одно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F94757">
        <w:rPr>
          <w:rFonts w:ascii="Times New Roman" w:hAnsi="Times New Roman" w:cs="Times New Roman"/>
          <w:sz w:val="28"/>
          <w:szCs w:val="28"/>
        </w:rPr>
        <w:t>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мер по устранению выявленных нарушений и недостатков, а также привлечения к ответственности должностных лиц, виновных в допущенных нарушениях. 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Согласно информации, полученной Счетной палатой в отчетном году, в целях реализации объектами контроля предписаний и представлений, устранено нарушений в финансово-бюджетной сфере на сумму </w:t>
      </w:r>
      <w:r w:rsidR="00F94757">
        <w:rPr>
          <w:rFonts w:ascii="Times New Roman" w:hAnsi="Times New Roman" w:cs="Times New Roman"/>
          <w:sz w:val="28"/>
          <w:szCs w:val="28"/>
        </w:rPr>
        <w:t>4</w:t>
      </w:r>
      <w:r w:rsidR="002B3C6B">
        <w:rPr>
          <w:rFonts w:ascii="Times New Roman" w:hAnsi="Times New Roman" w:cs="Times New Roman"/>
          <w:sz w:val="28"/>
          <w:szCs w:val="28"/>
        </w:rPr>
        <w:t>4</w:t>
      </w:r>
      <w:r w:rsidR="00F94757">
        <w:rPr>
          <w:rFonts w:ascii="Times New Roman" w:hAnsi="Times New Roman" w:cs="Times New Roman"/>
          <w:sz w:val="28"/>
          <w:szCs w:val="28"/>
        </w:rPr>
        <w:t xml:space="preserve">7 </w:t>
      </w:r>
      <w:r w:rsidR="002B3C6B">
        <w:rPr>
          <w:rFonts w:ascii="Times New Roman" w:hAnsi="Times New Roman" w:cs="Times New Roman"/>
          <w:sz w:val="28"/>
          <w:szCs w:val="28"/>
        </w:rPr>
        <w:t>313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F94757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рублей, а также в сфере управления и распоряжения муниципальным имуществом на сумму </w:t>
      </w:r>
      <w:r w:rsidR="00F94757">
        <w:rPr>
          <w:rFonts w:ascii="Times New Roman" w:hAnsi="Times New Roman" w:cs="Times New Roman"/>
          <w:sz w:val="28"/>
          <w:szCs w:val="28"/>
        </w:rPr>
        <w:t>867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F94757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рублей. Привлечено к дисциплинарной ответственности </w:t>
      </w:r>
      <w:r w:rsidR="004D1CE4" w:rsidRPr="00C32595">
        <w:rPr>
          <w:rFonts w:ascii="Times New Roman" w:hAnsi="Times New Roman" w:cs="Times New Roman"/>
          <w:sz w:val="28"/>
          <w:szCs w:val="28"/>
        </w:rPr>
        <w:t>6</w:t>
      </w:r>
      <w:r w:rsidRPr="00C32595">
        <w:rPr>
          <w:rFonts w:ascii="Times New Roman" w:hAnsi="Times New Roman" w:cs="Times New Roman"/>
          <w:sz w:val="28"/>
          <w:szCs w:val="28"/>
        </w:rPr>
        <w:t xml:space="preserve"> должностных лиц отраслевых (функциональных) и территориальных органов Администрации города Оренбурга, муниципальных учреждений и предприятий.</w:t>
      </w:r>
    </w:p>
    <w:p w:rsidR="00C72DE0" w:rsidRDefault="00C87333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20</w:t>
      </w:r>
      <w:r w:rsidR="00D12E92" w:rsidRPr="00C32595">
        <w:rPr>
          <w:rFonts w:ascii="Times New Roman" w:hAnsi="Times New Roman" w:cs="Times New Roman"/>
          <w:sz w:val="28"/>
          <w:szCs w:val="28"/>
        </w:rPr>
        <w:t>2</w:t>
      </w:r>
      <w:r w:rsidR="00621603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2595">
        <w:rPr>
          <w:rFonts w:ascii="Times New Roman" w:hAnsi="Times New Roman"/>
          <w:sz w:val="28"/>
          <w:szCs w:val="28"/>
        </w:rPr>
        <w:t xml:space="preserve"> </w:t>
      </w:r>
      <w:r w:rsidR="00B04A24" w:rsidRPr="00C32595">
        <w:rPr>
          <w:rFonts w:ascii="Times New Roman" w:hAnsi="Times New Roman"/>
          <w:sz w:val="28"/>
          <w:szCs w:val="28"/>
        </w:rPr>
        <w:t xml:space="preserve">Счетной палатой составлено </w:t>
      </w:r>
      <w:r w:rsidR="00621603">
        <w:rPr>
          <w:rFonts w:ascii="Times New Roman" w:hAnsi="Times New Roman"/>
          <w:sz w:val="28"/>
          <w:szCs w:val="28"/>
        </w:rPr>
        <w:t>25</w:t>
      </w:r>
      <w:r w:rsidR="00B04A24" w:rsidRPr="00C32595">
        <w:rPr>
          <w:rFonts w:ascii="Times New Roman" w:hAnsi="Times New Roman"/>
          <w:sz w:val="28"/>
          <w:szCs w:val="28"/>
        </w:rPr>
        <w:t xml:space="preserve"> </w:t>
      </w:r>
      <w:r w:rsidR="00E75B05" w:rsidRPr="00C32595">
        <w:rPr>
          <w:rFonts w:ascii="Times New Roman" w:hAnsi="Times New Roman"/>
          <w:sz w:val="28"/>
          <w:szCs w:val="28"/>
        </w:rPr>
        <w:t>протоколов</w:t>
      </w:r>
      <w:r w:rsidR="00E75B05" w:rsidRPr="00C3259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72DE0">
        <w:rPr>
          <w:rFonts w:ascii="Times New Roman" w:hAnsi="Times New Roman"/>
          <w:sz w:val="28"/>
          <w:szCs w:val="28"/>
        </w:rPr>
        <w:t>.</w:t>
      </w:r>
      <w:r w:rsidR="00E75B05" w:rsidRPr="00C32595">
        <w:rPr>
          <w:rFonts w:ascii="Times New Roman" w:hAnsi="Times New Roman"/>
          <w:sz w:val="28"/>
          <w:szCs w:val="28"/>
        </w:rPr>
        <w:t xml:space="preserve"> </w:t>
      </w:r>
      <w:r w:rsidR="00C72DE0" w:rsidRPr="00C72DE0">
        <w:rPr>
          <w:rFonts w:ascii="Times New Roman" w:hAnsi="Times New Roman"/>
          <w:sz w:val="28"/>
          <w:szCs w:val="28"/>
        </w:rPr>
        <w:t>В отчетном году судами общей юрисдикции рассмотрено 27 протоколов, в том числе 25 протоколов, составленных Счетной палатой в 2021 году, и 2 протокола, составленных Счетной палатой в декабре 2020 года.</w:t>
      </w:r>
    </w:p>
    <w:p w:rsidR="00C87333" w:rsidRPr="00C32595" w:rsidRDefault="00C72DE0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2DE0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16 должностных лиц проверенных объектов, в том числе: 11-ти лицам назначены административные штрафы в общей сумме 150,0 тыс. рублей, 5-ти должностным лицам назначено наказание в виде предупреждения или замечания. В отчетном периоде штрафные санкции оплачены </w:t>
      </w:r>
      <w:r w:rsidR="007226CD">
        <w:rPr>
          <w:rFonts w:ascii="Times New Roman" w:hAnsi="Times New Roman" w:cs="Times New Roman"/>
          <w:sz w:val="28"/>
          <w:szCs w:val="28"/>
        </w:rPr>
        <w:t xml:space="preserve">в бюджет города Оренбурга </w:t>
      </w:r>
      <w:r w:rsidRPr="00C72DE0">
        <w:rPr>
          <w:rFonts w:ascii="Times New Roman" w:hAnsi="Times New Roman" w:cs="Times New Roman"/>
          <w:sz w:val="28"/>
          <w:szCs w:val="28"/>
        </w:rPr>
        <w:t>в общем размере 149,9 тыс. рублей.</w:t>
      </w:r>
      <w:r w:rsidR="00C87333" w:rsidRPr="00C32595">
        <w:rPr>
          <w:rFonts w:ascii="Times New Roman" w:hAnsi="Times New Roman"/>
          <w:sz w:val="28"/>
          <w:szCs w:val="28"/>
        </w:rPr>
        <w:t xml:space="preserve"> 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В целях методологического обеспечения деятельности и повышения профессионального уровня должностных лиц Счетной палаты, в отчетном году постоянно осуществлялся мониторинг изменений действующего законодательства, проводились обучающие семинары для сотрудников, разрабатывались новые и актуализировались ранее принятые нормативные акты, регулирующие деятельность Счетной палаты. Для </w:t>
      </w:r>
      <w:r w:rsidR="003A19A6" w:rsidRPr="00C32595">
        <w:rPr>
          <w:rFonts w:ascii="Times New Roman" w:hAnsi="Times New Roman" w:cs="Times New Roman"/>
          <w:sz w:val="28"/>
          <w:szCs w:val="28"/>
        </w:rPr>
        <w:t>двух</w:t>
      </w:r>
      <w:r w:rsidRPr="00C32595">
        <w:rPr>
          <w:rFonts w:ascii="Times New Roman" w:hAnsi="Times New Roman" w:cs="Times New Roman"/>
          <w:sz w:val="28"/>
          <w:szCs w:val="28"/>
        </w:rPr>
        <w:t xml:space="preserve"> сотрудников Счетной палаты организовано повышение уровня знаний по дополнительным профессиональным программам повышения квалификации.</w:t>
      </w:r>
    </w:p>
    <w:p w:rsidR="009467CA" w:rsidRPr="00C32595" w:rsidRDefault="009467CA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202</w:t>
      </w:r>
      <w:r w:rsidR="00C0245B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подготовлено и проведено </w:t>
      </w:r>
      <w:r w:rsidR="00A2366F">
        <w:rPr>
          <w:rFonts w:ascii="Times New Roman" w:hAnsi="Times New Roman" w:cs="Times New Roman"/>
          <w:sz w:val="28"/>
          <w:szCs w:val="28"/>
        </w:rPr>
        <w:t>16</w:t>
      </w:r>
      <w:r w:rsidRPr="00C32595">
        <w:rPr>
          <w:rFonts w:ascii="Times New Roman" w:hAnsi="Times New Roman" w:cs="Times New Roman"/>
          <w:sz w:val="28"/>
          <w:szCs w:val="28"/>
        </w:rPr>
        <w:t xml:space="preserve"> заседаний Коллегии Счетной палаты, на которых рассмотрено </w:t>
      </w:r>
      <w:r w:rsidR="00A2366F">
        <w:rPr>
          <w:rFonts w:ascii="Times New Roman" w:hAnsi="Times New Roman" w:cs="Times New Roman"/>
          <w:sz w:val="28"/>
          <w:szCs w:val="28"/>
        </w:rPr>
        <w:t>64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2366F">
        <w:rPr>
          <w:rFonts w:ascii="Times New Roman" w:hAnsi="Times New Roman" w:cs="Times New Roman"/>
          <w:sz w:val="28"/>
          <w:szCs w:val="28"/>
        </w:rPr>
        <w:t>а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 деятельности Счетной палаты, в том числе о согласовании итогов проведенных мероприятий внешнего финансового контроля и направлении по их результатам представлений, предписаний и информационных писем. 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целях обеспечения принципов</w:t>
      </w:r>
      <w:r w:rsidR="00C73238">
        <w:rPr>
          <w:rFonts w:ascii="Times New Roman" w:hAnsi="Times New Roman" w:cs="Times New Roman"/>
          <w:sz w:val="28"/>
          <w:szCs w:val="28"/>
        </w:rPr>
        <w:t xml:space="preserve"> открытости и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гласности, объективности и эффективности, при рассмотрении результатов проведенных контрольных и экспертно-аналитических мероприятий на заседания Коллегии приглашались депутаты Оренбургского городского Совета, представители Администрации города Оренбурга</w:t>
      </w:r>
      <w:r w:rsidR="00EA3AE1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 xml:space="preserve">и прокуратуры города Оренбурга, а также должностные лица объектов контроля и другие заинтересованные лица. </w:t>
      </w:r>
    </w:p>
    <w:p w:rsidR="00C87333" w:rsidRPr="00C32595" w:rsidRDefault="00D862E5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Р</w:t>
      </w:r>
      <w:r w:rsidR="00C87333" w:rsidRPr="00C32595">
        <w:rPr>
          <w:rFonts w:ascii="Times New Roman" w:hAnsi="Times New Roman" w:cs="Times New Roman"/>
          <w:sz w:val="28"/>
          <w:szCs w:val="28"/>
        </w:rPr>
        <w:t>езультаты проведенных мероприятий в целях информирования направлялись в Оренбургский городской Совет, Главе города Оренбурга, прокуратуру города Оренбурга, а также в пределах компетенции - руководителям отраслевых (функциональных) и территориальных органов Администрации города Оренбурга и других организаций. Всего</w:t>
      </w:r>
      <w:r w:rsidR="00A9323C" w:rsidRPr="00C32595">
        <w:rPr>
          <w:rFonts w:ascii="Times New Roman" w:hAnsi="Times New Roman" w:cs="Times New Roman"/>
          <w:sz w:val="28"/>
          <w:szCs w:val="28"/>
        </w:rPr>
        <w:t xml:space="preserve"> указанным объектам </w:t>
      </w:r>
      <w:r w:rsidR="00C87333" w:rsidRPr="00C32595">
        <w:rPr>
          <w:rFonts w:ascii="Times New Roman" w:hAnsi="Times New Roman" w:cs="Times New Roman"/>
          <w:sz w:val="28"/>
          <w:szCs w:val="28"/>
        </w:rPr>
        <w:t>в 20</w:t>
      </w:r>
      <w:r w:rsidR="00D863D4" w:rsidRPr="00C32595">
        <w:rPr>
          <w:rFonts w:ascii="Times New Roman" w:hAnsi="Times New Roman" w:cs="Times New Roman"/>
          <w:sz w:val="28"/>
          <w:szCs w:val="28"/>
        </w:rPr>
        <w:t>2</w:t>
      </w:r>
      <w:r w:rsidR="00C0245B">
        <w:rPr>
          <w:rFonts w:ascii="Times New Roman" w:hAnsi="Times New Roman" w:cs="Times New Roman"/>
          <w:sz w:val="28"/>
          <w:szCs w:val="28"/>
        </w:rPr>
        <w:t>1</w:t>
      </w:r>
      <w:r w:rsidR="00A9323C" w:rsidRPr="00C32595">
        <w:rPr>
          <w:rFonts w:ascii="Times New Roman" w:hAnsi="Times New Roman" w:cs="Times New Roman"/>
          <w:sz w:val="28"/>
          <w:szCs w:val="28"/>
        </w:rPr>
        <w:t xml:space="preserve"> году направлены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A9323C" w:rsidRPr="00C32595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A9323C" w:rsidRPr="00C32595">
        <w:rPr>
          <w:rFonts w:ascii="Times New Roman" w:hAnsi="Times New Roman" w:cs="Times New Roman"/>
          <w:sz w:val="28"/>
          <w:szCs w:val="28"/>
        </w:rPr>
        <w:t>9</w:t>
      </w:r>
      <w:r w:rsidR="00C0245B">
        <w:rPr>
          <w:rFonts w:ascii="Times New Roman" w:hAnsi="Times New Roman" w:cs="Times New Roman"/>
          <w:sz w:val="28"/>
          <w:szCs w:val="28"/>
        </w:rPr>
        <w:t>8</w:t>
      </w:r>
      <w:r w:rsidR="00A9323C" w:rsidRPr="00C32595">
        <w:rPr>
          <w:rFonts w:ascii="Times New Roman" w:hAnsi="Times New Roman" w:cs="Times New Roman"/>
          <w:sz w:val="28"/>
          <w:szCs w:val="28"/>
        </w:rPr>
        <w:t xml:space="preserve">-ми </w:t>
      </w:r>
      <w:r w:rsidR="00C87333" w:rsidRPr="00C32595">
        <w:rPr>
          <w:rFonts w:ascii="Times New Roman" w:hAnsi="Times New Roman" w:cs="Times New Roman"/>
          <w:sz w:val="28"/>
          <w:szCs w:val="28"/>
        </w:rPr>
        <w:t>контрольных и экспе</w:t>
      </w:r>
      <w:r w:rsidRPr="00C32595">
        <w:rPr>
          <w:rFonts w:ascii="Times New Roman" w:hAnsi="Times New Roman" w:cs="Times New Roman"/>
          <w:sz w:val="28"/>
          <w:szCs w:val="28"/>
        </w:rPr>
        <w:t>ртно-аналитических мероприятий.</w:t>
      </w:r>
    </w:p>
    <w:p w:rsidR="00C87333" w:rsidRPr="00C32595" w:rsidRDefault="00C87333" w:rsidP="00AD51E8">
      <w:pPr>
        <w:widowControl w:val="0"/>
        <w:ind w:firstLine="709"/>
        <w:jc w:val="both"/>
        <w:rPr>
          <w:szCs w:val="28"/>
        </w:rPr>
      </w:pPr>
      <w:r w:rsidRPr="00C32595">
        <w:rPr>
          <w:szCs w:val="28"/>
        </w:rPr>
        <w:t xml:space="preserve">Также в рамках информационной деятельности на </w:t>
      </w:r>
      <w:r w:rsidRPr="00C32595">
        <w:rPr>
          <w:kern w:val="28"/>
          <w:szCs w:val="28"/>
        </w:rPr>
        <w:t>официальном Интернет-портале города Оренбурга</w:t>
      </w:r>
      <w:r w:rsidRPr="00C32595">
        <w:rPr>
          <w:i/>
          <w:szCs w:val="28"/>
        </w:rPr>
        <w:t>,</w:t>
      </w:r>
      <w:r w:rsidRPr="00C32595">
        <w:rPr>
          <w:szCs w:val="28"/>
        </w:rPr>
        <w:t xml:space="preserve"> Портале Счетной палаты Российской Федерации и контрольно-счетных органов регулярно размещались материалы о текущей деятельности Счетной палаты. Всего в </w:t>
      </w:r>
      <w:r w:rsidRPr="001C4836">
        <w:rPr>
          <w:szCs w:val="28"/>
        </w:rPr>
        <w:t xml:space="preserve">средствах массовой информации размещено </w:t>
      </w:r>
      <w:r w:rsidR="00184953" w:rsidRPr="001C4836">
        <w:rPr>
          <w:szCs w:val="28"/>
        </w:rPr>
        <w:t>36</w:t>
      </w:r>
      <w:r w:rsidRPr="001C4836">
        <w:rPr>
          <w:szCs w:val="28"/>
        </w:rPr>
        <w:t xml:space="preserve"> публикаци</w:t>
      </w:r>
      <w:r w:rsidR="00184953" w:rsidRPr="001C4836">
        <w:rPr>
          <w:szCs w:val="28"/>
        </w:rPr>
        <w:t>й</w:t>
      </w:r>
      <w:r w:rsidRPr="001C4836">
        <w:rPr>
          <w:szCs w:val="28"/>
        </w:rPr>
        <w:t xml:space="preserve"> с информацией о деятельности Счетной палаты</w:t>
      </w:r>
      <w:r w:rsidRPr="00C32595">
        <w:rPr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целях увеличения результативности проведенных контрольных и экспертно-аналитических мероприятий и повышения эффективности деятельности Счетной палаты при осуществлении внешнего финансового контроля в отчетном году Счетной палатой продолжено взаимодействие с Оренбургским городским Советом, Администрацией города Оренбурга</w:t>
      </w:r>
      <w:r w:rsidRPr="00C32595">
        <w:rPr>
          <w:rFonts w:ascii="Times New Roman" w:hAnsi="Times New Roman" w:cs="Times New Roman"/>
          <w:i/>
          <w:sz w:val="28"/>
          <w:szCs w:val="28"/>
        </w:rPr>
        <w:t>,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прокуратурой города Оренбурга, а также с другими контрольно-счетными органами. </w:t>
      </w:r>
    </w:p>
    <w:p w:rsidR="007B3B8C" w:rsidRPr="00A7084E" w:rsidRDefault="007B3B8C" w:rsidP="00AD51E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87333" w:rsidRDefault="00C87333" w:rsidP="00AD51E8">
      <w:pPr>
        <w:widowControl w:val="0"/>
        <w:ind w:firstLine="709"/>
        <w:rPr>
          <w:b/>
        </w:rPr>
      </w:pPr>
      <w:r w:rsidRPr="00C32595">
        <w:rPr>
          <w:b/>
        </w:rPr>
        <w:t>3. Экспертно-аналитическая деятельность</w:t>
      </w:r>
    </w:p>
    <w:p w:rsidR="00360678" w:rsidRPr="00A7084E" w:rsidRDefault="00360678" w:rsidP="00AD51E8">
      <w:pPr>
        <w:widowControl w:val="0"/>
        <w:ind w:firstLine="709"/>
        <w:rPr>
          <w:b/>
          <w:sz w:val="16"/>
          <w:szCs w:val="16"/>
        </w:rPr>
      </w:pPr>
    </w:p>
    <w:p w:rsidR="00782D34" w:rsidRDefault="000E413D" w:rsidP="00AD51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Экспертно-аналитические мероприятия</w:t>
      </w:r>
      <w:r w:rsidR="00782D34">
        <w:rPr>
          <w:rFonts w:eastAsia="Arial Unicode MS"/>
          <w:szCs w:val="28"/>
        </w:rPr>
        <w:t xml:space="preserve"> являются одной из форм</w:t>
      </w:r>
      <w:r w:rsidR="00522B6A" w:rsidRPr="00C32595">
        <w:rPr>
          <w:rFonts w:eastAsia="Arial Unicode MS"/>
          <w:szCs w:val="28"/>
        </w:rPr>
        <w:t xml:space="preserve"> внешнего муниципального финансового контроля. </w:t>
      </w:r>
      <w:r>
        <w:rPr>
          <w:rFonts w:eastAsia="Arial Unicode MS"/>
          <w:szCs w:val="28"/>
        </w:rPr>
        <w:t>В</w:t>
      </w:r>
      <w:r w:rsidR="00782D34">
        <w:rPr>
          <w:rFonts w:eastAsia="Arial Unicode MS"/>
          <w:szCs w:val="28"/>
        </w:rPr>
        <w:t xml:space="preserve"> соответствии с установленными полномочиями</w:t>
      </w:r>
      <w:r w:rsidR="00BB6D78">
        <w:rPr>
          <w:rFonts w:eastAsia="Arial Unicode MS"/>
          <w:szCs w:val="28"/>
        </w:rPr>
        <w:t xml:space="preserve"> в отчетном году</w:t>
      </w:r>
      <w:r w:rsidR="00782D34">
        <w:rPr>
          <w:rFonts w:eastAsia="Arial Unicode MS"/>
          <w:szCs w:val="28"/>
        </w:rPr>
        <w:t xml:space="preserve"> в </w:t>
      </w:r>
      <w:r>
        <w:rPr>
          <w:rFonts w:eastAsia="Arial Unicode MS"/>
          <w:szCs w:val="28"/>
        </w:rPr>
        <w:t>рамках э</w:t>
      </w:r>
      <w:r w:rsidR="00522B6A" w:rsidRPr="00C32595">
        <w:rPr>
          <w:rFonts w:eastAsia="Arial Unicode MS"/>
          <w:szCs w:val="28"/>
        </w:rPr>
        <w:t>кспертно-аналитическ</w:t>
      </w:r>
      <w:r>
        <w:rPr>
          <w:rFonts w:eastAsia="Arial Unicode MS"/>
          <w:szCs w:val="28"/>
        </w:rPr>
        <w:t>ой</w:t>
      </w:r>
      <w:r w:rsidR="00522B6A" w:rsidRPr="00C32595">
        <w:rPr>
          <w:rFonts w:eastAsia="Arial Unicode MS"/>
          <w:szCs w:val="28"/>
        </w:rPr>
        <w:t xml:space="preserve"> деятельност</w:t>
      </w:r>
      <w:r>
        <w:rPr>
          <w:rFonts w:eastAsia="Arial Unicode MS"/>
          <w:szCs w:val="28"/>
        </w:rPr>
        <w:t>и Счетная палата</w:t>
      </w:r>
      <w:r w:rsidR="00782D34">
        <w:rPr>
          <w:rFonts w:eastAsia="Arial Unicode MS"/>
          <w:szCs w:val="28"/>
        </w:rPr>
        <w:t xml:space="preserve"> проводи</w:t>
      </w:r>
      <w:r w:rsidR="00BB6D78">
        <w:rPr>
          <w:rFonts w:eastAsia="Arial Unicode MS"/>
          <w:szCs w:val="28"/>
        </w:rPr>
        <w:t>ла</w:t>
      </w:r>
      <w:r>
        <w:rPr>
          <w:rFonts w:eastAsia="Arial Unicode MS"/>
          <w:szCs w:val="28"/>
        </w:rPr>
        <w:t xml:space="preserve"> экспертизы проектов решений Оренбургского городского Совета о бюджете города Оренбурга</w:t>
      </w:r>
      <w:r w:rsidR="00BB6D78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</w:t>
      </w:r>
      <w:r w:rsidR="00BB6D78">
        <w:rPr>
          <w:szCs w:val="28"/>
        </w:rPr>
        <w:t xml:space="preserve">проектов муниципальных правовых актов в части, касающихся расходных обязательств города Оренбурга, </w:t>
      </w:r>
      <w:r w:rsidR="005C5F4D">
        <w:rPr>
          <w:szCs w:val="28"/>
        </w:rPr>
        <w:t xml:space="preserve">проектов муниципальных правовых актов, </w:t>
      </w:r>
      <w:r w:rsidR="00BB6D78">
        <w:rPr>
          <w:szCs w:val="28"/>
        </w:rPr>
        <w:t xml:space="preserve">приводящих к изменению доходов бюджета города Оренбурга, </w:t>
      </w:r>
      <w:r w:rsidR="00BB6D78">
        <w:rPr>
          <w:rFonts w:eastAsia="Arial Unicode MS"/>
          <w:szCs w:val="28"/>
        </w:rPr>
        <w:t>внешнюю проверку годового отчета об исполнении бюджета города Оренбурга</w:t>
      </w:r>
      <w:r w:rsidR="005C5F4D">
        <w:rPr>
          <w:rFonts w:eastAsia="Arial Unicode MS"/>
          <w:szCs w:val="28"/>
        </w:rPr>
        <w:t>,</w:t>
      </w:r>
      <w:r w:rsidR="00BB6D78">
        <w:rPr>
          <w:rFonts w:eastAsia="Arial Unicode MS"/>
          <w:szCs w:val="28"/>
        </w:rPr>
        <w:t xml:space="preserve"> </w:t>
      </w:r>
      <w:r w:rsidR="00BB6D78">
        <w:rPr>
          <w:szCs w:val="28"/>
        </w:rPr>
        <w:t xml:space="preserve">анализ исполнения бюджета </w:t>
      </w:r>
      <w:r w:rsidR="00C97406">
        <w:rPr>
          <w:szCs w:val="28"/>
        </w:rPr>
        <w:t>в текущем финансовом году</w:t>
      </w:r>
      <w:r w:rsidR="005C5F4D">
        <w:rPr>
          <w:szCs w:val="28"/>
        </w:rPr>
        <w:t>, а также</w:t>
      </w:r>
      <w:r w:rsidR="00BB6D78">
        <w:rPr>
          <w:szCs w:val="28"/>
        </w:rPr>
        <w:t xml:space="preserve"> ин</w:t>
      </w:r>
      <w:r w:rsidR="00551CEC">
        <w:rPr>
          <w:szCs w:val="28"/>
        </w:rPr>
        <w:t>ые тематические экспертно-аналитические мероприятия.</w:t>
      </w:r>
    </w:p>
    <w:p w:rsidR="00522B6A" w:rsidRDefault="00522B6A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1185">
        <w:rPr>
          <w:rFonts w:ascii="Times New Roman" w:hAnsi="Times New Roman" w:cs="Times New Roman"/>
          <w:sz w:val="28"/>
          <w:szCs w:val="28"/>
        </w:rPr>
        <w:t>Количество мероприятий, проведенных Счетной палатой в 2021 году в рамках экспер</w:t>
      </w:r>
      <w:r w:rsidR="003B0A61">
        <w:rPr>
          <w:rFonts w:ascii="Times New Roman" w:hAnsi="Times New Roman" w:cs="Times New Roman"/>
          <w:sz w:val="28"/>
          <w:szCs w:val="28"/>
        </w:rPr>
        <w:t xml:space="preserve">тно-аналитической деятельности, </w:t>
      </w:r>
      <w:r w:rsidRPr="002B1185">
        <w:rPr>
          <w:rFonts w:ascii="Times New Roman" w:hAnsi="Times New Roman" w:cs="Times New Roman"/>
          <w:sz w:val="28"/>
          <w:szCs w:val="28"/>
        </w:rPr>
        <w:t>составило 7</w:t>
      </w:r>
      <w:r w:rsidR="000467FA">
        <w:rPr>
          <w:rFonts w:ascii="Times New Roman" w:hAnsi="Times New Roman" w:cs="Times New Roman"/>
          <w:sz w:val="28"/>
          <w:szCs w:val="28"/>
        </w:rPr>
        <w:t>9</w:t>
      </w:r>
      <w:r w:rsidRPr="002B1185">
        <w:rPr>
          <w:rFonts w:ascii="Times New Roman" w:hAnsi="Times New Roman" w:cs="Times New Roman"/>
          <w:sz w:val="28"/>
          <w:szCs w:val="28"/>
        </w:rPr>
        <w:t xml:space="preserve"> мероприятий. Сведения об экспертно-аналитических мероприятиях, проведенных в отчетном году в сравнении с показателями прошлого года, представлены на диаграмме 2.</w:t>
      </w:r>
    </w:p>
    <w:p w:rsidR="00360678" w:rsidRDefault="00360678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678" w:rsidRDefault="00360678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678" w:rsidRDefault="00360678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B6A" w:rsidRPr="002B1185" w:rsidRDefault="00522B6A" w:rsidP="00AD51E8">
      <w:pPr>
        <w:widowControl w:val="0"/>
        <w:tabs>
          <w:tab w:val="left" w:pos="1134"/>
        </w:tabs>
        <w:ind w:left="709"/>
        <w:contextualSpacing/>
        <w:jc w:val="right"/>
        <w:rPr>
          <w:rFonts w:eastAsia="Arial Unicode MS"/>
          <w:i/>
          <w:szCs w:val="28"/>
        </w:rPr>
      </w:pPr>
      <w:r w:rsidRPr="002B1185">
        <w:rPr>
          <w:rFonts w:eastAsia="Arial Unicode MS"/>
          <w:i/>
          <w:szCs w:val="28"/>
        </w:rPr>
        <w:t>Диаграмма 2</w:t>
      </w:r>
    </w:p>
    <w:p w:rsidR="00522B6A" w:rsidRPr="002B1185" w:rsidRDefault="00522B6A" w:rsidP="00AD51E8">
      <w:pPr>
        <w:jc w:val="center"/>
        <w:rPr>
          <w:rFonts w:eastAsiaTheme="minorEastAsia"/>
          <w:b/>
          <w:bCs/>
          <w:sz w:val="22"/>
        </w:rPr>
      </w:pPr>
      <w:r w:rsidRPr="002B1185">
        <w:rPr>
          <w:rFonts w:eastAsiaTheme="minorEastAsia"/>
          <w:b/>
          <w:bCs/>
          <w:sz w:val="22"/>
        </w:rPr>
        <w:t xml:space="preserve">Количество проведенных мероприятий по направлениям </w:t>
      </w:r>
      <w:proofErr w:type="gramStart"/>
      <w:r w:rsidRPr="002B1185">
        <w:rPr>
          <w:rFonts w:eastAsiaTheme="minorEastAsia"/>
          <w:b/>
          <w:bCs/>
          <w:sz w:val="22"/>
        </w:rPr>
        <w:t>экспертно-аналитической</w:t>
      </w:r>
      <w:proofErr w:type="gramEnd"/>
      <w:r w:rsidRPr="002B1185">
        <w:rPr>
          <w:rFonts w:eastAsiaTheme="minorEastAsia"/>
          <w:b/>
          <w:bCs/>
          <w:sz w:val="22"/>
        </w:rPr>
        <w:t xml:space="preserve"> </w:t>
      </w:r>
    </w:p>
    <w:p w:rsidR="00522B6A" w:rsidRPr="001A0984" w:rsidRDefault="00522B6A" w:rsidP="00AD51E8">
      <w:pPr>
        <w:jc w:val="center"/>
        <w:rPr>
          <w:b/>
          <w:bCs/>
          <w:sz w:val="22"/>
        </w:rPr>
      </w:pPr>
      <w:r w:rsidRPr="002B1185">
        <w:rPr>
          <w:rFonts w:eastAsiaTheme="minorEastAsia"/>
          <w:b/>
          <w:bCs/>
          <w:sz w:val="22"/>
        </w:rPr>
        <w:t>деятельности в 2020 и</w:t>
      </w:r>
      <w:r w:rsidRPr="002B1185">
        <w:rPr>
          <w:b/>
          <w:bCs/>
          <w:sz w:val="22"/>
        </w:rPr>
        <w:t xml:space="preserve"> </w:t>
      </w:r>
      <w:r w:rsidRPr="002B1185">
        <w:rPr>
          <w:rFonts w:eastAsiaTheme="minorEastAsia"/>
          <w:b/>
          <w:bCs/>
          <w:sz w:val="22"/>
        </w:rPr>
        <w:t xml:space="preserve">2021 году </w:t>
      </w:r>
      <w:r w:rsidRPr="002B1185">
        <w:rPr>
          <w:b/>
          <w:bCs/>
          <w:sz w:val="22"/>
        </w:rPr>
        <w:t>(шт.)</w:t>
      </w:r>
    </w:p>
    <w:p w:rsidR="00522B6A" w:rsidRPr="001A0984" w:rsidRDefault="00522B6A" w:rsidP="00AD51E8">
      <w:pPr>
        <w:jc w:val="center"/>
        <w:rPr>
          <w:b/>
          <w:bCs/>
          <w:sz w:val="22"/>
        </w:rPr>
      </w:pPr>
    </w:p>
    <w:p w:rsidR="00522B6A" w:rsidRPr="00C32595" w:rsidRDefault="00522B6A" w:rsidP="00AD51E8">
      <w:pPr>
        <w:jc w:val="center"/>
        <w:rPr>
          <w:lang w:val="en-US"/>
        </w:rPr>
      </w:pPr>
      <w:r w:rsidRPr="00C32595">
        <w:rPr>
          <w:noProof/>
        </w:rPr>
        <w:drawing>
          <wp:inline distT="0" distB="0" distL="0" distR="0" wp14:anchorId="527F77C0" wp14:editId="7F21E4B3">
            <wp:extent cx="3108960" cy="27749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32595">
        <w:rPr>
          <w:noProof/>
        </w:rPr>
        <w:drawing>
          <wp:inline distT="0" distB="0" distL="0" distR="0" wp14:anchorId="524FB311" wp14:editId="56957FBF">
            <wp:extent cx="3108960" cy="2774950"/>
            <wp:effectExtent l="3810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2B6A" w:rsidRDefault="0064145D" w:rsidP="00AD51E8">
      <w:pPr>
        <w:widowControl w:val="0"/>
        <w:tabs>
          <w:tab w:val="left" w:pos="1134"/>
        </w:tabs>
        <w:jc w:val="center"/>
        <w:rPr>
          <w:rFonts w:eastAsia="Arial Unicode MS"/>
          <w:szCs w:val="28"/>
        </w:rPr>
      </w:pPr>
      <w:r>
        <w:rPr>
          <w:rFonts w:eastAsia="Arial Unicode MS"/>
          <w:noProof/>
          <w:szCs w:val="28"/>
        </w:rPr>
        <w:drawing>
          <wp:inline distT="0" distB="0" distL="0" distR="0">
            <wp:extent cx="6551683" cy="16764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683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45D" w:rsidRPr="0064145D" w:rsidRDefault="0064145D" w:rsidP="00AD51E8">
      <w:pPr>
        <w:widowControl w:val="0"/>
        <w:tabs>
          <w:tab w:val="left" w:pos="1134"/>
        </w:tabs>
        <w:jc w:val="center"/>
        <w:rPr>
          <w:rFonts w:eastAsia="Arial Unicode MS"/>
          <w:sz w:val="6"/>
          <w:szCs w:val="28"/>
        </w:rPr>
      </w:pPr>
    </w:p>
    <w:p w:rsidR="00A7084E" w:rsidRPr="00A7084E" w:rsidRDefault="00A7084E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 w:val="16"/>
          <w:szCs w:val="28"/>
        </w:rPr>
      </w:pP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 xml:space="preserve">По результатам проведенных экспертно-аналитических мероприятий </w:t>
      </w:r>
      <w:r>
        <w:rPr>
          <w:rFonts w:eastAsia="Arial Unicode MS"/>
          <w:szCs w:val="28"/>
        </w:rPr>
        <w:t xml:space="preserve">в 2021 году </w:t>
      </w:r>
      <w:r w:rsidRPr="00C32595">
        <w:rPr>
          <w:rFonts w:eastAsia="Arial Unicode MS"/>
          <w:szCs w:val="28"/>
        </w:rPr>
        <w:t>Счетной палатой подготовлены следующие итоговые документы:</w:t>
      </w:r>
    </w:p>
    <w:p w:rsidR="00522B6A" w:rsidRPr="00C32595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1</w:t>
      </w:r>
      <w:r>
        <w:rPr>
          <w:rFonts w:eastAsia="Arial Unicode MS"/>
          <w:szCs w:val="28"/>
        </w:rPr>
        <w:t>6</w:t>
      </w:r>
      <w:r w:rsidRPr="00C32595">
        <w:rPr>
          <w:rFonts w:eastAsia="Arial Unicode MS"/>
          <w:szCs w:val="28"/>
        </w:rPr>
        <w:t xml:space="preserve"> заключений по результатам экспертизы проектов решений Оренбургского г</w:t>
      </w:r>
      <w:r>
        <w:rPr>
          <w:rFonts w:eastAsia="Arial Unicode MS"/>
          <w:szCs w:val="28"/>
        </w:rPr>
        <w:t>ородского Совета, в том числе 10</w:t>
      </w:r>
      <w:r w:rsidRPr="00C32595">
        <w:rPr>
          <w:rFonts w:eastAsia="Arial Unicode MS"/>
          <w:szCs w:val="28"/>
        </w:rPr>
        <w:t xml:space="preserve"> заключений по результатам экспертизы проектов решений о бюджете города Оренбурга;</w:t>
      </w:r>
    </w:p>
    <w:p w:rsidR="00522B6A" w:rsidRPr="00C32595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2 заключения</w:t>
      </w:r>
      <w:r w:rsidRPr="00C32595">
        <w:rPr>
          <w:rFonts w:eastAsia="Arial Unicode MS"/>
          <w:szCs w:val="28"/>
        </w:rPr>
        <w:t xml:space="preserve"> по результатам финансово-экономической экспертизы проект</w:t>
      </w:r>
      <w:r>
        <w:rPr>
          <w:rFonts w:eastAsia="Arial Unicode MS"/>
          <w:szCs w:val="28"/>
        </w:rPr>
        <w:t>ов</w:t>
      </w:r>
      <w:r w:rsidRPr="00C32595">
        <w:rPr>
          <w:rFonts w:eastAsia="Arial Unicode MS"/>
          <w:szCs w:val="28"/>
        </w:rPr>
        <w:t xml:space="preserve"> постановлени</w:t>
      </w:r>
      <w:r>
        <w:rPr>
          <w:rFonts w:eastAsia="Arial Unicode MS"/>
          <w:szCs w:val="28"/>
        </w:rPr>
        <w:t>й</w:t>
      </w:r>
      <w:r w:rsidRPr="00C32595">
        <w:rPr>
          <w:rFonts w:eastAsia="Arial Unicode MS"/>
          <w:szCs w:val="28"/>
        </w:rPr>
        <w:t xml:space="preserve"> Администрации города Оренбурга;</w:t>
      </w:r>
    </w:p>
    <w:p w:rsidR="00522B6A" w:rsidRPr="00C32595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2</w:t>
      </w:r>
      <w:r>
        <w:rPr>
          <w:rFonts w:eastAsia="Arial Unicode MS"/>
          <w:szCs w:val="28"/>
        </w:rPr>
        <w:t>0</w:t>
      </w:r>
      <w:r w:rsidRPr="00C32595">
        <w:rPr>
          <w:rFonts w:eastAsia="Arial Unicode MS"/>
          <w:szCs w:val="28"/>
        </w:rPr>
        <w:t xml:space="preserve"> заключений по результатам внешней проверки бюджетной отчетности главных администраторов бюджетных средств и отчета об исполнении бюджета города Оренбурга за 20</w:t>
      </w:r>
      <w:r>
        <w:rPr>
          <w:rFonts w:eastAsia="Arial Unicode MS"/>
          <w:szCs w:val="28"/>
        </w:rPr>
        <w:t>20</w:t>
      </w:r>
      <w:r w:rsidRPr="00C32595">
        <w:rPr>
          <w:rFonts w:eastAsia="Arial Unicode MS"/>
          <w:szCs w:val="28"/>
        </w:rPr>
        <w:t xml:space="preserve"> год;</w:t>
      </w:r>
    </w:p>
    <w:p w:rsidR="00522B6A" w:rsidRPr="00C32595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6 заключений по результатам рассмотрения отчетов об исполнении бюджета города Оренбурга за первый квартал, полугодие и девять месяцев</w:t>
      </w:r>
      <w:r w:rsidRPr="00C32595">
        <w:rPr>
          <w:rFonts w:eastAsia="Arial Unicode MS"/>
          <w:color w:val="000000"/>
          <w:szCs w:val="28"/>
        </w:rPr>
        <w:t xml:space="preserve"> </w:t>
      </w:r>
      <w:r w:rsidRPr="00C32595">
        <w:rPr>
          <w:rFonts w:eastAsia="Arial Unicode MS"/>
          <w:szCs w:val="28"/>
        </w:rPr>
        <w:t>202</w:t>
      </w:r>
      <w:r>
        <w:rPr>
          <w:rFonts w:eastAsia="Arial Unicode MS"/>
          <w:szCs w:val="28"/>
        </w:rPr>
        <w:t>1</w:t>
      </w:r>
      <w:r w:rsidRPr="00C32595">
        <w:rPr>
          <w:rFonts w:eastAsia="Arial Unicode MS"/>
          <w:szCs w:val="28"/>
        </w:rPr>
        <w:t xml:space="preserve"> года;</w:t>
      </w:r>
    </w:p>
    <w:p w:rsidR="00522B6A" w:rsidRPr="00C32595" w:rsidRDefault="00522B6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33 заключения</w:t>
      </w:r>
      <w:r w:rsidRPr="00C32595">
        <w:rPr>
          <w:rFonts w:eastAsia="Arial Unicode MS"/>
          <w:szCs w:val="28"/>
        </w:rPr>
        <w:t xml:space="preserve"> по результатам анализа </w:t>
      </w:r>
      <w:r w:rsidRPr="00C32595">
        <w:rPr>
          <w:szCs w:val="28"/>
        </w:rPr>
        <w:t xml:space="preserve">реализации региональных и приоритетных проектов Оренбургской области </w:t>
      </w:r>
      <w:r w:rsidRPr="00C32595">
        <w:rPr>
          <w:rFonts w:eastAsia="Arial Unicode MS"/>
          <w:szCs w:val="28"/>
        </w:rPr>
        <w:t>за первый квартал, полугодие и девять месяцев</w:t>
      </w:r>
      <w:r w:rsidRPr="00C32595">
        <w:rPr>
          <w:rFonts w:eastAsia="Arial Unicode MS"/>
          <w:color w:val="000000"/>
          <w:szCs w:val="28"/>
        </w:rPr>
        <w:t xml:space="preserve"> </w:t>
      </w:r>
      <w:r w:rsidRPr="00C32595">
        <w:rPr>
          <w:rFonts w:eastAsia="Arial Unicode MS"/>
          <w:szCs w:val="28"/>
        </w:rPr>
        <w:t>202</w:t>
      </w:r>
      <w:r>
        <w:rPr>
          <w:rFonts w:eastAsia="Arial Unicode MS"/>
          <w:szCs w:val="28"/>
        </w:rPr>
        <w:t>1</w:t>
      </w:r>
      <w:r w:rsidRPr="00C32595">
        <w:rPr>
          <w:rFonts w:eastAsia="Arial Unicode MS"/>
          <w:szCs w:val="28"/>
        </w:rPr>
        <w:t xml:space="preserve"> года</w:t>
      </w:r>
      <w:r w:rsidRPr="00C32595">
        <w:rPr>
          <w:szCs w:val="28"/>
        </w:rPr>
        <w:t>;</w:t>
      </w:r>
    </w:p>
    <w:p w:rsidR="00522B6A" w:rsidRPr="00C32595" w:rsidRDefault="000467FA" w:rsidP="00AD51E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2</w:t>
      </w:r>
      <w:r w:rsidR="00522B6A" w:rsidRPr="00C32595">
        <w:rPr>
          <w:rFonts w:eastAsia="Arial Unicode MS"/>
          <w:szCs w:val="28"/>
        </w:rPr>
        <w:t xml:space="preserve"> заключени</w:t>
      </w:r>
      <w:r>
        <w:rPr>
          <w:rFonts w:eastAsia="Arial Unicode MS"/>
          <w:szCs w:val="28"/>
        </w:rPr>
        <w:t>я</w:t>
      </w:r>
      <w:r w:rsidR="00522B6A">
        <w:rPr>
          <w:rFonts w:eastAsia="Arial Unicode MS"/>
          <w:szCs w:val="28"/>
        </w:rPr>
        <w:t xml:space="preserve"> по результатам экспертизы муниципальной программы</w:t>
      </w:r>
      <w:r w:rsidR="003B0A61">
        <w:rPr>
          <w:rFonts w:eastAsia="Arial Unicode MS"/>
          <w:szCs w:val="28"/>
        </w:rPr>
        <w:t xml:space="preserve"> и анализу бюджетного процесса</w:t>
      </w:r>
      <w:r w:rsidR="00522B6A" w:rsidRPr="00C32595">
        <w:rPr>
          <w:rFonts w:eastAsia="Arial Unicode MS"/>
          <w:szCs w:val="28"/>
        </w:rPr>
        <w:t>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В рамках предварительного финансового контроля в отчетном периоде Счетная палата проводила экспертизы проектов решений Оренбургского городского Совета о бюджете города Оренбурга на очередной финансовый год и на плановый период, о внесении изменений в бюджет города Оренбурга на текущий финансовый год и на плановый период, иных проектов решений и постановлений, касающихся бюджетных правоотношений, расходных обязательств и муниципальных программ.</w:t>
      </w:r>
    </w:p>
    <w:p w:rsidR="00522B6A" w:rsidRPr="00FA40C9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Одним из наиболее значимых экспертно-аналитических мероприятий, ежегодно проводимых Счетной палатой в</w:t>
      </w:r>
      <w:r w:rsidRPr="00C32595">
        <w:rPr>
          <w:szCs w:val="28"/>
        </w:rPr>
        <w:t xml:space="preserve"> соответствии с требованиями Бюджетного кодекса РФ и Положения о бюджетном процессе в городе Оренбурге </w:t>
      </w:r>
      <w:r w:rsidRPr="00C32595">
        <w:rPr>
          <w:rFonts w:eastAsia="Arial Unicode MS"/>
          <w:szCs w:val="28"/>
        </w:rPr>
        <w:t>в рамках предварительного контроля, является экспертиза проекта бюджета города Оренбурга на очередной финансовый год и плановый период. В 202</w:t>
      </w:r>
      <w:r>
        <w:rPr>
          <w:rFonts w:eastAsia="Arial Unicode MS"/>
          <w:szCs w:val="28"/>
        </w:rPr>
        <w:t>1</w:t>
      </w:r>
      <w:r w:rsidRPr="00C32595">
        <w:rPr>
          <w:rFonts w:eastAsia="Arial Unicode MS"/>
          <w:szCs w:val="28"/>
        </w:rPr>
        <w:t xml:space="preserve"> году Счетная палата провела экспертизу проекта бюджета, представленного в форме проекта решения Оренбургского городского Совета «О бюджете города Оренбурга на 202</w:t>
      </w:r>
      <w:r>
        <w:rPr>
          <w:rFonts w:eastAsia="Arial Unicode MS"/>
          <w:szCs w:val="28"/>
        </w:rPr>
        <w:t>2</w:t>
      </w:r>
      <w:r w:rsidRPr="00C32595">
        <w:rPr>
          <w:rFonts w:eastAsia="Arial Unicode MS"/>
          <w:szCs w:val="28"/>
        </w:rPr>
        <w:t xml:space="preserve"> год и плановый период 202</w:t>
      </w:r>
      <w:r>
        <w:rPr>
          <w:rFonts w:eastAsia="Arial Unicode MS"/>
          <w:szCs w:val="28"/>
        </w:rPr>
        <w:t>3</w:t>
      </w:r>
      <w:r w:rsidRPr="00C32595">
        <w:rPr>
          <w:rFonts w:eastAsia="Arial Unicode MS"/>
          <w:szCs w:val="28"/>
        </w:rPr>
        <w:t xml:space="preserve"> и 202</w:t>
      </w:r>
      <w:r>
        <w:rPr>
          <w:rFonts w:eastAsia="Arial Unicode MS"/>
          <w:szCs w:val="28"/>
        </w:rPr>
        <w:t>4</w:t>
      </w:r>
      <w:r w:rsidRPr="00C32595">
        <w:rPr>
          <w:rFonts w:eastAsia="Arial Unicode MS"/>
          <w:szCs w:val="28"/>
        </w:rPr>
        <w:t xml:space="preserve"> годов» (далее – Проект бюджета), и подготовила </w:t>
      </w:r>
      <w:r w:rsidRPr="00C32595">
        <w:rPr>
          <w:szCs w:val="28"/>
        </w:rPr>
        <w:t xml:space="preserve">заключение, в котором отметила, что </w:t>
      </w:r>
      <w:r w:rsidRPr="00C32595">
        <w:rPr>
          <w:rFonts w:eastAsia="Arial Unicode MS"/>
          <w:szCs w:val="28"/>
        </w:rPr>
        <w:t xml:space="preserve">доходная часть городского бюджета сформирована с учетом действующего налогового и бюджетного законодательства, </w:t>
      </w:r>
      <w:r>
        <w:rPr>
          <w:rFonts w:eastAsia="Arial Unicode MS"/>
          <w:szCs w:val="28"/>
        </w:rPr>
        <w:t>показатели прогнозированы на основании методик</w:t>
      </w:r>
      <w:r w:rsidRPr="00C32595">
        <w:rPr>
          <w:rFonts w:eastAsia="Arial Unicode MS"/>
          <w:szCs w:val="28"/>
        </w:rPr>
        <w:t xml:space="preserve"> главны</w:t>
      </w:r>
      <w:r>
        <w:rPr>
          <w:rFonts w:eastAsia="Arial Unicode MS"/>
          <w:szCs w:val="28"/>
        </w:rPr>
        <w:t>х администраторов</w:t>
      </w:r>
      <w:r w:rsidRPr="00C32595">
        <w:rPr>
          <w:rFonts w:eastAsia="Arial Unicode MS"/>
          <w:szCs w:val="28"/>
        </w:rPr>
        <w:t xml:space="preserve"> доходов</w:t>
      </w:r>
      <w:r w:rsidR="00551CEC">
        <w:rPr>
          <w:rFonts w:eastAsia="Arial Unicode MS"/>
          <w:szCs w:val="28"/>
        </w:rPr>
        <w:t xml:space="preserve">. </w:t>
      </w:r>
      <w:r w:rsidR="00551CEC">
        <w:rPr>
          <w:szCs w:val="28"/>
        </w:rPr>
        <w:t xml:space="preserve">Вместе с тем, </w:t>
      </w:r>
      <w:r w:rsidR="00C97406">
        <w:rPr>
          <w:szCs w:val="28"/>
        </w:rPr>
        <w:t>в ходе проведения экспертизы Счетная палата</w:t>
      </w:r>
      <w:r w:rsidR="00CF6914">
        <w:rPr>
          <w:szCs w:val="28"/>
        </w:rPr>
        <w:t xml:space="preserve"> </w:t>
      </w:r>
      <w:r w:rsidR="00C97406">
        <w:rPr>
          <w:szCs w:val="28"/>
        </w:rPr>
        <w:t>отметила</w:t>
      </w:r>
      <w:r w:rsidR="00CF6914">
        <w:rPr>
          <w:szCs w:val="28"/>
        </w:rPr>
        <w:t xml:space="preserve"> отдельные замечания к представленным методикам в части их соответствия о</w:t>
      </w:r>
      <w:r w:rsidR="00CF6914" w:rsidRPr="00E27B42">
        <w:rPr>
          <w:szCs w:val="28"/>
        </w:rPr>
        <w:t>бщим требованиям</w:t>
      </w:r>
      <w:r w:rsidR="00CF6914">
        <w:rPr>
          <w:szCs w:val="28"/>
        </w:rPr>
        <w:t xml:space="preserve">, установленным </w:t>
      </w:r>
      <w:r w:rsidR="00C97406">
        <w:rPr>
          <w:szCs w:val="28"/>
        </w:rPr>
        <w:t>постановлением Правительства</w:t>
      </w:r>
      <w:r w:rsidR="00CF6914">
        <w:rPr>
          <w:szCs w:val="28"/>
        </w:rPr>
        <w:t xml:space="preserve"> Россий</w:t>
      </w:r>
      <w:r w:rsidR="00C97406">
        <w:rPr>
          <w:szCs w:val="28"/>
        </w:rPr>
        <w:t>с</w:t>
      </w:r>
      <w:r w:rsidR="00CF6914">
        <w:rPr>
          <w:szCs w:val="28"/>
        </w:rPr>
        <w:t xml:space="preserve">кой </w:t>
      </w:r>
      <w:r w:rsidR="00C97406">
        <w:rPr>
          <w:szCs w:val="28"/>
        </w:rPr>
        <w:t>Федерации</w:t>
      </w:r>
      <w:r w:rsidR="00422925">
        <w:rPr>
          <w:szCs w:val="28"/>
        </w:rPr>
        <w:t xml:space="preserve">. </w:t>
      </w:r>
      <w:r w:rsidR="005C5F4D">
        <w:rPr>
          <w:szCs w:val="28"/>
        </w:rPr>
        <w:t xml:space="preserve">Также </w:t>
      </w:r>
      <w:r w:rsidRPr="00FA40C9">
        <w:rPr>
          <w:rFonts w:eastAsia="Arial Unicode MS"/>
          <w:szCs w:val="28"/>
        </w:rPr>
        <w:t>Счетная палата обратила внимание на резервы увеличения доходов бюджета города Оренбурга, в том числе за счет повышения качества администрирования и уровня собираемости налоговых и неналоговых доходов.</w:t>
      </w:r>
    </w:p>
    <w:p w:rsidR="00522B6A" w:rsidRPr="00FA40C9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По итогам проведенной экспертизы </w:t>
      </w:r>
      <w:r w:rsidRPr="00C32595">
        <w:rPr>
          <w:rFonts w:eastAsia="Arial Unicode MS"/>
          <w:szCs w:val="28"/>
        </w:rPr>
        <w:t xml:space="preserve">Счетная палата отметила, что расходная часть бюджета города Оренбурга на </w:t>
      </w:r>
      <w:r w:rsidRPr="00FA40C9">
        <w:rPr>
          <w:rFonts w:eastAsia="Arial Unicode MS"/>
          <w:szCs w:val="28"/>
        </w:rPr>
        <w:t>очередной финансовый год сформирована в программной структуре на основе 25-ти муниципальных программ</w:t>
      </w:r>
      <w:r>
        <w:rPr>
          <w:rFonts w:eastAsia="Arial Unicode MS"/>
          <w:szCs w:val="28"/>
        </w:rPr>
        <w:t>, д</w:t>
      </w:r>
      <w:r w:rsidRPr="00FA40C9">
        <w:rPr>
          <w:rFonts w:eastAsia="Arial Unicode MS"/>
          <w:szCs w:val="28"/>
        </w:rPr>
        <w:t>оля программных расходов в общем объеме</w:t>
      </w:r>
      <w:r>
        <w:rPr>
          <w:rFonts w:eastAsia="Arial Unicode MS"/>
          <w:szCs w:val="28"/>
        </w:rPr>
        <w:t xml:space="preserve"> расходов бюджета</w:t>
      </w:r>
      <w:r w:rsidRPr="00FA40C9">
        <w:rPr>
          <w:rFonts w:eastAsia="Arial Unicode MS"/>
          <w:szCs w:val="28"/>
        </w:rPr>
        <w:t xml:space="preserve"> состав</w:t>
      </w:r>
      <w:r>
        <w:rPr>
          <w:rFonts w:eastAsia="Arial Unicode MS"/>
          <w:szCs w:val="28"/>
        </w:rPr>
        <w:t>ляет</w:t>
      </w:r>
      <w:r w:rsidRPr="00FA40C9">
        <w:rPr>
          <w:rFonts w:eastAsia="Arial Unicode MS"/>
          <w:szCs w:val="28"/>
        </w:rPr>
        <w:t xml:space="preserve"> 96</w:t>
      </w:r>
      <w:r>
        <w:rPr>
          <w:rFonts w:eastAsia="Arial Unicode MS"/>
          <w:szCs w:val="28"/>
        </w:rPr>
        <w:t>,0</w:t>
      </w:r>
      <w:r w:rsidRPr="00FA40C9">
        <w:rPr>
          <w:rFonts w:eastAsia="Arial Unicode MS"/>
          <w:szCs w:val="28"/>
        </w:rPr>
        <w:t xml:space="preserve">%. </w:t>
      </w:r>
      <w:r>
        <w:rPr>
          <w:rFonts w:eastAsia="Arial Unicode MS"/>
          <w:szCs w:val="28"/>
        </w:rPr>
        <w:t>Планирование</w:t>
      </w:r>
      <w:r w:rsidRPr="00FA40C9">
        <w:rPr>
          <w:rFonts w:eastAsia="Arial Unicode MS"/>
          <w:szCs w:val="28"/>
        </w:rPr>
        <w:t xml:space="preserve"> бюджетных расходов </w:t>
      </w:r>
      <w:r>
        <w:rPr>
          <w:rFonts w:eastAsia="Arial Unicode MS"/>
          <w:szCs w:val="28"/>
        </w:rPr>
        <w:t xml:space="preserve">на основе муниципальных программ </w:t>
      </w:r>
      <w:r w:rsidRPr="00FA40C9">
        <w:rPr>
          <w:rFonts w:eastAsia="Arial Unicode MS"/>
          <w:szCs w:val="28"/>
        </w:rPr>
        <w:t>обеспечивает их прозрачность и существенно расширяет возможности контроля дальнейшего эффективного и результативного их использования.</w:t>
      </w:r>
    </w:p>
    <w:p w:rsidR="00522B6A" w:rsidRPr="00FA40C9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Также</w:t>
      </w:r>
      <w:r w:rsidRPr="00251675">
        <w:rPr>
          <w:rFonts w:eastAsia="Arial Unicode MS"/>
          <w:szCs w:val="28"/>
        </w:rPr>
        <w:t xml:space="preserve"> в своем заключении Счетная палата обратила внимание на то, что Проект решения увеличивает расходы бюджета на реализацию мероприятий 14</w:t>
      </w:r>
      <w:r w:rsidR="00927DA6">
        <w:rPr>
          <w:rFonts w:eastAsia="Arial Unicode MS"/>
          <w:szCs w:val="28"/>
        </w:rPr>
        <w:t>-ти</w:t>
      </w:r>
      <w:r w:rsidRPr="00251675">
        <w:rPr>
          <w:rFonts w:eastAsia="Arial Unicode MS"/>
          <w:szCs w:val="28"/>
        </w:rPr>
        <w:t xml:space="preserve"> муниципальных программ, из них наиболее значительный рост предлагается по трем программам: «Строительство и дорожное хозяйство в городе Оренбурге», «Доступное образование в городе Оренбурге» и «Формирование современной городской среды на территории муниципального образования «город Оренбург» на 2018-2024 годы». При этом целевые показатели большинства муниципальных программ в представленных проектах не изменяются.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C32595">
        <w:rPr>
          <w:rFonts w:eastAsia="Arial Unicode MS"/>
          <w:szCs w:val="28"/>
        </w:rPr>
        <w:t>Кроме этого</w:t>
      </w:r>
      <w:r w:rsidRPr="00C32595">
        <w:rPr>
          <w:szCs w:val="28"/>
        </w:rPr>
        <w:t xml:space="preserve">, </w:t>
      </w:r>
      <w:r>
        <w:rPr>
          <w:szCs w:val="28"/>
        </w:rPr>
        <w:t xml:space="preserve">проведенной экспертизой </w:t>
      </w:r>
      <w:r w:rsidRPr="00C32595">
        <w:rPr>
          <w:szCs w:val="28"/>
        </w:rPr>
        <w:t>установлен ряд замечаний по</w:t>
      </w:r>
      <w:r>
        <w:rPr>
          <w:szCs w:val="28"/>
        </w:rPr>
        <w:t xml:space="preserve"> непосредственному составлению п</w:t>
      </w:r>
      <w:r w:rsidRPr="00C32595">
        <w:rPr>
          <w:szCs w:val="28"/>
        </w:rPr>
        <w:t xml:space="preserve">роекта </w:t>
      </w:r>
      <w:r>
        <w:rPr>
          <w:szCs w:val="28"/>
        </w:rPr>
        <w:t>решения о бюджете</w:t>
      </w:r>
      <w:r w:rsidRPr="00C32595">
        <w:rPr>
          <w:szCs w:val="28"/>
        </w:rPr>
        <w:t xml:space="preserve">, в связи с чем, Счетная палата </w:t>
      </w:r>
      <w:r w:rsidRPr="00C32595">
        <w:rPr>
          <w:rFonts w:eastAsia="Arial Unicode MS"/>
          <w:szCs w:val="28"/>
        </w:rPr>
        <w:t>предложила Администрации горо</w:t>
      </w:r>
      <w:r>
        <w:rPr>
          <w:rFonts w:eastAsia="Arial Unicode MS"/>
          <w:szCs w:val="28"/>
        </w:rPr>
        <w:t>да Оренбурга доработать проект</w:t>
      </w:r>
      <w:r w:rsidRPr="00C32595">
        <w:rPr>
          <w:rFonts w:eastAsia="Arial Unicode MS"/>
          <w:szCs w:val="28"/>
        </w:rPr>
        <w:t xml:space="preserve"> в целях их устранения.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32595">
        <w:rPr>
          <w:rFonts w:eastAsia="Arial Unicode MS"/>
          <w:szCs w:val="28"/>
        </w:rPr>
        <w:t xml:space="preserve">В дальнейшем Счетная палата рассмотрела </w:t>
      </w:r>
      <w:r>
        <w:rPr>
          <w:rFonts w:eastAsia="Arial Unicode MS"/>
          <w:szCs w:val="28"/>
        </w:rPr>
        <w:t>поправку</w:t>
      </w:r>
      <w:r w:rsidRPr="00C32595">
        <w:rPr>
          <w:rFonts w:eastAsia="Arial Unicode MS"/>
          <w:szCs w:val="28"/>
        </w:rPr>
        <w:t xml:space="preserve"> к проекту</w:t>
      </w:r>
      <w:r w:rsidRPr="00C32595">
        <w:rPr>
          <w:szCs w:val="28"/>
        </w:rPr>
        <w:t xml:space="preserve"> решения Оренбургского городского Совета о бюджете города Оренбурга на предстоящий трехлетний период. В поправках, представленных Администрацией города Оренбурга, учитывались замечания Счетной палаты и протокольные поручения постоянных депутатских комитетов Оренбургского городского Совета. Кроме этого, в соответствии с принятым областным бюджетом </w:t>
      </w:r>
      <w:r>
        <w:rPr>
          <w:szCs w:val="28"/>
        </w:rPr>
        <w:t>уточнялись</w:t>
      </w:r>
      <w:r w:rsidRPr="00C32595">
        <w:rPr>
          <w:szCs w:val="28"/>
        </w:rPr>
        <w:t xml:space="preserve"> межбюджетные трансферты и расходы за счет них, отраженные в составе муниципальных программ, в том числе на мероприятия региональных и приоритетных проектов Оренбургской области.</w:t>
      </w:r>
    </w:p>
    <w:p w:rsidR="00522B6A" w:rsidRPr="00C32595" w:rsidRDefault="00522B6A" w:rsidP="00AD51E8">
      <w:pPr>
        <w:tabs>
          <w:tab w:val="left" w:pos="900"/>
        </w:tabs>
        <w:ind w:firstLine="709"/>
        <w:contextualSpacing/>
        <w:jc w:val="both"/>
        <w:rPr>
          <w:szCs w:val="28"/>
        </w:rPr>
      </w:pPr>
      <w:r w:rsidRPr="00C32595">
        <w:rPr>
          <w:szCs w:val="28"/>
        </w:rPr>
        <w:t xml:space="preserve">Заключения Счетной палаты по итогам экспертизы проекта решения </w:t>
      </w:r>
      <w:r w:rsidRPr="00C32595">
        <w:rPr>
          <w:rFonts w:eastAsia="Arial Unicode MS"/>
          <w:szCs w:val="28"/>
        </w:rPr>
        <w:t>о бюджете города Оренбурга на очередной финансовый год и на плановый период, а также</w:t>
      </w:r>
      <w:r w:rsidRPr="00C32595">
        <w:rPr>
          <w:szCs w:val="28"/>
        </w:rPr>
        <w:t xml:space="preserve"> поправ</w:t>
      </w:r>
      <w:r>
        <w:rPr>
          <w:szCs w:val="28"/>
        </w:rPr>
        <w:t>ки</w:t>
      </w:r>
      <w:r w:rsidRPr="00C32595">
        <w:rPr>
          <w:szCs w:val="28"/>
        </w:rPr>
        <w:t xml:space="preserve"> к нему, своевременно направлены в Оренбургский городской Совет и размещены на официальном Интернет-портале города Оренбурга. 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32595">
        <w:rPr>
          <w:rFonts w:eastAsia="Arial Unicode MS"/>
          <w:szCs w:val="28"/>
        </w:rPr>
        <w:t>Также в рамках предварительного контроля в отчетном году Счетной палатой проводились экспертизы проектов решений Оренбургского городского Совета о внесении изменений в бюджет города Оренбурга на текущий финансовый год и плановый период</w:t>
      </w:r>
      <w:r>
        <w:rPr>
          <w:rFonts w:eastAsia="Arial Unicode MS"/>
          <w:szCs w:val="28"/>
        </w:rPr>
        <w:t xml:space="preserve">, по результатам которых </w:t>
      </w:r>
      <w:r w:rsidRPr="00C32595">
        <w:rPr>
          <w:szCs w:val="28"/>
        </w:rPr>
        <w:t xml:space="preserve">Счетная палата </w:t>
      </w:r>
      <w:r>
        <w:rPr>
          <w:szCs w:val="28"/>
        </w:rPr>
        <w:t>обращала внимание</w:t>
      </w:r>
      <w:r w:rsidRPr="00C32595">
        <w:rPr>
          <w:szCs w:val="28"/>
        </w:rPr>
        <w:t xml:space="preserve"> на</w:t>
      </w:r>
      <w:r>
        <w:rPr>
          <w:szCs w:val="28"/>
        </w:rPr>
        <w:t xml:space="preserve"> выявленные недостатки в </w:t>
      </w:r>
      <w:r w:rsidRPr="00C32595">
        <w:rPr>
          <w:szCs w:val="28"/>
        </w:rPr>
        <w:t>планировании бюджетных ассигнований.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 2021 году в</w:t>
      </w:r>
      <w:r w:rsidRPr="00C32595">
        <w:rPr>
          <w:rFonts w:eastAsia="Arial Unicode MS"/>
          <w:szCs w:val="28"/>
        </w:rPr>
        <w:t xml:space="preserve"> процессе исполнения бюджета в решение Оренбургского городского Совета «О бюджете города Оренбурга на 202</w:t>
      </w:r>
      <w:r>
        <w:rPr>
          <w:rFonts w:eastAsia="Arial Unicode MS"/>
          <w:szCs w:val="28"/>
        </w:rPr>
        <w:t>1</w:t>
      </w:r>
      <w:r w:rsidRPr="00C32595">
        <w:rPr>
          <w:rFonts w:eastAsia="Arial Unicode MS"/>
          <w:szCs w:val="28"/>
        </w:rPr>
        <w:t xml:space="preserve"> год и на плановый период 202</w:t>
      </w:r>
      <w:r>
        <w:rPr>
          <w:rFonts w:eastAsia="Arial Unicode MS"/>
          <w:szCs w:val="28"/>
        </w:rPr>
        <w:t>2</w:t>
      </w:r>
      <w:r w:rsidRPr="00C32595">
        <w:rPr>
          <w:rFonts w:eastAsia="Arial Unicode MS"/>
          <w:szCs w:val="28"/>
        </w:rPr>
        <w:t xml:space="preserve"> и 202</w:t>
      </w:r>
      <w:r>
        <w:rPr>
          <w:rFonts w:eastAsia="Arial Unicode MS"/>
          <w:szCs w:val="28"/>
        </w:rPr>
        <w:t>3</w:t>
      </w:r>
      <w:r w:rsidRPr="00C32595">
        <w:rPr>
          <w:rFonts w:eastAsia="Arial Unicode MS"/>
          <w:szCs w:val="28"/>
        </w:rPr>
        <w:t xml:space="preserve"> годы» </w:t>
      </w:r>
      <w:r>
        <w:rPr>
          <w:rFonts w:eastAsia="Arial Unicode MS"/>
          <w:szCs w:val="28"/>
        </w:rPr>
        <w:t>четыре раза</w:t>
      </w:r>
      <w:r w:rsidRPr="00C32595">
        <w:rPr>
          <w:rFonts w:eastAsia="Arial Unicode MS"/>
          <w:szCs w:val="28"/>
        </w:rPr>
        <w:t xml:space="preserve"> вносились изменения. </w:t>
      </w:r>
      <w:r>
        <w:rPr>
          <w:rFonts w:eastAsia="Arial Unicode MS"/>
          <w:szCs w:val="28"/>
        </w:rPr>
        <w:t>Проекты решений в</w:t>
      </w:r>
      <w:r w:rsidRPr="00C32595">
        <w:rPr>
          <w:rFonts w:eastAsia="Arial Unicode MS"/>
          <w:szCs w:val="28"/>
        </w:rPr>
        <w:t xml:space="preserve"> соответствии с</w:t>
      </w:r>
      <w:r>
        <w:rPr>
          <w:rFonts w:eastAsia="Arial Unicode MS"/>
          <w:szCs w:val="28"/>
        </w:rPr>
        <w:t xml:space="preserve"> </w:t>
      </w:r>
      <w:r w:rsidRPr="00C32595">
        <w:rPr>
          <w:rFonts w:eastAsia="Arial Unicode MS"/>
          <w:szCs w:val="28"/>
        </w:rPr>
        <w:t>требованиями Бюджетного кодекса РФ и Положения о бюджетном процессе в городе Оренбурге направлялись в Счетную палату для проведения экспертизы.</w:t>
      </w:r>
      <w:r>
        <w:rPr>
          <w:rFonts w:eastAsia="Arial Unicode MS"/>
          <w:szCs w:val="28"/>
        </w:rPr>
        <w:t xml:space="preserve"> </w:t>
      </w:r>
      <w:r w:rsidRPr="00C32595">
        <w:rPr>
          <w:rFonts w:eastAsia="Arial Unicode MS"/>
          <w:szCs w:val="28"/>
        </w:rPr>
        <w:t xml:space="preserve">При этом, как и в прошлом году, представленные проекты уточнялись вносимыми поправками, в том числе направленными на устранение замечаний, изложенных в заключениях Счетной палаты. </w:t>
      </w:r>
    </w:p>
    <w:p w:rsidR="00522B6A" w:rsidRDefault="00522B6A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C32595">
        <w:rPr>
          <w:rFonts w:eastAsia="Arial Unicode MS"/>
          <w:szCs w:val="28"/>
        </w:rPr>
        <w:t xml:space="preserve">Всего в отчетном году Счетной палатой проведено </w:t>
      </w:r>
      <w:r w:rsidR="00927DA6">
        <w:rPr>
          <w:rFonts w:eastAsia="Arial Unicode MS"/>
          <w:szCs w:val="28"/>
        </w:rPr>
        <w:t>семь</w:t>
      </w:r>
      <w:r w:rsidRPr="00C32595">
        <w:rPr>
          <w:szCs w:val="28"/>
        </w:rPr>
        <w:t xml:space="preserve"> экспертиз проектов решений о внесении изменении в бюджет города</w:t>
      </w:r>
      <w:r>
        <w:rPr>
          <w:szCs w:val="28"/>
        </w:rPr>
        <w:t xml:space="preserve"> Оренбурга, утвержденный на 2021</w:t>
      </w:r>
      <w:r w:rsidRPr="00C32595">
        <w:rPr>
          <w:szCs w:val="28"/>
        </w:rPr>
        <w:t xml:space="preserve"> год и плановый период 202</w:t>
      </w:r>
      <w:r>
        <w:rPr>
          <w:szCs w:val="28"/>
        </w:rPr>
        <w:t>2</w:t>
      </w:r>
      <w:r w:rsidRPr="00C32595">
        <w:rPr>
          <w:szCs w:val="28"/>
        </w:rPr>
        <w:t xml:space="preserve"> и 202</w:t>
      </w:r>
      <w:r>
        <w:rPr>
          <w:szCs w:val="28"/>
        </w:rPr>
        <w:t xml:space="preserve">3 годов, из них </w:t>
      </w:r>
      <w:r w:rsidR="00927DA6">
        <w:rPr>
          <w:szCs w:val="28"/>
        </w:rPr>
        <w:t>три</w:t>
      </w:r>
      <w:r w:rsidRPr="00C32595">
        <w:rPr>
          <w:szCs w:val="28"/>
        </w:rPr>
        <w:t xml:space="preserve"> экспертиз</w:t>
      </w:r>
      <w:r>
        <w:rPr>
          <w:szCs w:val="28"/>
        </w:rPr>
        <w:t>ы</w:t>
      </w:r>
      <w:r w:rsidRPr="00C32595">
        <w:rPr>
          <w:szCs w:val="28"/>
        </w:rPr>
        <w:t xml:space="preserve"> поправок, внесенных к указанным проектам. </w:t>
      </w:r>
    </w:p>
    <w:p w:rsidR="00360A7E" w:rsidRDefault="00360A7E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Кроме этого, в отчетном году Счетной палатой проведены экспертизы пяти проектов решений Оренбургского городского Совета и двух проектов постановлений </w:t>
      </w:r>
      <w:r w:rsidR="007176E2">
        <w:rPr>
          <w:szCs w:val="28"/>
        </w:rPr>
        <w:t xml:space="preserve">Администрации города Оренбурге, </w:t>
      </w:r>
      <w:r>
        <w:rPr>
          <w:szCs w:val="28"/>
        </w:rPr>
        <w:t>каса</w:t>
      </w:r>
      <w:r w:rsidR="007176E2">
        <w:rPr>
          <w:szCs w:val="28"/>
        </w:rPr>
        <w:t>ющихся доходов и расходов бюджета, а также иных бюджетных правоотношений.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rFonts w:eastAsia="Arial Unicode MS"/>
          <w:szCs w:val="28"/>
        </w:rPr>
      </w:pPr>
      <w:r w:rsidRPr="00C32595">
        <w:rPr>
          <w:szCs w:val="28"/>
        </w:rPr>
        <w:t xml:space="preserve">В рамках последующего </w:t>
      </w:r>
      <w:r w:rsidRPr="00C32595">
        <w:rPr>
          <w:rFonts w:eastAsia="Arial Unicode MS"/>
          <w:szCs w:val="28"/>
        </w:rPr>
        <w:t xml:space="preserve">финансового контроля в форме экспертно-аналитических мероприятий в </w:t>
      </w:r>
      <w:r w:rsidRPr="00C32595">
        <w:rPr>
          <w:szCs w:val="28"/>
        </w:rPr>
        <w:t>202</w:t>
      </w:r>
      <w:r>
        <w:rPr>
          <w:szCs w:val="28"/>
        </w:rPr>
        <w:t>1</w:t>
      </w:r>
      <w:r w:rsidRPr="00C32595">
        <w:rPr>
          <w:szCs w:val="28"/>
        </w:rPr>
        <w:t xml:space="preserve"> году </w:t>
      </w:r>
      <w:r w:rsidRPr="00C32595">
        <w:rPr>
          <w:rFonts w:eastAsia="Arial Unicode MS"/>
          <w:szCs w:val="28"/>
        </w:rPr>
        <w:t xml:space="preserve">Счетной палатой проводилась </w:t>
      </w:r>
      <w:r w:rsidRPr="00C32595">
        <w:rPr>
          <w:szCs w:val="28"/>
        </w:rPr>
        <w:t>внешняя проверка годового отчета об исполнении бюджета города Оренбурга за 20</w:t>
      </w:r>
      <w:r>
        <w:rPr>
          <w:szCs w:val="28"/>
        </w:rPr>
        <w:t>20</w:t>
      </w:r>
      <w:r w:rsidRPr="00C32595">
        <w:rPr>
          <w:szCs w:val="28"/>
        </w:rPr>
        <w:t xml:space="preserve"> год, </w:t>
      </w:r>
      <w:r w:rsidRPr="00C32595">
        <w:rPr>
          <w:rFonts w:eastAsia="Arial Unicode MS"/>
          <w:szCs w:val="28"/>
        </w:rPr>
        <w:t xml:space="preserve">осуществлялся </w:t>
      </w:r>
      <w:proofErr w:type="gramStart"/>
      <w:r w:rsidRPr="00C32595">
        <w:rPr>
          <w:rFonts w:eastAsia="Arial Unicode MS"/>
          <w:szCs w:val="28"/>
        </w:rPr>
        <w:t>контроль за</w:t>
      </w:r>
      <w:proofErr w:type="gramEnd"/>
      <w:r w:rsidRPr="00C32595">
        <w:rPr>
          <w:rFonts w:eastAsia="Arial Unicode MS"/>
          <w:szCs w:val="28"/>
        </w:rPr>
        <w:t xml:space="preserve"> ходом исполнения бюджета в текущем году, а также мониторинг </w:t>
      </w:r>
      <w:r w:rsidRPr="00C32595">
        <w:rPr>
          <w:szCs w:val="28"/>
        </w:rPr>
        <w:t>реализации региональных и приоритетных проектов.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proofErr w:type="gramStart"/>
      <w:r w:rsidRPr="00AA0DE5">
        <w:rPr>
          <w:rFonts w:eastAsia="Arial Unicode MS"/>
          <w:szCs w:val="28"/>
        </w:rPr>
        <w:t>Согласно Классификатору нарушений, выявляемых в ходе внешнего финансового государственного аудита (контроля), одобренно</w:t>
      </w:r>
      <w:r w:rsidR="00927DA6">
        <w:rPr>
          <w:rFonts w:eastAsia="Arial Unicode MS"/>
          <w:szCs w:val="28"/>
        </w:rPr>
        <w:t>му</w:t>
      </w:r>
      <w:r w:rsidRPr="00AA0DE5">
        <w:rPr>
          <w:rFonts w:eastAsia="Arial Unicode MS"/>
          <w:szCs w:val="28"/>
        </w:rPr>
        <w:t xml:space="preserve"> Советом контрольно-счетных органов при Счетной палате Российской Федерации, общий объем нарушений, выявленных экспертно-аналитическими мероприятиями, проведенными в рамках последующего контроля в 2021 году, составил 31 045,6 тыс. рублей, </w:t>
      </w:r>
      <w:r>
        <w:rPr>
          <w:rFonts w:eastAsia="Arial Unicode MS"/>
          <w:szCs w:val="28"/>
        </w:rPr>
        <w:t xml:space="preserve">которые </w:t>
      </w:r>
      <w:r w:rsidRPr="00AA0DE5">
        <w:rPr>
          <w:rFonts w:eastAsia="Arial Unicode MS"/>
          <w:szCs w:val="28"/>
        </w:rPr>
        <w:t>вырази</w:t>
      </w:r>
      <w:r>
        <w:rPr>
          <w:rFonts w:eastAsia="Arial Unicode MS"/>
          <w:szCs w:val="28"/>
        </w:rPr>
        <w:t>лись</w:t>
      </w:r>
      <w:r w:rsidRPr="00AA0DE5">
        <w:rPr>
          <w:rFonts w:eastAsia="Arial Unicode MS"/>
          <w:szCs w:val="28"/>
        </w:rPr>
        <w:t xml:space="preserve"> в </w:t>
      </w:r>
      <w:r w:rsidRPr="00AA0DE5">
        <w:rPr>
          <w:szCs w:val="28"/>
        </w:rPr>
        <w:t>нарушениях ведения бухгалтерского учета, составления и представления бухгалтерской (финансовой) отчетности.</w:t>
      </w:r>
      <w:proofErr w:type="gramEnd"/>
    </w:p>
    <w:p w:rsidR="00522B6A" w:rsidRPr="00C3259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rFonts w:eastAsia="Arial Unicode MS"/>
          <w:sz w:val="28"/>
          <w:szCs w:val="28"/>
        </w:rPr>
        <w:t>Наиболее значимым экспертно-аналитическим мероприятием, ежегодно проводимым Счетной палатой в рамках последующего финансового контроля в</w:t>
      </w:r>
      <w:r w:rsidRPr="00C32595">
        <w:rPr>
          <w:sz w:val="28"/>
          <w:szCs w:val="28"/>
        </w:rPr>
        <w:t xml:space="preserve"> соответствии с требованиями Бюджетного кодекса РФ и Положения о бюджетном процессе в городе Оренбурге</w:t>
      </w:r>
      <w:r w:rsidRPr="00C32595">
        <w:rPr>
          <w:rFonts w:eastAsia="Arial Unicode MS"/>
          <w:sz w:val="28"/>
          <w:szCs w:val="28"/>
        </w:rPr>
        <w:t>, в 202</w:t>
      </w:r>
      <w:r>
        <w:rPr>
          <w:rFonts w:eastAsia="Arial Unicode MS"/>
          <w:sz w:val="28"/>
          <w:szCs w:val="28"/>
        </w:rPr>
        <w:t>1</w:t>
      </w:r>
      <w:r w:rsidRPr="00C32595">
        <w:rPr>
          <w:rFonts w:eastAsia="Arial Unicode MS"/>
          <w:sz w:val="28"/>
          <w:szCs w:val="28"/>
        </w:rPr>
        <w:t xml:space="preserve"> году являлась </w:t>
      </w:r>
      <w:r w:rsidRPr="00C32595">
        <w:rPr>
          <w:sz w:val="28"/>
          <w:szCs w:val="28"/>
        </w:rPr>
        <w:t>внешняя проверка годового отчета об исполнении бюджета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год. По результатам данного мероприятия Счетной палатой подготовлено заключение, сформированное с учетом данных внешних проверок годовой бюджетной отчетности главных администраторов бюджетных средств города Оренбурга. </w:t>
      </w:r>
    </w:p>
    <w:p w:rsidR="00522B6A" w:rsidRPr="00C3259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sz w:val="28"/>
          <w:szCs w:val="28"/>
        </w:rPr>
        <w:t>В форме экспертно-аналитических мероприятий Счетной палатой проведены внешние</w:t>
      </w:r>
      <w:r>
        <w:rPr>
          <w:sz w:val="28"/>
          <w:szCs w:val="28"/>
        </w:rPr>
        <w:t xml:space="preserve"> проверки бюджетной отчетности 18</w:t>
      </w:r>
      <w:r w:rsidRPr="00C32595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C32595">
        <w:rPr>
          <w:sz w:val="28"/>
          <w:szCs w:val="28"/>
        </w:rPr>
        <w:t xml:space="preserve">и главных администраторов бюджетных средств города Оренбурга, являющихся главными администраторами доходов бюджета – органами государственной власти Российской Федерации и Оренбургской области. Указанными проверками установлено </w:t>
      </w:r>
      <w:r w:rsidRPr="00E151D7">
        <w:rPr>
          <w:sz w:val="28"/>
          <w:szCs w:val="28"/>
        </w:rPr>
        <w:t>41 замечание</w:t>
      </w:r>
      <w:r w:rsidRPr="00C32595">
        <w:rPr>
          <w:sz w:val="28"/>
          <w:szCs w:val="28"/>
        </w:rPr>
        <w:t xml:space="preserve"> к общим требованиям по составу и содержанию бюджетной отчетности, которые не повлекли недостоверность показателей отчетности об исполнении бюджета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год. В целях обобщения итогов составлено сводное заключение по результатам внешних проверок бюджетной отчетности главных администраторов бюджетных средств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год.</w:t>
      </w:r>
    </w:p>
    <w:p w:rsidR="000C67AD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sz w:val="28"/>
          <w:szCs w:val="28"/>
        </w:rPr>
        <w:t>В рамках внешней проверки отчета об исполнении бюджета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 Счетной палатой проведен анализ исполнения доходной и расходной части бюджета, источников финансирования дефицита бюджета,</w:t>
      </w:r>
      <w:r>
        <w:rPr>
          <w:sz w:val="28"/>
          <w:szCs w:val="28"/>
        </w:rPr>
        <w:t xml:space="preserve"> а также муниципальных программ. И</w:t>
      </w:r>
      <w:r w:rsidRPr="00C32595">
        <w:rPr>
          <w:sz w:val="28"/>
          <w:szCs w:val="28"/>
        </w:rPr>
        <w:t xml:space="preserve">зучены основные причины отклонений фактического исполнения бюджета от плановых назначений, в том числе в части исполнения муниципальных программ и достижения запланированных показателей. </w:t>
      </w:r>
    </w:p>
    <w:p w:rsidR="000C67AD" w:rsidRPr="00DD12B1" w:rsidRDefault="000C67AD" w:rsidP="00C3556C">
      <w:pPr>
        <w:tabs>
          <w:tab w:val="left" w:pos="900"/>
        </w:tabs>
        <w:ind w:firstLine="709"/>
        <w:jc w:val="both"/>
        <w:rPr>
          <w:szCs w:val="28"/>
        </w:rPr>
      </w:pPr>
      <w:r w:rsidRPr="00DD12B1">
        <w:rPr>
          <w:szCs w:val="28"/>
        </w:rPr>
        <w:t xml:space="preserve">По результатам </w:t>
      </w:r>
      <w:r>
        <w:rPr>
          <w:szCs w:val="28"/>
        </w:rPr>
        <w:t xml:space="preserve">внешней </w:t>
      </w:r>
      <w:r w:rsidRPr="00DD12B1">
        <w:rPr>
          <w:szCs w:val="28"/>
        </w:rPr>
        <w:t>проверк</w:t>
      </w:r>
      <w:r>
        <w:rPr>
          <w:szCs w:val="28"/>
        </w:rPr>
        <w:t>и</w:t>
      </w:r>
      <w:r w:rsidRPr="00DD12B1">
        <w:rPr>
          <w:szCs w:val="28"/>
        </w:rPr>
        <w:t xml:space="preserve"> Счетная палата </w:t>
      </w:r>
      <w:r>
        <w:rPr>
          <w:szCs w:val="28"/>
        </w:rPr>
        <w:t xml:space="preserve">обратила внимание на </w:t>
      </w:r>
      <w:r w:rsidRPr="00DD12B1">
        <w:rPr>
          <w:szCs w:val="28"/>
        </w:rPr>
        <w:t xml:space="preserve">особенность </w:t>
      </w:r>
      <w:r>
        <w:rPr>
          <w:szCs w:val="28"/>
        </w:rPr>
        <w:t xml:space="preserve">исполнения </w:t>
      </w:r>
      <w:r w:rsidRPr="00DD12B1">
        <w:rPr>
          <w:szCs w:val="28"/>
        </w:rPr>
        <w:t>бюджета</w:t>
      </w:r>
      <w:r>
        <w:rPr>
          <w:szCs w:val="28"/>
        </w:rPr>
        <w:t xml:space="preserve"> города Оренбурга в отчетном году, выразившееся в</w:t>
      </w:r>
      <w:r w:rsidRPr="00DD12B1">
        <w:rPr>
          <w:szCs w:val="28"/>
        </w:rPr>
        <w:t xml:space="preserve"> </w:t>
      </w:r>
      <w:r>
        <w:rPr>
          <w:szCs w:val="28"/>
        </w:rPr>
        <w:t xml:space="preserve">значительном </w:t>
      </w:r>
      <w:r w:rsidRPr="00DD12B1">
        <w:rPr>
          <w:szCs w:val="28"/>
        </w:rPr>
        <w:t>увеличени</w:t>
      </w:r>
      <w:r>
        <w:rPr>
          <w:szCs w:val="28"/>
        </w:rPr>
        <w:t>и</w:t>
      </w:r>
      <w:r w:rsidRPr="00DD12B1">
        <w:rPr>
          <w:szCs w:val="28"/>
        </w:rPr>
        <w:t xml:space="preserve"> программных расходов по сравнению с предыдущим годом.</w:t>
      </w:r>
      <w:r>
        <w:rPr>
          <w:szCs w:val="28"/>
        </w:rPr>
        <w:t xml:space="preserve"> </w:t>
      </w:r>
      <w:r w:rsidRPr="00DD12B1">
        <w:rPr>
          <w:szCs w:val="28"/>
        </w:rPr>
        <w:t xml:space="preserve">В рамках исполнения бюджета </w:t>
      </w:r>
      <w:r>
        <w:rPr>
          <w:szCs w:val="28"/>
        </w:rPr>
        <w:t xml:space="preserve">в 2020 году на реализацию </w:t>
      </w:r>
      <w:r w:rsidRPr="00DD12B1">
        <w:rPr>
          <w:szCs w:val="28"/>
        </w:rPr>
        <w:t xml:space="preserve">24-х муниципальных программ </w:t>
      </w:r>
      <w:r>
        <w:rPr>
          <w:szCs w:val="28"/>
        </w:rPr>
        <w:t>направлено</w:t>
      </w:r>
      <w:r w:rsidRPr="00DD12B1">
        <w:rPr>
          <w:szCs w:val="28"/>
        </w:rPr>
        <w:t xml:space="preserve"> 96% от всей расходной части бюджета. </w:t>
      </w:r>
      <w:r w:rsidR="00C3556C">
        <w:rPr>
          <w:szCs w:val="28"/>
        </w:rPr>
        <w:t>По основному</w:t>
      </w:r>
      <w:r w:rsidRPr="00DD12B1">
        <w:rPr>
          <w:szCs w:val="28"/>
        </w:rPr>
        <w:t xml:space="preserve"> объем</w:t>
      </w:r>
      <w:r w:rsidR="00C3556C">
        <w:rPr>
          <w:szCs w:val="28"/>
        </w:rPr>
        <w:t>у</w:t>
      </w:r>
      <w:r w:rsidRPr="00DD12B1">
        <w:rPr>
          <w:szCs w:val="28"/>
        </w:rPr>
        <w:t xml:space="preserve"> муниципальных программ за отчетный период </w:t>
      </w:r>
      <w:r w:rsidR="00C3556C">
        <w:rPr>
          <w:szCs w:val="28"/>
        </w:rPr>
        <w:t>сложились</w:t>
      </w:r>
      <w:r w:rsidRPr="00DD12B1">
        <w:rPr>
          <w:szCs w:val="28"/>
        </w:rPr>
        <w:t xml:space="preserve"> высокие показатели кассового исполнения бюджетных ассигнований, за исключением трех муниципальных программ, которые исполнены на уровне от 62</w:t>
      </w:r>
      <w:r>
        <w:rPr>
          <w:szCs w:val="28"/>
        </w:rPr>
        <w:t>% до 78%</w:t>
      </w:r>
      <w:r w:rsidRPr="00DD12B1">
        <w:rPr>
          <w:szCs w:val="28"/>
        </w:rPr>
        <w:t xml:space="preserve"> от утвержденных показателей. </w:t>
      </w:r>
    </w:p>
    <w:p w:rsidR="000C67AD" w:rsidRPr="00DD12B1" w:rsidRDefault="000C67AD" w:rsidP="000C67AD">
      <w:pPr>
        <w:tabs>
          <w:tab w:val="left" w:pos="900"/>
        </w:tabs>
        <w:ind w:firstLine="709"/>
        <w:jc w:val="both"/>
        <w:rPr>
          <w:szCs w:val="28"/>
        </w:rPr>
      </w:pPr>
      <w:r w:rsidRPr="00DD12B1">
        <w:rPr>
          <w:szCs w:val="28"/>
        </w:rPr>
        <w:t xml:space="preserve">По результатам проведенного мероприятия в своем заключении </w:t>
      </w:r>
      <w:r w:rsidR="00C3556C" w:rsidRPr="00DD12B1">
        <w:rPr>
          <w:szCs w:val="28"/>
        </w:rPr>
        <w:t xml:space="preserve">Счетная палата </w:t>
      </w:r>
      <w:r w:rsidRPr="00DD12B1">
        <w:rPr>
          <w:szCs w:val="28"/>
        </w:rPr>
        <w:t>отметила, что действующая методика оценки эффективности муниципальных программ требует уточнения, так как согласно утвержденной Администрацией города Оренбурга формуле расчета общей эффективности муниципальных программ все подлежащие оценке муниципальные программы, даже с достаточно низким уровнем исполнения бюджетных ассигнований, признаются ответственными исполнителями эффективными. Всего по итогам года показатель эффективности реализации, превышающей 100%, сложился по 13-ти муниципальным программам.</w:t>
      </w:r>
      <w:r w:rsidR="00C3556C">
        <w:rPr>
          <w:szCs w:val="28"/>
        </w:rPr>
        <w:t xml:space="preserve"> Одновременно,</w:t>
      </w:r>
      <w:r w:rsidRPr="00DD12B1">
        <w:rPr>
          <w:szCs w:val="28"/>
        </w:rPr>
        <w:t xml:space="preserve"> на уровне, близком к нижнему пределу установленного показателя оценки эффективности в размере 80% в отчетном году реализованы четыре муниципальные программы.</w:t>
      </w:r>
    </w:p>
    <w:p w:rsidR="000C67AD" w:rsidRPr="00DD12B1" w:rsidRDefault="000C67AD" w:rsidP="000C67AD">
      <w:pPr>
        <w:tabs>
          <w:tab w:val="left" w:pos="900"/>
        </w:tabs>
        <w:ind w:firstLine="709"/>
        <w:jc w:val="both"/>
        <w:rPr>
          <w:szCs w:val="28"/>
        </w:rPr>
      </w:pPr>
      <w:r w:rsidRPr="00DD12B1">
        <w:rPr>
          <w:szCs w:val="28"/>
        </w:rPr>
        <w:t>Также</w:t>
      </w:r>
      <w:r w:rsidR="00C3556C">
        <w:rPr>
          <w:szCs w:val="28"/>
        </w:rPr>
        <w:t xml:space="preserve"> по результатам внешней проверки</w:t>
      </w:r>
      <w:r w:rsidRPr="00DD12B1">
        <w:rPr>
          <w:szCs w:val="28"/>
        </w:rPr>
        <w:t xml:space="preserve"> Счетная палата обратила </w:t>
      </w:r>
      <w:r w:rsidR="00567DB7">
        <w:rPr>
          <w:szCs w:val="28"/>
        </w:rPr>
        <w:t xml:space="preserve">особое </w:t>
      </w:r>
      <w:r w:rsidRPr="00DD12B1">
        <w:rPr>
          <w:szCs w:val="28"/>
        </w:rPr>
        <w:t xml:space="preserve">внимание на значительные отклонения фактически достигнутых целевых показателей от показателей, утвержденных в муниципальных программах. Отсутствие реализации отдельных программных мероприятий, либо низкий уровень их исполнения не отразилось на показателях достижения конечных результатов 14-ти муниципальных программ и признании данных программ в соответствии с проведенной оценкой </w:t>
      </w:r>
      <w:proofErr w:type="gramStart"/>
      <w:r w:rsidRPr="00DD12B1">
        <w:rPr>
          <w:szCs w:val="28"/>
        </w:rPr>
        <w:t>эффективными</w:t>
      </w:r>
      <w:proofErr w:type="gramEnd"/>
      <w:r w:rsidRPr="00DD12B1">
        <w:rPr>
          <w:szCs w:val="28"/>
        </w:rPr>
        <w:t>.</w:t>
      </w:r>
      <w:r w:rsidR="00567DB7">
        <w:rPr>
          <w:szCs w:val="28"/>
        </w:rPr>
        <w:t xml:space="preserve"> У</w:t>
      </w:r>
      <w:r w:rsidRPr="00DD12B1">
        <w:rPr>
          <w:szCs w:val="28"/>
        </w:rPr>
        <w:t>становленные по отдельным программным мероприятиям целевые показатели не характеризуют объем направленных на их</w:t>
      </w:r>
      <w:r w:rsidR="00567DB7">
        <w:rPr>
          <w:szCs w:val="28"/>
        </w:rPr>
        <w:t xml:space="preserve"> достижение финансовых ресурсов,</w:t>
      </w:r>
      <w:r w:rsidRPr="00DD12B1">
        <w:rPr>
          <w:szCs w:val="28"/>
        </w:rPr>
        <w:t xml:space="preserve"> </w:t>
      </w:r>
      <w:r w:rsidR="00567DB7">
        <w:rPr>
          <w:szCs w:val="28"/>
        </w:rPr>
        <w:t>что</w:t>
      </w:r>
      <w:r w:rsidRPr="00DD12B1">
        <w:rPr>
          <w:szCs w:val="28"/>
        </w:rPr>
        <w:t xml:space="preserve"> отражается на достоверности и полной оценке эффективности реализации муниципальных программ при отсутствии исполнения отдельных программных мероприятий.</w:t>
      </w:r>
      <w:r w:rsidR="00895EFD">
        <w:rPr>
          <w:szCs w:val="28"/>
        </w:rPr>
        <w:t xml:space="preserve"> В связи с чем, </w:t>
      </w:r>
      <w:r w:rsidRPr="00DD12B1">
        <w:rPr>
          <w:szCs w:val="28"/>
        </w:rPr>
        <w:t xml:space="preserve">действующая система показателей для измерения результатов реализации программ и их целевые значения не в полной мере обеспечивают возможность объективной оценки выполнения </w:t>
      </w:r>
      <w:proofErr w:type="gramStart"/>
      <w:r w:rsidRPr="00DD12B1">
        <w:rPr>
          <w:szCs w:val="28"/>
        </w:rPr>
        <w:t>программ</w:t>
      </w:r>
      <w:proofErr w:type="gramEnd"/>
      <w:r w:rsidR="00895EFD">
        <w:rPr>
          <w:szCs w:val="28"/>
        </w:rPr>
        <w:t xml:space="preserve"> и</w:t>
      </w:r>
      <w:r w:rsidRPr="00DD12B1">
        <w:rPr>
          <w:szCs w:val="28"/>
        </w:rPr>
        <w:t xml:space="preserve"> </w:t>
      </w:r>
      <w:r w:rsidR="00895EFD">
        <w:rPr>
          <w:szCs w:val="28"/>
        </w:rPr>
        <w:t>требует уточнения.</w:t>
      </w:r>
    </w:p>
    <w:p w:rsidR="00522B6A" w:rsidRPr="00C3259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sz w:val="28"/>
          <w:szCs w:val="28"/>
        </w:rPr>
        <w:t>Результаты внешней проверки годового отчета об исполнении бюджета города Оренбурга и внешних проверок бюджетной отчетности главных администраторов бюджетных сре</w:t>
      </w:r>
      <w:proofErr w:type="gramStart"/>
      <w:r w:rsidRPr="00C32595">
        <w:rPr>
          <w:sz w:val="28"/>
          <w:szCs w:val="28"/>
        </w:rPr>
        <w:t>дств пр</w:t>
      </w:r>
      <w:proofErr w:type="gramEnd"/>
      <w:r w:rsidRPr="00C32595">
        <w:rPr>
          <w:sz w:val="28"/>
          <w:szCs w:val="28"/>
        </w:rPr>
        <w:t>едоставили достаточные основания для выражения мнения о достоверности отчета об исполнении бюджета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год. </w:t>
      </w:r>
    </w:p>
    <w:p w:rsidR="00522B6A" w:rsidRPr="00C3259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sz w:val="28"/>
          <w:szCs w:val="28"/>
        </w:rPr>
        <w:t>На основании сведений, полученных по итогам внешних проверок, Счетной палатой проведена экспертиза проекта решения Оренбургского городского Совета «Об исполнении бюджета города Оренбурга за 20</w:t>
      </w:r>
      <w:r>
        <w:rPr>
          <w:sz w:val="28"/>
          <w:szCs w:val="28"/>
        </w:rPr>
        <w:t>20</w:t>
      </w:r>
      <w:r w:rsidRPr="00C32595">
        <w:rPr>
          <w:sz w:val="28"/>
          <w:szCs w:val="28"/>
        </w:rPr>
        <w:t xml:space="preserve"> год», по результатам которой подготовлено и направлено в Оренбургский городской Совет заключение о том, что показатели проекта решения соответствуют отчету об исполнении бюджета города Оренбурга </w:t>
      </w:r>
      <w:r>
        <w:rPr>
          <w:sz w:val="28"/>
          <w:szCs w:val="28"/>
        </w:rPr>
        <w:t>за 2020</w:t>
      </w:r>
      <w:r w:rsidRPr="00C32595">
        <w:rPr>
          <w:sz w:val="28"/>
          <w:szCs w:val="28"/>
        </w:rPr>
        <w:t xml:space="preserve"> год и требованиям бюджетного законодательства.</w:t>
      </w:r>
    </w:p>
    <w:p w:rsidR="00522B6A" w:rsidRPr="00C32595" w:rsidRDefault="00522B6A" w:rsidP="00AD51E8">
      <w:pPr>
        <w:tabs>
          <w:tab w:val="left" w:pos="1134"/>
        </w:tabs>
        <w:ind w:firstLine="709"/>
        <w:contextualSpacing/>
        <w:jc w:val="both"/>
        <w:rPr>
          <w:color w:val="FF0000"/>
          <w:szCs w:val="28"/>
        </w:rPr>
      </w:pPr>
      <w:r w:rsidRPr="00C32595">
        <w:rPr>
          <w:szCs w:val="28"/>
        </w:rPr>
        <w:t xml:space="preserve">В целях исполнения полномочий по подготовке информации о ходе исполнения бюджета города Оренбурга для ее направления в Оренбургский городской Совет и Главе города Оренбурга, а также полномочий по контролю за ходом исполнения бюджета, в отчетном году Счетной палатой проведено три экспертно-аналитических мероприятия по </w:t>
      </w:r>
      <w:r w:rsidRPr="00C32595">
        <w:rPr>
          <w:color w:val="000000"/>
          <w:szCs w:val="28"/>
        </w:rPr>
        <w:t>к</w:t>
      </w:r>
      <w:r w:rsidRPr="00C32595">
        <w:rPr>
          <w:szCs w:val="28"/>
        </w:rPr>
        <w:t>онтролю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 и отчета об исполнении бюджета города Оренбурга за первый квартал, полугодие и девять месяцев</w:t>
      </w:r>
      <w:r w:rsidRPr="00C32595">
        <w:rPr>
          <w:color w:val="000000"/>
          <w:szCs w:val="28"/>
        </w:rPr>
        <w:t xml:space="preserve"> </w:t>
      </w:r>
      <w:r w:rsidRPr="00C32595">
        <w:rPr>
          <w:szCs w:val="28"/>
        </w:rPr>
        <w:t>202</w:t>
      </w:r>
      <w:r>
        <w:rPr>
          <w:szCs w:val="28"/>
        </w:rPr>
        <w:t>1</w:t>
      </w:r>
      <w:r w:rsidRPr="00C32595">
        <w:rPr>
          <w:szCs w:val="28"/>
        </w:rPr>
        <w:t xml:space="preserve"> года. На основании представленных отчетов проведен анализ и подготовлены три аналитические записки о ходе исполнения бюджета города Оренбурга за указанные периоды. </w:t>
      </w:r>
    </w:p>
    <w:p w:rsidR="00522B6A" w:rsidRPr="00E151D7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32595">
        <w:rPr>
          <w:sz w:val="28"/>
          <w:szCs w:val="28"/>
        </w:rPr>
        <w:t xml:space="preserve">Кроме этого, в рамках последующего контроля в отчетном году Счетной палатой проводился мониторинг исполнения мероприятий муниципальных программ, в рамках которых реализуются региональные и приоритетные проекты. Всего в отчетном году проведено </w:t>
      </w:r>
      <w:r>
        <w:rPr>
          <w:sz w:val="28"/>
          <w:szCs w:val="28"/>
        </w:rPr>
        <w:t>33 экспертно-аналитических</w:t>
      </w:r>
      <w:r w:rsidRPr="00C3259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C32595">
        <w:rPr>
          <w:sz w:val="28"/>
          <w:szCs w:val="28"/>
        </w:rPr>
        <w:t xml:space="preserve"> по ежеквартальному анализу реализации за счет бюджетных средств </w:t>
      </w:r>
      <w:r w:rsidRPr="00E151D7">
        <w:rPr>
          <w:sz w:val="28"/>
          <w:szCs w:val="28"/>
        </w:rPr>
        <w:t xml:space="preserve">десяти региональных и двух приоритетных проектов Оренбургской области. </w:t>
      </w:r>
    </w:p>
    <w:p w:rsidR="00522B6A" w:rsidRPr="00C32595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51D7">
        <w:rPr>
          <w:sz w:val="28"/>
          <w:szCs w:val="28"/>
        </w:rPr>
        <w:t xml:space="preserve">В ходе проводимого мониторинга, как и в прошлом году, Счетная палата обращала внимание на низкий процент исполнения, либо неисполнение </w:t>
      </w:r>
      <w:r>
        <w:rPr>
          <w:sz w:val="28"/>
          <w:szCs w:val="28"/>
        </w:rPr>
        <w:t xml:space="preserve">отдельных </w:t>
      </w:r>
      <w:r w:rsidRPr="00E151D7">
        <w:rPr>
          <w:sz w:val="28"/>
          <w:szCs w:val="28"/>
        </w:rPr>
        <w:t>мероприятий региональных и приоритетных проектов Оренбургской области. Так, общий объем выполненных работ и поставленных товаров в целях реализации региональных проектов в первом квартале 2021 года составил 0,2% от утвержденных бюджетных ассигнований, в первом полугодии 2021 года – 14,5%, за 9 месяцев 2021 года – 41,0%. Реализация приоритетных проектов Оренбургской области в первом квартале 2021 года не осуществлялась, в первом полугодии 2021 года общий объем выполненных работ (поставленных товаров) составил 32,3% от утвержденных бюджетных ассигнований, за 9 месяцев 2021 года – 71,8%.</w:t>
      </w:r>
    </w:p>
    <w:p w:rsidR="00522B6A" w:rsidRPr="00E151D7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51D7">
        <w:rPr>
          <w:sz w:val="28"/>
          <w:szCs w:val="28"/>
        </w:rPr>
        <w:t>Также проведенными мероприятиями установлены нарушения ведения бухгалтерского учета, составления и представления бухгалтерской (финансовой) отчетности</w:t>
      </w:r>
      <w:r>
        <w:rPr>
          <w:sz w:val="28"/>
          <w:szCs w:val="28"/>
        </w:rPr>
        <w:t>,</w:t>
      </w:r>
      <w:r w:rsidRPr="00E151D7">
        <w:rPr>
          <w:sz w:val="28"/>
          <w:szCs w:val="28"/>
        </w:rPr>
        <w:t xml:space="preserve"> выразившиеся в несвоевременном принятии к бюджетному учету бюджетных обязательств на </w:t>
      </w:r>
      <w:r>
        <w:rPr>
          <w:sz w:val="28"/>
          <w:szCs w:val="28"/>
        </w:rPr>
        <w:t xml:space="preserve">общую </w:t>
      </w:r>
      <w:r w:rsidRPr="00E151D7">
        <w:rPr>
          <w:sz w:val="28"/>
          <w:szCs w:val="28"/>
        </w:rPr>
        <w:t xml:space="preserve">сумму </w:t>
      </w:r>
      <w:r>
        <w:rPr>
          <w:sz w:val="28"/>
          <w:szCs w:val="28"/>
        </w:rPr>
        <w:t>31 045,6 тыс.</w:t>
      </w:r>
      <w:r w:rsidRPr="00E151D7">
        <w:rPr>
          <w:sz w:val="28"/>
          <w:szCs w:val="28"/>
        </w:rPr>
        <w:t xml:space="preserve"> рублей по оплате</w:t>
      </w:r>
      <w:r>
        <w:rPr>
          <w:sz w:val="28"/>
          <w:szCs w:val="28"/>
        </w:rPr>
        <w:t xml:space="preserve"> трех</w:t>
      </w:r>
      <w:r w:rsidRPr="00E151D7">
        <w:rPr>
          <w:sz w:val="28"/>
          <w:szCs w:val="28"/>
        </w:rPr>
        <w:t xml:space="preserve"> муниципальных контрактов, заключенных</w:t>
      </w:r>
      <w:r>
        <w:rPr>
          <w:sz w:val="28"/>
          <w:szCs w:val="28"/>
        </w:rPr>
        <w:t xml:space="preserve"> УСДХ</w:t>
      </w:r>
      <w:r w:rsidRPr="00E151D7">
        <w:rPr>
          <w:sz w:val="28"/>
          <w:szCs w:val="28"/>
        </w:rPr>
        <w:t xml:space="preserve"> с целью реализации мероприятий Регионального проекта</w:t>
      </w:r>
      <w:r>
        <w:rPr>
          <w:sz w:val="28"/>
          <w:szCs w:val="28"/>
        </w:rPr>
        <w:t xml:space="preserve"> Оренбургской области</w:t>
      </w:r>
      <w:r w:rsidRPr="00E151D7">
        <w:rPr>
          <w:sz w:val="28"/>
          <w:szCs w:val="28"/>
        </w:rPr>
        <w:t xml:space="preserve"> «</w:t>
      </w:r>
      <w:r>
        <w:rPr>
          <w:sz w:val="28"/>
          <w:szCs w:val="28"/>
        </w:rPr>
        <w:t>Региональная и местная дорожная сеть (Оренбургская область)»</w:t>
      </w:r>
      <w:r w:rsidRPr="00E151D7">
        <w:rPr>
          <w:sz w:val="28"/>
          <w:szCs w:val="28"/>
        </w:rPr>
        <w:t>, вследствие чего</w:t>
      </w:r>
      <w:r>
        <w:rPr>
          <w:sz w:val="28"/>
          <w:szCs w:val="28"/>
        </w:rPr>
        <w:t>,</w:t>
      </w:r>
      <w:r w:rsidRPr="00E151D7">
        <w:rPr>
          <w:sz w:val="28"/>
          <w:szCs w:val="28"/>
        </w:rPr>
        <w:t xml:space="preserve"> в </w:t>
      </w:r>
      <w:r w:rsidRPr="00AD51E8">
        <w:rPr>
          <w:sz w:val="28"/>
          <w:szCs w:val="28"/>
        </w:rPr>
        <w:t>бюджетной отечности за 1 полугодие 2021 года отражалась недостоверная</w:t>
      </w:r>
      <w:r w:rsidRPr="00E151D7">
        <w:rPr>
          <w:sz w:val="28"/>
          <w:szCs w:val="28"/>
        </w:rPr>
        <w:t xml:space="preserve"> информация об объеме принятых обязательств в целях выполнения мероприятий </w:t>
      </w:r>
      <w:r>
        <w:rPr>
          <w:sz w:val="28"/>
          <w:szCs w:val="28"/>
        </w:rPr>
        <w:t xml:space="preserve">указанного </w:t>
      </w:r>
      <w:r w:rsidRPr="00E151D7">
        <w:rPr>
          <w:sz w:val="28"/>
          <w:szCs w:val="28"/>
        </w:rPr>
        <w:t>регионального проекта.</w:t>
      </w:r>
      <w:r>
        <w:rPr>
          <w:sz w:val="28"/>
          <w:szCs w:val="28"/>
        </w:rPr>
        <w:t xml:space="preserve"> По результатам проведенного мероприятия в третьем квартале текущего года УСДХ внесло соответствующие исправления в бюджетный учет принятых бюджетных обязательств, в связи с чем, в бюджетной отчетности за 9 месяцев 2021 года указанные нарушения устранены.</w:t>
      </w:r>
    </w:p>
    <w:p w:rsidR="00522B6A" w:rsidRPr="00A50A52" w:rsidRDefault="00522B6A" w:rsidP="00AD51E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61F03">
        <w:rPr>
          <w:sz w:val="28"/>
          <w:szCs w:val="28"/>
        </w:rPr>
        <w:t>отчетном году</w:t>
      </w:r>
      <w:r w:rsidRPr="002E3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экспертно-аналитической деятельности </w:t>
      </w:r>
      <w:r w:rsidRPr="00661F03">
        <w:rPr>
          <w:sz w:val="28"/>
          <w:szCs w:val="28"/>
        </w:rPr>
        <w:t xml:space="preserve">Счетной палатой проведена экспертиза муниципальной программы «Развитие пассажирского транспорта на территории города Оренбурга», по итогам которой </w:t>
      </w:r>
      <w:r w:rsidRPr="00661F03">
        <w:rPr>
          <w:bCs/>
          <w:sz w:val="28"/>
          <w:szCs w:val="28"/>
        </w:rPr>
        <w:t>установлен</w:t>
      </w:r>
      <w:r>
        <w:rPr>
          <w:bCs/>
          <w:sz w:val="28"/>
          <w:szCs w:val="28"/>
        </w:rPr>
        <w:t xml:space="preserve">ы замечания в части </w:t>
      </w:r>
      <w:r w:rsidRPr="00661F03">
        <w:rPr>
          <w:bCs/>
          <w:sz w:val="28"/>
          <w:szCs w:val="28"/>
        </w:rPr>
        <w:t>несоответстви</w:t>
      </w:r>
      <w:r>
        <w:rPr>
          <w:bCs/>
          <w:sz w:val="28"/>
          <w:szCs w:val="28"/>
        </w:rPr>
        <w:t>я</w:t>
      </w:r>
      <w:r w:rsidRPr="00661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отдельных целевых </w:t>
      </w:r>
      <w:r w:rsidRPr="00661F03">
        <w:rPr>
          <w:bCs/>
          <w:sz w:val="28"/>
          <w:szCs w:val="28"/>
        </w:rPr>
        <w:t>показател</w:t>
      </w:r>
      <w:r>
        <w:rPr>
          <w:bCs/>
          <w:sz w:val="28"/>
          <w:szCs w:val="28"/>
        </w:rPr>
        <w:t>ей</w:t>
      </w:r>
      <w:r w:rsidRPr="00661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(индикаторов) Программы</w:t>
      </w:r>
      <w:r w:rsidRPr="00661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утвержденному </w:t>
      </w:r>
      <w:r w:rsidRPr="00661F03"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t>у</w:t>
      </w:r>
      <w:r w:rsidRPr="00661F03">
        <w:rPr>
          <w:bCs/>
          <w:sz w:val="28"/>
          <w:szCs w:val="28"/>
        </w:rPr>
        <w:t xml:space="preserve"> мероприятий по реализации Стратегии социально-экономического развития города Оренбурга до 2030 года</w:t>
      </w:r>
      <w:r>
        <w:rPr>
          <w:bCs/>
          <w:sz w:val="28"/>
          <w:szCs w:val="28"/>
        </w:rPr>
        <w:t>, а также</w:t>
      </w:r>
      <w:r>
        <w:rPr>
          <w:sz w:val="28"/>
          <w:szCs w:val="28"/>
        </w:rPr>
        <w:t xml:space="preserve"> показателям, примененным в </w:t>
      </w:r>
      <w:r w:rsidRPr="00661F0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ах субвенции, являющихся источником финансирования программного мероприятия. Выявлены случаи </w:t>
      </w:r>
      <w:r w:rsidRPr="00A50A52">
        <w:rPr>
          <w:sz w:val="28"/>
          <w:szCs w:val="28"/>
        </w:rPr>
        <w:t>несоблюдени</w:t>
      </w:r>
      <w:r>
        <w:rPr>
          <w:sz w:val="28"/>
          <w:szCs w:val="28"/>
        </w:rPr>
        <w:t xml:space="preserve">я </w:t>
      </w:r>
      <w:r w:rsidRPr="00A50A52">
        <w:rPr>
          <w:sz w:val="28"/>
          <w:szCs w:val="28"/>
        </w:rPr>
        <w:t>сроков</w:t>
      </w:r>
      <w:r>
        <w:rPr>
          <w:sz w:val="28"/>
          <w:szCs w:val="28"/>
        </w:rPr>
        <w:t>, установленных для</w:t>
      </w:r>
      <w:r w:rsidRPr="00A50A52">
        <w:rPr>
          <w:sz w:val="28"/>
          <w:szCs w:val="28"/>
        </w:rPr>
        <w:t xml:space="preserve"> внесения изменений в </w:t>
      </w:r>
      <w:r>
        <w:rPr>
          <w:sz w:val="28"/>
          <w:szCs w:val="28"/>
        </w:rPr>
        <w:t>муниципальную программ</w:t>
      </w:r>
      <w:r w:rsidRPr="00A50A52">
        <w:rPr>
          <w:sz w:val="28"/>
          <w:szCs w:val="28"/>
        </w:rPr>
        <w:t>у</w:t>
      </w:r>
      <w:r>
        <w:rPr>
          <w:sz w:val="28"/>
          <w:szCs w:val="28"/>
        </w:rPr>
        <w:t xml:space="preserve"> в целях приведения ее в соответствие с решениями о бюджете, а также замечания по </w:t>
      </w:r>
      <w:r w:rsidRPr="00A50A52">
        <w:rPr>
          <w:bCs/>
          <w:sz w:val="28"/>
          <w:szCs w:val="28"/>
        </w:rPr>
        <w:t>качеств</w:t>
      </w:r>
      <w:r>
        <w:rPr>
          <w:bCs/>
          <w:sz w:val="28"/>
          <w:szCs w:val="28"/>
        </w:rPr>
        <w:t>у</w:t>
      </w:r>
      <w:r w:rsidRPr="00A50A52">
        <w:rPr>
          <w:bCs/>
          <w:sz w:val="28"/>
          <w:szCs w:val="28"/>
        </w:rPr>
        <w:t xml:space="preserve"> планирования финансового обеспечения</w:t>
      </w:r>
      <w:r w:rsidRPr="00A50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</w:t>
      </w:r>
      <w:r w:rsidRPr="00A50A52">
        <w:rPr>
          <w:sz w:val="28"/>
          <w:szCs w:val="28"/>
        </w:rPr>
        <w:t>про</w:t>
      </w:r>
      <w:r>
        <w:rPr>
          <w:sz w:val="28"/>
          <w:szCs w:val="28"/>
        </w:rPr>
        <w:t>граммного мероприятия</w:t>
      </w:r>
      <w:r w:rsidRPr="00A50A52">
        <w:rPr>
          <w:sz w:val="28"/>
          <w:szCs w:val="28"/>
        </w:rPr>
        <w:t>.</w:t>
      </w:r>
    </w:p>
    <w:p w:rsidR="00522B6A" w:rsidRDefault="00522B6A" w:rsidP="00AD51E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 xml:space="preserve">Кроме этого, </w:t>
      </w:r>
      <w:r w:rsidRPr="00C32595">
        <w:rPr>
          <w:bCs/>
          <w:szCs w:val="28"/>
        </w:rPr>
        <w:t xml:space="preserve">экспертизой </w:t>
      </w:r>
      <w:r>
        <w:rPr>
          <w:bCs/>
          <w:szCs w:val="28"/>
        </w:rPr>
        <w:t>установлено</w:t>
      </w:r>
      <w:r w:rsidRPr="00C32595">
        <w:rPr>
          <w:bCs/>
          <w:szCs w:val="28"/>
        </w:rPr>
        <w:t xml:space="preserve"> отсутствие </w:t>
      </w:r>
      <w:r>
        <w:rPr>
          <w:bCs/>
          <w:szCs w:val="28"/>
        </w:rPr>
        <w:t>в</w:t>
      </w:r>
      <w:r w:rsidRPr="00461F50">
        <w:rPr>
          <w:szCs w:val="28"/>
        </w:rPr>
        <w:t xml:space="preserve"> Положении об Упра</w:t>
      </w:r>
      <w:r>
        <w:rPr>
          <w:szCs w:val="28"/>
        </w:rPr>
        <w:t xml:space="preserve">влении пассажирского транспорта администрации города Оренбурга, являющимся ответственным исполнителем программы, фактически исполняемых </w:t>
      </w:r>
      <w:r w:rsidRPr="00461F50">
        <w:rPr>
          <w:szCs w:val="28"/>
        </w:rPr>
        <w:t>полномочи</w:t>
      </w:r>
      <w:r>
        <w:rPr>
          <w:szCs w:val="28"/>
        </w:rPr>
        <w:t>й</w:t>
      </w:r>
      <w:r w:rsidRPr="00461F50">
        <w:rPr>
          <w:szCs w:val="28"/>
        </w:rPr>
        <w:t>, ка</w:t>
      </w:r>
      <w:r>
        <w:rPr>
          <w:szCs w:val="28"/>
        </w:rPr>
        <w:t xml:space="preserve">сающиеся муниципальных программ, а также </w:t>
      </w:r>
      <w:r w:rsidRPr="00461F50">
        <w:rPr>
          <w:szCs w:val="28"/>
        </w:rPr>
        <w:t>переданн</w:t>
      </w:r>
      <w:r>
        <w:rPr>
          <w:szCs w:val="28"/>
        </w:rPr>
        <w:t>ых</w:t>
      </w:r>
      <w:r w:rsidRPr="00461F50">
        <w:rPr>
          <w:szCs w:val="28"/>
        </w:rPr>
        <w:t xml:space="preserve"> полномочи</w:t>
      </w:r>
      <w:r>
        <w:rPr>
          <w:szCs w:val="28"/>
        </w:rPr>
        <w:t>й</w:t>
      </w:r>
      <w:r w:rsidRPr="00461F50">
        <w:rPr>
          <w:szCs w:val="28"/>
        </w:rPr>
        <w:t xml:space="preserve"> Оренбургской области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обратно.</w:t>
      </w:r>
    </w:p>
    <w:p w:rsidR="00522B6A" w:rsidRDefault="00522B6A" w:rsidP="00AD51E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AD51E8">
        <w:rPr>
          <w:szCs w:val="28"/>
        </w:rPr>
        <w:t>По результатам экспертизы Счетная палата предложила ответственному исполнителю муниципальной программы устранить выявленные замечани</w:t>
      </w:r>
      <w:r w:rsidR="00AD51E8">
        <w:rPr>
          <w:szCs w:val="28"/>
        </w:rPr>
        <w:t>я</w:t>
      </w:r>
      <w:r w:rsidRPr="00AD51E8">
        <w:rPr>
          <w:szCs w:val="28"/>
        </w:rPr>
        <w:t xml:space="preserve"> и недостатки путем внесения изменений в муниципальную программу «</w:t>
      </w:r>
      <w:r w:rsidRPr="00AD51E8">
        <w:rPr>
          <w:bCs/>
          <w:szCs w:val="28"/>
        </w:rPr>
        <w:t>Развитие пассажирского транспорта на территории города Оренбурга</w:t>
      </w:r>
      <w:r w:rsidRPr="00AD51E8">
        <w:rPr>
          <w:szCs w:val="28"/>
        </w:rPr>
        <w:t>» и Положение об Управлении пассажирского транспорта. Реализация данных предложений в настоящее время находится на контроле у Счетной палаты.</w:t>
      </w:r>
    </w:p>
    <w:p w:rsidR="007176E2" w:rsidRDefault="007176E2" w:rsidP="00AD51E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B0A61">
        <w:rPr>
          <w:szCs w:val="28"/>
        </w:rPr>
        <w:t>Также в отчетном году в рамках экспертно-аналитической деятельности Счетной палатой</w:t>
      </w:r>
      <w:r w:rsidR="008518F1" w:rsidRPr="003B0A61">
        <w:rPr>
          <w:szCs w:val="28"/>
        </w:rPr>
        <w:t xml:space="preserve"> проведен анализ бюджетного процесса в городе Оренбурге. По результатам данного мероприятия и с учетом итогов других мероприятий внешнего финансового контроля Счетная палата подготовила предложения по его совершенствованию и внесла </w:t>
      </w:r>
      <w:proofErr w:type="gramStart"/>
      <w:r w:rsidR="008518F1" w:rsidRPr="003B0A61">
        <w:rPr>
          <w:szCs w:val="28"/>
        </w:rPr>
        <w:t>в Оренбургский городской Совет проект решения о внесении изменений в Положение о бюджетном процессе в городе</w:t>
      </w:r>
      <w:proofErr w:type="gramEnd"/>
      <w:r w:rsidR="008518F1" w:rsidRPr="003B0A61">
        <w:rPr>
          <w:szCs w:val="28"/>
        </w:rPr>
        <w:t xml:space="preserve"> Оренбурге. Данный проект был согласован со всеми участниками бюджетного процесса и принят решением Оренбургского городского Совета от 29.10.2021 № 159</w:t>
      </w:r>
      <w:r w:rsidR="0099744F" w:rsidRPr="003B0A61">
        <w:rPr>
          <w:szCs w:val="28"/>
        </w:rPr>
        <w:t xml:space="preserve"> «О внесении изменений в решение Оренбургского го</w:t>
      </w:r>
      <w:r w:rsidR="00A7084E">
        <w:rPr>
          <w:szCs w:val="28"/>
        </w:rPr>
        <w:t>родского Совета от 31.08.2020 № </w:t>
      </w:r>
      <w:r w:rsidR="0099744F" w:rsidRPr="003B0A61">
        <w:rPr>
          <w:szCs w:val="28"/>
        </w:rPr>
        <w:t>970».</w:t>
      </w:r>
    </w:p>
    <w:p w:rsidR="00711785" w:rsidRPr="00A7084E" w:rsidRDefault="00711785" w:rsidP="00AD51E8">
      <w:pPr>
        <w:pStyle w:val="Default"/>
        <w:ind w:firstLine="709"/>
        <w:contextualSpacing/>
        <w:jc w:val="both"/>
        <w:rPr>
          <w:sz w:val="16"/>
          <w:szCs w:val="16"/>
        </w:rPr>
      </w:pPr>
    </w:p>
    <w:p w:rsidR="00C87333" w:rsidRDefault="00C87333" w:rsidP="00BE552B">
      <w:pPr>
        <w:pStyle w:val="ConsPlusNormal"/>
        <w:widowControl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:rsidR="0064145D" w:rsidRPr="00A7084E" w:rsidRDefault="0064145D" w:rsidP="0064145D">
      <w:pPr>
        <w:pStyle w:val="ConsPlusNormal"/>
        <w:widowControl/>
        <w:ind w:left="1275" w:firstLine="0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77523D" w:rsidRPr="00C32595" w:rsidRDefault="0077523D" w:rsidP="00AD51E8">
      <w:pPr>
        <w:ind w:firstLine="709"/>
        <w:contextualSpacing/>
        <w:jc w:val="both"/>
        <w:rPr>
          <w:szCs w:val="28"/>
        </w:rPr>
      </w:pPr>
      <w:r w:rsidRPr="00C32595">
        <w:rPr>
          <w:szCs w:val="28"/>
        </w:rPr>
        <w:t>В 202</w:t>
      </w:r>
      <w:r w:rsidR="00D6078B">
        <w:rPr>
          <w:szCs w:val="28"/>
        </w:rPr>
        <w:t>1</w:t>
      </w:r>
      <w:r w:rsidRPr="00C32595">
        <w:rPr>
          <w:szCs w:val="28"/>
        </w:rPr>
        <w:t xml:space="preserve"> году в соответствии с требованиями Федерального закона № 6-ФЗ контрольная деятельность осуществлялась строго в соответствии с </w:t>
      </w:r>
      <w:r w:rsidR="00A7084E">
        <w:rPr>
          <w:szCs w:val="28"/>
        </w:rPr>
        <w:t xml:space="preserve">утвержденным </w:t>
      </w:r>
      <w:r w:rsidRPr="00C32595">
        <w:rPr>
          <w:szCs w:val="28"/>
        </w:rPr>
        <w:t>планом работы.</w:t>
      </w:r>
    </w:p>
    <w:p w:rsidR="00C87333" w:rsidRPr="00C32595" w:rsidRDefault="00C87333" w:rsidP="00AD51E8">
      <w:pPr>
        <w:ind w:firstLine="709"/>
        <w:contextualSpacing/>
        <w:jc w:val="both"/>
        <w:rPr>
          <w:szCs w:val="28"/>
        </w:rPr>
      </w:pPr>
      <w:r w:rsidRPr="00C32595">
        <w:rPr>
          <w:szCs w:val="28"/>
        </w:rPr>
        <w:t xml:space="preserve">Контрольные мероприятия проводились Счетной палатой в соответствии с действующим законодательством </w:t>
      </w:r>
      <w:r w:rsidR="00A7084E">
        <w:rPr>
          <w:szCs w:val="28"/>
        </w:rPr>
        <w:t>Российской Федерации</w:t>
      </w:r>
      <w:r w:rsidRPr="00C32595">
        <w:rPr>
          <w:szCs w:val="28"/>
        </w:rPr>
        <w:t>, нормативно-правовыми актами органов местного самоуправления и иными методологическими указаниями, составляющими основу контрольной деятельности, принятой в Российской Федерации.</w:t>
      </w:r>
    </w:p>
    <w:p w:rsidR="00936D82" w:rsidRPr="00C32595" w:rsidRDefault="00AF02A2" w:rsidP="00AD51E8">
      <w:pPr>
        <w:ind w:firstLine="709"/>
        <w:contextualSpacing/>
        <w:jc w:val="both"/>
        <w:rPr>
          <w:sz w:val="32"/>
          <w:szCs w:val="28"/>
        </w:rPr>
      </w:pPr>
      <w:r>
        <w:rPr>
          <w:szCs w:val="27"/>
        </w:rPr>
        <w:t xml:space="preserve">Основное </w:t>
      </w:r>
      <w:r w:rsidR="00936D82" w:rsidRPr="00C32595">
        <w:rPr>
          <w:szCs w:val="27"/>
        </w:rPr>
        <w:t xml:space="preserve">внимание Счетной палаты </w:t>
      </w:r>
      <w:r>
        <w:rPr>
          <w:szCs w:val="27"/>
        </w:rPr>
        <w:t>уделялось проверкам</w:t>
      </w:r>
      <w:r w:rsidR="00936D82" w:rsidRPr="00C32595">
        <w:rPr>
          <w:szCs w:val="27"/>
        </w:rPr>
        <w:t xml:space="preserve"> целевого и эффективного использования бюджетных средств, в том числе выделенных на реализацию м</w:t>
      </w:r>
      <w:r w:rsidR="00517272">
        <w:rPr>
          <w:szCs w:val="27"/>
        </w:rPr>
        <w:t>униципальных программ, а также по</w:t>
      </w:r>
      <w:r w:rsidR="00936D82" w:rsidRPr="00C32595">
        <w:rPr>
          <w:szCs w:val="27"/>
        </w:rPr>
        <w:t xml:space="preserve"> вопроса</w:t>
      </w:r>
      <w:r>
        <w:rPr>
          <w:szCs w:val="27"/>
        </w:rPr>
        <w:t>м</w:t>
      </w:r>
      <w:r w:rsidR="00936D82" w:rsidRPr="00C32595">
        <w:rPr>
          <w:szCs w:val="27"/>
        </w:rPr>
        <w:t xml:space="preserve"> использования муниципального имущества и формирования доходной части бюджета города Оренбурга.</w:t>
      </w:r>
    </w:p>
    <w:p w:rsidR="00D21A4B" w:rsidRPr="006427B0" w:rsidRDefault="00D21A4B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 xml:space="preserve">В отчетном году Счетная палата особое внимание уделила </w:t>
      </w:r>
      <w:r w:rsidR="00875345" w:rsidRPr="006427B0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6427B0">
        <w:rPr>
          <w:rFonts w:ascii="Times New Roman" w:hAnsi="Times New Roman" w:cs="Times New Roman"/>
          <w:sz w:val="28"/>
          <w:szCs w:val="28"/>
        </w:rPr>
        <w:t xml:space="preserve">за </w:t>
      </w:r>
      <w:r w:rsidR="006427B0" w:rsidRPr="006427B0">
        <w:rPr>
          <w:rFonts w:ascii="Times New Roman" w:hAnsi="Times New Roman" w:cs="Times New Roman"/>
          <w:sz w:val="28"/>
          <w:szCs w:val="28"/>
        </w:rPr>
        <w:t>использованием бюджетных средств и муниципального имущества в сфере жилищно-коммунального и дорожного хозяйства</w:t>
      </w:r>
      <w:r w:rsidR="00875345" w:rsidRPr="006427B0">
        <w:rPr>
          <w:rFonts w:ascii="Times New Roman" w:hAnsi="Times New Roman" w:cs="Times New Roman"/>
          <w:sz w:val="28"/>
          <w:szCs w:val="28"/>
        </w:rPr>
        <w:t>.</w:t>
      </w:r>
      <w:r w:rsidRPr="006427B0">
        <w:rPr>
          <w:rFonts w:ascii="Times New Roman" w:hAnsi="Times New Roman" w:cs="Times New Roman"/>
          <w:sz w:val="28"/>
          <w:szCs w:val="28"/>
        </w:rPr>
        <w:t xml:space="preserve"> </w:t>
      </w:r>
      <w:r w:rsidR="00875345" w:rsidRPr="006427B0"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6427B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C336A" w:rsidRPr="006427B0">
        <w:rPr>
          <w:rFonts w:ascii="Times New Roman" w:hAnsi="Times New Roman" w:cs="Times New Roman"/>
          <w:sz w:val="28"/>
          <w:szCs w:val="28"/>
        </w:rPr>
        <w:t>три</w:t>
      </w:r>
      <w:r w:rsidRPr="006427B0">
        <w:rPr>
          <w:rFonts w:ascii="Times New Roman" w:hAnsi="Times New Roman" w:cs="Times New Roman"/>
          <w:sz w:val="28"/>
          <w:szCs w:val="28"/>
        </w:rPr>
        <w:t xml:space="preserve"> контрольных мероприятия: </w:t>
      </w:r>
    </w:p>
    <w:p w:rsidR="00D21A4B" w:rsidRPr="006427B0" w:rsidRDefault="0053627E" w:rsidP="00AD51E8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>«</w:t>
      </w:r>
      <w:r w:rsidR="006427B0" w:rsidRPr="006427B0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выделенных Управлению строительства и дорожного хозяйства администрации города Оренбурга на исполнение судебных актов РФ и мировых соглашений по возмещению вреда</w:t>
      </w:r>
      <w:r w:rsidRPr="006427B0">
        <w:rPr>
          <w:rFonts w:ascii="Times New Roman" w:hAnsi="Times New Roman" w:cs="Times New Roman"/>
          <w:sz w:val="28"/>
          <w:szCs w:val="28"/>
        </w:rPr>
        <w:t>»</w:t>
      </w:r>
      <w:r w:rsidR="00D21A4B" w:rsidRPr="006427B0">
        <w:rPr>
          <w:rFonts w:ascii="Times New Roman" w:hAnsi="Times New Roman" w:cs="Times New Roman"/>
          <w:sz w:val="28"/>
          <w:szCs w:val="28"/>
        </w:rPr>
        <w:t>;</w:t>
      </w:r>
    </w:p>
    <w:p w:rsidR="00D21A4B" w:rsidRPr="003101CC" w:rsidRDefault="0053627E" w:rsidP="00AD51E8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7B0">
        <w:rPr>
          <w:rFonts w:ascii="Times New Roman" w:hAnsi="Times New Roman" w:cs="Times New Roman"/>
          <w:sz w:val="28"/>
          <w:szCs w:val="28"/>
        </w:rPr>
        <w:t>«</w:t>
      </w:r>
      <w:r w:rsidR="006427B0" w:rsidRPr="006427B0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выделенных Управлению жилищно-коммунального хозяйства администрации города Оренбурга на исполнение судебных актов и мировых соглашений по возмещению причиненного вр</w:t>
      </w:r>
      <w:r w:rsidR="006427B0" w:rsidRPr="003101CC">
        <w:rPr>
          <w:rFonts w:ascii="Times New Roman" w:hAnsi="Times New Roman" w:cs="Times New Roman"/>
          <w:sz w:val="28"/>
          <w:szCs w:val="28"/>
        </w:rPr>
        <w:t>еда</w:t>
      </w:r>
      <w:r w:rsidRPr="003101CC">
        <w:rPr>
          <w:rFonts w:ascii="Times New Roman" w:hAnsi="Times New Roman" w:cs="Times New Roman"/>
          <w:sz w:val="28"/>
          <w:szCs w:val="28"/>
        </w:rPr>
        <w:t>»</w:t>
      </w:r>
      <w:r w:rsidR="00D21A4B" w:rsidRPr="00310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1A4B" w:rsidRPr="003101CC" w:rsidRDefault="0053627E" w:rsidP="00AD51E8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CC">
        <w:rPr>
          <w:rFonts w:ascii="Times New Roman" w:hAnsi="Times New Roman" w:cs="Times New Roman"/>
          <w:sz w:val="28"/>
          <w:szCs w:val="28"/>
        </w:rPr>
        <w:t>«</w:t>
      </w:r>
      <w:r w:rsidR="003101CC" w:rsidRPr="003101CC">
        <w:rPr>
          <w:rFonts w:ascii="Times New Roman" w:hAnsi="Times New Roman" w:cs="Times New Roman"/>
          <w:sz w:val="28"/>
          <w:szCs w:val="28"/>
        </w:rPr>
        <w:t>Проверка эффективности и целевого использования бюджетных средств, выделенных на переселение граждан из аварийного жилищного фонда в 2019-2020 годах в рамках реализации муниципальной программы «Переселение граждан муниципального образования «город Оренбург» из жил</w:t>
      </w:r>
      <w:r w:rsidR="003101CC">
        <w:rPr>
          <w:rFonts w:ascii="Times New Roman" w:hAnsi="Times New Roman" w:cs="Times New Roman"/>
          <w:sz w:val="28"/>
          <w:szCs w:val="28"/>
        </w:rPr>
        <w:t>ых домов, признанных аварийными</w:t>
      </w:r>
      <w:r w:rsidRPr="003101CC">
        <w:rPr>
          <w:rFonts w:ascii="Times New Roman" w:hAnsi="Times New Roman" w:cs="Times New Roman"/>
          <w:sz w:val="28"/>
          <w:szCs w:val="28"/>
        </w:rPr>
        <w:t>»</w:t>
      </w:r>
      <w:r w:rsidR="00D21A4B" w:rsidRPr="003101CC">
        <w:rPr>
          <w:rFonts w:ascii="Times New Roman" w:hAnsi="Times New Roman" w:cs="Times New Roman"/>
          <w:sz w:val="28"/>
          <w:szCs w:val="28"/>
        </w:rPr>
        <w:t>.</w:t>
      </w:r>
    </w:p>
    <w:p w:rsidR="00D21A4B" w:rsidRPr="00604E6C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Счетной палаты в </w:t>
      </w:r>
      <w:r w:rsidR="00517272" w:rsidRPr="00604E6C">
        <w:rPr>
          <w:rFonts w:ascii="Times New Roman" w:hAnsi="Times New Roman" w:cs="Times New Roman"/>
          <w:sz w:val="28"/>
          <w:szCs w:val="28"/>
        </w:rPr>
        <w:t>отчетном</w:t>
      </w:r>
      <w:r w:rsidRPr="00604E6C">
        <w:rPr>
          <w:rFonts w:ascii="Times New Roman" w:hAnsi="Times New Roman" w:cs="Times New Roman"/>
          <w:sz w:val="28"/>
          <w:szCs w:val="28"/>
        </w:rPr>
        <w:t xml:space="preserve"> году являлся внешний контроль за </w:t>
      </w:r>
      <w:r w:rsidR="00D21A4B" w:rsidRPr="00604E6C">
        <w:rPr>
          <w:rFonts w:ascii="Times New Roman" w:hAnsi="Times New Roman" w:cs="Times New Roman"/>
          <w:sz w:val="28"/>
          <w:szCs w:val="28"/>
        </w:rPr>
        <w:t xml:space="preserve">использованием бюджетных средств и муниципального имущества в </w:t>
      </w:r>
      <w:r w:rsidR="00604E6C" w:rsidRPr="00604E6C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D21A4B" w:rsidRPr="00604E6C">
        <w:rPr>
          <w:rFonts w:ascii="Times New Roman" w:hAnsi="Times New Roman" w:cs="Times New Roman"/>
          <w:sz w:val="28"/>
          <w:szCs w:val="28"/>
        </w:rPr>
        <w:t xml:space="preserve">сфере, в целях которого проведено </w:t>
      </w:r>
      <w:r w:rsidR="00604E6C" w:rsidRPr="00604E6C">
        <w:rPr>
          <w:rFonts w:ascii="Times New Roman" w:hAnsi="Times New Roman" w:cs="Times New Roman"/>
          <w:sz w:val="28"/>
          <w:szCs w:val="28"/>
        </w:rPr>
        <w:t>три</w:t>
      </w:r>
      <w:r w:rsidR="00D21A4B" w:rsidRPr="00604E6C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="009D1B35" w:rsidRPr="00604E6C">
        <w:rPr>
          <w:rFonts w:ascii="Times New Roman" w:hAnsi="Times New Roman" w:cs="Times New Roman"/>
          <w:sz w:val="28"/>
          <w:szCs w:val="28"/>
        </w:rPr>
        <w:t xml:space="preserve"> В рамках данных мероприятий проверено использование бюджетных средств, выделенных </w:t>
      </w:r>
      <w:r w:rsidR="00E76813" w:rsidRPr="00604E6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161BEE">
        <w:rPr>
          <w:rFonts w:ascii="Times New Roman" w:hAnsi="Times New Roman" w:cs="Times New Roman"/>
          <w:sz w:val="28"/>
          <w:szCs w:val="28"/>
        </w:rPr>
        <w:t xml:space="preserve">двух </w:t>
      </w:r>
      <w:r w:rsidR="00E76813" w:rsidRPr="00604E6C">
        <w:rPr>
          <w:rFonts w:ascii="Times New Roman" w:hAnsi="Times New Roman" w:cs="Times New Roman"/>
          <w:sz w:val="28"/>
          <w:szCs w:val="28"/>
        </w:rPr>
        <w:t>программных мероприятий:</w:t>
      </w:r>
    </w:p>
    <w:p w:rsidR="00D21A4B" w:rsidRPr="00604E6C" w:rsidRDefault="00E76813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>«</w:t>
      </w:r>
      <w:r w:rsidR="00604E6C" w:rsidRPr="00604E6C">
        <w:rPr>
          <w:rFonts w:ascii="Times New Roman" w:hAnsi="Times New Roman" w:cs="Times New Roman"/>
          <w:sz w:val="28"/>
          <w:szCs w:val="28"/>
        </w:rPr>
        <w:t>Проверка эффективности и целевого использования бюджетных средств, выделенных на улучшение технического состояния зданий ООО и (или) их территорий (проектные, экспертные, ремонтные, в том числе капитальные, монтажные, строительные работы, работы по реконструкции, противоаварийные мероприятия, благоустройство территории, проведение детально-инструментального обследования, инженерно-геологических изысканий, приобретение материалов и прочие расходы, направленные на улучшение технического состояния зданий ООО и (или) их территорий) в рамках реализации программного мероприятия 4.1. «Предоставление начального общего, основного общего, среднего общего образования» муниципальной программы «Доступное образование в городе Оренбурге». Аудит в сфере закупок</w:t>
      </w:r>
      <w:r w:rsidRPr="00604E6C">
        <w:rPr>
          <w:rFonts w:ascii="Times New Roman" w:hAnsi="Times New Roman" w:cs="Times New Roman"/>
          <w:sz w:val="28"/>
          <w:szCs w:val="28"/>
        </w:rPr>
        <w:t>;</w:t>
      </w:r>
    </w:p>
    <w:p w:rsidR="00E76813" w:rsidRPr="00604E6C" w:rsidRDefault="00E76813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E6C">
        <w:rPr>
          <w:rFonts w:ascii="Times New Roman" w:hAnsi="Times New Roman" w:cs="Times New Roman"/>
          <w:sz w:val="28"/>
          <w:szCs w:val="28"/>
        </w:rPr>
        <w:t>«</w:t>
      </w:r>
      <w:r w:rsidR="00604E6C" w:rsidRPr="00604E6C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утвержденных и направленных на реализацию программного мероприятия «Региональный проект «Содействие занятости женщин – создание условий дошкольного образования для детей в возрасте до трех лет» муниципальной программы «Доступное образование в городе Оренбурге» на 2015-2021 годы»</w:t>
      </w:r>
      <w:r w:rsidR="002B761D">
        <w:rPr>
          <w:rFonts w:ascii="Times New Roman" w:hAnsi="Times New Roman" w:cs="Times New Roman"/>
          <w:sz w:val="28"/>
          <w:szCs w:val="28"/>
        </w:rPr>
        <w:t>.</w:t>
      </w:r>
      <w:r w:rsidR="00604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6C" w:rsidRDefault="00604E6C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социальной сфере проведено контрольное мероприятие</w:t>
      </w:r>
      <w:r w:rsidRPr="00604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E6C">
        <w:rPr>
          <w:rFonts w:ascii="Times New Roman" w:hAnsi="Times New Roman" w:cs="Times New Roman"/>
          <w:sz w:val="28"/>
          <w:szCs w:val="28"/>
        </w:rPr>
        <w:t xml:space="preserve">Проверка выполнения МБУ ДК «Молодежный» плана финансово-хозяйственной деятельности, муниципального задания, законности и эффективности использования муниципального имущества (с элементами аудита в сфере закупок), а также исполнения Указа Президента РФ от 7 мая 2012 г. № 597 «О мероприятиях по реализации </w:t>
      </w:r>
      <w:r w:rsidRPr="002B761D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политики» в части повышения средней заработной платы работников учреждений культуры». </w:t>
      </w:r>
    </w:p>
    <w:p w:rsidR="005A3E53" w:rsidRPr="00C32595" w:rsidRDefault="005A3E5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E53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A3E53">
        <w:rPr>
          <w:rFonts w:ascii="Times New Roman" w:hAnsi="Times New Roman" w:cs="Times New Roman"/>
          <w:sz w:val="28"/>
          <w:szCs w:val="28"/>
        </w:rPr>
        <w:t>удел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Pr="005A3E53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6427B0">
        <w:rPr>
          <w:rFonts w:ascii="Times New Roman" w:hAnsi="Times New Roman" w:cs="Times New Roman"/>
          <w:sz w:val="28"/>
          <w:szCs w:val="28"/>
        </w:rPr>
        <w:t>за использованием бюджетных средств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общегородских вопросах. </w:t>
      </w:r>
      <w:r w:rsidRPr="005A3E53">
        <w:rPr>
          <w:rFonts w:ascii="Times New Roman" w:hAnsi="Times New Roman" w:cs="Times New Roman"/>
          <w:sz w:val="28"/>
          <w:szCs w:val="28"/>
        </w:rPr>
        <w:t>В данном направлении проведено три контрольных мероприятия:</w:t>
      </w:r>
    </w:p>
    <w:p w:rsidR="00747380" w:rsidRDefault="00747380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>«</w:t>
      </w:r>
      <w:r w:rsidRPr="00747380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выделенных финансовому управлению администрации города Оренбурга на исполнение судебных актов и мировых соглашений по возмещению причиненного вреда</w:t>
      </w:r>
      <w:r w:rsidRPr="002B761D">
        <w:rPr>
          <w:rFonts w:ascii="Times New Roman" w:hAnsi="Times New Roman" w:cs="Times New Roman"/>
          <w:sz w:val="28"/>
          <w:szCs w:val="28"/>
        </w:rPr>
        <w:t>»;</w:t>
      </w:r>
    </w:p>
    <w:p w:rsidR="00747380" w:rsidRDefault="00747380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7380">
        <w:rPr>
          <w:rFonts w:ascii="Times New Roman" w:hAnsi="Times New Roman" w:cs="Times New Roman"/>
          <w:sz w:val="28"/>
          <w:szCs w:val="28"/>
        </w:rPr>
        <w:t>Проверка выполнения МБУ «Архив города Оренбурга» плана финансово-хозяйственной деятельности, муниципального задания, законности и эффективности использования муниципального имущества (с элементами аудита в сфере закупок)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3E53" w:rsidRPr="00747380" w:rsidRDefault="00747380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7380">
        <w:rPr>
          <w:rFonts w:ascii="Times New Roman" w:hAnsi="Times New Roman" w:cs="Times New Roman"/>
          <w:sz w:val="28"/>
          <w:szCs w:val="28"/>
        </w:rPr>
        <w:t>Проверка эффективного расходования МКП «Оренбургские пассажирские перевозки» средств на оплату потребленной электрической энергии, в том числе по муниципальному имуществу, сданному в аренду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7380">
        <w:rPr>
          <w:rFonts w:ascii="Times New Roman" w:hAnsi="Times New Roman" w:cs="Times New Roman"/>
          <w:sz w:val="28"/>
          <w:szCs w:val="28"/>
        </w:rPr>
        <w:t>.</w:t>
      </w:r>
    </w:p>
    <w:p w:rsidR="002B761D" w:rsidRPr="002B761D" w:rsidRDefault="003C3321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 xml:space="preserve">В целях контроля </w:t>
      </w:r>
      <w:r w:rsidR="002B761D" w:rsidRPr="002B761D">
        <w:rPr>
          <w:rFonts w:ascii="Times New Roman" w:hAnsi="Times New Roman" w:cs="Times New Roman"/>
          <w:sz w:val="28"/>
          <w:szCs w:val="28"/>
        </w:rPr>
        <w:t>за формированием доходной части бюджета города Оренбурга Счетной палатой проведено два контрольных мероприятия:</w:t>
      </w:r>
    </w:p>
    <w:p w:rsidR="002B761D" w:rsidRDefault="002B761D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>«Проверка и анализ исполнения плановых показателей по доходам бюджета города Оренбурга, администрируемых департаментом градостроительства и земельных отношений администрации города Оренбурга»;</w:t>
      </w:r>
    </w:p>
    <w:p w:rsidR="002B761D" w:rsidRPr="002B761D" w:rsidRDefault="002B761D" w:rsidP="00AD51E8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B761D">
        <w:rPr>
          <w:rFonts w:ascii="Times New Roman" w:hAnsi="Times New Roman" w:cs="Times New Roman"/>
          <w:bCs/>
          <w:sz w:val="28"/>
          <w:szCs w:val="28"/>
        </w:rPr>
        <w:t>Проверка принимаемых Комитетом по управлению имуществом города Оренбурга мер по сокращению дебиторской задолженности по доходам от распоряжения и пользования муниципальным имуществом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Независимо от тематики и объектов контроля, ключевой задачей каждого мероприятия являлась оценка эффективности использования бюджетных средств и муниципальной собственности.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Всего в 20</w:t>
      </w:r>
      <w:r w:rsidR="000B598A" w:rsidRPr="00C32595">
        <w:rPr>
          <w:rFonts w:ascii="Times New Roman" w:hAnsi="Times New Roman" w:cs="Times New Roman"/>
          <w:sz w:val="28"/>
          <w:szCs w:val="28"/>
        </w:rPr>
        <w:t>2</w:t>
      </w:r>
      <w:r w:rsidR="000802DD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Счетной палатой проведено </w:t>
      </w:r>
      <w:r w:rsidR="000B598A" w:rsidRPr="00C32595">
        <w:rPr>
          <w:rFonts w:ascii="Times New Roman" w:hAnsi="Times New Roman" w:cs="Times New Roman"/>
          <w:sz w:val="28"/>
          <w:szCs w:val="28"/>
        </w:rPr>
        <w:t>38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0B598A" w:rsidRPr="00C32595">
        <w:rPr>
          <w:rFonts w:ascii="Times New Roman" w:hAnsi="Times New Roman" w:cs="Times New Roman"/>
          <w:sz w:val="28"/>
          <w:szCs w:val="28"/>
        </w:rPr>
        <w:t>ых</w:t>
      </w:r>
      <w:r w:rsidRPr="00C325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B598A" w:rsidRPr="00C32595">
        <w:rPr>
          <w:rFonts w:ascii="Times New Roman" w:hAnsi="Times New Roman" w:cs="Times New Roman"/>
          <w:sz w:val="28"/>
          <w:szCs w:val="28"/>
        </w:rPr>
        <w:t>й</w:t>
      </w:r>
      <w:r w:rsidRPr="00C32595">
        <w:rPr>
          <w:rFonts w:ascii="Times New Roman" w:hAnsi="Times New Roman" w:cs="Times New Roman"/>
          <w:sz w:val="28"/>
          <w:szCs w:val="28"/>
        </w:rPr>
        <w:t xml:space="preserve"> (в 20</w:t>
      </w:r>
      <w:r w:rsidR="000802DD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802DD">
        <w:rPr>
          <w:rFonts w:ascii="Times New Roman" w:hAnsi="Times New Roman" w:cs="Times New Roman"/>
          <w:sz w:val="28"/>
          <w:szCs w:val="28"/>
        </w:rPr>
        <w:t>38</w:t>
      </w:r>
      <w:r w:rsidRPr="00C32595">
        <w:rPr>
          <w:rFonts w:ascii="Times New Roman" w:hAnsi="Times New Roman" w:cs="Times New Roman"/>
          <w:sz w:val="28"/>
          <w:szCs w:val="28"/>
        </w:rPr>
        <w:t>), из них: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</w:r>
      <w:r w:rsidR="000802DD">
        <w:rPr>
          <w:rFonts w:ascii="Times New Roman" w:hAnsi="Times New Roman" w:cs="Times New Roman"/>
          <w:sz w:val="28"/>
          <w:szCs w:val="28"/>
        </w:rPr>
        <w:t>11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комплексных и тематических проверок получателей бюджетных средств и пользователей муниципального имущества (в 20</w:t>
      </w:r>
      <w:r w:rsidR="000802DD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802DD">
        <w:rPr>
          <w:rFonts w:ascii="Times New Roman" w:hAnsi="Times New Roman" w:cs="Times New Roman"/>
          <w:sz w:val="28"/>
          <w:szCs w:val="28"/>
        </w:rPr>
        <w:t>9</w:t>
      </w:r>
      <w:r w:rsidRPr="00C32595">
        <w:rPr>
          <w:rFonts w:ascii="Times New Roman" w:hAnsi="Times New Roman" w:cs="Times New Roman"/>
          <w:sz w:val="28"/>
          <w:szCs w:val="28"/>
        </w:rPr>
        <w:t>);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</w:r>
      <w:r w:rsidR="000802DD">
        <w:rPr>
          <w:rFonts w:ascii="Times New Roman" w:hAnsi="Times New Roman" w:cs="Times New Roman"/>
          <w:sz w:val="28"/>
          <w:szCs w:val="28"/>
        </w:rPr>
        <w:t>5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контрольных провер</w:t>
      </w:r>
      <w:r w:rsidR="003C5FC6" w:rsidRPr="00C32595">
        <w:rPr>
          <w:rFonts w:ascii="Times New Roman" w:hAnsi="Times New Roman" w:cs="Times New Roman"/>
          <w:sz w:val="28"/>
          <w:szCs w:val="28"/>
        </w:rPr>
        <w:t>ок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по реализации направленных представлений (в 20</w:t>
      </w:r>
      <w:r w:rsidR="000802DD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802DD">
        <w:rPr>
          <w:rFonts w:ascii="Times New Roman" w:hAnsi="Times New Roman" w:cs="Times New Roman"/>
          <w:sz w:val="28"/>
          <w:szCs w:val="28"/>
        </w:rPr>
        <w:t>6</w:t>
      </w:r>
      <w:r w:rsidRPr="00C32595">
        <w:rPr>
          <w:rFonts w:ascii="Times New Roman" w:hAnsi="Times New Roman" w:cs="Times New Roman"/>
          <w:sz w:val="28"/>
          <w:szCs w:val="28"/>
        </w:rPr>
        <w:t>);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  <w:t>2</w:t>
      </w:r>
      <w:r w:rsidR="000802DD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внешние проверки бюджетной отчетности главных администраторов средств бюджета города Оренбурга (в 20</w:t>
      </w:r>
      <w:r w:rsidR="000802DD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23).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Кроме этого проведено: встречных проверок – </w:t>
      </w:r>
      <w:r w:rsidR="000802DD">
        <w:rPr>
          <w:rFonts w:ascii="Times New Roman" w:hAnsi="Times New Roman" w:cs="Times New Roman"/>
          <w:sz w:val="28"/>
          <w:szCs w:val="28"/>
        </w:rPr>
        <w:t>4</w:t>
      </w:r>
      <w:r w:rsidRPr="00C32595">
        <w:rPr>
          <w:rFonts w:ascii="Times New Roman" w:hAnsi="Times New Roman" w:cs="Times New Roman"/>
          <w:sz w:val="28"/>
          <w:szCs w:val="28"/>
        </w:rPr>
        <w:t xml:space="preserve">; обмеров, осмотров, инвентаризаций – </w:t>
      </w:r>
      <w:r w:rsidR="000802DD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В отчетном периоде Счетная палата охватила контрольными мероприятиями </w:t>
      </w:r>
      <w:r w:rsidR="00AA7EC0" w:rsidRPr="00C32595">
        <w:rPr>
          <w:rFonts w:ascii="Times New Roman" w:hAnsi="Times New Roman" w:cs="Times New Roman"/>
          <w:sz w:val="28"/>
          <w:szCs w:val="28"/>
        </w:rPr>
        <w:t>4</w:t>
      </w:r>
      <w:r w:rsidR="001E2A9F">
        <w:rPr>
          <w:rFonts w:ascii="Times New Roman" w:hAnsi="Times New Roman" w:cs="Times New Roman"/>
          <w:sz w:val="28"/>
          <w:szCs w:val="28"/>
        </w:rPr>
        <w:t>4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E2A9F">
        <w:rPr>
          <w:rFonts w:ascii="Times New Roman" w:hAnsi="Times New Roman" w:cs="Times New Roman"/>
          <w:sz w:val="28"/>
          <w:szCs w:val="28"/>
        </w:rPr>
        <w:t>а</w:t>
      </w:r>
      <w:r w:rsidRPr="00C32595">
        <w:rPr>
          <w:rFonts w:ascii="Times New Roman" w:hAnsi="Times New Roman" w:cs="Times New Roman"/>
          <w:sz w:val="28"/>
          <w:szCs w:val="28"/>
        </w:rPr>
        <w:t xml:space="preserve"> (в 20</w:t>
      </w:r>
      <w:r w:rsidR="001E2A9F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E2A9F">
        <w:rPr>
          <w:rFonts w:ascii="Times New Roman" w:hAnsi="Times New Roman" w:cs="Times New Roman"/>
          <w:sz w:val="28"/>
          <w:szCs w:val="28"/>
        </w:rPr>
        <w:t>49</w:t>
      </w:r>
      <w:r w:rsidRPr="00C32595">
        <w:rPr>
          <w:rFonts w:ascii="Times New Roman" w:hAnsi="Times New Roman" w:cs="Times New Roman"/>
          <w:sz w:val="28"/>
          <w:szCs w:val="28"/>
        </w:rPr>
        <w:t>). Перечень используемых сокращенных наименований объектов контроля представлен в приложении 1 к настоящему отчету.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Общий объем проверенных </w:t>
      </w:r>
      <w:r w:rsidR="00EA3AE1" w:rsidRPr="00C3259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C32595">
        <w:rPr>
          <w:rFonts w:ascii="Times New Roman" w:hAnsi="Times New Roman" w:cs="Times New Roman"/>
          <w:sz w:val="28"/>
          <w:szCs w:val="28"/>
        </w:rPr>
        <w:t xml:space="preserve">средств и муниципального имущества (без учета внешних проверок бюджетной отчетности) составил </w:t>
      </w:r>
      <w:r w:rsidR="001E2A9F">
        <w:rPr>
          <w:rFonts w:ascii="Times New Roman" w:hAnsi="Times New Roman"/>
          <w:sz w:val="28"/>
          <w:szCs w:val="28"/>
        </w:rPr>
        <w:t>2</w:t>
      </w:r>
      <w:r w:rsidR="00BB6E71" w:rsidRPr="00C32595">
        <w:rPr>
          <w:rFonts w:ascii="Times New Roman" w:hAnsi="Times New Roman"/>
          <w:sz w:val="28"/>
          <w:szCs w:val="28"/>
        </w:rPr>
        <w:t xml:space="preserve"> </w:t>
      </w:r>
      <w:r w:rsidR="001E2A9F">
        <w:rPr>
          <w:rFonts w:ascii="Times New Roman" w:hAnsi="Times New Roman"/>
          <w:sz w:val="28"/>
          <w:szCs w:val="28"/>
        </w:rPr>
        <w:t>767</w:t>
      </w:r>
      <w:r w:rsidR="00BB6E71" w:rsidRPr="00C32595">
        <w:rPr>
          <w:rFonts w:ascii="Times New Roman" w:hAnsi="Times New Roman"/>
          <w:sz w:val="28"/>
          <w:szCs w:val="28"/>
        </w:rPr>
        <w:t xml:space="preserve"> </w:t>
      </w:r>
      <w:r w:rsidR="001E2A9F">
        <w:rPr>
          <w:rFonts w:ascii="Times New Roman" w:hAnsi="Times New Roman"/>
          <w:sz w:val="28"/>
          <w:szCs w:val="28"/>
        </w:rPr>
        <w:t>074</w:t>
      </w:r>
      <w:r w:rsidR="00BB6E71" w:rsidRPr="00C32595">
        <w:rPr>
          <w:rFonts w:ascii="Times New Roman" w:hAnsi="Times New Roman"/>
          <w:sz w:val="28"/>
          <w:szCs w:val="28"/>
        </w:rPr>
        <w:t>,6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(в 20</w:t>
      </w:r>
      <w:r w:rsidR="001E2A9F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E2A9F" w:rsidRPr="00C32595">
        <w:rPr>
          <w:rFonts w:ascii="Times New Roman" w:hAnsi="Times New Roman"/>
          <w:sz w:val="28"/>
          <w:szCs w:val="28"/>
        </w:rPr>
        <w:t>4 246 580,6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Общий объем нарушений и недостатков в финансово-бюджетной сфере, выявленный при проведении комплексных и тематических проверок получателей бюджетных средств и пользователей муниципального имущества, составил </w:t>
      </w:r>
      <w:r w:rsidR="00DF0EF8">
        <w:rPr>
          <w:rFonts w:ascii="Times New Roman" w:hAnsi="Times New Roman" w:cs="Times New Roman"/>
          <w:sz w:val="28"/>
          <w:szCs w:val="28"/>
        </w:rPr>
        <w:t>497</w:t>
      </w:r>
      <w:r w:rsidR="00874D2D" w:rsidRPr="00C32595">
        <w:rPr>
          <w:rFonts w:ascii="Times New Roman" w:hAnsi="Times New Roman" w:cs="Times New Roman"/>
          <w:sz w:val="28"/>
          <w:szCs w:val="28"/>
        </w:rPr>
        <w:t> </w:t>
      </w:r>
      <w:r w:rsidR="00DF0EF8">
        <w:rPr>
          <w:rFonts w:ascii="Times New Roman" w:hAnsi="Times New Roman" w:cs="Times New Roman"/>
          <w:sz w:val="28"/>
          <w:szCs w:val="28"/>
        </w:rPr>
        <w:t>311</w:t>
      </w:r>
      <w:r w:rsidR="00874D2D" w:rsidRPr="00C32595">
        <w:rPr>
          <w:rFonts w:ascii="Times New Roman" w:hAnsi="Times New Roman" w:cs="Times New Roman"/>
          <w:sz w:val="28"/>
          <w:szCs w:val="28"/>
        </w:rPr>
        <w:t>,</w:t>
      </w:r>
      <w:r w:rsidR="00F17237" w:rsidRPr="00C32595">
        <w:rPr>
          <w:rFonts w:ascii="Times New Roman" w:hAnsi="Times New Roman" w:cs="Times New Roman"/>
          <w:sz w:val="28"/>
          <w:szCs w:val="28"/>
        </w:rPr>
        <w:t>6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87333" w:rsidRPr="00C32595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Структура выявленных нарушений, определенная в соответствии с Классификатором нарушений, выявляемых в ходе внешнего государственного аудита (контроля), одобренным Советом контрольно-счетных органов при Счетной палате Российской Федерации и Коллегией Счетной палаты Российской Федерации, сложилась следующим образом: 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  <w:t xml:space="preserve">нарушения при формировании и исполнении бюджета – </w:t>
      </w:r>
      <w:r w:rsidR="00B43273">
        <w:rPr>
          <w:rFonts w:ascii="Times New Roman" w:hAnsi="Times New Roman"/>
          <w:sz w:val="28"/>
          <w:szCs w:val="28"/>
        </w:rPr>
        <w:t>45</w:t>
      </w:r>
      <w:r w:rsidRPr="00C32595">
        <w:rPr>
          <w:rFonts w:ascii="Times New Roman" w:hAnsi="Times New Roman"/>
          <w:sz w:val="28"/>
          <w:szCs w:val="28"/>
        </w:rPr>
        <w:t> </w:t>
      </w:r>
      <w:r w:rsidR="00B43273">
        <w:rPr>
          <w:rFonts w:ascii="Times New Roman" w:hAnsi="Times New Roman"/>
          <w:sz w:val="28"/>
          <w:szCs w:val="28"/>
        </w:rPr>
        <w:t>778</w:t>
      </w:r>
      <w:r w:rsidRPr="00C32595">
        <w:rPr>
          <w:rFonts w:ascii="Times New Roman" w:hAnsi="Times New Roman"/>
          <w:sz w:val="28"/>
          <w:szCs w:val="28"/>
        </w:rPr>
        <w:t>,</w:t>
      </w:r>
      <w:r w:rsidR="00B43273">
        <w:rPr>
          <w:rFonts w:ascii="Times New Roman" w:hAnsi="Times New Roman"/>
          <w:sz w:val="28"/>
          <w:szCs w:val="28"/>
        </w:rPr>
        <w:t>5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3273">
        <w:rPr>
          <w:rFonts w:ascii="Times New Roman" w:hAnsi="Times New Roman" w:cs="Times New Roman"/>
          <w:sz w:val="28"/>
          <w:szCs w:val="28"/>
        </w:rPr>
        <w:t>9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B43273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>% от общего объема финансовых нарушений (в 20</w:t>
      </w:r>
      <w:r w:rsidR="00B43273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43273" w:rsidRPr="00B43273">
        <w:rPr>
          <w:rFonts w:ascii="Times New Roman" w:hAnsi="Times New Roman"/>
          <w:sz w:val="28"/>
          <w:szCs w:val="28"/>
        </w:rPr>
        <w:t>18 252,1</w:t>
      </w:r>
      <w:r w:rsidR="00874D2D" w:rsidRPr="00C32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43273" w:rsidRPr="00C32595">
        <w:rPr>
          <w:rFonts w:ascii="Times New Roman" w:hAnsi="Times New Roman" w:cs="Times New Roman"/>
          <w:sz w:val="28"/>
          <w:szCs w:val="28"/>
        </w:rPr>
        <w:t>14,5</w:t>
      </w:r>
      <w:r w:rsidRPr="00C32595">
        <w:rPr>
          <w:rFonts w:ascii="Times New Roman" w:hAnsi="Times New Roman" w:cs="Times New Roman"/>
          <w:sz w:val="28"/>
          <w:szCs w:val="28"/>
        </w:rPr>
        <w:t xml:space="preserve">%), в том числе нецелевое использование бюджетных средств – </w:t>
      </w:r>
      <w:r w:rsidR="00B43273">
        <w:rPr>
          <w:rFonts w:ascii="Times New Roman" w:hAnsi="Times New Roman" w:cs="Times New Roman"/>
          <w:sz w:val="28"/>
          <w:szCs w:val="28"/>
        </w:rPr>
        <w:t>74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B43273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(в 20</w:t>
      </w:r>
      <w:r w:rsidR="00B43273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43273" w:rsidRPr="00C32595">
        <w:rPr>
          <w:rFonts w:ascii="Times New Roman" w:hAnsi="Times New Roman" w:cs="Times New Roman"/>
          <w:sz w:val="28"/>
          <w:szCs w:val="28"/>
        </w:rPr>
        <w:t>475,1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  <w:t xml:space="preserve">нарушения ведения бухгалтерского учета, составления и представления бухгалтерской (финансовой) отчетности – </w:t>
      </w:r>
      <w:r w:rsidR="004D4D13">
        <w:rPr>
          <w:rFonts w:ascii="Times New Roman" w:hAnsi="Times New Roman" w:cs="Times New Roman"/>
          <w:sz w:val="28"/>
          <w:szCs w:val="28"/>
        </w:rPr>
        <w:t>441</w:t>
      </w:r>
      <w:r w:rsidRPr="00C32595">
        <w:rPr>
          <w:rFonts w:ascii="Times New Roman" w:hAnsi="Times New Roman" w:cs="Times New Roman"/>
          <w:sz w:val="28"/>
          <w:szCs w:val="28"/>
        </w:rPr>
        <w:t> </w:t>
      </w:r>
      <w:r w:rsidR="004D4D13">
        <w:rPr>
          <w:rFonts w:ascii="Times New Roman" w:hAnsi="Times New Roman" w:cs="Times New Roman"/>
          <w:sz w:val="28"/>
          <w:szCs w:val="28"/>
        </w:rPr>
        <w:t>955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4D4D13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B1C68" w:rsidRPr="00C32595">
        <w:rPr>
          <w:rFonts w:ascii="Times New Roman" w:hAnsi="Times New Roman" w:cs="Times New Roman"/>
          <w:sz w:val="28"/>
          <w:szCs w:val="28"/>
        </w:rPr>
        <w:t>8</w:t>
      </w:r>
      <w:r w:rsidR="004D4D13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C80FC9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>% (в 20</w:t>
      </w:r>
      <w:r w:rsidR="008F0E1D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F0E1D" w:rsidRPr="00C32595">
        <w:rPr>
          <w:rFonts w:ascii="Times New Roman" w:hAnsi="Times New Roman" w:cs="Times New Roman"/>
          <w:sz w:val="28"/>
          <w:szCs w:val="28"/>
        </w:rPr>
        <w:t>102 777,7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74D2D" w:rsidRPr="00C32595">
        <w:rPr>
          <w:rFonts w:ascii="Times New Roman" w:hAnsi="Times New Roman" w:cs="Times New Roman"/>
          <w:sz w:val="28"/>
          <w:szCs w:val="28"/>
        </w:rPr>
        <w:t>8</w:t>
      </w:r>
      <w:r w:rsidR="008F0E1D">
        <w:rPr>
          <w:rFonts w:ascii="Times New Roman" w:hAnsi="Times New Roman" w:cs="Times New Roman"/>
          <w:sz w:val="28"/>
          <w:szCs w:val="28"/>
        </w:rPr>
        <w:t>1</w:t>
      </w:r>
      <w:r w:rsidR="00874D2D" w:rsidRPr="00C32595">
        <w:rPr>
          <w:rFonts w:ascii="Times New Roman" w:hAnsi="Times New Roman" w:cs="Times New Roman"/>
          <w:sz w:val="28"/>
          <w:szCs w:val="28"/>
        </w:rPr>
        <w:t>,</w:t>
      </w:r>
      <w:r w:rsidR="008F0E1D">
        <w:rPr>
          <w:rFonts w:ascii="Times New Roman" w:hAnsi="Times New Roman" w:cs="Times New Roman"/>
          <w:sz w:val="28"/>
          <w:szCs w:val="28"/>
        </w:rPr>
        <w:t>4</w:t>
      </w:r>
      <w:r w:rsidRPr="00C32595">
        <w:rPr>
          <w:rFonts w:ascii="Times New Roman" w:hAnsi="Times New Roman" w:cs="Times New Roman"/>
          <w:sz w:val="28"/>
          <w:szCs w:val="28"/>
        </w:rPr>
        <w:t>%);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  <w:t xml:space="preserve">нарушения при осуществлении муниципальных закупок и закупок отдельными видами юридических лиц – </w:t>
      </w:r>
      <w:r w:rsidR="004D4D13">
        <w:rPr>
          <w:rFonts w:ascii="Times New Roman" w:hAnsi="Times New Roman"/>
          <w:sz w:val="28"/>
          <w:szCs w:val="28"/>
        </w:rPr>
        <w:t>8 822</w:t>
      </w:r>
      <w:r w:rsidRPr="00C32595">
        <w:rPr>
          <w:rFonts w:ascii="Times New Roman" w:hAnsi="Times New Roman"/>
          <w:sz w:val="28"/>
          <w:szCs w:val="28"/>
        </w:rPr>
        <w:t>,</w:t>
      </w:r>
      <w:r w:rsidR="004D4D13">
        <w:rPr>
          <w:rFonts w:ascii="Times New Roman" w:hAnsi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D4D13" w:rsidRPr="00C32595">
        <w:rPr>
          <w:rFonts w:ascii="Times New Roman" w:hAnsi="Times New Roman" w:cs="Times New Roman"/>
          <w:sz w:val="28"/>
          <w:szCs w:val="28"/>
        </w:rPr>
        <w:t xml:space="preserve">или </w:t>
      </w:r>
      <w:r w:rsidR="004D4D13">
        <w:rPr>
          <w:rFonts w:ascii="Times New Roman" w:hAnsi="Times New Roman" w:cs="Times New Roman"/>
          <w:sz w:val="28"/>
          <w:szCs w:val="28"/>
        </w:rPr>
        <w:t>1</w:t>
      </w:r>
      <w:r w:rsidR="004D4D13" w:rsidRPr="00C32595">
        <w:rPr>
          <w:rFonts w:ascii="Times New Roman" w:hAnsi="Times New Roman" w:cs="Times New Roman"/>
          <w:sz w:val="28"/>
          <w:szCs w:val="28"/>
        </w:rPr>
        <w:t>,</w:t>
      </w:r>
      <w:r w:rsidR="004D4D13">
        <w:rPr>
          <w:rFonts w:ascii="Times New Roman" w:hAnsi="Times New Roman" w:cs="Times New Roman"/>
          <w:sz w:val="28"/>
          <w:szCs w:val="28"/>
        </w:rPr>
        <w:t>8</w:t>
      </w:r>
      <w:r w:rsidR="004D4D13" w:rsidRPr="00C32595">
        <w:rPr>
          <w:rFonts w:ascii="Times New Roman" w:hAnsi="Times New Roman" w:cs="Times New Roman"/>
          <w:sz w:val="28"/>
          <w:szCs w:val="28"/>
        </w:rPr>
        <w:t xml:space="preserve">% </w:t>
      </w:r>
      <w:r w:rsidRPr="00C32595">
        <w:rPr>
          <w:rFonts w:ascii="Times New Roman" w:hAnsi="Times New Roman" w:cs="Times New Roman"/>
          <w:sz w:val="28"/>
          <w:szCs w:val="28"/>
        </w:rPr>
        <w:t>(в 20</w:t>
      </w:r>
      <w:r w:rsidR="004D4D13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D4D13" w:rsidRPr="00C32595">
        <w:rPr>
          <w:rFonts w:ascii="Times New Roman" w:hAnsi="Times New Roman"/>
          <w:sz w:val="28"/>
          <w:szCs w:val="28"/>
        </w:rPr>
        <w:t>114,0</w:t>
      </w:r>
      <w:r w:rsidR="004D4D13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>тыс. руб.</w:t>
      </w:r>
      <w:r w:rsidR="000C0E6A">
        <w:rPr>
          <w:rFonts w:ascii="Times New Roman" w:hAnsi="Times New Roman" w:cs="Times New Roman"/>
          <w:sz w:val="28"/>
          <w:szCs w:val="28"/>
        </w:rPr>
        <w:t xml:space="preserve"> </w:t>
      </w:r>
      <w:r w:rsidR="000C0E6A" w:rsidRPr="000C0E6A">
        <w:rPr>
          <w:rFonts w:ascii="Times New Roman" w:hAnsi="Times New Roman" w:cs="Times New Roman"/>
          <w:sz w:val="28"/>
          <w:szCs w:val="28"/>
        </w:rPr>
        <w:t xml:space="preserve">или </w:t>
      </w:r>
      <w:r w:rsidR="000C0E6A">
        <w:rPr>
          <w:rFonts w:ascii="Times New Roman" w:hAnsi="Times New Roman" w:cs="Times New Roman"/>
          <w:sz w:val="28"/>
          <w:szCs w:val="28"/>
        </w:rPr>
        <w:t>0</w:t>
      </w:r>
      <w:r w:rsidR="000C0E6A" w:rsidRPr="000C0E6A">
        <w:rPr>
          <w:rFonts w:ascii="Times New Roman" w:hAnsi="Times New Roman" w:cs="Times New Roman"/>
          <w:sz w:val="28"/>
          <w:szCs w:val="28"/>
        </w:rPr>
        <w:t>,</w:t>
      </w:r>
      <w:r w:rsidR="000C0E6A">
        <w:rPr>
          <w:rFonts w:ascii="Times New Roman" w:hAnsi="Times New Roman" w:cs="Times New Roman"/>
          <w:sz w:val="28"/>
          <w:szCs w:val="28"/>
        </w:rPr>
        <w:t>01</w:t>
      </w:r>
      <w:r w:rsidR="000C0E6A" w:rsidRPr="000C0E6A">
        <w:rPr>
          <w:rFonts w:ascii="Times New Roman" w:hAnsi="Times New Roman" w:cs="Times New Roman"/>
          <w:sz w:val="28"/>
          <w:szCs w:val="28"/>
        </w:rPr>
        <w:t>%</w:t>
      </w:r>
      <w:r w:rsidRPr="00C32595">
        <w:rPr>
          <w:rFonts w:ascii="Times New Roman" w:hAnsi="Times New Roman" w:cs="Times New Roman"/>
          <w:sz w:val="28"/>
          <w:szCs w:val="28"/>
        </w:rPr>
        <w:t>);</w:t>
      </w:r>
    </w:p>
    <w:p w:rsidR="00C87333" w:rsidRPr="00C32595" w:rsidRDefault="00C87333" w:rsidP="00AD51E8">
      <w:pPr>
        <w:pStyle w:val="ConsPlusNormal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•</w:t>
      </w:r>
      <w:r w:rsidRPr="00C32595">
        <w:rPr>
          <w:rFonts w:ascii="Times New Roman" w:hAnsi="Times New Roman" w:cs="Times New Roman"/>
          <w:sz w:val="28"/>
          <w:szCs w:val="28"/>
        </w:rPr>
        <w:tab/>
        <w:t xml:space="preserve">иные нарушения законодательства и муниципальных актов – </w:t>
      </w:r>
      <w:r w:rsidR="006377F0">
        <w:rPr>
          <w:rFonts w:ascii="Times New Roman" w:hAnsi="Times New Roman"/>
          <w:sz w:val="28"/>
          <w:szCs w:val="28"/>
        </w:rPr>
        <w:t>755</w:t>
      </w:r>
      <w:r w:rsidRPr="00C32595">
        <w:rPr>
          <w:rFonts w:ascii="Times New Roman" w:hAnsi="Times New Roman"/>
          <w:sz w:val="28"/>
          <w:szCs w:val="28"/>
        </w:rPr>
        <w:t>,</w:t>
      </w:r>
      <w:r w:rsidR="006377F0">
        <w:rPr>
          <w:rFonts w:ascii="Times New Roman" w:hAnsi="Times New Roman"/>
          <w:sz w:val="28"/>
          <w:szCs w:val="28"/>
        </w:rPr>
        <w:t>6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377F0">
        <w:rPr>
          <w:rFonts w:ascii="Times New Roman" w:hAnsi="Times New Roman" w:cs="Times New Roman"/>
          <w:sz w:val="28"/>
          <w:szCs w:val="28"/>
        </w:rPr>
        <w:t>0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6377F0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>% (в 20</w:t>
      </w:r>
      <w:r w:rsidR="006377F0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377F0" w:rsidRPr="00C32595">
        <w:rPr>
          <w:rFonts w:ascii="Times New Roman" w:hAnsi="Times New Roman"/>
          <w:sz w:val="28"/>
          <w:szCs w:val="28"/>
        </w:rPr>
        <w:t>5 150,8</w:t>
      </w:r>
      <w:r w:rsidR="00874D2D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6377F0">
        <w:rPr>
          <w:rFonts w:ascii="Times New Roman" w:hAnsi="Times New Roman" w:cs="Times New Roman"/>
          <w:sz w:val="28"/>
          <w:szCs w:val="28"/>
        </w:rPr>
        <w:t>4</w:t>
      </w:r>
      <w:r w:rsidR="00874D2D" w:rsidRPr="00C32595">
        <w:rPr>
          <w:rFonts w:ascii="Times New Roman" w:hAnsi="Times New Roman" w:cs="Times New Roman"/>
          <w:sz w:val="28"/>
          <w:szCs w:val="28"/>
        </w:rPr>
        <w:t>,</w:t>
      </w:r>
      <w:r w:rsidR="006377F0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>%).</w:t>
      </w:r>
    </w:p>
    <w:p w:rsidR="00C87333" w:rsidRDefault="00C87333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Структура нарушений и недостатков в финансово-бюджетной сфере, выявленных </w:t>
      </w:r>
      <w:r w:rsidRPr="00C32595">
        <w:rPr>
          <w:rFonts w:ascii="Times New Roman" w:hAnsi="Times New Roman" w:cs="Times New Roman"/>
          <w:bCs/>
          <w:sz w:val="28"/>
          <w:szCs w:val="28"/>
        </w:rPr>
        <w:t>при проведении контрольных мероприятий</w:t>
      </w:r>
      <w:r w:rsidRPr="00C32595">
        <w:rPr>
          <w:b/>
          <w:bCs/>
          <w:sz w:val="28"/>
          <w:szCs w:val="28"/>
        </w:rPr>
        <w:t xml:space="preserve"> </w:t>
      </w:r>
      <w:r w:rsidRPr="00C32595">
        <w:rPr>
          <w:rFonts w:ascii="Times New Roman" w:hAnsi="Times New Roman" w:cs="Times New Roman"/>
          <w:sz w:val="28"/>
          <w:szCs w:val="28"/>
        </w:rPr>
        <w:t>в 20</w:t>
      </w:r>
      <w:r w:rsidR="00EC371B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 20</w:t>
      </w:r>
      <w:r w:rsidR="00874D2D" w:rsidRPr="00C32595">
        <w:rPr>
          <w:rFonts w:ascii="Times New Roman" w:hAnsi="Times New Roman" w:cs="Times New Roman"/>
          <w:sz w:val="28"/>
          <w:szCs w:val="28"/>
        </w:rPr>
        <w:t>2</w:t>
      </w:r>
      <w:r w:rsidR="00EC371B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годах, представлена на диаграмме </w:t>
      </w:r>
      <w:r w:rsidR="003B429A" w:rsidRPr="00C32595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>.</w:t>
      </w:r>
    </w:p>
    <w:p w:rsidR="00A7084E" w:rsidRDefault="00A7084E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84E" w:rsidRDefault="00A7084E" w:rsidP="00AD51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333" w:rsidRPr="00C32595" w:rsidRDefault="00C87333" w:rsidP="00AD51E8">
      <w:pPr>
        <w:jc w:val="right"/>
        <w:rPr>
          <w:i/>
          <w:szCs w:val="28"/>
        </w:rPr>
      </w:pPr>
      <w:r w:rsidRPr="00C32595">
        <w:rPr>
          <w:i/>
          <w:szCs w:val="28"/>
        </w:rPr>
        <w:t xml:space="preserve">Диаграмма </w:t>
      </w:r>
      <w:r w:rsidR="003B429A" w:rsidRPr="00C32595">
        <w:rPr>
          <w:i/>
          <w:szCs w:val="28"/>
        </w:rPr>
        <w:t>3</w:t>
      </w:r>
    </w:p>
    <w:p w:rsidR="007A6AF7" w:rsidRPr="001A0984" w:rsidRDefault="007A6AF7" w:rsidP="00AD51E8">
      <w:pPr>
        <w:jc w:val="center"/>
        <w:rPr>
          <w:b/>
          <w:bCs/>
          <w:sz w:val="22"/>
        </w:rPr>
      </w:pPr>
      <w:r w:rsidRPr="00C32595">
        <w:rPr>
          <w:b/>
          <w:bCs/>
          <w:sz w:val="22"/>
        </w:rPr>
        <w:t>Структура нарушений и недостатков в финансово-бюджетной сфере, выявленных при проведении контрольных мероприятий в 20</w:t>
      </w:r>
      <w:r w:rsidR="00EC371B">
        <w:rPr>
          <w:b/>
          <w:bCs/>
          <w:sz w:val="22"/>
        </w:rPr>
        <w:t>20</w:t>
      </w:r>
      <w:r w:rsidRPr="00C32595">
        <w:rPr>
          <w:b/>
          <w:bCs/>
          <w:sz w:val="22"/>
        </w:rPr>
        <w:t xml:space="preserve"> и 202</w:t>
      </w:r>
      <w:r w:rsidR="00EC371B">
        <w:rPr>
          <w:b/>
          <w:bCs/>
          <w:sz w:val="22"/>
        </w:rPr>
        <w:t>1</w:t>
      </w:r>
      <w:r w:rsidRPr="00C32595">
        <w:rPr>
          <w:b/>
          <w:bCs/>
          <w:sz w:val="22"/>
        </w:rPr>
        <w:t xml:space="preserve"> годах</w:t>
      </w:r>
    </w:p>
    <w:p w:rsidR="007A6AF7" w:rsidRPr="00C32595" w:rsidRDefault="007A6AF7" w:rsidP="00BE552B">
      <w:pPr>
        <w:ind w:left="-567" w:right="-284"/>
        <w:jc w:val="center"/>
      </w:pPr>
      <w:r w:rsidRPr="00C32595">
        <w:rPr>
          <w:noProof/>
        </w:rPr>
        <w:drawing>
          <wp:inline distT="0" distB="0" distL="0" distR="0" wp14:anchorId="0715CF60" wp14:editId="6AC13D36">
            <wp:extent cx="3276600" cy="2705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C32595">
        <w:rPr>
          <w:noProof/>
        </w:rPr>
        <w:drawing>
          <wp:inline distT="0" distB="0" distL="0" distR="0" wp14:anchorId="12562852" wp14:editId="0E559441">
            <wp:extent cx="3257550" cy="27051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0F04" w:rsidRPr="00C32595" w:rsidRDefault="005E6032" w:rsidP="00AD51E8">
      <w:pPr>
        <w:jc w:val="center"/>
      </w:pPr>
      <w:r w:rsidRPr="00C32595">
        <w:rPr>
          <w:noProof/>
        </w:rPr>
        <w:drawing>
          <wp:inline distT="0" distB="0" distL="0" distR="0" wp14:anchorId="04253984" wp14:editId="231C1D66">
            <wp:extent cx="5499554" cy="1415371"/>
            <wp:effectExtent l="0" t="0" r="6350" b="0"/>
            <wp:docPr id="8" name="Рисунок 5" descr="Описание: C:\Users\nedbailoanko\Pictures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nedbailoanko\Pictures\11111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080" cy="141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23" w:rsidRPr="008C3EC4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Кроме этого, проведенными контро</w:t>
      </w:r>
      <w:r w:rsidR="002B3723">
        <w:rPr>
          <w:rFonts w:ascii="Times New Roman" w:hAnsi="Times New Roman" w:cs="Times New Roman"/>
          <w:sz w:val="28"/>
          <w:szCs w:val="28"/>
        </w:rPr>
        <w:t xml:space="preserve">льными мероприятиями установлено </w:t>
      </w:r>
      <w:r w:rsidR="002B3723" w:rsidRPr="008C3EC4">
        <w:rPr>
          <w:rFonts w:ascii="Times New Roman" w:hAnsi="Times New Roman" w:cs="Times New Roman"/>
          <w:sz w:val="28"/>
          <w:szCs w:val="28"/>
        </w:rPr>
        <w:t xml:space="preserve">неэффективное использование бюджетных средств в общей сумме </w:t>
      </w:r>
      <w:r w:rsidR="00892A47">
        <w:rPr>
          <w:rFonts w:ascii="Times New Roman" w:hAnsi="Times New Roman" w:cs="Times New Roman"/>
          <w:sz w:val="28"/>
          <w:szCs w:val="28"/>
        </w:rPr>
        <w:t>126</w:t>
      </w:r>
      <w:r w:rsidR="002B3723" w:rsidRPr="008C3EC4">
        <w:rPr>
          <w:rFonts w:ascii="Times New Roman" w:hAnsi="Times New Roman" w:cs="Times New Roman"/>
          <w:sz w:val="28"/>
          <w:szCs w:val="28"/>
        </w:rPr>
        <w:t xml:space="preserve"> </w:t>
      </w:r>
      <w:r w:rsidR="00892A47">
        <w:rPr>
          <w:rFonts w:ascii="Times New Roman" w:hAnsi="Times New Roman" w:cs="Times New Roman"/>
          <w:sz w:val="28"/>
          <w:szCs w:val="28"/>
        </w:rPr>
        <w:t>247</w:t>
      </w:r>
      <w:r w:rsidR="002B3723" w:rsidRPr="008C3EC4">
        <w:rPr>
          <w:rFonts w:ascii="Times New Roman" w:hAnsi="Times New Roman" w:cs="Times New Roman"/>
          <w:sz w:val="28"/>
          <w:szCs w:val="28"/>
        </w:rPr>
        <w:t>,</w:t>
      </w:r>
      <w:r w:rsidR="00892A47">
        <w:rPr>
          <w:rFonts w:ascii="Times New Roman" w:hAnsi="Times New Roman" w:cs="Times New Roman"/>
          <w:sz w:val="28"/>
          <w:szCs w:val="28"/>
        </w:rPr>
        <w:t>7</w:t>
      </w:r>
      <w:r w:rsidR="002B3723" w:rsidRPr="008C3EC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3723">
        <w:rPr>
          <w:rFonts w:ascii="Times New Roman" w:hAnsi="Times New Roman" w:cs="Times New Roman"/>
          <w:sz w:val="28"/>
          <w:szCs w:val="28"/>
        </w:rPr>
        <w:t xml:space="preserve"> </w:t>
      </w:r>
      <w:r w:rsidR="002B3723" w:rsidRPr="00C32595">
        <w:rPr>
          <w:rFonts w:ascii="Times New Roman" w:hAnsi="Times New Roman" w:cs="Times New Roman"/>
          <w:sz w:val="28"/>
          <w:szCs w:val="28"/>
        </w:rPr>
        <w:t>(в 20</w:t>
      </w:r>
      <w:r w:rsidR="00892A47">
        <w:rPr>
          <w:rFonts w:ascii="Times New Roman" w:hAnsi="Times New Roman" w:cs="Times New Roman"/>
          <w:sz w:val="28"/>
          <w:szCs w:val="28"/>
        </w:rPr>
        <w:t>20</w:t>
      </w:r>
      <w:r w:rsidR="002B3723"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92A47" w:rsidRPr="00892A47">
        <w:rPr>
          <w:rFonts w:ascii="Times New Roman" w:hAnsi="Times New Roman" w:cs="Times New Roman"/>
          <w:sz w:val="28"/>
          <w:szCs w:val="28"/>
        </w:rPr>
        <w:t>57 499,2</w:t>
      </w:r>
      <w:r w:rsidR="002B3723" w:rsidRPr="00C3259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2B3723" w:rsidRPr="008C3EC4">
        <w:rPr>
          <w:rFonts w:ascii="Times New Roman" w:hAnsi="Times New Roman" w:cs="Times New Roman"/>
          <w:sz w:val="28"/>
          <w:szCs w:val="28"/>
        </w:rPr>
        <w:t>, а также муниципального имущества общей стоимостью</w:t>
      </w:r>
      <w:r w:rsidR="002B3723">
        <w:rPr>
          <w:rFonts w:ascii="Times New Roman" w:hAnsi="Times New Roman" w:cs="Times New Roman"/>
          <w:sz w:val="28"/>
          <w:szCs w:val="28"/>
        </w:rPr>
        <w:t xml:space="preserve"> </w:t>
      </w:r>
      <w:r w:rsidR="00892A47">
        <w:rPr>
          <w:rFonts w:ascii="Times New Roman" w:hAnsi="Times New Roman" w:cs="Times New Roman"/>
          <w:sz w:val="28"/>
          <w:szCs w:val="28"/>
        </w:rPr>
        <w:t>10</w:t>
      </w:r>
      <w:r w:rsidR="002B3723">
        <w:rPr>
          <w:rFonts w:ascii="Times New Roman" w:hAnsi="Times New Roman" w:cs="Times New Roman"/>
          <w:sz w:val="28"/>
          <w:szCs w:val="28"/>
        </w:rPr>
        <w:t> </w:t>
      </w:r>
      <w:r w:rsidR="00892A47">
        <w:rPr>
          <w:rFonts w:ascii="Times New Roman" w:hAnsi="Times New Roman" w:cs="Times New Roman"/>
          <w:sz w:val="28"/>
          <w:szCs w:val="28"/>
        </w:rPr>
        <w:t>438</w:t>
      </w:r>
      <w:r w:rsidR="002B3723">
        <w:rPr>
          <w:rFonts w:ascii="Times New Roman" w:hAnsi="Times New Roman" w:cs="Times New Roman"/>
          <w:sz w:val="28"/>
          <w:szCs w:val="28"/>
        </w:rPr>
        <w:t>,6</w:t>
      </w:r>
      <w:r w:rsidR="002B3723" w:rsidRPr="008C3EC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3723">
        <w:rPr>
          <w:rFonts w:ascii="Times New Roman" w:hAnsi="Times New Roman" w:cs="Times New Roman"/>
          <w:sz w:val="28"/>
          <w:szCs w:val="28"/>
        </w:rPr>
        <w:t xml:space="preserve"> </w:t>
      </w:r>
      <w:r w:rsidR="002B3723" w:rsidRPr="00C32595">
        <w:rPr>
          <w:rFonts w:ascii="Times New Roman" w:hAnsi="Times New Roman" w:cs="Times New Roman"/>
          <w:sz w:val="28"/>
          <w:szCs w:val="28"/>
        </w:rPr>
        <w:t>(в 20</w:t>
      </w:r>
      <w:r w:rsidR="00892A47">
        <w:rPr>
          <w:rFonts w:ascii="Times New Roman" w:hAnsi="Times New Roman" w:cs="Times New Roman"/>
          <w:sz w:val="28"/>
          <w:szCs w:val="28"/>
        </w:rPr>
        <w:t>20</w:t>
      </w:r>
      <w:r w:rsidR="002B3723" w:rsidRPr="00C3259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92A47" w:rsidRPr="00892A47">
        <w:rPr>
          <w:rFonts w:ascii="Times New Roman" w:hAnsi="Times New Roman" w:cs="Times New Roman"/>
          <w:sz w:val="28"/>
          <w:szCs w:val="28"/>
        </w:rPr>
        <w:t>1 106 060,6</w:t>
      </w:r>
      <w:r w:rsidR="002B3723" w:rsidRPr="00C3259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381581">
        <w:rPr>
          <w:rFonts w:ascii="Times New Roman" w:hAnsi="Times New Roman" w:cs="Times New Roman"/>
          <w:sz w:val="28"/>
          <w:szCs w:val="28"/>
        </w:rPr>
        <w:t>.</w:t>
      </w:r>
    </w:p>
    <w:p w:rsidR="00C87333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Анализ выявленных нарушений и недостатков в финансово-бюджетной сфере показал, что в 20</w:t>
      </w:r>
      <w:r w:rsidR="00012AB3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наибольший объем </w:t>
      </w:r>
      <w:r w:rsidR="00817E92" w:rsidRPr="00C32595">
        <w:rPr>
          <w:rFonts w:ascii="Times New Roman" w:hAnsi="Times New Roman" w:cs="Times New Roman"/>
          <w:sz w:val="28"/>
          <w:szCs w:val="28"/>
        </w:rPr>
        <w:t>(8</w:t>
      </w:r>
      <w:r w:rsidR="00012AB3">
        <w:rPr>
          <w:rFonts w:ascii="Times New Roman" w:hAnsi="Times New Roman" w:cs="Times New Roman"/>
          <w:sz w:val="28"/>
          <w:szCs w:val="28"/>
        </w:rPr>
        <w:t>1</w:t>
      </w:r>
      <w:r w:rsidR="00817E92" w:rsidRPr="00C32595">
        <w:rPr>
          <w:rFonts w:ascii="Times New Roman" w:hAnsi="Times New Roman" w:cs="Times New Roman"/>
          <w:sz w:val="28"/>
          <w:szCs w:val="28"/>
        </w:rPr>
        <w:t>,</w:t>
      </w:r>
      <w:r w:rsidR="00012AB3">
        <w:rPr>
          <w:rFonts w:ascii="Times New Roman" w:hAnsi="Times New Roman" w:cs="Times New Roman"/>
          <w:sz w:val="28"/>
          <w:szCs w:val="28"/>
        </w:rPr>
        <w:t>4</w:t>
      </w:r>
      <w:r w:rsidR="00817E92" w:rsidRPr="00C32595">
        <w:rPr>
          <w:rFonts w:ascii="Times New Roman" w:hAnsi="Times New Roman" w:cs="Times New Roman"/>
          <w:sz w:val="28"/>
          <w:szCs w:val="28"/>
        </w:rPr>
        <w:t xml:space="preserve">%) </w:t>
      </w:r>
      <w:r w:rsidRPr="00C32595">
        <w:rPr>
          <w:rFonts w:ascii="Times New Roman" w:hAnsi="Times New Roman" w:cs="Times New Roman"/>
          <w:sz w:val="28"/>
          <w:szCs w:val="28"/>
        </w:rPr>
        <w:t xml:space="preserve">составляли нарушения </w:t>
      </w:r>
      <w:r w:rsidR="00B53785" w:rsidRPr="00C32595">
        <w:rPr>
          <w:rFonts w:ascii="Times New Roman" w:hAnsi="Times New Roman" w:cs="Times New Roman"/>
          <w:sz w:val="28"/>
          <w:szCs w:val="28"/>
        </w:rPr>
        <w:t>ведения бухгалтерского учета, составления и представления бухгалтерской (финансовой) отчетности</w:t>
      </w:r>
      <w:r w:rsidRPr="00C32595">
        <w:rPr>
          <w:rFonts w:ascii="Times New Roman" w:hAnsi="Times New Roman" w:cs="Times New Roman"/>
          <w:sz w:val="28"/>
          <w:szCs w:val="28"/>
        </w:rPr>
        <w:t>, в 20</w:t>
      </w:r>
      <w:r w:rsidR="00B53785" w:rsidRPr="00C32595">
        <w:rPr>
          <w:rFonts w:ascii="Times New Roman" w:hAnsi="Times New Roman" w:cs="Times New Roman"/>
          <w:sz w:val="28"/>
          <w:szCs w:val="28"/>
        </w:rPr>
        <w:t>2</w:t>
      </w:r>
      <w:r w:rsidR="00012AB3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7E92" w:rsidRPr="00C32595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Pr="00C32595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817E92" w:rsidRPr="00C32595">
        <w:rPr>
          <w:rFonts w:ascii="Times New Roman" w:hAnsi="Times New Roman" w:cs="Times New Roman"/>
          <w:sz w:val="28"/>
          <w:szCs w:val="28"/>
        </w:rPr>
        <w:t>составили</w:t>
      </w:r>
      <w:r w:rsidRPr="00C32595">
        <w:rPr>
          <w:rFonts w:ascii="Times New Roman" w:hAnsi="Times New Roman" w:cs="Times New Roman"/>
          <w:sz w:val="28"/>
          <w:szCs w:val="28"/>
        </w:rPr>
        <w:t xml:space="preserve"> 8</w:t>
      </w:r>
      <w:r w:rsidR="00012AB3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012AB3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 xml:space="preserve">%. </w:t>
      </w:r>
      <w:r w:rsidR="00205A51" w:rsidRPr="00205A51">
        <w:rPr>
          <w:rFonts w:ascii="Times New Roman" w:hAnsi="Times New Roman" w:cs="Times New Roman"/>
          <w:sz w:val="28"/>
          <w:szCs w:val="28"/>
        </w:rPr>
        <w:t>Основной объем нарушений ведения бухгалтерского учета, составления и представления бухгалтерской (финансовой) отчетности связан с глобальным обновлением системы бухгалтерского учета</w:t>
      </w:r>
      <w:r w:rsidR="00205A51">
        <w:rPr>
          <w:rFonts w:ascii="Times New Roman" w:hAnsi="Times New Roman" w:cs="Times New Roman"/>
          <w:sz w:val="28"/>
          <w:szCs w:val="28"/>
        </w:rPr>
        <w:t xml:space="preserve"> </w:t>
      </w:r>
      <w:r w:rsidR="00205A51" w:rsidRPr="00205A51">
        <w:rPr>
          <w:rFonts w:ascii="Times New Roman" w:hAnsi="Times New Roman" w:cs="Times New Roman"/>
          <w:sz w:val="28"/>
          <w:szCs w:val="28"/>
        </w:rPr>
        <w:t>в рамках проводимой бюджетной реформы, разработк</w:t>
      </w:r>
      <w:r w:rsidR="00205A51">
        <w:rPr>
          <w:rFonts w:ascii="Times New Roman" w:hAnsi="Times New Roman" w:cs="Times New Roman"/>
          <w:sz w:val="28"/>
          <w:szCs w:val="28"/>
        </w:rPr>
        <w:t>ой</w:t>
      </w:r>
      <w:r w:rsidR="00205A51" w:rsidRPr="00205A51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 w:rsidR="00205A51">
        <w:rPr>
          <w:rFonts w:ascii="Times New Roman" w:hAnsi="Times New Roman" w:cs="Times New Roman"/>
          <w:sz w:val="28"/>
          <w:szCs w:val="28"/>
        </w:rPr>
        <w:t>м</w:t>
      </w:r>
      <w:r w:rsidR="00205A51" w:rsidRPr="00205A51">
        <w:rPr>
          <w:rFonts w:ascii="Times New Roman" w:hAnsi="Times New Roman" w:cs="Times New Roman"/>
          <w:sz w:val="28"/>
          <w:szCs w:val="28"/>
        </w:rPr>
        <w:t xml:space="preserve"> новых федеральных стандартов для организаций государственного сектора, внесение</w:t>
      </w:r>
      <w:r w:rsidR="00205A51">
        <w:rPr>
          <w:rFonts w:ascii="Times New Roman" w:hAnsi="Times New Roman" w:cs="Times New Roman"/>
          <w:sz w:val="28"/>
          <w:szCs w:val="28"/>
        </w:rPr>
        <w:t>м</w:t>
      </w:r>
      <w:r w:rsidR="00205A51" w:rsidRPr="00205A51">
        <w:rPr>
          <w:rFonts w:ascii="Times New Roman" w:hAnsi="Times New Roman" w:cs="Times New Roman"/>
          <w:sz w:val="28"/>
          <w:szCs w:val="28"/>
        </w:rPr>
        <w:t xml:space="preserve"> изменений в инструкции.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При проведении мероприятий внешнего финансового контроля</w:t>
      </w:r>
      <w:r w:rsidR="000D439C" w:rsidRPr="00C32595">
        <w:rPr>
          <w:rFonts w:ascii="Times New Roman" w:hAnsi="Times New Roman" w:cs="Times New Roman"/>
          <w:sz w:val="28"/>
          <w:szCs w:val="28"/>
        </w:rPr>
        <w:t>,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0D439C" w:rsidRPr="00C32595">
        <w:rPr>
          <w:rFonts w:ascii="Times New Roman" w:hAnsi="Times New Roman" w:cs="Times New Roman"/>
          <w:sz w:val="28"/>
          <w:szCs w:val="28"/>
        </w:rPr>
        <w:t xml:space="preserve">в том числе и внешних проверок бюджетной отчетности главных администраторов средств бюджета города Оренбурга, </w:t>
      </w:r>
      <w:r w:rsidRPr="00C32595">
        <w:rPr>
          <w:rFonts w:ascii="Times New Roman" w:hAnsi="Times New Roman" w:cs="Times New Roman"/>
          <w:sz w:val="28"/>
          <w:szCs w:val="28"/>
        </w:rPr>
        <w:t>Счетной палатой установлены замечания и нарушения, не всегда имеющие стоимостную оценку, но значительно влияющие на оценку результатов деятельности органов местного самоуправления и муниципальных учреждений, а также на анализ и оценку бюджетного процесса и результатов исполнения бюджета. В связи с чем, в настоящем отчете отражены результаты контрольных мероприятий в виде установленных нарушений и недостатков, как имеющих денежное измерение, так и без него.</w:t>
      </w:r>
    </w:p>
    <w:p w:rsidR="00C87333" w:rsidRPr="001A7AAA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Основные нарушения и недостатки, выявленные при проведении контрольных мероприятий в </w:t>
      </w:r>
      <w:r w:rsidRPr="001A7AAA">
        <w:rPr>
          <w:rFonts w:ascii="Times New Roman" w:hAnsi="Times New Roman" w:cs="Times New Roman"/>
          <w:sz w:val="28"/>
          <w:szCs w:val="28"/>
        </w:rPr>
        <w:t>20</w:t>
      </w:r>
      <w:r w:rsidR="009374A2" w:rsidRPr="001A7AAA">
        <w:rPr>
          <w:rFonts w:ascii="Times New Roman" w:hAnsi="Times New Roman" w:cs="Times New Roman"/>
          <w:sz w:val="28"/>
          <w:szCs w:val="28"/>
        </w:rPr>
        <w:t>2</w:t>
      </w:r>
      <w:r w:rsidR="00C85A25" w:rsidRPr="001A7AAA">
        <w:rPr>
          <w:rFonts w:ascii="Times New Roman" w:hAnsi="Times New Roman" w:cs="Times New Roman"/>
          <w:sz w:val="28"/>
          <w:szCs w:val="28"/>
        </w:rPr>
        <w:t>1</w:t>
      </w:r>
      <w:r w:rsidRPr="001A7AAA">
        <w:rPr>
          <w:rFonts w:ascii="Times New Roman" w:hAnsi="Times New Roman" w:cs="Times New Roman"/>
          <w:sz w:val="28"/>
          <w:szCs w:val="28"/>
        </w:rPr>
        <w:t xml:space="preserve"> году у объектов контроля:</w:t>
      </w:r>
    </w:p>
    <w:p w:rsidR="00C87333" w:rsidRPr="001A7AAA" w:rsidRDefault="00C87333" w:rsidP="00AD51E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AAA">
        <w:rPr>
          <w:rFonts w:ascii="Times New Roman" w:hAnsi="Times New Roman" w:cs="Times New Roman"/>
          <w:sz w:val="28"/>
          <w:szCs w:val="28"/>
        </w:rPr>
        <w:t>1.</w:t>
      </w:r>
      <w:r w:rsidRPr="001A7AAA">
        <w:rPr>
          <w:rFonts w:ascii="Times New Roman" w:hAnsi="Times New Roman" w:cs="Times New Roman"/>
          <w:sz w:val="28"/>
          <w:szCs w:val="28"/>
        </w:rPr>
        <w:tab/>
        <w:t xml:space="preserve">Нарушения при формировании и исполнении бюджета: </w:t>
      </w:r>
    </w:p>
    <w:p w:rsidR="00C87333" w:rsidRPr="00F266B8" w:rsidRDefault="00C87333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AA">
        <w:rPr>
          <w:rFonts w:ascii="Times New Roman" w:hAnsi="Times New Roman" w:cs="Times New Roman"/>
          <w:sz w:val="28"/>
          <w:szCs w:val="28"/>
        </w:rPr>
        <w:t>нарушения установленного порядка разработки, реализации и оценки эффективности муниципальных программ города Оренбурга (</w:t>
      </w:r>
      <w:r w:rsidR="001E14D4" w:rsidRPr="00F266B8">
        <w:rPr>
          <w:rFonts w:ascii="Times New Roman" w:hAnsi="Times New Roman" w:cs="Times New Roman"/>
          <w:sz w:val="28"/>
          <w:szCs w:val="28"/>
        </w:rPr>
        <w:t>УО</w:t>
      </w:r>
      <w:r w:rsidR="001E14D4">
        <w:rPr>
          <w:rFonts w:ascii="Times New Roman" w:hAnsi="Times New Roman" w:cs="Times New Roman"/>
          <w:sz w:val="28"/>
          <w:szCs w:val="28"/>
        </w:rPr>
        <w:t xml:space="preserve">, </w:t>
      </w:r>
      <w:r w:rsidR="001A7AAA" w:rsidRPr="001A7AAA">
        <w:rPr>
          <w:rFonts w:ascii="Times New Roman" w:hAnsi="Times New Roman" w:cs="Times New Roman"/>
          <w:sz w:val="28"/>
          <w:szCs w:val="28"/>
        </w:rPr>
        <w:t>МБУ</w:t>
      </w:r>
      <w:r w:rsidR="001A7AAA" w:rsidRPr="0033651A">
        <w:rPr>
          <w:rFonts w:ascii="Times New Roman" w:hAnsi="Times New Roman" w:cs="Times New Roman"/>
          <w:sz w:val="28"/>
          <w:szCs w:val="28"/>
        </w:rPr>
        <w:t xml:space="preserve"> «Архив города Оренбурга</w:t>
      </w:r>
      <w:r w:rsidR="001A7AAA" w:rsidRPr="008D0DB6">
        <w:rPr>
          <w:rFonts w:ascii="Times New Roman" w:hAnsi="Times New Roman" w:cs="Times New Roman"/>
          <w:sz w:val="28"/>
          <w:szCs w:val="28"/>
        </w:rPr>
        <w:t xml:space="preserve">», </w:t>
      </w:r>
      <w:r w:rsidR="00CC009E" w:rsidRPr="00F266B8">
        <w:rPr>
          <w:rFonts w:ascii="Times New Roman" w:hAnsi="Times New Roman" w:cs="Times New Roman"/>
          <w:sz w:val="28"/>
          <w:szCs w:val="28"/>
        </w:rPr>
        <w:t>УЖКХ</w:t>
      </w:r>
      <w:r w:rsidRPr="00F266B8">
        <w:rPr>
          <w:rFonts w:ascii="Times New Roman" w:hAnsi="Times New Roman" w:cs="Times New Roman"/>
          <w:sz w:val="28"/>
          <w:szCs w:val="28"/>
        </w:rPr>
        <w:t>);</w:t>
      </w:r>
    </w:p>
    <w:p w:rsidR="00D348BE" w:rsidRDefault="00D348BE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BE">
        <w:rPr>
          <w:rFonts w:ascii="Times New Roman" w:hAnsi="Times New Roman" w:cs="Times New Roman"/>
          <w:sz w:val="28"/>
          <w:szCs w:val="28"/>
        </w:rPr>
        <w:t>нарушения установленного порядка принятия решений о подготовке и реализации бюджетных инвестиций в объекты собственности муниципального образования «город Оренбург» (МБУ «Архив города Оренбурга»);</w:t>
      </w:r>
    </w:p>
    <w:p w:rsidR="00F30249" w:rsidRPr="00F266B8" w:rsidRDefault="00F30249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30249">
        <w:rPr>
          <w:rFonts w:ascii="Times New Roman" w:hAnsi="Times New Roman" w:cs="Times New Roman"/>
          <w:sz w:val="28"/>
          <w:szCs w:val="28"/>
        </w:rPr>
        <w:t>арушение порядка применения бюджетной классификации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BE">
        <w:rPr>
          <w:rFonts w:ascii="Times New Roman" w:hAnsi="Times New Roman" w:cs="Times New Roman"/>
          <w:sz w:val="28"/>
          <w:szCs w:val="28"/>
        </w:rPr>
        <w:t>(</w:t>
      </w:r>
      <w:r w:rsidR="001E14D4">
        <w:rPr>
          <w:rFonts w:ascii="Times New Roman" w:hAnsi="Times New Roman" w:cs="Times New Roman"/>
          <w:sz w:val="28"/>
          <w:szCs w:val="28"/>
        </w:rPr>
        <w:t>УСДХ, УЖКХ,</w:t>
      </w:r>
      <w:r w:rsidR="001E14D4" w:rsidRPr="00D348BE">
        <w:rPr>
          <w:rFonts w:ascii="Times New Roman" w:hAnsi="Times New Roman" w:cs="Times New Roman"/>
          <w:sz w:val="28"/>
          <w:szCs w:val="28"/>
        </w:rPr>
        <w:t xml:space="preserve"> </w:t>
      </w:r>
      <w:r w:rsidRPr="00D348BE">
        <w:rPr>
          <w:rFonts w:ascii="Times New Roman" w:hAnsi="Times New Roman" w:cs="Times New Roman"/>
          <w:sz w:val="28"/>
          <w:szCs w:val="28"/>
        </w:rPr>
        <w:t xml:space="preserve">МБУ «Архив города </w:t>
      </w:r>
      <w:r w:rsidRPr="00F266B8">
        <w:rPr>
          <w:rFonts w:ascii="Times New Roman" w:hAnsi="Times New Roman" w:cs="Times New Roman"/>
          <w:sz w:val="28"/>
          <w:szCs w:val="28"/>
        </w:rPr>
        <w:t>Оренбурга»</w:t>
      </w:r>
      <w:r w:rsidR="0026675F" w:rsidRPr="00F266B8">
        <w:rPr>
          <w:rFonts w:ascii="Times New Roman" w:hAnsi="Times New Roman" w:cs="Times New Roman"/>
          <w:sz w:val="28"/>
          <w:szCs w:val="28"/>
        </w:rPr>
        <w:t>,</w:t>
      </w:r>
      <w:r w:rsidR="009364E7" w:rsidRPr="00F266B8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Pr="00F266B8">
        <w:rPr>
          <w:rFonts w:ascii="Times New Roman" w:hAnsi="Times New Roman" w:cs="Times New Roman"/>
          <w:sz w:val="28"/>
          <w:szCs w:val="28"/>
        </w:rPr>
        <w:t>);</w:t>
      </w:r>
    </w:p>
    <w:p w:rsidR="00E36E1D" w:rsidRPr="00E86697" w:rsidRDefault="00945B04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45B04">
        <w:rPr>
          <w:rFonts w:ascii="Times New Roman" w:hAnsi="Times New Roman" w:cs="Times New Roman"/>
          <w:sz w:val="28"/>
          <w:szCs w:val="28"/>
        </w:rPr>
        <w:t>арушение порядка формирования и (или) финансового обеспечения выполнения муниципального задания на оказание муниципальных услуг (выполнение работ) муниципальными учреждениями</w:t>
      </w:r>
      <w:r w:rsidR="00E86697">
        <w:rPr>
          <w:rFonts w:ascii="Times New Roman" w:hAnsi="Times New Roman" w:cs="Times New Roman"/>
          <w:sz w:val="28"/>
          <w:szCs w:val="28"/>
        </w:rPr>
        <w:t>, нарушения при оказании муниципальных услуг</w:t>
      </w:r>
      <w:r w:rsidR="00E86697" w:rsidRPr="00D348BE">
        <w:rPr>
          <w:rFonts w:ascii="Times New Roman" w:hAnsi="Times New Roman" w:cs="Times New Roman"/>
          <w:sz w:val="28"/>
          <w:szCs w:val="28"/>
        </w:rPr>
        <w:t xml:space="preserve"> </w:t>
      </w:r>
      <w:r w:rsidRPr="00D348BE">
        <w:rPr>
          <w:rFonts w:ascii="Times New Roman" w:hAnsi="Times New Roman" w:cs="Times New Roman"/>
          <w:sz w:val="28"/>
          <w:szCs w:val="28"/>
        </w:rPr>
        <w:t>(МБУ «Архив города Оренбурга»);</w:t>
      </w:r>
    </w:p>
    <w:p w:rsidR="00781B5F" w:rsidRPr="00F266B8" w:rsidRDefault="00781B5F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при расходовании </w:t>
      </w:r>
      <w:r w:rsidRPr="00781B5F">
        <w:rPr>
          <w:rFonts w:ascii="Times New Roman" w:hAnsi="Times New Roman" w:cs="Times New Roman"/>
          <w:sz w:val="28"/>
          <w:szCs w:val="28"/>
        </w:rPr>
        <w:t xml:space="preserve">субсидии на осуществление капитальных вложений в объекты капитального строительства муниципальной собственности и </w:t>
      </w:r>
      <w:r w:rsidRPr="00F266B8">
        <w:rPr>
          <w:rFonts w:ascii="Times New Roman" w:hAnsi="Times New Roman" w:cs="Times New Roman"/>
          <w:sz w:val="28"/>
          <w:szCs w:val="28"/>
        </w:rPr>
        <w:t>приобретение объектов недвижимого имущества (МБУ «Архив города Оренбурга»);</w:t>
      </w:r>
    </w:p>
    <w:p w:rsidR="008831E5" w:rsidRPr="00BB4B16" w:rsidRDefault="008831E5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B8">
        <w:rPr>
          <w:rFonts w:ascii="Times New Roman" w:hAnsi="Times New Roman" w:cs="Times New Roman"/>
          <w:sz w:val="28"/>
          <w:szCs w:val="28"/>
        </w:rPr>
        <w:t>составлен</w:t>
      </w:r>
      <w:r w:rsidR="002F5706" w:rsidRPr="00F266B8">
        <w:rPr>
          <w:rFonts w:ascii="Times New Roman" w:hAnsi="Times New Roman" w:cs="Times New Roman"/>
          <w:sz w:val="28"/>
          <w:szCs w:val="28"/>
        </w:rPr>
        <w:t>ие и представление недостоверных</w:t>
      </w:r>
      <w:r w:rsidRPr="00F266B8">
        <w:rPr>
          <w:rFonts w:ascii="Times New Roman" w:hAnsi="Times New Roman" w:cs="Times New Roman"/>
          <w:sz w:val="28"/>
          <w:szCs w:val="28"/>
        </w:rPr>
        <w:t xml:space="preserve"> (искажение показателей) </w:t>
      </w:r>
      <w:r w:rsidR="002F5706" w:rsidRPr="00BB4B16">
        <w:rPr>
          <w:rFonts w:ascii="Times New Roman" w:hAnsi="Times New Roman" w:cs="Times New Roman"/>
          <w:sz w:val="28"/>
          <w:szCs w:val="28"/>
        </w:rPr>
        <w:t>отчетов об исполнении бюджета</w:t>
      </w:r>
      <w:r w:rsidRPr="00BB4B16">
        <w:rPr>
          <w:rFonts w:ascii="Times New Roman" w:hAnsi="Times New Roman" w:cs="Times New Roman"/>
          <w:sz w:val="28"/>
          <w:szCs w:val="28"/>
        </w:rPr>
        <w:t xml:space="preserve"> (</w:t>
      </w:r>
      <w:r w:rsidR="001A1021" w:rsidRPr="00BB4B16">
        <w:rPr>
          <w:rFonts w:ascii="Times New Roman" w:hAnsi="Times New Roman" w:cs="Times New Roman"/>
          <w:sz w:val="28"/>
          <w:szCs w:val="28"/>
        </w:rPr>
        <w:t xml:space="preserve">ДГиЗО, </w:t>
      </w:r>
      <w:r w:rsidR="00512157" w:rsidRPr="00BB4B16">
        <w:rPr>
          <w:rFonts w:ascii="Times New Roman" w:hAnsi="Times New Roman" w:cs="Times New Roman"/>
          <w:sz w:val="28"/>
          <w:szCs w:val="28"/>
        </w:rPr>
        <w:t xml:space="preserve">КУИ, </w:t>
      </w:r>
      <w:r w:rsidR="00CC1820" w:rsidRPr="00BB4B16">
        <w:rPr>
          <w:rFonts w:ascii="Times New Roman" w:hAnsi="Times New Roman" w:cs="Times New Roman"/>
          <w:sz w:val="28"/>
          <w:szCs w:val="28"/>
        </w:rPr>
        <w:t xml:space="preserve">УСДХ, </w:t>
      </w:r>
      <w:r w:rsidR="00862888" w:rsidRPr="00BB4B16">
        <w:rPr>
          <w:rFonts w:ascii="Times New Roman" w:hAnsi="Times New Roman" w:cs="Times New Roman"/>
          <w:sz w:val="28"/>
          <w:szCs w:val="28"/>
        </w:rPr>
        <w:t>УЖКХ</w:t>
      </w:r>
      <w:r w:rsidR="00CC1820" w:rsidRPr="00BB4B16">
        <w:rPr>
          <w:rFonts w:ascii="Times New Roman" w:hAnsi="Times New Roman" w:cs="Times New Roman"/>
          <w:sz w:val="28"/>
          <w:szCs w:val="28"/>
        </w:rPr>
        <w:t>);</w:t>
      </w:r>
    </w:p>
    <w:p w:rsidR="00B26D4B" w:rsidRPr="00BB1044" w:rsidRDefault="002F5706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16">
        <w:rPr>
          <w:rFonts w:ascii="Times New Roman" w:hAnsi="Times New Roman" w:cs="Times New Roman"/>
          <w:sz w:val="28"/>
          <w:szCs w:val="28"/>
        </w:rPr>
        <w:t>неисполнение в полном объеме бюджетных полномочий администратора доходов</w:t>
      </w:r>
      <w:r w:rsidR="00BB4B16" w:rsidRPr="00BB4B16">
        <w:rPr>
          <w:rFonts w:ascii="Times New Roman" w:hAnsi="Times New Roman" w:cs="Times New Roman"/>
          <w:sz w:val="28"/>
          <w:szCs w:val="28"/>
        </w:rPr>
        <w:t xml:space="preserve"> в части реализации полномочий по контролю за правильностью исчисления, полнотой и своевременностью осуществления платежей в бюджет и пеней по ним, взысканием задолженности (ДГиЗО, КУИ);</w:t>
      </w:r>
    </w:p>
    <w:p w:rsidR="00C87333" w:rsidRPr="00752634" w:rsidRDefault="00C87333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34">
        <w:rPr>
          <w:rFonts w:ascii="Times New Roman" w:hAnsi="Times New Roman" w:cs="Times New Roman"/>
          <w:sz w:val="28"/>
          <w:szCs w:val="28"/>
        </w:rPr>
        <w:t>принятие бюджетных обязательств в размерах, превышающих утвержденные лимиты бюджетных обязательств (</w:t>
      </w:r>
      <w:r w:rsidR="00752634" w:rsidRPr="000607D9">
        <w:rPr>
          <w:rFonts w:ascii="Times New Roman" w:hAnsi="Times New Roman" w:cs="Times New Roman"/>
          <w:sz w:val="28"/>
          <w:szCs w:val="28"/>
        </w:rPr>
        <w:t xml:space="preserve">УСДХ, </w:t>
      </w:r>
      <w:r w:rsidRPr="000607D9">
        <w:rPr>
          <w:rFonts w:ascii="Times New Roman" w:hAnsi="Times New Roman" w:cs="Times New Roman"/>
          <w:sz w:val="28"/>
          <w:szCs w:val="28"/>
        </w:rPr>
        <w:t>УЖКХ</w:t>
      </w:r>
      <w:r w:rsidRPr="00752634">
        <w:rPr>
          <w:rFonts w:ascii="Times New Roman" w:hAnsi="Times New Roman" w:cs="Times New Roman"/>
          <w:sz w:val="28"/>
          <w:szCs w:val="28"/>
        </w:rPr>
        <w:t>);</w:t>
      </w:r>
    </w:p>
    <w:p w:rsidR="0033651A" w:rsidRDefault="0089767B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651A" w:rsidRPr="0033651A">
        <w:rPr>
          <w:rFonts w:ascii="Times New Roman" w:hAnsi="Times New Roman" w:cs="Times New Roman"/>
          <w:sz w:val="28"/>
          <w:szCs w:val="28"/>
        </w:rPr>
        <w:t>арушение порядка и условий оплаты труда работников муниципальных бюджетных учреждений (МБУ «ДК «Молодежный», МБУ «Архив города Оренбурга»</w:t>
      </w:r>
      <w:r w:rsidR="0033651A">
        <w:rPr>
          <w:rFonts w:ascii="Times New Roman" w:hAnsi="Times New Roman" w:cs="Times New Roman"/>
          <w:sz w:val="28"/>
          <w:szCs w:val="28"/>
        </w:rPr>
        <w:t>);</w:t>
      </w:r>
    </w:p>
    <w:p w:rsidR="008129EF" w:rsidRDefault="008129EF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129EF">
        <w:rPr>
          <w:rFonts w:ascii="Times New Roman" w:hAnsi="Times New Roman" w:cs="Times New Roman"/>
          <w:sz w:val="28"/>
          <w:szCs w:val="28"/>
        </w:rPr>
        <w:t>еполное и несвоевременное направление в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8129EF">
        <w:rPr>
          <w:rFonts w:ascii="Times New Roman" w:hAnsi="Times New Roman" w:cs="Times New Roman"/>
          <w:sz w:val="28"/>
          <w:szCs w:val="28"/>
        </w:rPr>
        <w:t xml:space="preserve"> информации о результатах рассмотрения дела, о наличии оснований и результатах обжалования судебного акта</w:t>
      </w:r>
      <w:r w:rsidR="002B2CB1">
        <w:rPr>
          <w:rFonts w:ascii="Times New Roman" w:hAnsi="Times New Roman" w:cs="Times New Roman"/>
          <w:sz w:val="28"/>
          <w:szCs w:val="28"/>
        </w:rPr>
        <w:t xml:space="preserve"> (УСДХ,</w:t>
      </w:r>
      <w:r w:rsidR="00662C3C">
        <w:rPr>
          <w:rFonts w:ascii="Times New Roman" w:hAnsi="Times New Roman" w:cs="Times New Roman"/>
          <w:sz w:val="28"/>
          <w:szCs w:val="28"/>
        </w:rPr>
        <w:t xml:space="preserve"> УЖКХ</w:t>
      </w:r>
      <w:r w:rsidR="002B2C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CB1" w:rsidRDefault="002B2CB1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установленных сроков исполнения судебных актов и </w:t>
      </w:r>
      <w:r w:rsidRPr="002B2CB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2CB1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(УСДХ,</w:t>
      </w:r>
      <w:r w:rsidR="005E4D30">
        <w:rPr>
          <w:rFonts w:ascii="Times New Roman" w:hAnsi="Times New Roman" w:cs="Times New Roman"/>
          <w:sz w:val="28"/>
          <w:szCs w:val="28"/>
        </w:rPr>
        <w:t xml:space="preserve"> УЖКХ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97ACC" w:rsidRPr="00391D41" w:rsidRDefault="00697ACC" w:rsidP="00AD51E8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</w:t>
      </w:r>
      <w:r w:rsidRPr="00697ACC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7ACC">
        <w:rPr>
          <w:rFonts w:ascii="Times New Roman" w:hAnsi="Times New Roman" w:cs="Times New Roman"/>
          <w:sz w:val="28"/>
          <w:szCs w:val="28"/>
        </w:rPr>
        <w:t xml:space="preserve"> по разработке проекта решения 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</w:t>
      </w:r>
      <w:r w:rsidRPr="00391D41">
        <w:rPr>
          <w:rFonts w:ascii="Times New Roman" w:hAnsi="Times New Roman" w:cs="Times New Roman"/>
          <w:sz w:val="28"/>
          <w:szCs w:val="28"/>
        </w:rPr>
        <w:t>бюджета города на указанные цели и направлении его на утверждение в Оренбургский городской Совет (УСДХ);</w:t>
      </w:r>
    </w:p>
    <w:p w:rsidR="00C87333" w:rsidRPr="00391D41" w:rsidRDefault="00C87333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41">
        <w:rPr>
          <w:rFonts w:ascii="Times New Roman" w:hAnsi="Times New Roman" w:cs="Times New Roman"/>
          <w:sz w:val="28"/>
          <w:szCs w:val="28"/>
        </w:rPr>
        <w:t>нецелевое использование бю</w:t>
      </w:r>
      <w:r w:rsidR="000520E7" w:rsidRPr="00391D41">
        <w:rPr>
          <w:rFonts w:ascii="Times New Roman" w:hAnsi="Times New Roman" w:cs="Times New Roman"/>
          <w:sz w:val="28"/>
          <w:szCs w:val="28"/>
        </w:rPr>
        <w:t xml:space="preserve">джетных средств, выразившееся в </w:t>
      </w:r>
      <w:r w:rsidR="00391D41">
        <w:rPr>
          <w:rFonts w:ascii="Times New Roman" w:hAnsi="Times New Roman" w:cs="Times New Roman"/>
          <w:sz w:val="28"/>
          <w:szCs w:val="28"/>
        </w:rPr>
        <w:t>осуществлении</w:t>
      </w:r>
      <w:r w:rsidR="00391D41" w:rsidRPr="00391D41">
        <w:rPr>
          <w:rFonts w:ascii="Times New Roman" w:hAnsi="Times New Roman" w:cs="Times New Roman"/>
          <w:sz w:val="28"/>
          <w:szCs w:val="28"/>
        </w:rPr>
        <w:t xml:space="preserve"> расходов по несоответствующим кодам подразделов и вид</w:t>
      </w:r>
      <w:r w:rsidR="00391D41">
        <w:rPr>
          <w:rFonts w:ascii="Times New Roman" w:hAnsi="Times New Roman" w:cs="Times New Roman"/>
          <w:sz w:val="28"/>
          <w:szCs w:val="28"/>
        </w:rPr>
        <w:t>ов</w:t>
      </w:r>
      <w:r w:rsidR="00391D41" w:rsidRPr="00391D41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5F601A" w:rsidRPr="00391D41">
        <w:rPr>
          <w:rFonts w:ascii="Times New Roman" w:hAnsi="Times New Roman" w:cs="Times New Roman"/>
          <w:sz w:val="28"/>
          <w:szCs w:val="28"/>
          <w:lang w:eastAsia="en-US"/>
        </w:rPr>
        <w:t>(УЖКХ)</w:t>
      </w:r>
      <w:r w:rsidR="000520E7" w:rsidRPr="00391D41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2.</w:t>
      </w:r>
      <w:r w:rsidRPr="00C32595">
        <w:rPr>
          <w:rFonts w:ascii="Times New Roman" w:hAnsi="Times New Roman" w:cs="Times New Roman"/>
          <w:sz w:val="28"/>
          <w:szCs w:val="28"/>
        </w:rPr>
        <w:tab/>
        <w:t xml:space="preserve">Нарушения ведения бухгалтерского учета, составления и представления бухгалтерской (финансовой) отчетности: </w:t>
      </w:r>
    </w:p>
    <w:p w:rsidR="00C87333" w:rsidRPr="00D531E2" w:rsidRDefault="00C87333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09">
        <w:rPr>
          <w:rFonts w:ascii="Times New Roman" w:hAnsi="Times New Roman" w:cs="Times New Roman"/>
          <w:sz w:val="28"/>
          <w:szCs w:val="28"/>
        </w:rPr>
        <w:t xml:space="preserve">нарушения Федерального закона </w:t>
      </w:r>
      <w:r w:rsidR="00C811F4" w:rsidRPr="00C811F4">
        <w:rPr>
          <w:rFonts w:ascii="Times New Roman" w:hAnsi="Times New Roman" w:cs="Times New Roman"/>
          <w:sz w:val="28"/>
          <w:szCs w:val="28"/>
        </w:rPr>
        <w:t>от 06.12.2011 №</w:t>
      </w:r>
      <w:r w:rsidR="001A39AC">
        <w:rPr>
          <w:rFonts w:ascii="Times New Roman" w:hAnsi="Times New Roman" w:cs="Times New Roman"/>
          <w:sz w:val="28"/>
          <w:szCs w:val="28"/>
        </w:rPr>
        <w:t> </w:t>
      </w:r>
      <w:r w:rsidR="00C811F4" w:rsidRPr="00C811F4">
        <w:rPr>
          <w:rFonts w:ascii="Times New Roman" w:hAnsi="Times New Roman" w:cs="Times New Roman"/>
          <w:sz w:val="28"/>
          <w:szCs w:val="28"/>
        </w:rPr>
        <w:t xml:space="preserve">402-ФЗ </w:t>
      </w:r>
      <w:r w:rsidRPr="00C811F4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 w:rsidRPr="005D5E09">
        <w:rPr>
          <w:rFonts w:ascii="Times New Roman" w:hAnsi="Times New Roman" w:cs="Times New Roman"/>
          <w:sz w:val="28"/>
          <w:szCs w:val="28"/>
        </w:rPr>
        <w:t xml:space="preserve"> в части установленных </w:t>
      </w:r>
      <w:r w:rsidRPr="00F36EFD">
        <w:rPr>
          <w:rFonts w:ascii="Times New Roman" w:hAnsi="Times New Roman" w:cs="Times New Roman"/>
          <w:sz w:val="28"/>
          <w:szCs w:val="28"/>
        </w:rPr>
        <w:t>требований к правилам</w:t>
      </w:r>
      <w:r w:rsidRPr="006A1940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учета, со</w:t>
      </w:r>
      <w:r w:rsidRPr="00B330EB">
        <w:rPr>
          <w:rFonts w:ascii="Times New Roman" w:hAnsi="Times New Roman" w:cs="Times New Roman"/>
          <w:sz w:val="28"/>
          <w:szCs w:val="28"/>
        </w:rPr>
        <w:t xml:space="preserve">ставлению бухгалтерской (бюджетной) отчетности, </w:t>
      </w:r>
      <w:r w:rsidRPr="0007634C">
        <w:rPr>
          <w:rFonts w:ascii="Times New Roman" w:hAnsi="Times New Roman" w:cs="Times New Roman"/>
          <w:sz w:val="28"/>
          <w:szCs w:val="28"/>
        </w:rPr>
        <w:t xml:space="preserve">своевременному и полному отражению фактов хозяйственной жизни </w:t>
      </w:r>
      <w:r w:rsidRPr="00726E2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26E22" w:rsidRPr="00726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ДГиЗО, </w:t>
      </w:r>
      <w:r w:rsidRPr="00726E22">
        <w:rPr>
          <w:rFonts w:ascii="Times New Roman" w:hAnsi="Times New Roman" w:cs="Times New Roman"/>
          <w:sz w:val="28"/>
          <w:szCs w:val="28"/>
          <w:shd w:val="clear" w:color="auto" w:fill="FFFFFF"/>
        </w:rPr>
        <w:t>КУИ</w:t>
      </w:r>
      <w:r w:rsidRPr="00444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4139" w:rsidRPr="00444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УСДХ, </w:t>
      </w:r>
      <w:r w:rsidR="00A515AA" w:rsidRPr="00A51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УЖКХ, </w:t>
      </w:r>
      <w:r w:rsidR="008C1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МКП «ОПП», </w:t>
      </w:r>
      <w:r w:rsidR="005D65F3" w:rsidRPr="005D65F3">
        <w:rPr>
          <w:rFonts w:ascii="Times New Roman" w:hAnsi="Times New Roman" w:cs="Times New Roman"/>
          <w:sz w:val="28"/>
          <w:szCs w:val="28"/>
          <w:shd w:val="clear" w:color="auto" w:fill="FFFFFF"/>
        </w:rPr>
        <w:t>МБУ «Архив города Оренбург</w:t>
      </w:r>
      <w:r w:rsidR="005D65F3" w:rsidRPr="00F36EF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36E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36E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31E2" w:rsidRPr="007A43D7" w:rsidRDefault="00D531E2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E2">
        <w:rPr>
          <w:rFonts w:ascii="Times New Roman" w:hAnsi="Times New Roman" w:cs="Times New Roman"/>
          <w:sz w:val="28"/>
          <w:szCs w:val="28"/>
        </w:rPr>
        <w:t xml:space="preserve">неисполнение полномочий по бюджетному учету муниципальных жилых помещений </w:t>
      </w:r>
      <w:r w:rsidRPr="007A43D7">
        <w:rPr>
          <w:rFonts w:ascii="Times New Roman" w:hAnsi="Times New Roman" w:cs="Times New Roman"/>
          <w:sz w:val="28"/>
          <w:szCs w:val="28"/>
        </w:rPr>
        <w:t xml:space="preserve">в составе имущества казны (УЖКХ); </w:t>
      </w:r>
    </w:p>
    <w:p w:rsidR="00C87333" w:rsidRPr="007A43D7" w:rsidRDefault="00C87333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D7">
        <w:rPr>
          <w:rFonts w:ascii="Times New Roman" w:hAnsi="Times New Roman" w:cs="Times New Roman"/>
          <w:sz w:val="28"/>
          <w:szCs w:val="28"/>
        </w:rPr>
        <w:t>нарушение требований по проведению инвентаризации активов и обязательств (</w:t>
      </w:r>
      <w:r w:rsidR="00E41456" w:rsidRPr="007A4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ДГиЗО, </w:t>
      </w:r>
      <w:r w:rsidRPr="007A43D7">
        <w:rPr>
          <w:rFonts w:ascii="Times New Roman" w:hAnsi="Times New Roman" w:cs="Times New Roman"/>
          <w:sz w:val="28"/>
          <w:szCs w:val="28"/>
        </w:rPr>
        <w:t>КУИ</w:t>
      </w:r>
      <w:r w:rsidR="007B2BC0" w:rsidRPr="007A43D7">
        <w:rPr>
          <w:rFonts w:ascii="Times New Roman" w:hAnsi="Times New Roman" w:cs="Times New Roman"/>
          <w:sz w:val="28"/>
          <w:szCs w:val="28"/>
        </w:rPr>
        <w:t xml:space="preserve">, </w:t>
      </w:r>
      <w:r w:rsidR="007A43D7" w:rsidRPr="007A43D7">
        <w:rPr>
          <w:rFonts w:ascii="Times New Roman" w:hAnsi="Times New Roman" w:cs="Times New Roman"/>
          <w:sz w:val="28"/>
          <w:szCs w:val="28"/>
        </w:rPr>
        <w:t>МКП «ОПП</w:t>
      </w:r>
      <w:r w:rsidRPr="007A43D7">
        <w:rPr>
          <w:rFonts w:ascii="Times New Roman" w:hAnsi="Times New Roman" w:cs="Times New Roman"/>
          <w:sz w:val="28"/>
          <w:szCs w:val="28"/>
        </w:rPr>
        <w:t>)</w:t>
      </w:r>
      <w:r w:rsidR="008B1823" w:rsidRPr="007A43D7">
        <w:rPr>
          <w:rFonts w:ascii="Times New Roman" w:hAnsi="Times New Roman" w:cs="Times New Roman"/>
          <w:sz w:val="28"/>
          <w:szCs w:val="28"/>
        </w:rPr>
        <w:t>.</w:t>
      </w:r>
    </w:p>
    <w:p w:rsidR="00C87333" w:rsidRPr="00FB54D5" w:rsidRDefault="00C87333" w:rsidP="00AD51E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4D5">
        <w:rPr>
          <w:rFonts w:ascii="Times New Roman" w:hAnsi="Times New Roman" w:cs="Times New Roman"/>
          <w:sz w:val="28"/>
          <w:szCs w:val="28"/>
        </w:rPr>
        <w:t>3.</w:t>
      </w:r>
      <w:r w:rsidRPr="00FB54D5">
        <w:rPr>
          <w:rFonts w:ascii="Times New Roman" w:hAnsi="Times New Roman" w:cs="Times New Roman"/>
          <w:sz w:val="28"/>
          <w:szCs w:val="28"/>
        </w:rPr>
        <w:tab/>
        <w:t xml:space="preserve">Нарушения при осуществлении закупок: </w:t>
      </w:r>
    </w:p>
    <w:p w:rsidR="00C87333" w:rsidRPr="000444F0" w:rsidRDefault="00C87333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4D5">
        <w:rPr>
          <w:rFonts w:ascii="Times New Roman" w:hAnsi="Times New Roman" w:cs="Times New Roman"/>
          <w:sz w:val="28"/>
          <w:szCs w:val="28"/>
        </w:rPr>
        <w:t xml:space="preserve">нарушения Федерального закона </w:t>
      </w:r>
      <w:r w:rsidR="001A39AC" w:rsidRPr="001A39AC">
        <w:rPr>
          <w:rFonts w:ascii="Times New Roman" w:hAnsi="Times New Roman" w:cs="Times New Roman"/>
          <w:sz w:val="28"/>
          <w:szCs w:val="28"/>
          <w:lang w:eastAsia="en-US"/>
        </w:rPr>
        <w:t xml:space="preserve">от 05.04.2013 № 44-ФЗ </w:t>
      </w:r>
      <w:r w:rsidRPr="001A39AC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9274F3" w:rsidRPr="001A39AC">
        <w:rPr>
          <w:rFonts w:ascii="Times New Roman" w:hAnsi="Times New Roman" w:cs="Times New Roman"/>
          <w:sz w:val="28"/>
          <w:szCs w:val="28"/>
        </w:rPr>
        <w:t xml:space="preserve"> и Федерального закона </w:t>
      </w:r>
      <w:r w:rsidR="00A52A04" w:rsidRPr="001A39AC">
        <w:rPr>
          <w:rFonts w:ascii="Times New Roman" w:hAnsi="Times New Roman" w:cs="Times New Roman"/>
          <w:sz w:val="28"/>
          <w:szCs w:val="28"/>
          <w:lang w:eastAsia="en-US"/>
        </w:rPr>
        <w:t xml:space="preserve">от 18.07.2011 № 223-ФЗ </w:t>
      </w:r>
      <w:r w:rsidR="009274F3" w:rsidRPr="001A39AC">
        <w:rPr>
          <w:rFonts w:ascii="Times New Roman" w:hAnsi="Times New Roman" w:cs="Times New Roman"/>
          <w:sz w:val="28"/>
          <w:szCs w:val="28"/>
        </w:rPr>
        <w:t>«</w:t>
      </w:r>
      <w:r w:rsidR="007E6226" w:rsidRPr="001A39AC">
        <w:rPr>
          <w:rFonts w:ascii="Times New Roman" w:hAnsi="Times New Roman" w:cs="Times New Roman"/>
          <w:bCs/>
          <w:sz w:val="28"/>
          <w:szCs w:val="28"/>
        </w:rPr>
        <w:t>О закупках товаров, работ, услуг отдельными видами юридических</w:t>
      </w:r>
      <w:r w:rsidR="007E6226" w:rsidRPr="006E610C">
        <w:rPr>
          <w:rFonts w:ascii="Times New Roman" w:hAnsi="Times New Roman" w:cs="Times New Roman"/>
          <w:bCs/>
          <w:sz w:val="28"/>
          <w:szCs w:val="28"/>
        </w:rPr>
        <w:t xml:space="preserve"> лиц»</w:t>
      </w:r>
      <w:r w:rsidRPr="006E610C">
        <w:rPr>
          <w:rFonts w:ascii="Times New Roman" w:hAnsi="Times New Roman" w:cs="Times New Roman"/>
          <w:sz w:val="28"/>
          <w:szCs w:val="28"/>
        </w:rPr>
        <w:t>, в</w:t>
      </w:r>
      <w:r w:rsidRPr="00FB54D5">
        <w:rPr>
          <w:rFonts w:ascii="Times New Roman" w:hAnsi="Times New Roman" w:cs="Times New Roman"/>
          <w:sz w:val="28"/>
          <w:szCs w:val="28"/>
        </w:rPr>
        <w:t xml:space="preserve"> части установленных требований к </w:t>
      </w:r>
      <w:r w:rsidR="008045E8" w:rsidRPr="00FB54D5">
        <w:rPr>
          <w:rFonts w:ascii="Times New Roman" w:hAnsi="Times New Roman" w:cs="Times New Roman"/>
          <w:sz w:val="28"/>
          <w:szCs w:val="28"/>
        </w:rPr>
        <w:t xml:space="preserve">проведению конкурсных процедур, </w:t>
      </w:r>
      <w:r w:rsidRPr="00FB54D5">
        <w:rPr>
          <w:rFonts w:ascii="Times New Roman" w:hAnsi="Times New Roman" w:cs="Times New Roman"/>
          <w:sz w:val="28"/>
          <w:szCs w:val="28"/>
        </w:rPr>
        <w:t>заключению, исполнению контрактов, соблюдению срока оплаты контр</w:t>
      </w:r>
      <w:r w:rsidRPr="000444F0">
        <w:rPr>
          <w:rFonts w:ascii="Times New Roman" w:hAnsi="Times New Roman" w:cs="Times New Roman"/>
          <w:sz w:val="28"/>
          <w:szCs w:val="28"/>
        </w:rPr>
        <w:t>акта, размещению сведений об исполнении контрактов (</w:t>
      </w:r>
      <w:r w:rsidR="00EF2AA9" w:rsidRPr="000444F0">
        <w:rPr>
          <w:rFonts w:ascii="Times New Roman" w:hAnsi="Times New Roman" w:cs="Times New Roman"/>
          <w:sz w:val="28"/>
          <w:szCs w:val="28"/>
        </w:rPr>
        <w:t xml:space="preserve">УО, </w:t>
      </w:r>
      <w:r w:rsidR="00C11AC3" w:rsidRPr="000444F0">
        <w:rPr>
          <w:rFonts w:ascii="Times New Roman" w:hAnsi="Times New Roman" w:cs="Times New Roman"/>
          <w:sz w:val="28"/>
          <w:szCs w:val="28"/>
        </w:rPr>
        <w:t>УСДХ</w:t>
      </w:r>
      <w:r w:rsidR="00DD3A56" w:rsidRPr="000444F0">
        <w:rPr>
          <w:rFonts w:ascii="Times New Roman" w:hAnsi="Times New Roman" w:cs="Times New Roman"/>
          <w:sz w:val="28"/>
          <w:szCs w:val="28"/>
        </w:rPr>
        <w:t>)</w:t>
      </w:r>
      <w:r w:rsidR="0031180D" w:rsidRPr="000444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1DF5" w:rsidRDefault="00EA6F45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4F0">
        <w:rPr>
          <w:rFonts w:ascii="Times New Roman" w:hAnsi="Times New Roman" w:cs="Times New Roman"/>
          <w:sz w:val="28"/>
          <w:szCs w:val="28"/>
        </w:rPr>
        <w:t xml:space="preserve">4. </w:t>
      </w:r>
      <w:r w:rsidR="004E036E" w:rsidRPr="000444F0">
        <w:rPr>
          <w:rFonts w:ascii="Times New Roman" w:hAnsi="Times New Roman" w:cs="Times New Roman"/>
          <w:sz w:val="28"/>
          <w:szCs w:val="28"/>
        </w:rPr>
        <w:t>Иные нарушения и недостатки:</w:t>
      </w:r>
    </w:p>
    <w:p w:rsidR="004A1DF5" w:rsidRPr="003C7401" w:rsidRDefault="00547C4F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F">
        <w:rPr>
          <w:rFonts w:ascii="Times New Roman" w:hAnsi="Times New Roman" w:cs="Times New Roman"/>
          <w:sz w:val="28"/>
          <w:szCs w:val="28"/>
        </w:rPr>
        <w:t>несоблюден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47C4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7C4F">
        <w:rPr>
          <w:rFonts w:ascii="Times New Roman" w:hAnsi="Times New Roman" w:cs="Times New Roman"/>
          <w:sz w:val="28"/>
          <w:szCs w:val="28"/>
        </w:rPr>
        <w:t xml:space="preserve"> Регламента взаимодействия главных распорядителей бюджетных средств, муниципальных заказчиков и муниципального учреждения «Управление капитального ремонта» при исполнении функции по организации ремонтных и строительных работ</w:t>
      </w:r>
      <w:r w:rsidRPr="003C7401">
        <w:rPr>
          <w:rFonts w:ascii="Times New Roman" w:hAnsi="Times New Roman" w:cs="Times New Roman"/>
          <w:sz w:val="28"/>
          <w:szCs w:val="28"/>
        </w:rPr>
        <w:t>», утвержденного распоряжением Администрации города Оренбурга от 26.11.2009 № 4-р (образовательные учреждения,</w:t>
      </w:r>
      <w:r w:rsidR="000444F0" w:rsidRPr="003C7401">
        <w:rPr>
          <w:rFonts w:ascii="Times New Roman" w:hAnsi="Times New Roman" w:cs="Times New Roman"/>
          <w:sz w:val="28"/>
          <w:szCs w:val="28"/>
        </w:rPr>
        <w:t xml:space="preserve"> МБУ «УКС»</w:t>
      </w:r>
      <w:r w:rsidRPr="003C7401">
        <w:rPr>
          <w:rFonts w:ascii="Times New Roman" w:hAnsi="Times New Roman" w:cs="Times New Roman"/>
          <w:sz w:val="28"/>
          <w:szCs w:val="28"/>
        </w:rPr>
        <w:t>);</w:t>
      </w:r>
    </w:p>
    <w:p w:rsidR="007F7D44" w:rsidRDefault="007F7D44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по окончании срока ее действия (УЖКХ);</w:t>
      </w:r>
    </w:p>
    <w:p w:rsidR="004A1DF5" w:rsidRPr="00283C6D" w:rsidRDefault="00547C4F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при исполнении судебных актов (приказов), постановлений службы судебных приставов (УСДХ, УЖКХ)</w:t>
      </w:r>
      <w:r w:rsidR="000444F0">
        <w:rPr>
          <w:rFonts w:ascii="Times New Roman" w:hAnsi="Times New Roman" w:cs="Times New Roman"/>
          <w:sz w:val="28"/>
          <w:szCs w:val="28"/>
        </w:rPr>
        <w:t>.</w:t>
      </w:r>
    </w:p>
    <w:p w:rsidR="00BF233B" w:rsidRPr="00C11AC3" w:rsidRDefault="00AF5C37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1AC3">
        <w:rPr>
          <w:rFonts w:ascii="Times New Roman" w:hAnsi="Times New Roman" w:cs="Times New Roman"/>
          <w:sz w:val="28"/>
          <w:szCs w:val="28"/>
        </w:rPr>
        <w:t>Н</w:t>
      </w:r>
      <w:r w:rsidR="0031180D" w:rsidRPr="00C11AC3">
        <w:rPr>
          <w:rFonts w:ascii="Times New Roman" w:hAnsi="Times New Roman" w:cs="Times New Roman"/>
          <w:sz w:val="28"/>
          <w:szCs w:val="28"/>
        </w:rPr>
        <w:t>еэффективное использование бюджетных средств</w:t>
      </w:r>
      <w:r w:rsidRPr="00C11AC3">
        <w:rPr>
          <w:rFonts w:ascii="Times New Roman" w:hAnsi="Times New Roman" w:cs="Times New Roman"/>
          <w:sz w:val="28"/>
          <w:szCs w:val="28"/>
        </w:rPr>
        <w:t>, выразившееся в</w:t>
      </w:r>
      <w:r w:rsidR="00C87333" w:rsidRPr="00C11AC3">
        <w:rPr>
          <w:rFonts w:ascii="Times New Roman" w:hAnsi="Times New Roman" w:cs="Times New Roman"/>
          <w:sz w:val="28"/>
          <w:szCs w:val="28"/>
        </w:rPr>
        <w:t>:</w:t>
      </w:r>
    </w:p>
    <w:p w:rsidR="00C87333" w:rsidRPr="00C11AC3" w:rsidRDefault="00C87333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C3">
        <w:rPr>
          <w:rFonts w:ascii="Times New Roman" w:hAnsi="Times New Roman" w:cs="Times New Roman"/>
          <w:sz w:val="28"/>
          <w:szCs w:val="28"/>
        </w:rPr>
        <w:t>направлени</w:t>
      </w:r>
      <w:r w:rsidR="00AF5C37" w:rsidRPr="00C11AC3">
        <w:rPr>
          <w:rFonts w:ascii="Times New Roman" w:hAnsi="Times New Roman" w:cs="Times New Roman"/>
          <w:sz w:val="28"/>
          <w:szCs w:val="28"/>
        </w:rPr>
        <w:t>и</w:t>
      </w:r>
      <w:r w:rsidRPr="00C11AC3">
        <w:rPr>
          <w:rFonts w:ascii="Times New Roman" w:hAnsi="Times New Roman" w:cs="Times New Roman"/>
          <w:sz w:val="28"/>
          <w:szCs w:val="28"/>
        </w:rPr>
        <w:t xml:space="preserve"> бюджетных средств на возмещение ущерба и убытков по исполнительным документам судебных органов, судебные расходы, исполнительские сборы за несвоевременное исполнение судебного акта, административные штрафы, пени, неустойки и другие аналогичные расходы без регрессного предъявления (</w:t>
      </w:r>
      <w:r w:rsidR="00B81202" w:rsidRPr="00C11AC3">
        <w:rPr>
          <w:rFonts w:ascii="Times New Roman" w:hAnsi="Times New Roman" w:cs="Times New Roman"/>
          <w:sz w:val="28"/>
          <w:szCs w:val="28"/>
        </w:rPr>
        <w:t xml:space="preserve">УО, </w:t>
      </w:r>
      <w:r w:rsidR="00AF0DE8" w:rsidRPr="00C11AC3">
        <w:rPr>
          <w:rFonts w:ascii="Times New Roman" w:hAnsi="Times New Roman" w:cs="Times New Roman"/>
          <w:sz w:val="28"/>
          <w:szCs w:val="28"/>
        </w:rPr>
        <w:t>УСДХ</w:t>
      </w:r>
      <w:r w:rsidRPr="00C11AC3">
        <w:rPr>
          <w:rFonts w:ascii="Times New Roman" w:hAnsi="Times New Roman" w:cs="Times New Roman"/>
          <w:sz w:val="28"/>
          <w:szCs w:val="28"/>
        </w:rPr>
        <w:t>, УЖ</w:t>
      </w:r>
      <w:r w:rsidR="001F4B86" w:rsidRPr="00C11AC3">
        <w:rPr>
          <w:rFonts w:ascii="Times New Roman" w:hAnsi="Times New Roman" w:cs="Times New Roman"/>
          <w:sz w:val="28"/>
          <w:szCs w:val="28"/>
        </w:rPr>
        <w:t>КХ</w:t>
      </w:r>
      <w:r w:rsidRPr="00C11AC3">
        <w:rPr>
          <w:rFonts w:ascii="Times New Roman" w:hAnsi="Times New Roman" w:cs="Times New Roman"/>
          <w:sz w:val="28"/>
          <w:szCs w:val="28"/>
        </w:rPr>
        <w:t>);</w:t>
      </w:r>
    </w:p>
    <w:p w:rsidR="00127116" w:rsidRPr="00515512" w:rsidRDefault="00127116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16">
        <w:rPr>
          <w:rFonts w:ascii="Times New Roman" w:hAnsi="Times New Roman" w:cs="Times New Roman"/>
          <w:sz w:val="28"/>
          <w:szCs w:val="28"/>
        </w:rPr>
        <w:t>направлении бюджетных средств на возмещение</w:t>
      </w:r>
      <w:r w:rsidRPr="00127116">
        <w:rPr>
          <w:rFonts w:ascii="Times New Roman" w:hAnsi="Times New Roman" w:cs="Times New Roman"/>
          <w:bCs/>
          <w:sz w:val="28"/>
          <w:szCs w:val="28"/>
        </w:rPr>
        <w:t xml:space="preserve"> ущерба, причиненного транспортному средству в результате дорожно-транспортного происшествия (УСДХ);</w:t>
      </w:r>
    </w:p>
    <w:p w:rsidR="00515512" w:rsidRPr="00127116" w:rsidRDefault="00515512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12">
        <w:rPr>
          <w:rFonts w:ascii="Times New Roman" w:hAnsi="Times New Roman" w:cs="Times New Roman"/>
          <w:bCs/>
          <w:sz w:val="28"/>
          <w:szCs w:val="28"/>
        </w:rPr>
        <w:t>оплате работ по ремонту участков дорог, находящихся на гарантийном обслуживании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7116">
        <w:rPr>
          <w:rFonts w:ascii="Times New Roman" w:hAnsi="Times New Roman" w:cs="Times New Roman"/>
          <w:bCs/>
          <w:sz w:val="28"/>
          <w:szCs w:val="28"/>
        </w:rPr>
        <w:t>(УСДХ);</w:t>
      </w:r>
    </w:p>
    <w:p w:rsidR="00127116" w:rsidRPr="00127116" w:rsidRDefault="00127116" w:rsidP="00AD51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3B">
        <w:rPr>
          <w:rFonts w:ascii="Times New Roman" w:hAnsi="Times New Roman" w:cs="Times New Roman"/>
          <w:sz w:val="28"/>
          <w:szCs w:val="28"/>
        </w:rPr>
        <w:t>дополнительном направлении средств бюджета на дооборудование приобретенных оснащенных оборудованием детских садов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AC3">
        <w:rPr>
          <w:rFonts w:ascii="Times New Roman" w:hAnsi="Times New Roman" w:cs="Times New Roman"/>
          <w:sz w:val="28"/>
          <w:szCs w:val="28"/>
        </w:rPr>
        <w:t>(УО)</w:t>
      </w:r>
      <w:r w:rsidR="00C11AC3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AF5C37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 сфере управления и распоряжения муниципальным имуществом, его учета и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C87333" w:rsidRPr="00C325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1794" w:rsidRPr="005E5004" w:rsidRDefault="00AD1794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DC">
        <w:rPr>
          <w:rFonts w:ascii="Times New Roman" w:hAnsi="Times New Roman" w:cs="Times New Roman"/>
          <w:sz w:val="28"/>
          <w:szCs w:val="28"/>
        </w:rPr>
        <w:t xml:space="preserve">нарушения требований Федерального закона </w:t>
      </w:r>
      <w:r w:rsidR="00532C7A" w:rsidRPr="00532C7A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от 26.07.2006 </w:t>
      </w:r>
      <w:r w:rsidRPr="00532C7A">
        <w:rPr>
          <w:rFonts w:ascii="Times New Roman" w:hAnsi="Times New Roman" w:cs="Times New Roman"/>
          <w:sz w:val="28"/>
          <w:szCs w:val="28"/>
        </w:rPr>
        <w:t xml:space="preserve">№ </w:t>
      </w:r>
      <w:r w:rsidR="008235DC" w:rsidRPr="00532C7A">
        <w:rPr>
          <w:rFonts w:ascii="Times New Roman" w:hAnsi="Times New Roman" w:cs="Times New Roman"/>
          <w:sz w:val="28"/>
          <w:szCs w:val="28"/>
        </w:rPr>
        <w:t>135</w:t>
      </w:r>
      <w:r w:rsidRPr="00532C7A">
        <w:rPr>
          <w:rFonts w:ascii="Times New Roman" w:hAnsi="Times New Roman" w:cs="Times New Roman"/>
          <w:sz w:val="28"/>
          <w:szCs w:val="28"/>
        </w:rPr>
        <w:t>-ФЗ «</w:t>
      </w:r>
      <w:r w:rsidR="008235DC" w:rsidRPr="00532C7A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Pr="00532C7A">
        <w:rPr>
          <w:rFonts w:ascii="Times New Roman" w:hAnsi="Times New Roman" w:cs="Times New Roman"/>
          <w:sz w:val="28"/>
          <w:szCs w:val="28"/>
        </w:rPr>
        <w:t xml:space="preserve">» </w:t>
      </w:r>
      <w:r w:rsidR="008235DC" w:rsidRPr="00532C7A">
        <w:rPr>
          <w:rFonts w:ascii="Times New Roman" w:hAnsi="Times New Roman" w:cs="Times New Roman"/>
          <w:sz w:val="28"/>
          <w:szCs w:val="28"/>
        </w:rPr>
        <w:t>при предоставлении в аренду объектов недвижимого</w:t>
      </w:r>
      <w:r w:rsidR="008235DC" w:rsidRPr="008235D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F73C2A" w:rsidRPr="008235DC">
        <w:rPr>
          <w:rFonts w:ascii="Times New Roman" w:hAnsi="Times New Roman"/>
          <w:bCs/>
          <w:sz w:val="28"/>
          <w:szCs w:val="28"/>
        </w:rPr>
        <w:t xml:space="preserve"> </w:t>
      </w:r>
      <w:r w:rsidR="007D4DB7" w:rsidRPr="008235DC">
        <w:rPr>
          <w:rFonts w:ascii="Times New Roman" w:hAnsi="Times New Roman" w:cs="Times New Roman"/>
          <w:sz w:val="28"/>
          <w:szCs w:val="28"/>
        </w:rPr>
        <w:t>(</w:t>
      </w:r>
      <w:r w:rsidR="008235DC" w:rsidRPr="005E5004">
        <w:rPr>
          <w:rFonts w:ascii="Times New Roman" w:hAnsi="Times New Roman" w:cs="Times New Roman"/>
          <w:sz w:val="28"/>
          <w:szCs w:val="28"/>
        </w:rPr>
        <w:t>МБУ «ДК «Молодежный»</w:t>
      </w:r>
      <w:r w:rsidR="007D4DB7" w:rsidRPr="005E5004">
        <w:rPr>
          <w:rFonts w:ascii="Times New Roman" w:hAnsi="Times New Roman" w:cs="Times New Roman"/>
          <w:sz w:val="28"/>
          <w:szCs w:val="28"/>
        </w:rPr>
        <w:t>)</w:t>
      </w:r>
      <w:r w:rsidR="007D4DB7" w:rsidRPr="005E5004">
        <w:rPr>
          <w:rFonts w:ascii="Times New Roman" w:hAnsi="Times New Roman"/>
          <w:bCs/>
          <w:sz w:val="28"/>
          <w:szCs w:val="28"/>
        </w:rPr>
        <w:t>;</w:t>
      </w:r>
    </w:p>
    <w:p w:rsidR="009437F5" w:rsidRPr="005E5004" w:rsidRDefault="007D4DB7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04">
        <w:rPr>
          <w:rFonts w:ascii="Times New Roman" w:hAnsi="Times New Roman" w:cs="Times New Roman"/>
          <w:bCs/>
          <w:sz w:val="28"/>
          <w:szCs w:val="28"/>
        </w:rPr>
        <w:t xml:space="preserve">нарушения </w:t>
      </w:r>
      <w:r w:rsidR="005E01C2" w:rsidRPr="005E5004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E5004">
        <w:rPr>
          <w:rFonts w:ascii="Times New Roman" w:hAnsi="Times New Roman" w:cs="Times New Roman"/>
          <w:bCs/>
          <w:sz w:val="28"/>
          <w:szCs w:val="28"/>
        </w:rPr>
        <w:t>»</w:t>
      </w:r>
      <w:r w:rsidRPr="005E5004">
        <w:rPr>
          <w:rFonts w:ascii="Times New Roman" w:hAnsi="Times New Roman" w:cs="Times New Roman"/>
          <w:sz w:val="28"/>
          <w:szCs w:val="28"/>
        </w:rPr>
        <w:t xml:space="preserve"> (</w:t>
      </w:r>
      <w:r w:rsidR="005E5004" w:rsidRPr="005E5004">
        <w:rPr>
          <w:rFonts w:ascii="Times New Roman" w:hAnsi="Times New Roman" w:cs="Times New Roman"/>
          <w:sz w:val="28"/>
          <w:szCs w:val="28"/>
        </w:rPr>
        <w:t>УЖКХ)</w:t>
      </w:r>
      <w:r w:rsidRPr="005E5004">
        <w:rPr>
          <w:rFonts w:ascii="Times New Roman" w:hAnsi="Times New Roman"/>
          <w:bCs/>
          <w:sz w:val="28"/>
          <w:szCs w:val="28"/>
        </w:rPr>
        <w:t>;</w:t>
      </w:r>
    </w:p>
    <w:p w:rsidR="009437F5" w:rsidRDefault="00C87333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9D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8A269D" w:rsidRPr="008A269D">
        <w:rPr>
          <w:rFonts w:ascii="Times New Roman" w:hAnsi="Times New Roman" w:cs="Times New Roman"/>
          <w:sz w:val="28"/>
          <w:szCs w:val="28"/>
        </w:rPr>
        <w:t>Порядка управления и распоряжения имуществом, находящимся в собственности муниципального образования «город Оренбург», утвержденного решением Оренбургского городского Совета от 31.08.2020 № 969</w:t>
      </w:r>
      <w:r w:rsidRPr="008A269D">
        <w:rPr>
          <w:rFonts w:ascii="Times New Roman" w:hAnsi="Times New Roman" w:cs="Times New Roman"/>
          <w:sz w:val="28"/>
          <w:szCs w:val="28"/>
        </w:rPr>
        <w:t xml:space="preserve"> (</w:t>
      </w:r>
      <w:r w:rsidR="008A269D" w:rsidRPr="008A269D">
        <w:rPr>
          <w:rFonts w:ascii="Times New Roman" w:hAnsi="Times New Roman" w:cs="Times New Roman"/>
          <w:sz w:val="28"/>
          <w:szCs w:val="28"/>
        </w:rPr>
        <w:t>МБУ «ДК «Молодежный»,</w:t>
      </w:r>
      <w:r w:rsidR="008A269D">
        <w:rPr>
          <w:rFonts w:ascii="Times New Roman" w:hAnsi="Times New Roman" w:cs="Times New Roman"/>
          <w:sz w:val="28"/>
          <w:szCs w:val="28"/>
        </w:rPr>
        <w:t xml:space="preserve"> </w:t>
      </w:r>
      <w:r w:rsidR="00295059">
        <w:rPr>
          <w:rFonts w:ascii="Times New Roman" w:hAnsi="Times New Roman" w:cs="Times New Roman"/>
          <w:sz w:val="28"/>
          <w:szCs w:val="28"/>
        </w:rPr>
        <w:t>МКП «ОПП»</w:t>
      </w:r>
      <w:r w:rsidRPr="008A269D">
        <w:rPr>
          <w:rFonts w:ascii="Times New Roman" w:hAnsi="Times New Roman" w:cs="Times New Roman"/>
          <w:sz w:val="28"/>
          <w:szCs w:val="28"/>
        </w:rPr>
        <w:t>);</w:t>
      </w:r>
    </w:p>
    <w:p w:rsidR="00144475" w:rsidRPr="008A269D" w:rsidRDefault="00144475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44475">
        <w:rPr>
          <w:rFonts w:ascii="Times New Roman" w:hAnsi="Times New Roman" w:cs="Times New Roman"/>
          <w:bCs/>
          <w:sz w:val="28"/>
          <w:szCs w:val="28"/>
        </w:rPr>
        <w:t>тсутств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144475">
        <w:rPr>
          <w:rFonts w:ascii="Times New Roman" w:hAnsi="Times New Roman" w:cs="Times New Roman"/>
          <w:bCs/>
          <w:sz w:val="28"/>
          <w:szCs w:val="28"/>
        </w:rPr>
        <w:t xml:space="preserve"> надлежащ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144475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44475">
        <w:rPr>
          <w:rFonts w:ascii="Times New Roman" w:hAnsi="Times New Roman" w:cs="Times New Roman"/>
          <w:bCs/>
          <w:sz w:val="28"/>
          <w:szCs w:val="28"/>
        </w:rPr>
        <w:t xml:space="preserve"> за полнотой и своевременностью начисления и поступления платежей по договорам аренды муниципального имущества, платежей компенсационного характера (коммунальных и эксплуатационных платежей) и пеней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(МКП «ОПП»);</w:t>
      </w:r>
    </w:p>
    <w:p w:rsidR="00C87333" w:rsidRPr="008B61DF" w:rsidRDefault="00C87333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53">
        <w:rPr>
          <w:rFonts w:ascii="Times New Roman" w:hAnsi="Times New Roman" w:cs="Times New Roman"/>
          <w:bCs/>
          <w:sz w:val="28"/>
          <w:szCs w:val="28"/>
        </w:rPr>
        <w:t xml:space="preserve">нарушение Порядка ведения органами местного самоуправления реестров муниципального имущества, утвержденного приказом Минэкономразвития России от 30.08.2011 № 424, в части 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>безосновательно</w:t>
      </w:r>
      <w:r w:rsidR="002D0973">
        <w:rPr>
          <w:rFonts w:ascii="Times New Roman" w:hAnsi="Times New Roman" w:cs="Times New Roman"/>
          <w:bCs/>
          <w:sz w:val="28"/>
          <w:szCs w:val="28"/>
        </w:rPr>
        <w:t>го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2D0973">
        <w:rPr>
          <w:rFonts w:ascii="Times New Roman" w:hAnsi="Times New Roman" w:cs="Times New Roman"/>
          <w:bCs/>
          <w:sz w:val="28"/>
          <w:szCs w:val="28"/>
        </w:rPr>
        <w:t>ета в реестре муниципального имущества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земельны</w:t>
      </w:r>
      <w:r w:rsidR="002D0973">
        <w:rPr>
          <w:rFonts w:ascii="Times New Roman" w:hAnsi="Times New Roman" w:cs="Times New Roman"/>
          <w:bCs/>
          <w:sz w:val="28"/>
          <w:szCs w:val="28"/>
        </w:rPr>
        <w:t>х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585019">
        <w:rPr>
          <w:rFonts w:ascii="Times New Roman" w:hAnsi="Times New Roman" w:cs="Times New Roman"/>
          <w:bCs/>
          <w:sz w:val="28"/>
          <w:szCs w:val="28"/>
        </w:rPr>
        <w:t>ов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>, право собственности в отношении которых прекращено в связи с переходом в частную собственность, а также земельны</w:t>
      </w:r>
      <w:r w:rsidR="002D0973">
        <w:rPr>
          <w:rFonts w:ascii="Times New Roman" w:hAnsi="Times New Roman" w:cs="Times New Roman"/>
          <w:bCs/>
          <w:sz w:val="28"/>
          <w:szCs w:val="28"/>
        </w:rPr>
        <w:t>х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2D0973">
        <w:rPr>
          <w:rFonts w:ascii="Times New Roman" w:hAnsi="Times New Roman" w:cs="Times New Roman"/>
          <w:bCs/>
          <w:sz w:val="28"/>
          <w:szCs w:val="28"/>
        </w:rPr>
        <w:t>ов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>, сняты</w:t>
      </w:r>
      <w:r w:rsidR="002D0973">
        <w:rPr>
          <w:rFonts w:ascii="Times New Roman" w:hAnsi="Times New Roman" w:cs="Times New Roman"/>
          <w:bCs/>
          <w:sz w:val="28"/>
          <w:szCs w:val="28"/>
        </w:rPr>
        <w:t>х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с кадастрового учета</w:t>
      </w:r>
      <w:r w:rsidR="002D0973">
        <w:rPr>
          <w:rFonts w:ascii="Times New Roman" w:hAnsi="Times New Roman" w:cs="Times New Roman"/>
          <w:bCs/>
          <w:sz w:val="28"/>
          <w:szCs w:val="28"/>
        </w:rPr>
        <w:t>;</w:t>
      </w:r>
      <w:r w:rsidR="002D0973" w:rsidRPr="002D0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DE6">
        <w:rPr>
          <w:rFonts w:ascii="Times New Roman" w:hAnsi="Times New Roman" w:cs="Times New Roman"/>
          <w:bCs/>
          <w:sz w:val="28"/>
          <w:szCs w:val="28"/>
        </w:rPr>
        <w:t xml:space="preserve">принятия </w:t>
      </w:r>
      <w:r w:rsidR="00554DE6" w:rsidRPr="00554DE6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554DE6">
        <w:rPr>
          <w:rFonts w:ascii="Times New Roman" w:hAnsi="Times New Roman" w:cs="Times New Roman"/>
          <w:bCs/>
          <w:sz w:val="28"/>
          <w:szCs w:val="28"/>
        </w:rPr>
        <w:t>й</w:t>
      </w:r>
      <w:r w:rsidR="00554DE6" w:rsidRPr="00554DE6">
        <w:rPr>
          <w:rFonts w:ascii="Times New Roman" w:hAnsi="Times New Roman" w:cs="Times New Roman"/>
          <w:bCs/>
          <w:sz w:val="28"/>
          <w:szCs w:val="28"/>
        </w:rPr>
        <w:t xml:space="preserve"> на внесение изменений в Реестр муниципального имущества</w:t>
      </w:r>
      <w:r w:rsidR="00554DE6">
        <w:rPr>
          <w:rFonts w:ascii="Times New Roman" w:hAnsi="Times New Roman" w:cs="Times New Roman"/>
          <w:bCs/>
          <w:sz w:val="28"/>
          <w:szCs w:val="28"/>
        </w:rPr>
        <w:t xml:space="preserve"> без приложения </w:t>
      </w:r>
      <w:r w:rsidR="00554DE6" w:rsidRPr="00554DE6">
        <w:rPr>
          <w:rFonts w:ascii="Times New Roman" w:hAnsi="Times New Roman" w:cs="Times New Roman"/>
          <w:bCs/>
          <w:sz w:val="28"/>
          <w:szCs w:val="28"/>
        </w:rPr>
        <w:t>документов, подтверждающи</w:t>
      </w:r>
      <w:r w:rsidR="00554DE6">
        <w:rPr>
          <w:rFonts w:ascii="Times New Roman" w:hAnsi="Times New Roman" w:cs="Times New Roman"/>
          <w:bCs/>
          <w:sz w:val="28"/>
          <w:szCs w:val="28"/>
        </w:rPr>
        <w:t>х</w:t>
      </w:r>
      <w:r w:rsidR="00554DE6" w:rsidRPr="00554DE6">
        <w:rPr>
          <w:rFonts w:ascii="Times New Roman" w:hAnsi="Times New Roman" w:cs="Times New Roman"/>
          <w:bCs/>
          <w:sz w:val="28"/>
          <w:szCs w:val="28"/>
        </w:rPr>
        <w:t xml:space="preserve"> прекращение права оперативного управления </w:t>
      </w:r>
      <w:r w:rsidR="00554DE6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554DE6" w:rsidRPr="00554DE6">
        <w:rPr>
          <w:rFonts w:ascii="Times New Roman" w:hAnsi="Times New Roman" w:cs="Times New Roman"/>
          <w:bCs/>
          <w:sz w:val="28"/>
          <w:szCs w:val="28"/>
        </w:rPr>
        <w:t xml:space="preserve"> на объекты имущества, передаваемые в муниципальную </w:t>
      </w:r>
      <w:r w:rsidR="00554DE6" w:rsidRPr="00C11AC3">
        <w:rPr>
          <w:rFonts w:ascii="Times New Roman" w:hAnsi="Times New Roman" w:cs="Times New Roman"/>
          <w:bCs/>
          <w:sz w:val="28"/>
          <w:szCs w:val="28"/>
        </w:rPr>
        <w:t>казну</w:t>
      </w:r>
      <w:r w:rsidRPr="00C11AC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30553" w:rsidRPr="00C11AC3">
        <w:rPr>
          <w:rFonts w:ascii="Times New Roman" w:hAnsi="Times New Roman" w:cs="Times New Roman"/>
          <w:bCs/>
          <w:sz w:val="28"/>
          <w:szCs w:val="28"/>
        </w:rPr>
        <w:t>ДГиЗО</w:t>
      </w:r>
      <w:r w:rsidR="00230553" w:rsidRPr="002305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7585" w:rsidRPr="00554DE6">
        <w:rPr>
          <w:rFonts w:ascii="Times New Roman" w:hAnsi="Times New Roman" w:cs="Times New Roman"/>
          <w:bCs/>
          <w:sz w:val="28"/>
          <w:szCs w:val="28"/>
        </w:rPr>
        <w:t>КУИ</w:t>
      </w:r>
      <w:r w:rsidRPr="00C11AC3">
        <w:rPr>
          <w:rFonts w:ascii="Times New Roman" w:hAnsi="Times New Roman" w:cs="Times New Roman"/>
          <w:bCs/>
          <w:sz w:val="28"/>
          <w:szCs w:val="28"/>
        </w:rPr>
        <w:t>)</w:t>
      </w:r>
      <w:r w:rsidR="002F2790" w:rsidRPr="00C11AC3">
        <w:rPr>
          <w:rFonts w:ascii="Times New Roman" w:hAnsi="Times New Roman" w:cs="Times New Roman"/>
          <w:bCs/>
          <w:sz w:val="28"/>
          <w:szCs w:val="28"/>
        </w:rPr>
        <w:t>;</w:t>
      </w:r>
    </w:p>
    <w:p w:rsidR="008B61DF" w:rsidRPr="008903F3" w:rsidRDefault="008B61DF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DF">
        <w:rPr>
          <w:rFonts w:ascii="Times New Roman" w:hAnsi="Times New Roman" w:cs="Times New Roman"/>
          <w:bCs/>
          <w:sz w:val="28"/>
          <w:szCs w:val="28"/>
        </w:rPr>
        <w:t xml:space="preserve">принятие обязательств на оплату услуги по </w:t>
      </w:r>
      <w:r w:rsidR="00091700">
        <w:rPr>
          <w:rFonts w:ascii="Times New Roman" w:hAnsi="Times New Roman" w:cs="Times New Roman"/>
          <w:bCs/>
          <w:sz w:val="28"/>
          <w:szCs w:val="28"/>
        </w:rPr>
        <w:t>поставке электроэнергии</w:t>
      </w:r>
      <w:r w:rsidRPr="008B61DF">
        <w:rPr>
          <w:rFonts w:ascii="Times New Roman" w:hAnsi="Times New Roman" w:cs="Times New Roman"/>
          <w:bCs/>
          <w:sz w:val="28"/>
          <w:szCs w:val="28"/>
        </w:rPr>
        <w:t>, не используемой Предприятием при производственной деятельности или на собственные нужды, а также сверх фактического потребления (МКП «ОПП»);</w:t>
      </w:r>
    </w:p>
    <w:p w:rsidR="008903F3" w:rsidRPr="008B61DF" w:rsidRDefault="008903F3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неправомерное предоставление в аренду </w:t>
      </w:r>
      <w:r w:rsidR="00DD22E1">
        <w:rPr>
          <w:rFonts w:ascii="Times New Roman" w:hAnsi="Times New Roman" w:cs="Times New Roman"/>
          <w:bCs/>
          <w:sz w:val="28"/>
          <w:szCs w:val="28"/>
        </w:rPr>
        <w:t>объектов недвижимого имущества 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(КУИ);</w:t>
      </w:r>
    </w:p>
    <w:p w:rsidR="002F2790" w:rsidRPr="002F2790" w:rsidRDefault="002F2790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790">
        <w:rPr>
          <w:rFonts w:ascii="Times New Roman" w:hAnsi="Times New Roman" w:cs="Times New Roman"/>
          <w:bCs/>
          <w:sz w:val="28"/>
          <w:szCs w:val="28"/>
        </w:rPr>
        <w:t>использование гаражно-строительными кооперативами земельных участков без оформления договорных отношений (ДГиЗО).</w:t>
      </w:r>
    </w:p>
    <w:p w:rsidR="00DF1805" w:rsidRPr="00C32595" w:rsidRDefault="00DF1805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форме контрольных мероприятий непосредственно на местах расположения объектов проведены 2</w:t>
      </w:r>
      <w:r w:rsidR="00C85A25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внешние проверки бюджетной отчетности главных администраторов бюджетных средств, являющихся главными распорядителями бюджетных средств города Оренбурга.</w:t>
      </w:r>
    </w:p>
    <w:p w:rsidR="00DF1805" w:rsidRPr="00C32595" w:rsidRDefault="005A0248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рамках проведенных внешних проверок бюджетной отчетности главных администраторов бюджетных средств за 20</w:t>
      </w:r>
      <w:r w:rsidR="00C85A25">
        <w:rPr>
          <w:rFonts w:ascii="Times New Roman" w:hAnsi="Times New Roman" w:cs="Times New Roman"/>
          <w:sz w:val="28"/>
          <w:szCs w:val="28"/>
        </w:rPr>
        <w:t>20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 установлен ряд нарушений и недостатков требований Бюджетного кодекса РФ,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Минфина РФ от 28.12.2010 № 191н и других нормативных документов, которые не повлекли недостоверность показателей отчетности, но требуют принятия мер, направленных на их устранение и недопущение при формировании бюджетной отчетности за очередной финансовый год, а именно:</w:t>
      </w:r>
    </w:p>
    <w:p w:rsidR="00CB3CE8" w:rsidRPr="00283722" w:rsidRDefault="00E96815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2">
        <w:rPr>
          <w:rFonts w:ascii="Times New Roman" w:hAnsi="Times New Roman" w:cs="Times New Roman"/>
          <w:sz w:val="28"/>
          <w:szCs w:val="28"/>
        </w:rPr>
        <w:t xml:space="preserve">неполное </w:t>
      </w:r>
      <w:r w:rsidR="00697947">
        <w:rPr>
          <w:rFonts w:ascii="Times New Roman" w:hAnsi="Times New Roman" w:cs="Times New Roman"/>
          <w:sz w:val="28"/>
          <w:szCs w:val="28"/>
        </w:rPr>
        <w:t xml:space="preserve">и недостоверное </w:t>
      </w:r>
      <w:r w:rsidRPr="00283722">
        <w:rPr>
          <w:rFonts w:ascii="Times New Roman" w:hAnsi="Times New Roman" w:cs="Times New Roman"/>
          <w:sz w:val="28"/>
          <w:szCs w:val="28"/>
        </w:rPr>
        <w:t xml:space="preserve">отражение информации </w:t>
      </w:r>
      <w:r w:rsidR="00BF2255">
        <w:rPr>
          <w:rFonts w:ascii="Times New Roman" w:hAnsi="Times New Roman" w:cs="Times New Roman"/>
          <w:sz w:val="28"/>
          <w:szCs w:val="28"/>
        </w:rPr>
        <w:t xml:space="preserve">в </w:t>
      </w:r>
      <w:r w:rsidR="00BF2255" w:rsidRPr="00283722">
        <w:rPr>
          <w:rFonts w:ascii="Times New Roman" w:hAnsi="Times New Roman" w:cs="Times New Roman"/>
          <w:sz w:val="28"/>
          <w:szCs w:val="28"/>
        </w:rPr>
        <w:t>Пояснительной записк</w:t>
      </w:r>
      <w:r w:rsidR="00BF2255">
        <w:rPr>
          <w:rFonts w:ascii="Times New Roman" w:hAnsi="Times New Roman" w:cs="Times New Roman"/>
          <w:sz w:val="28"/>
          <w:szCs w:val="28"/>
        </w:rPr>
        <w:t>е</w:t>
      </w:r>
      <w:r w:rsidR="00BF2255" w:rsidRPr="00283722">
        <w:rPr>
          <w:rFonts w:ascii="Times New Roman" w:hAnsi="Times New Roman" w:cs="Times New Roman"/>
          <w:sz w:val="28"/>
          <w:szCs w:val="28"/>
        </w:rPr>
        <w:t xml:space="preserve"> </w:t>
      </w:r>
      <w:r w:rsidR="00DF75D3">
        <w:rPr>
          <w:rFonts w:ascii="Times New Roman" w:hAnsi="Times New Roman" w:cs="Times New Roman"/>
          <w:sz w:val="28"/>
          <w:szCs w:val="28"/>
        </w:rPr>
        <w:t xml:space="preserve">к годовому отчету </w:t>
      </w:r>
      <w:r w:rsidR="00CB3CE8" w:rsidRPr="00283722">
        <w:rPr>
          <w:rFonts w:ascii="Times New Roman" w:hAnsi="Times New Roman" w:cs="Times New Roman"/>
          <w:sz w:val="28"/>
          <w:szCs w:val="28"/>
        </w:rPr>
        <w:t xml:space="preserve">(УЖКХ, </w:t>
      </w:r>
      <w:proofErr w:type="spellStart"/>
      <w:r w:rsidR="004A053D" w:rsidRPr="00283722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4A053D" w:rsidRPr="00283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722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Pr="00283722">
        <w:rPr>
          <w:rFonts w:ascii="Times New Roman" w:hAnsi="Times New Roman" w:cs="Times New Roman"/>
          <w:sz w:val="28"/>
          <w:szCs w:val="28"/>
        </w:rPr>
        <w:t xml:space="preserve">, </w:t>
      </w:r>
      <w:r w:rsidR="0056010D">
        <w:rPr>
          <w:rFonts w:ascii="Times New Roman" w:hAnsi="Times New Roman" w:cs="Times New Roman"/>
          <w:sz w:val="28"/>
          <w:szCs w:val="28"/>
        </w:rPr>
        <w:t xml:space="preserve">КУИ, </w:t>
      </w:r>
      <w:r w:rsidR="00697947" w:rsidRPr="00E05736">
        <w:rPr>
          <w:rFonts w:ascii="Times New Roman" w:hAnsi="Times New Roman" w:cs="Times New Roman"/>
          <w:sz w:val="28"/>
          <w:szCs w:val="28"/>
        </w:rPr>
        <w:t>Администраци</w:t>
      </w:r>
      <w:r w:rsidR="00697947">
        <w:rPr>
          <w:rFonts w:ascii="Times New Roman" w:hAnsi="Times New Roman" w:cs="Times New Roman"/>
          <w:sz w:val="28"/>
          <w:szCs w:val="28"/>
        </w:rPr>
        <w:t>и</w:t>
      </w:r>
      <w:r w:rsidR="00697947" w:rsidRPr="00E05736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697947">
        <w:rPr>
          <w:rFonts w:ascii="Times New Roman" w:hAnsi="Times New Roman" w:cs="Times New Roman"/>
          <w:sz w:val="28"/>
          <w:szCs w:val="28"/>
        </w:rPr>
        <w:t>и Южного округов</w:t>
      </w:r>
      <w:r w:rsidR="00CB3CE8" w:rsidRPr="00283722">
        <w:rPr>
          <w:rFonts w:ascii="Times New Roman" w:hAnsi="Times New Roman" w:cs="Times New Roman"/>
          <w:sz w:val="28"/>
          <w:szCs w:val="28"/>
        </w:rPr>
        <w:t>);</w:t>
      </w:r>
    </w:p>
    <w:p w:rsidR="00DD3A56" w:rsidRPr="00E05736" w:rsidRDefault="00DD3A56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36">
        <w:rPr>
          <w:rFonts w:ascii="Times New Roman" w:hAnsi="Times New Roman" w:cs="Times New Roman"/>
          <w:sz w:val="28"/>
          <w:szCs w:val="28"/>
        </w:rPr>
        <w:t xml:space="preserve">расхождения данных учета и </w:t>
      </w:r>
      <w:r w:rsidR="00DF75D3">
        <w:rPr>
          <w:rFonts w:ascii="Times New Roman" w:hAnsi="Times New Roman" w:cs="Times New Roman"/>
          <w:sz w:val="28"/>
          <w:szCs w:val="28"/>
        </w:rPr>
        <w:t>годовой</w:t>
      </w:r>
      <w:r w:rsidR="00DF75D3" w:rsidRPr="00E05736">
        <w:rPr>
          <w:rFonts w:ascii="Times New Roman" w:hAnsi="Times New Roman" w:cs="Times New Roman"/>
          <w:sz w:val="28"/>
          <w:szCs w:val="28"/>
        </w:rPr>
        <w:t xml:space="preserve"> </w:t>
      </w:r>
      <w:r w:rsidR="00DF75D3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E05736">
        <w:rPr>
          <w:rFonts w:ascii="Times New Roman" w:hAnsi="Times New Roman" w:cs="Times New Roman"/>
          <w:sz w:val="28"/>
          <w:szCs w:val="28"/>
        </w:rPr>
        <w:t>отчетности (</w:t>
      </w:r>
      <w:r w:rsidR="00E05736">
        <w:rPr>
          <w:rFonts w:ascii="Times New Roman" w:hAnsi="Times New Roman" w:cs="Times New Roman"/>
          <w:sz w:val="28"/>
          <w:szCs w:val="28"/>
        </w:rPr>
        <w:t xml:space="preserve">ДГиЗО, </w:t>
      </w:r>
      <w:r w:rsidR="00217D53" w:rsidRPr="00E05736">
        <w:rPr>
          <w:rFonts w:ascii="Times New Roman" w:hAnsi="Times New Roman" w:cs="Times New Roman"/>
          <w:sz w:val="28"/>
          <w:szCs w:val="28"/>
        </w:rPr>
        <w:t>У</w:t>
      </w:r>
      <w:r w:rsidR="00217D53">
        <w:rPr>
          <w:rFonts w:ascii="Times New Roman" w:hAnsi="Times New Roman" w:cs="Times New Roman"/>
          <w:sz w:val="28"/>
          <w:szCs w:val="28"/>
        </w:rPr>
        <w:t>ЖК</w:t>
      </w:r>
      <w:r w:rsidR="00217D53" w:rsidRPr="00E05736">
        <w:rPr>
          <w:rFonts w:ascii="Times New Roman" w:hAnsi="Times New Roman" w:cs="Times New Roman"/>
          <w:sz w:val="28"/>
          <w:szCs w:val="28"/>
        </w:rPr>
        <w:t>Х</w:t>
      </w:r>
      <w:r w:rsidR="00217D53">
        <w:rPr>
          <w:rFonts w:ascii="Times New Roman" w:hAnsi="Times New Roman" w:cs="Times New Roman"/>
          <w:sz w:val="28"/>
          <w:szCs w:val="28"/>
        </w:rPr>
        <w:t>,</w:t>
      </w:r>
      <w:r w:rsidR="00217D53" w:rsidRPr="00E05736">
        <w:rPr>
          <w:rFonts w:ascii="Times New Roman" w:hAnsi="Times New Roman" w:cs="Times New Roman"/>
          <w:sz w:val="28"/>
          <w:szCs w:val="28"/>
        </w:rPr>
        <w:t xml:space="preserve"> </w:t>
      </w:r>
      <w:r w:rsidR="009249D0" w:rsidRPr="00E05736">
        <w:rPr>
          <w:rFonts w:ascii="Times New Roman" w:hAnsi="Times New Roman" w:cs="Times New Roman"/>
          <w:sz w:val="28"/>
          <w:szCs w:val="28"/>
        </w:rPr>
        <w:t>А</w:t>
      </w:r>
      <w:r w:rsidRPr="00E05736">
        <w:rPr>
          <w:rFonts w:ascii="Times New Roman" w:hAnsi="Times New Roman" w:cs="Times New Roman"/>
          <w:sz w:val="28"/>
          <w:szCs w:val="28"/>
        </w:rPr>
        <w:t>дминистраци</w:t>
      </w:r>
      <w:r w:rsidR="00E05736">
        <w:rPr>
          <w:rFonts w:ascii="Times New Roman" w:hAnsi="Times New Roman" w:cs="Times New Roman"/>
          <w:sz w:val="28"/>
          <w:szCs w:val="28"/>
        </w:rPr>
        <w:t>и</w:t>
      </w:r>
      <w:r w:rsidRPr="00E05736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E05736">
        <w:rPr>
          <w:rFonts w:ascii="Times New Roman" w:hAnsi="Times New Roman" w:cs="Times New Roman"/>
          <w:sz w:val="28"/>
          <w:szCs w:val="28"/>
        </w:rPr>
        <w:t>и Южного округов</w:t>
      </w:r>
      <w:r w:rsidRPr="00E05736">
        <w:rPr>
          <w:rFonts w:ascii="Times New Roman" w:hAnsi="Times New Roman" w:cs="Times New Roman"/>
          <w:sz w:val="28"/>
          <w:szCs w:val="28"/>
        </w:rPr>
        <w:t xml:space="preserve">, </w:t>
      </w:r>
      <w:r w:rsidR="00E05736">
        <w:rPr>
          <w:rFonts w:ascii="Times New Roman" w:hAnsi="Times New Roman" w:cs="Times New Roman"/>
          <w:sz w:val="28"/>
          <w:szCs w:val="28"/>
        </w:rPr>
        <w:t>УОДД</w:t>
      </w:r>
      <w:r w:rsidRPr="00E05736">
        <w:rPr>
          <w:rFonts w:ascii="Times New Roman" w:hAnsi="Times New Roman" w:cs="Times New Roman"/>
          <w:sz w:val="28"/>
          <w:szCs w:val="28"/>
        </w:rPr>
        <w:t>);</w:t>
      </w:r>
    </w:p>
    <w:p w:rsidR="00DD3A56" w:rsidRDefault="00DD3A56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0D">
        <w:rPr>
          <w:rFonts w:ascii="Times New Roman" w:hAnsi="Times New Roman" w:cs="Times New Roman"/>
          <w:sz w:val="28"/>
          <w:szCs w:val="28"/>
        </w:rPr>
        <w:t>отражение в составе основных средств объекта недвижимого имущества, право на которое в установленном порядке не зарегистрировано (</w:t>
      </w:r>
      <w:r w:rsidR="0056010D" w:rsidRPr="0056010D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56010D" w:rsidRPr="0056010D">
        <w:rPr>
          <w:rFonts w:ascii="Times New Roman" w:hAnsi="Times New Roman" w:cs="Times New Roman"/>
          <w:sz w:val="28"/>
          <w:szCs w:val="28"/>
        </w:rPr>
        <w:t>БиОз</w:t>
      </w:r>
      <w:proofErr w:type="spellEnd"/>
      <w:r w:rsidR="0056010D" w:rsidRPr="0056010D">
        <w:rPr>
          <w:rFonts w:ascii="Times New Roman" w:hAnsi="Times New Roman" w:cs="Times New Roman"/>
          <w:sz w:val="28"/>
          <w:szCs w:val="28"/>
        </w:rPr>
        <w:t>»</w:t>
      </w:r>
      <w:r w:rsidRPr="0056010D">
        <w:rPr>
          <w:rFonts w:ascii="Times New Roman" w:hAnsi="Times New Roman" w:cs="Times New Roman"/>
          <w:sz w:val="28"/>
          <w:szCs w:val="28"/>
        </w:rPr>
        <w:t>);</w:t>
      </w:r>
    </w:p>
    <w:p w:rsidR="00290EA2" w:rsidRPr="0056010D" w:rsidRDefault="00290EA2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A2">
        <w:rPr>
          <w:rFonts w:ascii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0EA2">
        <w:rPr>
          <w:rFonts w:ascii="Times New Roman" w:hAnsi="Times New Roman" w:cs="Times New Roman"/>
          <w:sz w:val="28"/>
          <w:szCs w:val="28"/>
        </w:rPr>
        <w:t xml:space="preserve"> отражен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90EA2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EA2">
        <w:rPr>
          <w:rFonts w:ascii="Times New Roman" w:hAnsi="Times New Roman" w:cs="Times New Roman"/>
          <w:sz w:val="28"/>
          <w:szCs w:val="28"/>
        </w:rPr>
        <w:t xml:space="preserve"> хозяйственной жизни,</w:t>
      </w:r>
      <w:r>
        <w:rPr>
          <w:rFonts w:ascii="Times New Roman" w:hAnsi="Times New Roman" w:cs="Times New Roman"/>
          <w:sz w:val="28"/>
          <w:szCs w:val="28"/>
        </w:rPr>
        <w:t xml:space="preserve"> не применение </w:t>
      </w:r>
      <w:r w:rsidR="001B5396" w:rsidRPr="00BE7947">
        <w:rPr>
          <w:rFonts w:ascii="Times New Roman" w:hAnsi="Times New Roman" w:cs="Times New Roman"/>
          <w:sz w:val="28"/>
          <w:szCs w:val="28"/>
        </w:rPr>
        <w:t>ФСБУ</w:t>
      </w:r>
      <w:r w:rsidRPr="00BE7947">
        <w:rPr>
          <w:rFonts w:ascii="Times New Roman" w:hAnsi="Times New Roman" w:cs="Times New Roman"/>
          <w:sz w:val="28"/>
          <w:szCs w:val="28"/>
        </w:rPr>
        <w:t xml:space="preserve"> «</w:t>
      </w:r>
      <w:r w:rsidRPr="00BF5A35">
        <w:rPr>
          <w:rFonts w:ascii="Times New Roman" w:hAnsi="Times New Roman" w:cs="Times New Roman"/>
          <w:sz w:val="28"/>
          <w:szCs w:val="28"/>
        </w:rPr>
        <w:t>События после отчетной даты»</w:t>
      </w:r>
      <w:r>
        <w:rPr>
          <w:rFonts w:ascii="Times New Roman" w:hAnsi="Times New Roman" w:cs="Times New Roman"/>
          <w:sz w:val="28"/>
          <w:szCs w:val="28"/>
        </w:rPr>
        <w:t xml:space="preserve"> (УЖКХ</w:t>
      </w:r>
      <w:r w:rsidR="001B5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396">
        <w:rPr>
          <w:rFonts w:ascii="Times New Roman" w:hAnsi="Times New Roman" w:cs="Times New Roman"/>
          <w:sz w:val="28"/>
          <w:szCs w:val="28"/>
        </w:rPr>
        <w:t>ГОЧС</w:t>
      </w:r>
      <w:r w:rsidR="008F4E9A">
        <w:rPr>
          <w:rFonts w:ascii="Times New Roman" w:hAnsi="Times New Roman" w:cs="Times New Roman"/>
          <w:sz w:val="28"/>
          <w:szCs w:val="28"/>
        </w:rPr>
        <w:t>иПБ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50C7B" w:rsidRPr="00D849FD" w:rsidRDefault="00DD3A56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FD">
        <w:rPr>
          <w:rFonts w:ascii="Times New Roman" w:hAnsi="Times New Roman" w:cs="Times New Roman"/>
          <w:sz w:val="28"/>
          <w:szCs w:val="28"/>
        </w:rPr>
        <w:t>неполное проведение инвентаризации активов и обязательств в целях составления годовой бюджетной отчетности (</w:t>
      </w:r>
      <w:r w:rsidR="00D849FD" w:rsidRPr="00D849FD">
        <w:rPr>
          <w:rFonts w:ascii="Times New Roman" w:hAnsi="Times New Roman" w:cs="Times New Roman"/>
          <w:sz w:val="28"/>
          <w:szCs w:val="28"/>
        </w:rPr>
        <w:t>ДГиЗО,</w:t>
      </w:r>
      <w:r w:rsidR="00D849FD">
        <w:rPr>
          <w:rFonts w:ascii="Times New Roman" w:hAnsi="Times New Roman" w:cs="Times New Roman"/>
          <w:sz w:val="28"/>
          <w:szCs w:val="28"/>
        </w:rPr>
        <w:t xml:space="preserve"> </w:t>
      </w:r>
      <w:r w:rsidRPr="00D849FD">
        <w:rPr>
          <w:rFonts w:ascii="Times New Roman" w:hAnsi="Times New Roman" w:cs="Times New Roman"/>
          <w:sz w:val="28"/>
          <w:szCs w:val="28"/>
        </w:rPr>
        <w:t>У</w:t>
      </w:r>
      <w:r w:rsidR="00D849FD">
        <w:rPr>
          <w:rFonts w:ascii="Times New Roman" w:hAnsi="Times New Roman" w:cs="Times New Roman"/>
          <w:sz w:val="28"/>
          <w:szCs w:val="28"/>
        </w:rPr>
        <w:t>ЖКХ</w:t>
      </w:r>
      <w:r w:rsidRPr="00D849FD">
        <w:rPr>
          <w:rFonts w:ascii="Times New Roman" w:hAnsi="Times New Roman" w:cs="Times New Roman"/>
          <w:sz w:val="28"/>
          <w:szCs w:val="28"/>
        </w:rPr>
        <w:t xml:space="preserve">, </w:t>
      </w:r>
      <w:r w:rsidR="00341FF2">
        <w:rPr>
          <w:rFonts w:ascii="Times New Roman" w:hAnsi="Times New Roman" w:cs="Times New Roman"/>
          <w:sz w:val="28"/>
          <w:szCs w:val="28"/>
        </w:rPr>
        <w:t xml:space="preserve">КУИ, </w:t>
      </w:r>
      <w:r w:rsidR="00D849FD">
        <w:rPr>
          <w:rFonts w:ascii="Times New Roman" w:hAnsi="Times New Roman" w:cs="Times New Roman"/>
          <w:sz w:val="28"/>
          <w:szCs w:val="28"/>
        </w:rPr>
        <w:t>Администрации города Оренбурга и Северного округа</w:t>
      </w:r>
      <w:r w:rsidR="00A317AC">
        <w:rPr>
          <w:rFonts w:ascii="Times New Roman" w:hAnsi="Times New Roman" w:cs="Times New Roman"/>
          <w:sz w:val="28"/>
          <w:szCs w:val="28"/>
        </w:rPr>
        <w:t>,</w:t>
      </w:r>
      <w:r w:rsidR="00A317AC" w:rsidRPr="00A317AC">
        <w:rPr>
          <w:rFonts w:ascii="Times New Roman" w:hAnsi="Times New Roman" w:cs="Times New Roman"/>
          <w:sz w:val="28"/>
          <w:szCs w:val="28"/>
        </w:rPr>
        <w:t xml:space="preserve"> </w:t>
      </w:r>
      <w:r w:rsidR="00A317AC">
        <w:rPr>
          <w:rFonts w:ascii="Times New Roman" w:hAnsi="Times New Roman" w:cs="Times New Roman"/>
          <w:sz w:val="28"/>
          <w:szCs w:val="28"/>
        </w:rPr>
        <w:t>УСДХ</w:t>
      </w:r>
      <w:r w:rsidR="002F2576">
        <w:rPr>
          <w:rFonts w:ascii="Times New Roman" w:hAnsi="Times New Roman" w:cs="Times New Roman"/>
          <w:sz w:val="28"/>
          <w:szCs w:val="28"/>
        </w:rPr>
        <w:t>, МКУ «ЦМР», МКУ «</w:t>
      </w:r>
      <w:proofErr w:type="spellStart"/>
      <w:r w:rsidR="002F2576">
        <w:rPr>
          <w:rFonts w:ascii="Times New Roman" w:hAnsi="Times New Roman" w:cs="Times New Roman"/>
          <w:sz w:val="28"/>
          <w:szCs w:val="28"/>
        </w:rPr>
        <w:t>Оренбургторгсервис</w:t>
      </w:r>
      <w:proofErr w:type="spellEnd"/>
      <w:r w:rsidR="002F2576">
        <w:rPr>
          <w:rFonts w:ascii="Times New Roman" w:hAnsi="Times New Roman" w:cs="Times New Roman"/>
          <w:sz w:val="28"/>
          <w:szCs w:val="28"/>
        </w:rPr>
        <w:t>»</w:t>
      </w:r>
      <w:r w:rsidR="00850C7B" w:rsidRPr="00D849FD">
        <w:rPr>
          <w:rFonts w:ascii="Times New Roman" w:hAnsi="Times New Roman" w:cs="Times New Roman"/>
          <w:sz w:val="28"/>
          <w:szCs w:val="28"/>
        </w:rPr>
        <w:t>);</w:t>
      </w:r>
    </w:p>
    <w:p w:rsidR="00C60B95" w:rsidRDefault="00C60B95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95">
        <w:rPr>
          <w:rFonts w:ascii="Times New Roman" w:hAnsi="Times New Roman" w:cs="Times New Roman"/>
          <w:sz w:val="28"/>
          <w:szCs w:val="28"/>
        </w:rPr>
        <w:t xml:space="preserve">при оформлении результатов инвентаризации применение устаревших инвентаризационных описей, заполнение </w:t>
      </w:r>
      <w:r w:rsidR="0039759A" w:rsidRPr="00C60B95">
        <w:rPr>
          <w:rFonts w:ascii="Times New Roman" w:hAnsi="Times New Roman" w:cs="Times New Roman"/>
          <w:sz w:val="28"/>
          <w:szCs w:val="28"/>
        </w:rPr>
        <w:t xml:space="preserve">не </w:t>
      </w:r>
      <w:r w:rsidRPr="00C60B95">
        <w:rPr>
          <w:rFonts w:ascii="Times New Roman" w:hAnsi="Times New Roman" w:cs="Times New Roman"/>
          <w:sz w:val="28"/>
          <w:szCs w:val="28"/>
        </w:rPr>
        <w:t>всех предусмотренных граф инвентаризационных описей</w:t>
      </w:r>
      <w:r>
        <w:rPr>
          <w:rFonts w:ascii="Times New Roman" w:hAnsi="Times New Roman" w:cs="Times New Roman"/>
          <w:sz w:val="28"/>
          <w:szCs w:val="28"/>
        </w:rPr>
        <w:t xml:space="preserve"> (Администрации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="004913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Городище, МКУ «Земельный вектор,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1350">
        <w:rPr>
          <w:rFonts w:ascii="Times New Roman" w:hAnsi="Times New Roman" w:cs="Times New Roman"/>
          <w:sz w:val="28"/>
          <w:szCs w:val="28"/>
        </w:rPr>
        <w:t xml:space="preserve">УОДД, </w:t>
      </w:r>
      <w:r w:rsidR="00683DA2" w:rsidRPr="00683DA2">
        <w:rPr>
          <w:rFonts w:ascii="Times New Roman" w:hAnsi="Times New Roman" w:cs="Times New Roman"/>
          <w:sz w:val="28"/>
          <w:szCs w:val="28"/>
        </w:rPr>
        <w:t>У</w:t>
      </w:r>
      <w:r w:rsidRPr="00683DA2">
        <w:rPr>
          <w:rFonts w:ascii="Times New Roman" w:hAnsi="Times New Roman" w:cs="Times New Roman"/>
          <w:sz w:val="28"/>
          <w:szCs w:val="28"/>
        </w:rPr>
        <w:t>правление молодежной</w:t>
      </w:r>
      <w:r>
        <w:rPr>
          <w:rFonts w:ascii="Times New Roman" w:hAnsi="Times New Roman" w:cs="Times New Roman"/>
          <w:sz w:val="28"/>
          <w:szCs w:val="28"/>
        </w:rPr>
        <w:t xml:space="preserve"> политики);</w:t>
      </w:r>
      <w:r w:rsidRPr="00C60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582" w:rsidRPr="00C60B95" w:rsidRDefault="00CF2582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регламентирован </w:t>
      </w:r>
      <w:r w:rsidRPr="00BF5A35">
        <w:rPr>
          <w:rFonts w:ascii="Times New Roman" w:hAnsi="Times New Roman" w:cs="Times New Roman"/>
          <w:sz w:val="28"/>
          <w:szCs w:val="28"/>
        </w:rPr>
        <w:t>порядок проведения инвентаризации имущества казны</w:t>
      </w:r>
      <w:r>
        <w:rPr>
          <w:rFonts w:ascii="Times New Roman" w:hAnsi="Times New Roman" w:cs="Times New Roman"/>
          <w:sz w:val="28"/>
          <w:szCs w:val="28"/>
        </w:rPr>
        <w:t xml:space="preserve"> (КУИ);</w:t>
      </w:r>
    </w:p>
    <w:p w:rsidR="00CB3CE8" w:rsidRDefault="004A053D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5E">
        <w:rPr>
          <w:rFonts w:ascii="Times New Roman" w:hAnsi="Times New Roman" w:cs="Times New Roman"/>
          <w:sz w:val="28"/>
          <w:szCs w:val="28"/>
        </w:rPr>
        <w:t>нарушения при заполнении отдельных форм бюджетной отчетности (</w:t>
      </w:r>
      <w:proofErr w:type="spellStart"/>
      <w:r w:rsidR="00523F5E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523F5E">
        <w:rPr>
          <w:rFonts w:ascii="Times New Roman" w:hAnsi="Times New Roman" w:cs="Times New Roman"/>
          <w:sz w:val="28"/>
          <w:szCs w:val="28"/>
        </w:rPr>
        <w:t xml:space="preserve">, УИС, УОДД, </w:t>
      </w:r>
      <w:r w:rsidR="00206BE5">
        <w:rPr>
          <w:rFonts w:ascii="Times New Roman" w:hAnsi="Times New Roman" w:cs="Times New Roman"/>
          <w:sz w:val="28"/>
          <w:szCs w:val="28"/>
        </w:rPr>
        <w:t>УО</w:t>
      </w:r>
      <w:r w:rsidR="00206BE5" w:rsidRPr="00523F5E">
        <w:rPr>
          <w:rFonts w:ascii="Times New Roman" w:hAnsi="Times New Roman" w:cs="Times New Roman"/>
          <w:sz w:val="28"/>
          <w:szCs w:val="28"/>
        </w:rPr>
        <w:t>,</w:t>
      </w:r>
      <w:r w:rsidR="00206BE5">
        <w:rPr>
          <w:rFonts w:ascii="Times New Roman" w:hAnsi="Times New Roman" w:cs="Times New Roman"/>
          <w:sz w:val="28"/>
          <w:szCs w:val="28"/>
        </w:rPr>
        <w:t xml:space="preserve"> </w:t>
      </w:r>
      <w:r w:rsidRPr="00523F5E">
        <w:rPr>
          <w:rFonts w:ascii="Times New Roman" w:hAnsi="Times New Roman" w:cs="Times New Roman"/>
          <w:sz w:val="28"/>
          <w:szCs w:val="28"/>
        </w:rPr>
        <w:t xml:space="preserve">УЖКХ, </w:t>
      </w:r>
      <w:r w:rsidR="00206BE5">
        <w:rPr>
          <w:rFonts w:ascii="Times New Roman" w:hAnsi="Times New Roman" w:cs="Times New Roman"/>
          <w:sz w:val="28"/>
          <w:szCs w:val="28"/>
        </w:rPr>
        <w:t>УСДХ</w:t>
      </w:r>
      <w:r w:rsidRPr="00523F5E">
        <w:rPr>
          <w:rFonts w:ascii="Times New Roman" w:hAnsi="Times New Roman" w:cs="Times New Roman"/>
          <w:sz w:val="28"/>
          <w:szCs w:val="28"/>
        </w:rPr>
        <w:t>, КУИ);</w:t>
      </w:r>
    </w:p>
    <w:p w:rsidR="005B512E" w:rsidRDefault="009A67F3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512E">
        <w:rPr>
          <w:rFonts w:ascii="Times New Roman" w:hAnsi="Times New Roman" w:cs="Times New Roman"/>
          <w:sz w:val="28"/>
          <w:szCs w:val="28"/>
        </w:rPr>
        <w:t xml:space="preserve">арушения </w:t>
      </w:r>
      <w:r w:rsidR="005B512E" w:rsidRPr="005B512E">
        <w:rPr>
          <w:rFonts w:ascii="Times New Roman" w:hAnsi="Times New Roman" w:cs="Times New Roman"/>
          <w:sz w:val="28"/>
          <w:szCs w:val="28"/>
        </w:rPr>
        <w:t>Порядка составления и ведения бюджетных росписей главных распорядителей средств бюджета города Оренбурга</w:t>
      </w:r>
      <w:r w:rsidR="005B51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512E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5B512E" w:rsidRPr="005B512E">
        <w:rPr>
          <w:rFonts w:ascii="Times New Roman" w:hAnsi="Times New Roman" w:cs="Times New Roman"/>
          <w:sz w:val="28"/>
          <w:szCs w:val="28"/>
        </w:rPr>
        <w:t>,</w:t>
      </w:r>
      <w:r w:rsidR="005B512E">
        <w:rPr>
          <w:rFonts w:ascii="Times New Roman" w:hAnsi="Times New Roman" w:cs="Times New Roman"/>
          <w:sz w:val="28"/>
          <w:szCs w:val="28"/>
        </w:rPr>
        <w:t xml:space="preserve"> Администрация Южного округа, </w:t>
      </w:r>
      <w:proofErr w:type="spellStart"/>
      <w:r w:rsidR="005B512E">
        <w:rPr>
          <w:rFonts w:ascii="Times New Roman" w:hAnsi="Times New Roman" w:cs="Times New Roman"/>
          <w:sz w:val="28"/>
          <w:szCs w:val="28"/>
        </w:rPr>
        <w:t>УКиИ</w:t>
      </w:r>
      <w:proofErr w:type="spellEnd"/>
      <w:r w:rsidR="005B512E">
        <w:rPr>
          <w:rFonts w:ascii="Times New Roman" w:hAnsi="Times New Roman" w:cs="Times New Roman"/>
          <w:sz w:val="28"/>
          <w:szCs w:val="28"/>
        </w:rPr>
        <w:t>)</w:t>
      </w:r>
      <w:r w:rsidR="00290EA2">
        <w:rPr>
          <w:rFonts w:ascii="Times New Roman" w:hAnsi="Times New Roman" w:cs="Times New Roman"/>
          <w:sz w:val="28"/>
          <w:szCs w:val="28"/>
        </w:rPr>
        <w:t>;</w:t>
      </w:r>
    </w:p>
    <w:p w:rsidR="00290EA2" w:rsidRDefault="009A67F3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необоснованное </w:t>
      </w:r>
      <w:r w:rsidRPr="009A67F3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67F3">
        <w:rPr>
          <w:rFonts w:ascii="Times New Roman" w:hAnsi="Times New Roman" w:cs="Times New Roman"/>
          <w:sz w:val="28"/>
          <w:szCs w:val="28"/>
        </w:rPr>
        <w:t xml:space="preserve"> средств резервного фонда по виду расходов 621 «Субсидии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>
        <w:rPr>
          <w:rFonts w:ascii="Times New Roman" w:hAnsi="Times New Roman" w:cs="Times New Roman"/>
          <w:sz w:val="28"/>
          <w:szCs w:val="28"/>
        </w:rPr>
        <w:t xml:space="preserve"> (УО);</w:t>
      </w:r>
    </w:p>
    <w:p w:rsidR="008C650D" w:rsidRPr="00523F5E" w:rsidRDefault="008C650D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несвоевременный </w:t>
      </w:r>
      <w:r w:rsidRPr="008C650D">
        <w:rPr>
          <w:rFonts w:ascii="Times New Roman" w:hAnsi="Times New Roman" w:cs="Times New Roman"/>
          <w:bCs/>
          <w:sz w:val="28"/>
          <w:szCs w:val="28"/>
        </w:rPr>
        <w:t>возврат неиспользованных субсидий на иные цели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C650D">
        <w:rPr>
          <w:rFonts w:ascii="Times New Roman" w:hAnsi="Times New Roman" w:cs="Times New Roman"/>
          <w:bCs/>
          <w:sz w:val="28"/>
          <w:szCs w:val="28"/>
        </w:rPr>
        <w:t>МБУ «Музей истории Оренбурга» и МБУ «Б</w:t>
      </w:r>
      <w:r>
        <w:rPr>
          <w:rFonts w:ascii="Times New Roman" w:hAnsi="Times New Roman" w:cs="Times New Roman"/>
          <w:bCs/>
          <w:sz w:val="28"/>
          <w:szCs w:val="28"/>
        </w:rPr>
        <w:t>ИС</w:t>
      </w:r>
      <w:r w:rsidRPr="008C650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E96815" w:rsidRPr="00C110F6" w:rsidRDefault="00205821" w:rsidP="00AD51E8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F6">
        <w:rPr>
          <w:rFonts w:ascii="Times New Roman" w:hAnsi="Times New Roman" w:cs="Times New Roman"/>
          <w:sz w:val="28"/>
          <w:szCs w:val="28"/>
        </w:rPr>
        <w:t xml:space="preserve">подведомственными учреждениями Администрации города Оренбурга и </w:t>
      </w:r>
      <w:r w:rsidR="00C110F6" w:rsidRPr="00C110F6">
        <w:rPr>
          <w:rFonts w:ascii="Times New Roman" w:hAnsi="Times New Roman" w:cs="Times New Roman"/>
          <w:sz w:val="28"/>
          <w:szCs w:val="28"/>
        </w:rPr>
        <w:t>УЖКХ</w:t>
      </w:r>
      <w:r w:rsidRPr="00C110F6">
        <w:rPr>
          <w:rFonts w:ascii="Times New Roman" w:hAnsi="Times New Roman" w:cs="Times New Roman"/>
          <w:sz w:val="28"/>
          <w:szCs w:val="28"/>
        </w:rPr>
        <w:t xml:space="preserve"> не размещены на официальном сайте Интернет </w:t>
      </w:r>
      <w:r w:rsidRPr="00C110F6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C11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10F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11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1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10F6">
        <w:rPr>
          <w:rFonts w:ascii="Times New Roman" w:hAnsi="Times New Roman" w:cs="Times New Roman"/>
          <w:sz w:val="28"/>
          <w:szCs w:val="28"/>
        </w:rPr>
        <w:t xml:space="preserve"> отчеты о результатах деятельности и об использовании закрепленного за ними государственного (муниципального) имущества</w:t>
      </w:r>
      <w:r w:rsidR="005B593E" w:rsidRPr="00C110F6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По итогам проведенных в 20</w:t>
      </w:r>
      <w:r w:rsidR="009374A2" w:rsidRPr="00C32595">
        <w:rPr>
          <w:rFonts w:ascii="Times New Roman" w:hAnsi="Times New Roman" w:cs="Times New Roman"/>
          <w:sz w:val="28"/>
          <w:szCs w:val="28"/>
        </w:rPr>
        <w:t>2</w:t>
      </w:r>
      <w:r w:rsidR="008724E0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 проверяемым объектам направлено </w:t>
      </w:r>
      <w:r w:rsidR="007E6397" w:rsidRPr="00C32595">
        <w:rPr>
          <w:rFonts w:ascii="Times New Roman" w:hAnsi="Times New Roman" w:cs="Times New Roman"/>
          <w:sz w:val="28"/>
          <w:szCs w:val="28"/>
        </w:rPr>
        <w:t>2</w:t>
      </w:r>
      <w:r w:rsidR="008724E0">
        <w:rPr>
          <w:rFonts w:ascii="Times New Roman" w:hAnsi="Times New Roman" w:cs="Times New Roman"/>
          <w:sz w:val="28"/>
          <w:szCs w:val="28"/>
        </w:rPr>
        <w:t>3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724E0">
        <w:rPr>
          <w:rFonts w:ascii="Times New Roman" w:hAnsi="Times New Roman" w:cs="Times New Roman"/>
          <w:sz w:val="28"/>
          <w:szCs w:val="28"/>
        </w:rPr>
        <w:t>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и </w:t>
      </w:r>
      <w:r w:rsidR="008724E0">
        <w:rPr>
          <w:rFonts w:ascii="Times New Roman" w:hAnsi="Times New Roman" w:cs="Times New Roman"/>
          <w:sz w:val="28"/>
          <w:szCs w:val="28"/>
        </w:rPr>
        <w:t>одно</w:t>
      </w:r>
      <w:r w:rsidRPr="00C32595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8724E0">
        <w:rPr>
          <w:rFonts w:ascii="Times New Roman" w:hAnsi="Times New Roman" w:cs="Times New Roman"/>
          <w:sz w:val="28"/>
          <w:szCs w:val="28"/>
        </w:rPr>
        <w:t>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мер по устранению выявленных нарушений и недостатков, а также привлечения к ответственности должностных лиц, виновных в допущенных нарушениях. </w:t>
      </w:r>
    </w:p>
    <w:p w:rsidR="00C87333" w:rsidRPr="00C32595" w:rsidRDefault="00672907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/>
          <w:sz w:val="28"/>
          <w:szCs w:val="28"/>
        </w:rPr>
        <w:t>В полном объеме исполнены и сняты с контроля 2</w:t>
      </w:r>
      <w:r w:rsidR="008724E0">
        <w:rPr>
          <w:rFonts w:ascii="Times New Roman" w:hAnsi="Times New Roman"/>
          <w:sz w:val="28"/>
          <w:szCs w:val="28"/>
        </w:rPr>
        <w:t>8</w:t>
      </w:r>
      <w:r w:rsidRPr="00C32595">
        <w:rPr>
          <w:rFonts w:ascii="Times New Roman" w:hAnsi="Times New Roman"/>
          <w:sz w:val="28"/>
          <w:szCs w:val="28"/>
        </w:rPr>
        <w:t xml:space="preserve"> представлени</w:t>
      </w:r>
      <w:r w:rsidR="008724E0">
        <w:rPr>
          <w:rFonts w:ascii="Times New Roman" w:hAnsi="Times New Roman"/>
          <w:sz w:val="28"/>
          <w:szCs w:val="28"/>
        </w:rPr>
        <w:t>й</w:t>
      </w:r>
      <w:r w:rsidRPr="00C32595">
        <w:rPr>
          <w:rFonts w:ascii="Times New Roman" w:hAnsi="Times New Roman"/>
          <w:sz w:val="28"/>
          <w:szCs w:val="28"/>
        </w:rPr>
        <w:t xml:space="preserve"> и </w:t>
      </w:r>
      <w:r w:rsidR="00970ACC">
        <w:rPr>
          <w:rFonts w:ascii="Times New Roman" w:hAnsi="Times New Roman"/>
          <w:sz w:val="28"/>
          <w:szCs w:val="28"/>
        </w:rPr>
        <w:t>четырех</w:t>
      </w:r>
      <w:r w:rsidRPr="00C32595">
        <w:rPr>
          <w:rFonts w:ascii="Times New Roman" w:hAnsi="Times New Roman"/>
          <w:sz w:val="28"/>
          <w:szCs w:val="28"/>
        </w:rPr>
        <w:t xml:space="preserve"> предписани</w:t>
      </w:r>
      <w:r w:rsidR="008724E0">
        <w:rPr>
          <w:rFonts w:ascii="Times New Roman" w:hAnsi="Times New Roman"/>
          <w:sz w:val="28"/>
          <w:szCs w:val="28"/>
        </w:rPr>
        <w:t>я</w:t>
      </w:r>
      <w:r w:rsidRPr="00C32595">
        <w:rPr>
          <w:rFonts w:ascii="Times New Roman" w:hAnsi="Times New Roman"/>
          <w:sz w:val="28"/>
          <w:szCs w:val="28"/>
        </w:rPr>
        <w:t xml:space="preserve"> (с учетом направленных в предыдущие отчетные периоды), реализация </w:t>
      </w:r>
      <w:r w:rsidR="00970ACC">
        <w:rPr>
          <w:rFonts w:ascii="Times New Roman" w:hAnsi="Times New Roman"/>
          <w:sz w:val="28"/>
          <w:szCs w:val="28"/>
        </w:rPr>
        <w:t>восьми</w:t>
      </w:r>
      <w:r w:rsidRPr="00C32595">
        <w:rPr>
          <w:rFonts w:ascii="Times New Roman" w:hAnsi="Times New Roman"/>
          <w:sz w:val="28"/>
          <w:szCs w:val="28"/>
        </w:rPr>
        <w:t xml:space="preserve"> представлений и </w:t>
      </w:r>
      <w:r w:rsidR="008724E0">
        <w:rPr>
          <w:rFonts w:ascii="Times New Roman" w:hAnsi="Times New Roman"/>
          <w:sz w:val="28"/>
          <w:szCs w:val="28"/>
        </w:rPr>
        <w:t>одного</w:t>
      </w:r>
      <w:r w:rsidRPr="00C32595">
        <w:rPr>
          <w:rFonts w:ascii="Times New Roman" w:hAnsi="Times New Roman"/>
          <w:sz w:val="28"/>
          <w:szCs w:val="28"/>
        </w:rPr>
        <w:t xml:space="preserve"> предписани</w:t>
      </w:r>
      <w:r w:rsidR="008724E0">
        <w:rPr>
          <w:rFonts w:ascii="Times New Roman" w:hAnsi="Times New Roman"/>
          <w:sz w:val="28"/>
          <w:szCs w:val="28"/>
        </w:rPr>
        <w:t>я</w:t>
      </w:r>
      <w:r w:rsidRPr="00C32595">
        <w:rPr>
          <w:rFonts w:ascii="Times New Roman" w:hAnsi="Times New Roman"/>
          <w:sz w:val="28"/>
          <w:szCs w:val="28"/>
        </w:rPr>
        <w:t xml:space="preserve"> находится на контроле Счетной палаты. 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Согласно представленной информации</w:t>
      </w:r>
      <w:r w:rsidR="00AB6271">
        <w:rPr>
          <w:rFonts w:ascii="Times New Roman" w:hAnsi="Times New Roman" w:cs="Times New Roman"/>
          <w:sz w:val="28"/>
          <w:szCs w:val="28"/>
        </w:rPr>
        <w:t>,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общая сумма устраненных финансовых нарушений в 20</w:t>
      </w:r>
      <w:r w:rsidR="00747FB4" w:rsidRPr="00C32595">
        <w:rPr>
          <w:rFonts w:ascii="Times New Roman" w:hAnsi="Times New Roman" w:cs="Times New Roman"/>
          <w:sz w:val="28"/>
          <w:szCs w:val="28"/>
        </w:rPr>
        <w:t>2</w:t>
      </w:r>
      <w:r w:rsidR="008724E0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724E0">
        <w:rPr>
          <w:rFonts w:ascii="Times New Roman" w:hAnsi="Times New Roman" w:cs="Times New Roman"/>
          <w:sz w:val="28"/>
          <w:szCs w:val="28"/>
        </w:rPr>
        <w:t>447</w:t>
      </w:r>
      <w:r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8724E0">
        <w:rPr>
          <w:rFonts w:ascii="Times New Roman" w:hAnsi="Times New Roman" w:cs="Times New Roman"/>
          <w:sz w:val="28"/>
          <w:szCs w:val="28"/>
        </w:rPr>
        <w:t>313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8724E0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24E0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Кроме этого, устранены нарушения в сфере управления и распоряжения муниципальной собственностью на общую сумму </w:t>
      </w:r>
      <w:r w:rsidR="008724E0">
        <w:rPr>
          <w:rFonts w:ascii="Times New Roman" w:hAnsi="Times New Roman" w:cs="Times New Roman"/>
          <w:sz w:val="28"/>
          <w:szCs w:val="28"/>
        </w:rPr>
        <w:t>867</w:t>
      </w:r>
      <w:r w:rsidRPr="00C32595">
        <w:rPr>
          <w:rFonts w:ascii="Times New Roman" w:hAnsi="Times New Roman" w:cs="Times New Roman"/>
          <w:sz w:val="28"/>
          <w:szCs w:val="28"/>
        </w:rPr>
        <w:t>,</w:t>
      </w:r>
      <w:r w:rsidR="008724E0">
        <w:rPr>
          <w:rFonts w:ascii="Times New Roman" w:hAnsi="Times New Roman" w:cs="Times New Roman"/>
          <w:sz w:val="28"/>
          <w:szCs w:val="28"/>
        </w:rPr>
        <w:t>7</w:t>
      </w:r>
      <w:r w:rsidRPr="00C325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3F85" w:rsidRPr="00C32595">
        <w:rPr>
          <w:rFonts w:ascii="Times New Roman" w:hAnsi="Times New Roman" w:cs="Times New Roman"/>
          <w:sz w:val="28"/>
          <w:szCs w:val="28"/>
        </w:rPr>
        <w:t>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С целью предупреждения нарушений в дальнейшей деятельности объектами контроля в Счетную палату предоставлялись планы мероприятий и информаци</w:t>
      </w:r>
      <w:r w:rsidR="00503F85" w:rsidRPr="00C32595">
        <w:rPr>
          <w:rFonts w:ascii="Times New Roman" w:hAnsi="Times New Roman" w:cs="Times New Roman"/>
          <w:sz w:val="28"/>
          <w:szCs w:val="28"/>
        </w:rPr>
        <w:t>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 реализации мер организационного характера, в том числе о привлечении к дисциплинарной ответственности виновных должностных лиц.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Так, по представлениям Счетной палаты, направленным в 20</w:t>
      </w:r>
      <w:r w:rsidR="00747FB4" w:rsidRPr="00C32595">
        <w:rPr>
          <w:rFonts w:ascii="Times New Roman" w:hAnsi="Times New Roman" w:cs="Times New Roman"/>
          <w:sz w:val="28"/>
          <w:szCs w:val="28"/>
        </w:rPr>
        <w:t>2</w:t>
      </w:r>
      <w:r w:rsidR="007D5006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году, к дисциплинарной ответственности привлечено </w:t>
      </w:r>
      <w:r w:rsidR="00747FB4" w:rsidRPr="00C32595">
        <w:rPr>
          <w:rFonts w:ascii="Times New Roman" w:hAnsi="Times New Roman" w:cs="Times New Roman"/>
          <w:sz w:val="28"/>
          <w:szCs w:val="28"/>
        </w:rPr>
        <w:t>6</w:t>
      </w:r>
      <w:r w:rsidRPr="00C32595">
        <w:rPr>
          <w:rFonts w:ascii="Times New Roman" w:hAnsi="Times New Roman" w:cs="Times New Roman"/>
          <w:sz w:val="28"/>
          <w:szCs w:val="28"/>
        </w:rPr>
        <w:t xml:space="preserve"> должностных лиц отраслевых (функциональных) и территориальных органов Администрации города Оренбурга, муниципальных учреждений и предприятий.</w:t>
      </w:r>
    </w:p>
    <w:p w:rsidR="00B83263" w:rsidRDefault="00C87333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20</w:t>
      </w:r>
      <w:r w:rsidR="00747FB4" w:rsidRPr="00C32595">
        <w:rPr>
          <w:rFonts w:ascii="Times New Roman" w:hAnsi="Times New Roman" w:cs="Times New Roman"/>
          <w:sz w:val="28"/>
          <w:szCs w:val="28"/>
        </w:rPr>
        <w:t>2</w:t>
      </w:r>
      <w:r w:rsidR="007D5006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2595">
        <w:rPr>
          <w:rFonts w:ascii="Times New Roman" w:hAnsi="Times New Roman"/>
          <w:sz w:val="28"/>
          <w:szCs w:val="28"/>
        </w:rPr>
        <w:t xml:space="preserve"> </w:t>
      </w:r>
      <w:r w:rsidR="007D5006">
        <w:rPr>
          <w:rFonts w:ascii="Times New Roman" w:hAnsi="Times New Roman"/>
          <w:sz w:val="28"/>
          <w:szCs w:val="28"/>
        </w:rPr>
        <w:t>судами общей юрисдикции</w:t>
      </w:r>
      <w:r w:rsidRPr="00C32595">
        <w:rPr>
          <w:rFonts w:ascii="Times New Roman" w:hAnsi="Times New Roman"/>
          <w:sz w:val="28"/>
          <w:szCs w:val="28"/>
        </w:rPr>
        <w:t xml:space="preserve"> рассмотрено </w:t>
      </w:r>
      <w:r w:rsidR="007D5006">
        <w:rPr>
          <w:rFonts w:ascii="Times New Roman" w:hAnsi="Times New Roman"/>
          <w:sz w:val="28"/>
          <w:szCs w:val="28"/>
        </w:rPr>
        <w:t>27</w:t>
      </w:r>
      <w:r w:rsidRPr="00C32595">
        <w:rPr>
          <w:rFonts w:ascii="Times New Roman" w:hAnsi="Times New Roman"/>
          <w:sz w:val="28"/>
          <w:szCs w:val="28"/>
        </w:rPr>
        <w:t xml:space="preserve"> протоколов</w:t>
      </w:r>
      <w:r w:rsidRPr="00C3259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7D5006">
        <w:rPr>
          <w:rFonts w:ascii="Times New Roman" w:hAnsi="Times New Roman" w:cs="Times New Roman"/>
          <w:sz w:val="28"/>
          <w:szCs w:val="28"/>
        </w:rPr>
        <w:t>,</w:t>
      </w:r>
      <w:r w:rsidR="007D5006" w:rsidRPr="007D5006">
        <w:rPr>
          <w:rFonts w:ascii="Times New Roman" w:hAnsi="Times New Roman"/>
          <w:sz w:val="28"/>
          <w:szCs w:val="28"/>
        </w:rPr>
        <w:t xml:space="preserve"> </w:t>
      </w:r>
      <w:r w:rsidR="007D5006" w:rsidRPr="00C72DE0">
        <w:rPr>
          <w:rFonts w:ascii="Times New Roman" w:hAnsi="Times New Roman"/>
          <w:sz w:val="28"/>
          <w:szCs w:val="28"/>
        </w:rPr>
        <w:t xml:space="preserve">в том числе 25 протоколов, составленных Счетной палатой в 2021 году, и </w:t>
      </w:r>
      <w:r w:rsidR="00970ACC">
        <w:rPr>
          <w:rFonts w:ascii="Times New Roman" w:hAnsi="Times New Roman"/>
          <w:sz w:val="28"/>
          <w:szCs w:val="28"/>
        </w:rPr>
        <w:t>два</w:t>
      </w:r>
      <w:r w:rsidR="007D5006" w:rsidRPr="00C72DE0">
        <w:rPr>
          <w:rFonts w:ascii="Times New Roman" w:hAnsi="Times New Roman"/>
          <w:sz w:val="28"/>
          <w:szCs w:val="28"/>
        </w:rPr>
        <w:t xml:space="preserve"> протокола, составленных Счетной палатой в декабре 2020 года.</w:t>
      </w:r>
    </w:p>
    <w:p w:rsidR="007D5006" w:rsidRDefault="007D5006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2DE0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16 должностных лиц проверенных объектов, в том числе: 11-ти лицам назначены административные штрафы в общей сумме 150,0 тыс. рублей, </w:t>
      </w:r>
      <w:r w:rsidR="00970ACC">
        <w:rPr>
          <w:rFonts w:ascii="Times New Roman" w:hAnsi="Times New Roman" w:cs="Times New Roman"/>
          <w:sz w:val="28"/>
          <w:szCs w:val="28"/>
        </w:rPr>
        <w:t>пяти</w:t>
      </w:r>
      <w:r w:rsidRPr="00C72DE0">
        <w:rPr>
          <w:rFonts w:ascii="Times New Roman" w:hAnsi="Times New Roman" w:cs="Times New Roman"/>
          <w:sz w:val="28"/>
          <w:szCs w:val="28"/>
        </w:rPr>
        <w:t xml:space="preserve"> должностным лицам назначено наказание в виде предупреждения или замечания. В отчетном периоде штрафные санкции оплачены в общем размере 149,9 тыс. рублей.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Одним из показателей результатов работы Счетной палаты, свидетельствующим об эффективности ее деятельности, является принятие либо внесение изменений в муниципальные правовые акты по предложениям Счетной палаты.</w:t>
      </w:r>
    </w:p>
    <w:p w:rsidR="00C87333" w:rsidRPr="00C32595" w:rsidRDefault="00C8733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Предложения Счетной палаты по итогам контрольных мероприятий учтены органами местного самоуправления при утверждении:</w:t>
      </w:r>
    </w:p>
    <w:p w:rsidR="006C41CA" w:rsidRDefault="006C41CA" w:rsidP="00AD51E8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8F">
        <w:rPr>
          <w:rFonts w:ascii="Times New Roman" w:hAnsi="Times New Roman" w:cs="Times New Roman"/>
          <w:sz w:val="28"/>
          <w:szCs w:val="28"/>
        </w:rPr>
        <w:t>бюджета города Оренбурга на 202</w:t>
      </w:r>
      <w:r w:rsidR="0080258F" w:rsidRPr="0080258F">
        <w:rPr>
          <w:rFonts w:ascii="Times New Roman" w:hAnsi="Times New Roman" w:cs="Times New Roman"/>
          <w:sz w:val="28"/>
          <w:szCs w:val="28"/>
        </w:rPr>
        <w:t>2</w:t>
      </w:r>
      <w:r w:rsidRPr="008025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0258F" w:rsidRPr="0080258F">
        <w:rPr>
          <w:rFonts w:ascii="Times New Roman" w:hAnsi="Times New Roman" w:cs="Times New Roman"/>
          <w:sz w:val="28"/>
          <w:szCs w:val="28"/>
        </w:rPr>
        <w:t>3</w:t>
      </w:r>
      <w:r w:rsidRPr="0080258F">
        <w:rPr>
          <w:rFonts w:ascii="Times New Roman" w:hAnsi="Times New Roman" w:cs="Times New Roman"/>
          <w:sz w:val="28"/>
          <w:szCs w:val="28"/>
        </w:rPr>
        <w:t xml:space="preserve"> и 202</w:t>
      </w:r>
      <w:r w:rsidR="0080258F" w:rsidRPr="0080258F">
        <w:rPr>
          <w:rFonts w:ascii="Times New Roman" w:hAnsi="Times New Roman" w:cs="Times New Roman"/>
          <w:sz w:val="28"/>
          <w:szCs w:val="28"/>
        </w:rPr>
        <w:t>4</w:t>
      </w:r>
      <w:r w:rsidRPr="0080258F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B63A6C" w:rsidRDefault="00B63A6C" w:rsidP="00AD51E8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бюджет </w:t>
      </w:r>
      <w:r w:rsidRPr="00B63A6C">
        <w:rPr>
          <w:rFonts w:ascii="Times New Roman" w:hAnsi="Times New Roman" w:cs="Times New Roman"/>
          <w:sz w:val="28"/>
          <w:szCs w:val="28"/>
        </w:rPr>
        <w:t>города Оренбурга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3A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3A6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3A6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4C0A86" w:rsidRPr="0080258F" w:rsidRDefault="004C0A86" w:rsidP="00AD51E8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4C0A86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(ДГиЗО);</w:t>
      </w:r>
    </w:p>
    <w:p w:rsidR="00C87333" w:rsidRPr="000118F6" w:rsidRDefault="006C41CA" w:rsidP="00AD51E8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F6">
        <w:rPr>
          <w:rFonts w:ascii="Times New Roman" w:hAnsi="Times New Roman" w:cs="Times New Roman"/>
          <w:sz w:val="28"/>
          <w:szCs w:val="28"/>
        </w:rPr>
        <w:t>изменений в муниципальн</w:t>
      </w:r>
      <w:r w:rsidR="000118F6" w:rsidRPr="000118F6">
        <w:rPr>
          <w:rFonts w:ascii="Times New Roman" w:hAnsi="Times New Roman" w:cs="Times New Roman"/>
          <w:sz w:val="28"/>
          <w:szCs w:val="28"/>
        </w:rPr>
        <w:t>ые</w:t>
      </w:r>
      <w:r w:rsidRPr="000118F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8F6" w:rsidRPr="000118F6">
        <w:rPr>
          <w:rFonts w:ascii="Times New Roman" w:hAnsi="Times New Roman" w:cs="Times New Roman"/>
          <w:sz w:val="28"/>
          <w:szCs w:val="28"/>
        </w:rPr>
        <w:t>ы</w:t>
      </w:r>
      <w:r w:rsidRPr="000118F6">
        <w:rPr>
          <w:rFonts w:ascii="Times New Roman" w:hAnsi="Times New Roman" w:cs="Times New Roman"/>
          <w:sz w:val="28"/>
          <w:szCs w:val="28"/>
        </w:rPr>
        <w:t xml:space="preserve"> «</w:t>
      </w:r>
      <w:r w:rsidR="000118F6" w:rsidRPr="000118F6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города Оренбурга по решению вопросов местного значения и исполнению отдельных государственных полномочий</w:t>
      </w:r>
      <w:r w:rsidRPr="000118F6">
        <w:rPr>
          <w:rFonts w:ascii="Times New Roman" w:hAnsi="Times New Roman" w:cs="Times New Roman"/>
          <w:sz w:val="28"/>
          <w:szCs w:val="28"/>
        </w:rPr>
        <w:t>»</w:t>
      </w:r>
      <w:r w:rsidR="000118F6" w:rsidRPr="000118F6">
        <w:rPr>
          <w:rFonts w:ascii="Times New Roman" w:hAnsi="Times New Roman" w:cs="Times New Roman"/>
          <w:sz w:val="28"/>
          <w:szCs w:val="28"/>
        </w:rPr>
        <w:t xml:space="preserve"> и «Строительство и дорожное хозяйство в городе Оренбурге»</w:t>
      </w:r>
      <w:r w:rsidRPr="000118F6">
        <w:rPr>
          <w:rFonts w:ascii="Times New Roman" w:hAnsi="Times New Roman" w:cs="Times New Roman"/>
          <w:sz w:val="28"/>
          <w:szCs w:val="28"/>
        </w:rPr>
        <w:t>.</w:t>
      </w:r>
    </w:p>
    <w:p w:rsidR="005112F9" w:rsidRPr="00AD51E8" w:rsidRDefault="005112F9" w:rsidP="00AD51E8">
      <w:pPr>
        <w:pStyle w:val="3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9467CA" w:rsidRDefault="009467CA" w:rsidP="00AD51E8">
      <w:pPr>
        <w:pStyle w:val="3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A95">
        <w:rPr>
          <w:rFonts w:ascii="Times New Roman" w:hAnsi="Times New Roman"/>
          <w:sz w:val="28"/>
          <w:szCs w:val="28"/>
        </w:rPr>
        <w:t xml:space="preserve">5. Деятельность по методологическому обеспечению, организационная, информационная и иная деятельность </w:t>
      </w:r>
    </w:p>
    <w:p w:rsidR="00BE552B" w:rsidRPr="00BE552B" w:rsidRDefault="00BE552B" w:rsidP="00BE552B">
      <w:pPr>
        <w:rPr>
          <w:sz w:val="16"/>
        </w:rPr>
      </w:pPr>
    </w:p>
    <w:p w:rsidR="00086DB2" w:rsidRPr="00710A95" w:rsidRDefault="008122FE" w:rsidP="00AD51E8">
      <w:pPr>
        <w:autoSpaceDE w:val="0"/>
        <w:autoSpaceDN w:val="0"/>
        <w:adjustRightInd w:val="0"/>
        <w:ind w:firstLine="750"/>
        <w:jc w:val="both"/>
        <w:rPr>
          <w:szCs w:val="28"/>
        </w:rPr>
      </w:pPr>
      <w:r w:rsidRPr="00710A95">
        <w:rPr>
          <w:rFonts w:eastAsia="Arial Unicode MS"/>
          <w:szCs w:val="28"/>
        </w:rPr>
        <w:t>В</w:t>
      </w:r>
      <w:r w:rsidR="00086DB2" w:rsidRPr="00710A95">
        <w:rPr>
          <w:rFonts w:eastAsia="Arial Unicode MS"/>
          <w:szCs w:val="28"/>
        </w:rPr>
        <w:t xml:space="preserve"> целях повышения качества контрольной и экспертно-аналитической работы в отчетном году </w:t>
      </w:r>
      <w:r w:rsidR="00086DB2" w:rsidRPr="00710A95">
        <w:rPr>
          <w:szCs w:val="28"/>
        </w:rPr>
        <w:t>разработаны и утверждены стандарт внешнего муниципального финансового контроля «</w:t>
      </w:r>
      <w:r w:rsidR="00A307BA" w:rsidRPr="00710A95">
        <w:rPr>
          <w:szCs w:val="28"/>
        </w:rPr>
        <w:t>Проведение аудита эффективности использования средств местного бюджета</w:t>
      </w:r>
      <w:r w:rsidR="00086DB2" w:rsidRPr="00710A95">
        <w:rPr>
          <w:szCs w:val="28"/>
        </w:rPr>
        <w:t>»</w:t>
      </w:r>
      <w:r w:rsidR="00710A95">
        <w:rPr>
          <w:szCs w:val="28"/>
        </w:rPr>
        <w:t>, м</w:t>
      </w:r>
      <w:r w:rsidR="009266FC" w:rsidRPr="00710A95">
        <w:rPr>
          <w:szCs w:val="24"/>
        </w:rPr>
        <w:t>етодические рекомендации проведения оценк</w:t>
      </w:r>
      <w:r w:rsidR="00C20C15" w:rsidRPr="00710A95">
        <w:rPr>
          <w:szCs w:val="24"/>
        </w:rPr>
        <w:t>и</w:t>
      </w:r>
      <w:r w:rsidR="009266FC" w:rsidRPr="00710A95">
        <w:rPr>
          <w:szCs w:val="24"/>
        </w:rPr>
        <w:t xml:space="preserve"> (аудита) эффективности муниципальных программ</w:t>
      </w:r>
      <w:r w:rsidR="00710A95">
        <w:rPr>
          <w:szCs w:val="24"/>
        </w:rPr>
        <w:t xml:space="preserve"> и</w:t>
      </w:r>
      <w:r w:rsidR="00710A95">
        <w:rPr>
          <w:szCs w:val="28"/>
        </w:rPr>
        <w:t xml:space="preserve"> м</w:t>
      </w:r>
      <w:r w:rsidR="00710A95">
        <w:rPr>
          <w:szCs w:val="24"/>
        </w:rPr>
        <w:t xml:space="preserve">етодика </w:t>
      </w:r>
      <w:proofErr w:type="gramStart"/>
      <w:r w:rsidR="00710A95">
        <w:rPr>
          <w:szCs w:val="24"/>
        </w:rPr>
        <w:t>определения штатной численности сотрудников Счетной палаты города Оренбурга</w:t>
      </w:r>
      <w:proofErr w:type="gramEnd"/>
      <w:r w:rsidR="00710A95">
        <w:rPr>
          <w:szCs w:val="24"/>
        </w:rPr>
        <w:t xml:space="preserve">. </w:t>
      </w:r>
      <w:r w:rsidR="00086DB2" w:rsidRPr="00710A95">
        <w:rPr>
          <w:szCs w:val="28"/>
        </w:rPr>
        <w:t>Всего п</w:t>
      </w:r>
      <w:r w:rsidR="00086DB2" w:rsidRPr="00710A95">
        <w:rPr>
          <w:szCs w:val="28"/>
          <w:shd w:val="clear" w:color="auto" w:fill="FFFFFF"/>
        </w:rPr>
        <w:t xml:space="preserve">о состоянию на конец отчетного года Счетной палатой принято и внедрено в практику </w:t>
      </w:r>
      <w:r w:rsidR="00E61885" w:rsidRPr="00710A95">
        <w:rPr>
          <w:szCs w:val="28"/>
          <w:shd w:val="clear" w:color="auto" w:fill="FFFFFF"/>
        </w:rPr>
        <w:t>дес</w:t>
      </w:r>
      <w:r w:rsidR="00086DB2" w:rsidRPr="00710A95">
        <w:rPr>
          <w:szCs w:val="28"/>
          <w:shd w:val="clear" w:color="auto" w:fill="FFFFFF"/>
        </w:rPr>
        <w:t xml:space="preserve">ять стандартов финансового контроля, пять стандартов организации деятельности и </w:t>
      </w:r>
      <w:r w:rsidR="00710A95">
        <w:rPr>
          <w:szCs w:val="28"/>
          <w:shd w:val="clear" w:color="auto" w:fill="FFFFFF"/>
        </w:rPr>
        <w:t>девять</w:t>
      </w:r>
      <w:r w:rsidR="00086DB2" w:rsidRPr="00710A95">
        <w:rPr>
          <w:szCs w:val="28"/>
          <w:shd w:val="clear" w:color="auto" w:fill="FFFFFF"/>
        </w:rPr>
        <w:t xml:space="preserve"> методических рекомендаций, которые размещены на официальном интернет-портале города Оренбурга и доступны для всех участников бюджетного процесса и объектов контроля.</w:t>
      </w:r>
    </w:p>
    <w:p w:rsidR="00086DB2" w:rsidRPr="00C32595" w:rsidRDefault="00086DB2" w:rsidP="00AD51E8">
      <w:pPr>
        <w:tabs>
          <w:tab w:val="left" w:pos="1134"/>
        </w:tabs>
        <w:ind w:firstLine="709"/>
        <w:jc w:val="both"/>
        <w:rPr>
          <w:szCs w:val="28"/>
        </w:rPr>
      </w:pPr>
      <w:r w:rsidRPr="00710A95">
        <w:rPr>
          <w:rFonts w:eastAsia="Arial Unicode MS"/>
          <w:szCs w:val="28"/>
        </w:rPr>
        <w:t>На постоянной основе в</w:t>
      </w:r>
      <w:r w:rsidRPr="00710A95">
        <w:rPr>
          <w:szCs w:val="28"/>
        </w:rPr>
        <w:t xml:space="preserve"> Счетной палате осуществляется мониторинг</w:t>
      </w:r>
      <w:r w:rsidRPr="00C32595">
        <w:rPr>
          <w:szCs w:val="28"/>
        </w:rPr>
        <w:t xml:space="preserve"> изменений действующего законодательства и проводятся обучающие семинары для сотрудников. В целях повышения уровня профессиональных знаний в отчетном </w:t>
      </w:r>
      <w:r w:rsidRPr="00106EA2">
        <w:rPr>
          <w:szCs w:val="28"/>
        </w:rPr>
        <w:t>году два инспектора</w:t>
      </w:r>
      <w:r w:rsidRPr="00C32595">
        <w:rPr>
          <w:szCs w:val="28"/>
        </w:rPr>
        <w:t xml:space="preserve"> Счетной палаты успешно повысили квалификацию по дополнительным профессиональным программам. </w:t>
      </w:r>
    </w:p>
    <w:p w:rsidR="00086DB2" w:rsidRPr="00C32595" w:rsidRDefault="00086DB2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В целях обеспечения принципов гласности, объективности и эффективности результаты всех проведенных контрольных и экспертно-аналитических мероприятий рассматривались на заседания Коллегии, на которые приглашались депутаты Оренбургского городского Совета, представители Администрации города Оренбурга и прокуратуры города Оренбурга, а также должностные лица объектов контроля и другие заинтересованные лица.</w:t>
      </w:r>
    </w:p>
    <w:p w:rsidR="00BC35AE" w:rsidRPr="00C32595" w:rsidRDefault="00086DB2" w:rsidP="00AD51E8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r w:rsidRPr="00C32595">
        <w:rPr>
          <w:szCs w:val="28"/>
        </w:rPr>
        <w:t>В 202</w:t>
      </w:r>
      <w:r w:rsidR="003D7D10">
        <w:rPr>
          <w:szCs w:val="28"/>
        </w:rPr>
        <w:t>1</w:t>
      </w:r>
      <w:r w:rsidRPr="00C32595">
        <w:rPr>
          <w:szCs w:val="28"/>
        </w:rPr>
        <w:t xml:space="preserve"> году подготовлено и</w:t>
      </w:r>
      <w:r w:rsidRPr="00C32595">
        <w:rPr>
          <w:color w:val="000000"/>
          <w:szCs w:val="28"/>
        </w:rPr>
        <w:t xml:space="preserve"> проведено </w:t>
      </w:r>
      <w:r w:rsidR="00710A95">
        <w:rPr>
          <w:color w:val="000000"/>
          <w:szCs w:val="28"/>
        </w:rPr>
        <w:t>16</w:t>
      </w:r>
      <w:r w:rsidRPr="00C32595">
        <w:rPr>
          <w:color w:val="000000"/>
          <w:szCs w:val="28"/>
        </w:rPr>
        <w:t xml:space="preserve"> заседаний Коллегии Счетной палаты, на которых рассмотрены </w:t>
      </w:r>
      <w:r w:rsidR="00710A95">
        <w:rPr>
          <w:color w:val="000000"/>
          <w:szCs w:val="28"/>
        </w:rPr>
        <w:t>64</w:t>
      </w:r>
      <w:r w:rsidRPr="00C32595">
        <w:rPr>
          <w:color w:val="000000"/>
          <w:szCs w:val="28"/>
        </w:rPr>
        <w:t xml:space="preserve"> вопрос</w:t>
      </w:r>
      <w:r w:rsidR="00710A95">
        <w:rPr>
          <w:color w:val="000000"/>
          <w:szCs w:val="28"/>
        </w:rPr>
        <w:t>а</w:t>
      </w:r>
      <w:r w:rsidRPr="00C32595">
        <w:rPr>
          <w:color w:val="000000"/>
          <w:szCs w:val="28"/>
        </w:rPr>
        <w:t xml:space="preserve"> о согласовании итогов проведенных контрольных и экспертно-аналитических мероприятий, направлении по их результатам представлений, предписаний и информационных писем, снятии с контроля ранее направленных представлений и предписаний</w:t>
      </w:r>
      <w:r w:rsidR="00D35C83" w:rsidRPr="00C32595">
        <w:rPr>
          <w:color w:val="000000"/>
          <w:szCs w:val="28"/>
        </w:rPr>
        <w:t>, утверждении стандартов финансового контроля, внесении изменений в методические рекомендации, а также о согласовании плана работы, направляемых отчетов и иных важных вопросов в деятельности Счетной палаты.</w:t>
      </w:r>
    </w:p>
    <w:p w:rsidR="00086DB2" w:rsidRPr="00C32595" w:rsidRDefault="00086DB2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>Информация о рассмотренных на Коллегии результатах проведенных контрольных и экспертно-аналитических мероприятиях направлялась в Оренбургский городской Совет, Главе города Оренбурга, прокуратуру города Оренбурга, а также в пределах компетенции - руководителям отраслевых (функциональных) и территориальных органов Администрации города Оренбурга и других организаций. Всего в 202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году указанным получателям направлены информационные письма о результатах </w:t>
      </w:r>
      <w:r w:rsidRPr="00AD7CAD">
        <w:rPr>
          <w:rFonts w:ascii="Times New Roman" w:hAnsi="Times New Roman" w:cs="Times New Roman"/>
          <w:sz w:val="28"/>
          <w:szCs w:val="28"/>
        </w:rPr>
        <w:t>9</w:t>
      </w:r>
      <w:r w:rsidR="00AD7CAD" w:rsidRPr="00AD7CAD">
        <w:rPr>
          <w:rFonts w:ascii="Times New Roman" w:hAnsi="Times New Roman" w:cs="Times New Roman"/>
          <w:sz w:val="28"/>
          <w:szCs w:val="28"/>
        </w:rPr>
        <w:t>8</w:t>
      </w:r>
      <w:r w:rsidRPr="00C32595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мероприятий.</w:t>
      </w:r>
    </w:p>
    <w:p w:rsidR="00086DB2" w:rsidRPr="00C32595" w:rsidRDefault="00086DB2" w:rsidP="00AD51E8">
      <w:pPr>
        <w:ind w:firstLine="709"/>
        <w:jc w:val="both"/>
        <w:rPr>
          <w:szCs w:val="28"/>
        </w:rPr>
      </w:pPr>
      <w:r w:rsidRPr="00C32595">
        <w:rPr>
          <w:szCs w:val="28"/>
        </w:rPr>
        <w:t>В рамках информационной деятельности</w:t>
      </w:r>
      <w:r w:rsidRPr="00C32595">
        <w:rPr>
          <w:color w:val="000000"/>
          <w:szCs w:val="28"/>
        </w:rPr>
        <w:t xml:space="preserve"> в 202</w:t>
      </w:r>
      <w:r w:rsidR="003D7D10">
        <w:rPr>
          <w:color w:val="000000"/>
          <w:szCs w:val="28"/>
        </w:rPr>
        <w:t>1</w:t>
      </w:r>
      <w:r w:rsidRPr="00C32595">
        <w:rPr>
          <w:color w:val="000000"/>
          <w:szCs w:val="28"/>
        </w:rPr>
        <w:t xml:space="preserve"> году </w:t>
      </w:r>
      <w:r w:rsidRPr="00C32595">
        <w:rPr>
          <w:szCs w:val="28"/>
        </w:rPr>
        <w:t xml:space="preserve">на </w:t>
      </w:r>
      <w:r w:rsidRPr="00C32595">
        <w:rPr>
          <w:kern w:val="28"/>
          <w:szCs w:val="28"/>
        </w:rPr>
        <w:t>официальном Интернет-портале города Оренбурга</w:t>
      </w:r>
      <w:r w:rsidRPr="00C32595">
        <w:rPr>
          <w:szCs w:val="28"/>
        </w:rPr>
        <w:t xml:space="preserve"> в соответствии с действующим законодательством размещалась актуальная информация о Счетной палате, о проведенных заседаниях Коллегии Счетной палаты, плане работы,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методические материалы и стандарты, а также размещались новости, отч</w:t>
      </w:r>
      <w:r w:rsidR="000D1E41" w:rsidRPr="00C32595">
        <w:rPr>
          <w:szCs w:val="28"/>
        </w:rPr>
        <w:t>е</w:t>
      </w:r>
      <w:r w:rsidRPr="00C32595">
        <w:rPr>
          <w:szCs w:val="28"/>
        </w:rPr>
        <w:t>ты, фотоматериалы и иные документы, касающиеся деятельности Счетной палаты. Всего в печатных изданиях и в информационно-телекоммуникационной сети «Интернет» размещен</w:t>
      </w:r>
      <w:r w:rsidR="00A26E11">
        <w:rPr>
          <w:szCs w:val="28"/>
        </w:rPr>
        <w:t>о</w:t>
      </w:r>
      <w:r w:rsidRPr="00C32595">
        <w:rPr>
          <w:szCs w:val="28"/>
        </w:rPr>
        <w:t xml:space="preserve"> </w:t>
      </w:r>
      <w:r w:rsidR="00A26E11">
        <w:rPr>
          <w:szCs w:val="28"/>
        </w:rPr>
        <w:t>36</w:t>
      </w:r>
      <w:r w:rsidRPr="00C32595">
        <w:rPr>
          <w:szCs w:val="28"/>
        </w:rPr>
        <w:t xml:space="preserve"> публикаци</w:t>
      </w:r>
      <w:r w:rsidR="00A26E11">
        <w:rPr>
          <w:szCs w:val="28"/>
        </w:rPr>
        <w:t>й</w:t>
      </w:r>
      <w:r w:rsidRPr="00C32595">
        <w:rPr>
          <w:szCs w:val="28"/>
        </w:rPr>
        <w:t xml:space="preserve"> с информацией о деятельности Счетной палаты.</w:t>
      </w:r>
    </w:p>
    <w:p w:rsidR="00086DB2" w:rsidRPr="00C32595" w:rsidRDefault="00086DB2" w:rsidP="00AD51E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Cs w:val="28"/>
        </w:rPr>
      </w:pPr>
      <w:r w:rsidRPr="00C32595">
        <w:rPr>
          <w:szCs w:val="28"/>
        </w:rPr>
        <w:t xml:space="preserve">В целях обеспечения доступа к информации о деятельности Счетной палаты, в отчетном году проводилась работа с обращениями физических и юридических лиц. Всего в отчетном году в Счетной палате зарегистрированы и рассмотрены </w:t>
      </w:r>
      <w:r w:rsidR="007F03F3">
        <w:rPr>
          <w:szCs w:val="28"/>
        </w:rPr>
        <w:t>4</w:t>
      </w:r>
      <w:r w:rsidR="00C71099">
        <w:rPr>
          <w:szCs w:val="28"/>
        </w:rPr>
        <w:t xml:space="preserve"> обращения</w:t>
      </w:r>
      <w:r w:rsidRPr="00C32595">
        <w:rPr>
          <w:szCs w:val="28"/>
        </w:rPr>
        <w:t xml:space="preserve">. </w:t>
      </w:r>
      <w:r w:rsidRPr="00C71099">
        <w:rPr>
          <w:szCs w:val="28"/>
        </w:rPr>
        <w:t xml:space="preserve">В </w:t>
      </w:r>
      <w:r w:rsidRPr="00C71099">
        <w:rPr>
          <w:color w:val="000000"/>
          <w:szCs w:val="28"/>
        </w:rPr>
        <w:t xml:space="preserve">качестве мер реагирования на данные обращения Счетной палатой направлено </w:t>
      </w:r>
      <w:r w:rsidR="00C71099" w:rsidRPr="00C71099">
        <w:rPr>
          <w:color w:val="000000"/>
          <w:szCs w:val="28"/>
        </w:rPr>
        <w:t>18</w:t>
      </w:r>
      <w:r w:rsidR="007F03F3" w:rsidRPr="00C71099">
        <w:rPr>
          <w:color w:val="000000"/>
          <w:szCs w:val="28"/>
        </w:rPr>
        <w:t xml:space="preserve"> писем</w:t>
      </w:r>
      <w:r w:rsidRPr="00C71099">
        <w:rPr>
          <w:color w:val="000000"/>
          <w:szCs w:val="28"/>
        </w:rPr>
        <w:t xml:space="preserve"> в соответствующие компетентные органы и заявителям.</w:t>
      </w:r>
    </w:p>
    <w:p w:rsidR="00086DB2" w:rsidRPr="00C32595" w:rsidRDefault="00086DB2" w:rsidP="00AD51E8">
      <w:pPr>
        <w:ind w:firstLine="709"/>
        <w:jc w:val="both"/>
        <w:rPr>
          <w:szCs w:val="28"/>
        </w:rPr>
      </w:pPr>
      <w:r w:rsidRPr="00C32595">
        <w:rPr>
          <w:color w:val="000000"/>
          <w:szCs w:val="28"/>
        </w:rPr>
        <w:t>В 202</w:t>
      </w:r>
      <w:r w:rsidR="003D7D10">
        <w:rPr>
          <w:color w:val="000000"/>
          <w:szCs w:val="28"/>
        </w:rPr>
        <w:t>1</w:t>
      </w:r>
      <w:r w:rsidRPr="00C32595">
        <w:rPr>
          <w:color w:val="000000"/>
          <w:szCs w:val="28"/>
        </w:rPr>
        <w:t xml:space="preserve"> году Счетная палата продолжила активное взаимодействие с Оренбургским городским Советом и Администрацией города Оренбурга. Должностные лица Счетной палаты принимали участие в заседаниях постоянных депутатских комитетов и рабочих групп Оренбургского городского Совета, а также в заседаниях, проводимых Администрацией города Оренбурга по вопросам компетенции Счетной палаты. Депутаты Оренбургского городского Совета, должностные лица Администрации города Оренбурга и Счетной палаты Оренбургской области присутствовали на заседаниях Коллегии Счетной палаты и принимали участие в обсуждении рассматриваемых вопросов.</w:t>
      </w:r>
    </w:p>
    <w:p w:rsidR="00086DB2" w:rsidRPr="00C32595" w:rsidRDefault="00086DB2" w:rsidP="00AD51E8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r w:rsidRPr="00C32595">
        <w:rPr>
          <w:szCs w:val="28"/>
        </w:rPr>
        <w:t>Также в отчетном году Счетная палата продолжила сотрудничество и обмен опытом с другими органами внешнего финансового контроля в рамках работы</w:t>
      </w:r>
      <w:r w:rsidRPr="00C32595">
        <w:rPr>
          <w:color w:val="000000"/>
          <w:szCs w:val="28"/>
        </w:rPr>
        <w:t xml:space="preserve"> Союз</w:t>
      </w:r>
      <w:r w:rsidR="001713E4" w:rsidRPr="00C32595">
        <w:rPr>
          <w:color w:val="000000"/>
          <w:szCs w:val="28"/>
        </w:rPr>
        <w:t>а МКСО</w:t>
      </w:r>
      <w:r w:rsidRPr="00C32595">
        <w:rPr>
          <w:color w:val="000000"/>
          <w:szCs w:val="28"/>
        </w:rPr>
        <w:t xml:space="preserve"> и Совета контрольно-счетных органов Оренбургской области при Счетной палате Оренбургской области. Должностные лица Счетной палаты регулярно принимали участие в обучающих семинарах, проводимых в формате видеоконференций с другими контрольно-счетными органами Российской Федерации и Оренбургской области. </w:t>
      </w:r>
    </w:p>
    <w:p w:rsidR="00086DB2" w:rsidRPr="00C32595" w:rsidRDefault="00086DB2" w:rsidP="00AD51E8">
      <w:pPr>
        <w:widowControl w:val="0"/>
        <w:shd w:val="clear" w:color="auto" w:fill="FFFFFF"/>
        <w:ind w:firstLine="750"/>
        <w:contextualSpacing/>
        <w:jc w:val="both"/>
        <w:rPr>
          <w:color w:val="000000"/>
          <w:szCs w:val="28"/>
        </w:rPr>
      </w:pPr>
      <w:r w:rsidRPr="00C32595">
        <w:rPr>
          <w:color w:val="000000"/>
          <w:szCs w:val="28"/>
        </w:rPr>
        <w:t>В целях обмена опытом и в рамках исполнения полномочий</w:t>
      </w:r>
      <w:r w:rsidR="00623BBB" w:rsidRPr="00C32595">
        <w:rPr>
          <w:color w:val="000000"/>
          <w:szCs w:val="28"/>
        </w:rPr>
        <w:t xml:space="preserve"> </w:t>
      </w:r>
      <w:r w:rsidRPr="00C32595">
        <w:rPr>
          <w:color w:val="000000"/>
          <w:szCs w:val="28"/>
        </w:rPr>
        <w:t xml:space="preserve">члена Комиссии Союза МКСО по правовым вопросам, Совета представительства Союза МКСО в Приволжском Федеральном округе и Президиума Совета контрольно-счетных органов Оренбургской области при Счетной палате Оренбургской области, в отчетном году </w:t>
      </w:r>
      <w:r w:rsidR="00BD698E" w:rsidRPr="00C32595">
        <w:rPr>
          <w:color w:val="000000"/>
          <w:szCs w:val="28"/>
        </w:rPr>
        <w:t xml:space="preserve">Счетной палатой </w:t>
      </w:r>
      <w:r w:rsidRPr="00C32595">
        <w:rPr>
          <w:color w:val="000000"/>
          <w:szCs w:val="28"/>
        </w:rPr>
        <w:t xml:space="preserve">направлено </w:t>
      </w:r>
      <w:r w:rsidR="00B44D64">
        <w:rPr>
          <w:color w:val="000000"/>
          <w:szCs w:val="28"/>
        </w:rPr>
        <w:t>3</w:t>
      </w:r>
      <w:r w:rsidRPr="00C32595">
        <w:rPr>
          <w:color w:val="000000"/>
          <w:szCs w:val="28"/>
        </w:rPr>
        <w:t xml:space="preserve"> запрос</w:t>
      </w:r>
      <w:r w:rsidR="00B44D64">
        <w:rPr>
          <w:color w:val="000000"/>
          <w:szCs w:val="28"/>
        </w:rPr>
        <w:t>а</w:t>
      </w:r>
      <w:r w:rsidRPr="00C32595">
        <w:rPr>
          <w:color w:val="000000"/>
          <w:szCs w:val="28"/>
        </w:rPr>
        <w:t xml:space="preserve"> п</w:t>
      </w:r>
      <w:r w:rsidRPr="00C32595">
        <w:rPr>
          <w:szCs w:val="28"/>
        </w:rPr>
        <w:t xml:space="preserve">о вопросам осуществления деятельности других контрольно-счетных органов </w:t>
      </w:r>
      <w:r w:rsidRPr="00C32595">
        <w:rPr>
          <w:color w:val="000000"/>
          <w:szCs w:val="28"/>
        </w:rPr>
        <w:t xml:space="preserve">и подготовлено </w:t>
      </w:r>
      <w:r w:rsidR="00B44D64">
        <w:rPr>
          <w:color w:val="000000"/>
          <w:szCs w:val="28"/>
        </w:rPr>
        <w:t>10</w:t>
      </w:r>
      <w:r w:rsidRPr="00C32595">
        <w:rPr>
          <w:color w:val="000000"/>
          <w:szCs w:val="28"/>
        </w:rPr>
        <w:t xml:space="preserve"> ответов по </w:t>
      </w:r>
      <w:r w:rsidRPr="00C32595">
        <w:rPr>
          <w:szCs w:val="28"/>
        </w:rPr>
        <w:t>предоставлению информации, предложений и разъяснений по вопросам различной тематики.</w:t>
      </w:r>
    </w:p>
    <w:p w:rsidR="00086DB2" w:rsidRPr="00C32595" w:rsidRDefault="00086DB2" w:rsidP="00AD51E8">
      <w:pPr>
        <w:autoSpaceDE w:val="0"/>
        <w:autoSpaceDN w:val="0"/>
        <w:adjustRightInd w:val="0"/>
        <w:ind w:firstLine="709"/>
        <w:contextualSpacing/>
        <w:jc w:val="both"/>
      </w:pPr>
      <w:r w:rsidRPr="00C32595">
        <w:rPr>
          <w:bCs/>
          <w:szCs w:val="28"/>
        </w:rPr>
        <w:t>На постоянной основе в Счетной палате проводится работа, направленная на предупреждение коррупционных правонарушений,</w:t>
      </w:r>
      <w:r w:rsidRPr="00C32595">
        <w:rPr>
          <w:szCs w:val="28"/>
        </w:rPr>
        <w:t xml:space="preserve"> выявлению и устранению причин и условий, способствующих возникновению коррупции и конфликта интересов на муниципальной службе, соблюдению муниципальными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</w:t>
      </w:r>
      <w:r w:rsidRPr="00C32595">
        <w:rPr>
          <w:bCs/>
          <w:szCs w:val="28"/>
        </w:rPr>
        <w:t xml:space="preserve"> В отчетном году все муниципальные служащие Счетной палаты представили </w:t>
      </w:r>
      <w:r w:rsidRPr="00C32595">
        <w:rPr>
          <w:szCs w:val="28"/>
        </w:rPr>
        <w:t>сведения о доходах, расходах, об имуществе и обязательствах имущественного характера за 20</w:t>
      </w:r>
      <w:r w:rsidR="000A3372">
        <w:rPr>
          <w:szCs w:val="28"/>
        </w:rPr>
        <w:t>20</w:t>
      </w:r>
      <w:r w:rsidRPr="00C32595">
        <w:rPr>
          <w:szCs w:val="28"/>
        </w:rPr>
        <w:t xml:space="preserve"> год, в том числе в отношении супругов и несовершеннолетних детей. По результатам проведенного анализа фактов о представлении неполных, либо недостоверных сведений не установлено.</w:t>
      </w:r>
    </w:p>
    <w:p w:rsidR="00C87333" w:rsidRDefault="00C87333" w:rsidP="00AD51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E2963" w:rsidRDefault="006E2963" w:rsidP="00AD51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E2963" w:rsidRDefault="006E2963" w:rsidP="00AD51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E2963" w:rsidRPr="00213101" w:rsidRDefault="006E2963" w:rsidP="00AD51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87333" w:rsidRDefault="00C87333" w:rsidP="00AD51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595">
        <w:rPr>
          <w:rFonts w:ascii="Times New Roman" w:hAnsi="Times New Roman" w:cs="Times New Roman"/>
          <w:b/>
          <w:sz w:val="28"/>
          <w:szCs w:val="28"/>
        </w:rPr>
        <w:t>6. Основные задачи на 202</w:t>
      </w:r>
      <w:r w:rsidR="000A3372">
        <w:rPr>
          <w:rFonts w:ascii="Times New Roman" w:hAnsi="Times New Roman" w:cs="Times New Roman"/>
          <w:b/>
          <w:sz w:val="28"/>
          <w:szCs w:val="28"/>
        </w:rPr>
        <w:t>2</w:t>
      </w:r>
      <w:r w:rsidR="005B4F3C" w:rsidRPr="00C325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552B" w:rsidRPr="00BE552B" w:rsidRDefault="00BE552B" w:rsidP="00AD51E8">
      <w:pPr>
        <w:pStyle w:val="ConsPlusNormal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9F05C2" w:rsidRPr="00C32595" w:rsidRDefault="009F05C2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595">
        <w:rPr>
          <w:rFonts w:ascii="Times New Roman" w:hAnsi="Times New Roman" w:cs="Times New Roman"/>
          <w:sz w:val="28"/>
          <w:szCs w:val="28"/>
        </w:rPr>
        <w:t>План работы на 202</w:t>
      </w:r>
      <w:r w:rsidR="000A3372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требованиями действующего законодательства по реализации полномочий Счетной палаты как органа внешнего муни</w:t>
      </w:r>
      <w:r w:rsidR="00B30294">
        <w:rPr>
          <w:rFonts w:ascii="Times New Roman" w:hAnsi="Times New Roman" w:cs="Times New Roman"/>
          <w:sz w:val="28"/>
          <w:szCs w:val="28"/>
        </w:rPr>
        <w:t>ципального финансового контроля</w:t>
      </w:r>
      <w:r w:rsidRPr="00C3259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30294" w:rsidRPr="00C32595">
        <w:rPr>
          <w:rFonts w:ascii="Times New Roman" w:hAnsi="Times New Roman" w:cs="Times New Roman"/>
          <w:sz w:val="28"/>
          <w:szCs w:val="28"/>
        </w:rPr>
        <w:t>риск-ориентированного подхода к планированию деятельности Счетной палаты</w:t>
      </w:r>
      <w:r w:rsidR="00B30294">
        <w:rPr>
          <w:rFonts w:ascii="Times New Roman" w:hAnsi="Times New Roman" w:cs="Times New Roman"/>
          <w:sz w:val="28"/>
          <w:szCs w:val="28"/>
        </w:rPr>
        <w:t>, а также</w:t>
      </w:r>
      <w:r w:rsidR="00B30294" w:rsidRPr="00C32595">
        <w:rPr>
          <w:rStyle w:val="af7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C32595">
        <w:rPr>
          <w:rStyle w:val="af7"/>
          <w:rFonts w:ascii="Times New Roman" w:hAnsi="Times New Roman" w:cs="Times New Roman"/>
          <w:i w:val="0"/>
          <w:color w:val="000000"/>
          <w:sz w:val="28"/>
          <w:szCs w:val="28"/>
        </w:rPr>
        <w:t>решений Общего собрания Союза МКСО и Президиума Союза МКСО, Общего собрания представительства и Совета представительства в Приволжском федеральном округ</w:t>
      </w:r>
      <w:r w:rsidR="009A5363" w:rsidRPr="00C32595">
        <w:rPr>
          <w:rStyle w:val="af7"/>
          <w:rFonts w:ascii="Times New Roman" w:hAnsi="Times New Roman" w:cs="Times New Roman"/>
          <w:i w:val="0"/>
          <w:color w:val="000000"/>
          <w:sz w:val="28"/>
          <w:szCs w:val="28"/>
        </w:rPr>
        <w:t>е</w:t>
      </w:r>
      <w:r w:rsidR="0030769E" w:rsidRPr="00C325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05C2" w:rsidRPr="00C32595" w:rsidRDefault="009F05C2" w:rsidP="00AD51E8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При </w:t>
      </w:r>
      <w:r w:rsidRPr="00CA5ADC">
        <w:rPr>
          <w:rFonts w:ascii="Times New Roman" w:hAnsi="Times New Roman" w:cs="Times New Roman"/>
          <w:sz w:val="28"/>
          <w:szCs w:val="28"/>
        </w:rPr>
        <w:t>подготовке плана работы учтены внесенные в Счетную палату предложения от Оренбургского городского Совета</w:t>
      </w:r>
      <w:r w:rsidR="00CA5ADC" w:rsidRPr="00CA5ADC">
        <w:rPr>
          <w:rFonts w:ascii="Times New Roman" w:hAnsi="Times New Roman" w:cs="Times New Roman"/>
          <w:sz w:val="28"/>
          <w:szCs w:val="28"/>
        </w:rPr>
        <w:t>,</w:t>
      </w:r>
      <w:r w:rsidRPr="00CA5ADC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</w:t>
      </w:r>
      <w:r w:rsidR="00CA5ADC" w:rsidRPr="00CA5ADC">
        <w:rPr>
          <w:rFonts w:ascii="Times New Roman" w:hAnsi="Times New Roman" w:cs="Times New Roman"/>
          <w:sz w:val="28"/>
          <w:szCs w:val="28"/>
        </w:rPr>
        <w:t xml:space="preserve"> и Прокуратуры города Оренбурга</w:t>
      </w:r>
      <w:r w:rsidRPr="00CA5AD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573E1">
        <w:rPr>
          <w:rFonts w:ascii="Times New Roman" w:hAnsi="Times New Roman" w:cs="Times New Roman"/>
          <w:sz w:val="28"/>
          <w:szCs w:val="28"/>
        </w:rPr>
        <w:t xml:space="preserve">поступившее обращение физического лица, </w:t>
      </w:r>
      <w:r w:rsidRPr="00CA5ADC">
        <w:rPr>
          <w:rFonts w:ascii="Times New Roman" w:hAnsi="Times New Roman" w:cs="Times New Roman"/>
          <w:sz w:val="28"/>
          <w:szCs w:val="28"/>
        </w:rPr>
        <w:t>а также</w:t>
      </w:r>
      <w:r w:rsidRPr="00C32595">
        <w:rPr>
          <w:rFonts w:ascii="Times New Roman" w:hAnsi="Times New Roman" w:cs="Times New Roman"/>
          <w:sz w:val="28"/>
          <w:szCs w:val="28"/>
        </w:rPr>
        <w:t xml:space="preserve"> результаты контрольных и экспертно-аналитических мероприятий предыдущих лет. Утвержденный на 202</w:t>
      </w:r>
      <w:r w:rsidR="000A3372">
        <w:rPr>
          <w:rFonts w:ascii="Times New Roman" w:hAnsi="Times New Roman" w:cs="Times New Roman"/>
          <w:sz w:val="28"/>
          <w:szCs w:val="28"/>
        </w:rPr>
        <w:t>2</w:t>
      </w:r>
      <w:r w:rsidRPr="00C32595">
        <w:rPr>
          <w:rFonts w:ascii="Times New Roman" w:hAnsi="Times New Roman" w:cs="Times New Roman"/>
          <w:sz w:val="28"/>
          <w:szCs w:val="28"/>
        </w:rPr>
        <w:t xml:space="preserve"> год план работы Счетной палаты размещен на </w:t>
      </w:r>
      <w:r w:rsidRPr="00C32595">
        <w:rPr>
          <w:rFonts w:ascii="Times New Roman" w:hAnsi="Times New Roman" w:cs="Times New Roman"/>
          <w:kern w:val="28"/>
          <w:sz w:val="28"/>
          <w:szCs w:val="28"/>
        </w:rPr>
        <w:t>официальном Интернет-портале города Оренбурга.</w:t>
      </w:r>
    </w:p>
    <w:p w:rsidR="00C37E62" w:rsidRPr="00C32595" w:rsidRDefault="000F2D05" w:rsidP="00AD51E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32595">
        <w:rPr>
          <w:rFonts w:eastAsiaTheme="minorHAnsi"/>
          <w:szCs w:val="28"/>
          <w:lang w:eastAsia="en-US"/>
        </w:rPr>
        <w:t xml:space="preserve">Основной задачей по-прежнему остается контроль соблюдения принципов законности, эффективности и результативности использования бюджетных средств на всех этапах бюджетного процесса, </w:t>
      </w:r>
      <w:r w:rsidR="00C37E62" w:rsidRPr="00C32595">
        <w:rPr>
          <w:szCs w:val="28"/>
        </w:rPr>
        <w:t xml:space="preserve">контроль за </w:t>
      </w:r>
      <w:r w:rsidRPr="00C32595">
        <w:rPr>
          <w:szCs w:val="28"/>
        </w:rPr>
        <w:t xml:space="preserve">эффективным </w:t>
      </w:r>
      <w:r w:rsidR="00C37E62" w:rsidRPr="00C32595">
        <w:rPr>
          <w:szCs w:val="28"/>
        </w:rPr>
        <w:t>использованием муниципального имущества и исполнением</w:t>
      </w:r>
      <w:r w:rsidRPr="00C32595">
        <w:rPr>
          <w:szCs w:val="28"/>
        </w:rPr>
        <w:t xml:space="preserve"> обязательств по его содержанию.</w:t>
      </w:r>
    </w:p>
    <w:p w:rsidR="008250C5" w:rsidRPr="008250C5" w:rsidRDefault="00623BBB" w:rsidP="00825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50C5">
        <w:rPr>
          <w:rFonts w:ascii="Times New Roman" w:hAnsi="Times New Roman" w:cs="Times New Roman"/>
          <w:kern w:val="28"/>
          <w:sz w:val="28"/>
          <w:szCs w:val="28"/>
        </w:rPr>
        <w:t>Традиционно большое внимание будет уделено реализации муниципальных программ, как в части законности и эффективности расходования</w:t>
      </w:r>
      <w:r w:rsidR="009827C4" w:rsidRPr="008250C5">
        <w:rPr>
          <w:rFonts w:ascii="Times New Roman" w:hAnsi="Times New Roman" w:cs="Times New Roman"/>
          <w:kern w:val="28"/>
          <w:sz w:val="28"/>
          <w:szCs w:val="28"/>
        </w:rPr>
        <w:t xml:space="preserve"> бюджетных</w:t>
      </w:r>
      <w:r w:rsidRPr="008250C5">
        <w:rPr>
          <w:rFonts w:ascii="Times New Roman" w:hAnsi="Times New Roman" w:cs="Times New Roman"/>
          <w:kern w:val="28"/>
          <w:sz w:val="28"/>
          <w:szCs w:val="28"/>
        </w:rPr>
        <w:t xml:space="preserve"> средств, так и достижения утвержденных целевых показателей (индикаторов).</w:t>
      </w:r>
      <w:r w:rsidRPr="008250C5">
        <w:rPr>
          <w:rFonts w:ascii="Times New Roman" w:hAnsi="Times New Roman" w:cs="Times New Roman"/>
          <w:sz w:val="28"/>
          <w:szCs w:val="28"/>
        </w:rPr>
        <w:t xml:space="preserve"> </w:t>
      </w:r>
      <w:r w:rsidR="009827C4" w:rsidRPr="003B0A61">
        <w:rPr>
          <w:rFonts w:ascii="Times New Roman" w:hAnsi="Times New Roman" w:cs="Times New Roman"/>
          <w:sz w:val="28"/>
          <w:szCs w:val="28"/>
        </w:rPr>
        <w:t>С этой целью в План работы включены экспертно-аналитические мероприятия по экспертизе муниципальных программ и проектов муниципальных программ, а также контрольные мероприятия по проверке использования бюджетных средств, направленных на реализацию программных мероприятий. Кроме этого, в рамках внешней проверки годового отчета об исполнении бюджета, а также</w:t>
      </w:r>
      <w:r w:rsidR="008250C5" w:rsidRPr="003B0A61">
        <w:rPr>
          <w:rFonts w:ascii="Times New Roman" w:hAnsi="Times New Roman" w:cs="Times New Roman"/>
          <w:sz w:val="28"/>
          <w:szCs w:val="28"/>
        </w:rPr>
        <w:t xml:space="preserve"> мероприятий по анализу исполнения бюджета города Оренбурга в текущем финансовом году планируется оценка реализуемости, рисков и результатов достижения целей муниципальных программ, являющихся документами стратегического планирования социально-экономического развития города Оренбурга.</w:t>
      </w:r>
    </w:p>
    <w:p w:rsidR="002777C8" w:rsidRDefault="000F2D05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kern w:val="28"/>
          <w:sz w:val="28"/>
          <w:szCs w:val="28"/>
        </w:rPr>
        <w:t>В 202</w:t>
      </w:r>
      <w:r w:rsidR="000A3372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C32595">
        <w:rPr>
          <w:rFonts w:ascii="Times New Roman" w:hAnsi="Times New Roman" w:cs="Times New Roman"/>
          <w:kern w:val="28"/>
          <w:sz w:val="28"/>
          <w:szCs w:val="28"/>
        </w:rPr>
        <w:t xml:space="preserve"> году </w:t>
      </w:r>
      <w:r w:rsidR="00C37E62" w:rsidRPr="00C32595">
        <w:rPr>
          <w:rFonts w:ascii="Times New Roman" w:hAnsi="Times New Roman" w:cs="Times New Roman"/>
          <w:kern w:val="28"/>
          <w:sz w:val="28"/>
          <w:szCs w:val="28"/>
        </w:rPr>
        <w:t xml:space="preserve">Счетная палата примет участие в проведении единого общероссийского мероприятия </w:t>
      </w:r>
      <w:r w:rsidR="005B4F3C" w:rsidRPr="00C32595">
        <w:rPr>
          <w:rFonts w:ascii="Times New Roman" w:hAnsi="Times New Roman" w:cs="Times New Roman"/>
          <w:kern w:val="28"/>
          <w:sz w:val="28"/>
          <w:szCs w:val="28"/>
        </w:rPr>
        <w:t xml:space="preserve">в рамках Союза МКСО, </w:t>
      </w:r>
      <w:r w:rsidR="00743060" w:rsidRPr="00C32595">
        <w:rPr>
          <w:rFonts w:ascii="Times New Roman" w:hAnsi="Times New Roman" w:cs="Times New Roman"/>
          <w:kern w:val="28"/>
          <w:sz w:val="28"/>
          <w:szCs w:val="28"/>
        </w:rPr>
        <w:t xml:space="preserve">которое </w:t>
      </w:r>
      <w:r w:rsidR="00743060" w:rsidRPr="006C3528">
        <w:rPr>
          <w:rFonts w:ascii="Times New Roman" w:hAnsi="Times New Roman" w:cs="Times New Roman"/>
          <w:kern w:val="28"/>
          <w:sz w:val="28"/>
          <w:szCs w:val="28"/>
        </w:rPr>
        <w:t>посвящено</w:t>
      </w:r>
      <w:r w:rsidR="00C37E62" w:rsidRPr="006C352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37E62" w:rsidRPr="006C3528">
        <w:rPr>
          <w:rFonts w:ascii="Times New Roman" w:hAnsi="Times New Roman" w:cs="Times New Roman"/>
          <w:sz w:val="28"/>
          <w:szCs w:val="28"/>
        </w:rPr>
        <w:t xml:space="preserve">проверке эффективности и целевого использования бюджетных средств, выделенных на </w:t>
      </w:r>
      <w:r w:rsidR="006C3528" w:rsidRPr="006C3528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(пространств) в рамках реализации национального проекта «Жилье и городская среда»</w:t>
      </w:r>
      <w:r w:rsidR="00C37E62" w:rsidRPr="006C3528">
        <w:rPr>
          <w:rFonts w:ascii="Times New Roman" w:hAnsi="Times New Roman" w:cs="Times New Roman"/>
          <w:sz w:val="28"/>
          <w:szCs w:val="28"/>
        </w:rPr>
        <w:t>.</w:t>
      </w:r>
    </w:p>
    <w:p w:rsidR="006B13E3" w:rsidRDefault="00D85ED5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проведение</w:t>
      </w:r>
      <w:r w:rsidR="00B964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85ED5">
        <w:rPr>
          <w:rFonts w:ascii="Times New Roman" w:hAnsi="Times New Roman" w:cs="Times New Roman"/>
          <w:sz w:val="28"/>
          <w:szCs w:val="28"/>
        </w:rPr>
        <w:t>удит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ED5">
        <w:rPr>
          <w:rFonts w:ascii="Times New Roman" w:hAnsi="Times New Roman" w:cs="Times New Roman"/>
          <w:sz w:val="28"/>
          <w:szCs w:val="28"/>
        </w:rPr>
        <w:t xml:space="preserve"> эффективности исполнения муниципальным образованием «город Оренбург» полномочий по передаче имущества муниципальной казны по концессионным соглашениям, реализации заключенных концессионных соглашений</w:t>
      </w:r>
      <w:r w:rsidR="00B964B0">
        <w:rPr>
          <w:rFonts w:ascii="Times New Roman" w:hAnsi="Times New Roman" w:cs="Times New Roman"/>
          <w:sz w:val="28"/>
          <w:szCs w:val="28"/>
        </w:rPr>
        <w:t>; п</w:t>
      </w:r>
      <w:r w:rsidR="00B964B0" w:rsidRPr="00B964B0">
        <w:rPr>
          <w:rFonts w:ascii="Times New Roman" w:hAnsi="Times New Roman" w:cs="Times New Roman"/>
          <w:sz w:val="28"/>
          <w:szCs w:val="28"/>
        </w:rPr>
        <w:t>роверк</w:t>
      </w:r>
      <w:r w:rsidR="00B964B0">
        <w:rPr>
          <w:rFonts w:ascii="Times New Roman" w:hAnsi="Times New Roman" w:cs="Times New Roman"/>
          <w:sz w:val="28"/>
          <w:szCs w:val="28"/>
        </w:rPr>
        <w:t>и</w:t>
      </w:r>
      <w:r w:rsidR="00B964B0" w:rsidRPr="00B964B0">
        <w:rPr>
          <w:rFonts w:ascii="Times New Roman" w:hAnsi="Times New Roman" w:cs="Times New Roman"/>
          <w:sz w:val="28"/>
          <w:szCs w:val="28"/>
        </w:rPr>
        <w:t xml:space="preserve"> эффективности исполнения договоров аренды муниципального имущества, в части объектов системы теплоснабжения</w:t>
      </w:r>
      <w:r w:rsidR="00B964B0">
        <w:rPr>
          <w:rFonts w:ascii="Times New Roman" w:hAnsi="Times New Roman" w:cs="Times New Roman"/>
          <w:sz w:val="28"/>
          <w:szCs w:val="28"/>
        </w:rPr>
        <w:t>, а также</w:t>
      </w:r>
      <w:r w:rsidR="00B964B0" w:rsidRPr="00B964B0">
        <w:rPr>
          <w:rFonts w:asciiTheme="minorHAnsi" w:hAnsiTheme="minorHAnsi" w:cs="Times New Roman"/>
          <w:sz w:val="28"/>
          <w:szCs w:val="28"/>
          <w:lang w:eastAsia="en-US"/>
        </w:rPr>
        <w:t xml:space="preserve"> </w:t>
      </w:r>
      <w:r w:rsidR="00B964B0" w:rsidRPr="00B964B0">
        <w:rPr>
          <w:rFonts w:ascii="Times New Roman" w:hAnsi="Times New Roman" w:cs="Times New Roman"/>
          <w:sz w:val="28"/>
          <w:szCs w:val="28"/>
          <w:lang w:eastAsia="en-US"/>
        </w:rPr>
        <w:t>проверки</w:t>
      </w:r>
      <w:r w:rsidR="00B964B0">
        <w:rPr>
          <w:rFonts w:asciiTheme="minorHAnsi" w:hAnsiTheme="minorHAnsi" w:cs="Times New Roman"/>
          <w:sz w:val="28"/>
          <w:szCs w:val="28"/>
          <w:lang w:eastAsia="en-US"/>
        </w:rPr>
        <w:t xml:space="preserve"> </w:t>
      </w:r>
      <w:r w:rsidR="00B964B0" w:rsidRPr="00B964B0">
        <w:rPr>
          <w:rFonts w:ascii="Times New Roman" w:hAnsi="Times New Roman" w:cs="Times New Roman"/>
          <w:sz w:val="28"/>
          <w:szCs w:val="28"/>
        </w:rPr>
        <w:t>эффективности использования бюджетных средств, направленных на приобретение коммунальной (специализированной) техники</w:t>
      </w:r>
      <w:r w:rsidR="00B964B0">
        <w:rPr>
          <w:rFonts w:ascii="Times New Roman" w:hAnsi="Times New Roman" w:cs="Times New Roman"/>
          <w:sz w:val="28"/>
          <w:szCs w:val="28"/>
        </w:rPr>
        <w:t>.</w:t>
      </w:r>
    </w:p>
    <w:p w:rsidR="006E2963" w:rsidRDefault="006E296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D5" w:rsidRPr="00C32595" w:rsidRDefault="006B13E3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проведение проверки </w:t>
      </w:r>
      <w:r w:rsidRPr="006B13E3">
        <w:rPr>
          <w:rFonts w:ascii="Times New Roman" w:hAnsi="Times New Roman" w:cs="Times New Roman"/>
          <w:sz w:val="28"/>
          <w:szCs w:val="28"/>
        </w:rPr>
        <w:t xml:space="preserve">исполнения муниципальным образованием «город Оренбург» </w:t>
      </w:r>
      <w:r w:rsidR="00B56EE1" w:rsidRPr="00B56EE1">
        <w:rPr>
          <w:rFonts w:ascii="Times New Roman" w:hAnsi="Times New Roman" w:cs="Times New Roman"/>
          <w:sz w:val="28"/>
          <w:szCs w:val="28"/>
        </w:rPr>
        <w:t>полномочий по предоставлению земельных участков, находящихся в муниципальной собственности или государственная собственность на которые не разграничена, гражданам, имеющим трех и более детей</w:t>
      </w:r>
      <w:r w:rsidR="00B56EE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B13E3">
        <w:rPr>
          <w:rFonts w:ascii="Times New Roman" w:hAnsi="Times New Roman" w:cs="Times New Roman"/>
          <w:sz w:val="28"/>
          <w:szCs w:val="28"/>
        </w:rPr>
        <w:t>переданных государственных полномочий по организации деятельности административных комиссий и администрированию штрафов</w:t>
      </w:r>
      <w:r w:rsidR="00B56EE1">
        <w:rPr>
          <w:rFonts w:ascii="Times New Roman" w:hAnsi="Times New Roman" w:cs="Times New Roman"/>
          <w:sz w:val="28"/>
          <w:szCs w:val="28"/>
        </w:rPr>
        <w:t>.</w:t>
      </w:r>
      <w:r w:rsidR="00B96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F7" w:rsidRPr="00C32595" w:rsidRDefault="00C37E62" w:rsidP="00AD51E8">
      <w:pPr>
        <w:ind w:firstLine="720"/>
        <w:jc w:val="both"/>
        <w:rPr>
          <w:szCs w:val="28"/>
        </w:rPr>
      </w:pPr>
      <w:r w:rsidRPr="00C32595">
        <w:rPr>
          <w:szCs w:val="28"/>
          <w:lang w:eastAsia="en-US"/>
        </w:rPr>
        <w:t xml:space="preserve">Актуальным остается контроль за эффективностью деятельности </w:t>
      </w:r>
      <w:r w:rsidR="0034459E" w:rsidRPr="00C32595">
        <w:rPr>
          <w:szCs w:val="28"/>
          <w:lang w:eastAsia="en-US"/>
        </w:rPr>
        <w:t xml:space="preserve">главных распорядителей средств бюджета и </w:t>
      </w:r>
      <w:r w:rsidRPr="00C32595">
        <w:rPr>
          <w:szCs w:val="28"/>
          <w:lang w:eastAsia="en-US"/>
        </w:rPr>
        <w:t>муниципальных учреждений.</w:t>
      </w:r>
      <w:r w:rsidR="00623BBB" w:rsidRPr="00C32595">
        <w:rPr>
          <w:szCs w:val="28"/>
          <w:lang w:eastAsia="en-US"/>
        </w:rPr>
        <w:t xml:space="preserve"> </w:t>
      </w:r>
      <w:r w:rsidR="001D244D" w:rsidRPr="00C32595">
        <w:rPr>
          <w:szCs w:val="28"/>
        </w:rPr>
        <w:t xml:space="preserve">Будет дана оценка </w:t>
      </w:r>
      <w:r w:rsidR="001B06F7" w:rsidRPr="00C32595">
        <w:rPr>
          <w:szCs w:val="28"/>
        </w:rPr>
        <w:t xml:space="preserve">использования </w:t>
      </w:r>
      <w:r w:rsidR="00011DE2" w:rsidRPr="00011DE2">
        <w:rPr>
          <w:szCs w:val="28"/>
        </w:rPr>
        <w:t>средств резервного фонда администрации города Оренбурга</w:t>
      </w:r>
      <w:r w:rsidR="001B06F7" w:rsidRPr="00C32595">
        <w:rPr>
          <w:szCs w:val="28"/>
        </w:rPr>
        <w:t xml:space="preserve">, </w:t>
      </w:r>
      <w:r w:rsidR="001B06F7" w:rsidRPr="00011DE2">
        <w:rPr>
          <w:szCs w:val="28"/>
        </w:rPr>
        <w:t xml:space="preserve">выделенных </w:t>
      </w:r>
      <w:r w:rsidR="00011DE2" w:rsidRPr="00011DE2">
        <w:rPr>
          <w:szCs w:val="28"/>
        </w:rPr>
        <w:t>семи</w:t>
      </w:r>
      <w:r w:rsidR="001D244D" w:rsidRPr="00011DE2">
        <w:rPr>
          <w:szCs w:val="28"/>
        </w:rPr>
        <w:t xml:space="preserve"> главным распорядителям </w:t>
      </w:r>
      <w:r w:rsidR="001B06F7" w:rsidRPr="00011DE2">
        <w:rPr>
          <w:szCs w:val="28"/>
        </w:rPr>
        <w:t xml:space="preserve">на </w:t>
      </w:r>
      <w:r w:rsidR="00011DE2" w:rsidRPr="00011DE2">
        <w:rPr>
          <w:szCs w:val="28"/>
        </w:rPr>
        <w:t xml:space="preserve">проведение мероприятий по предупреждению распространения новой </w:t>
      </w:r>
      <w:proofErr w:type="spellStart"/>
      <w:r w:rsidR="00011DE2" w:rsidRPr="00011DE2">
        <w:rPr>
          <w:szCs w:val="28"/>
        </w:rPr>
        <w:t>короновирусной</w:t>
      </w:r>
      <w:proofErr w:type="spellEnd"/>
      <w:r w:rsidR="00011DE2" w:rsidRPr="00011DE2">
        <w:rPr>
          <w:szCs w:val="28"/>
        </w:rPr>
        <w:t xml:space="preserve"> инфекции (</w:t>
      </w:r>
      <w:r w:rsidR="00011DE2" w:rsidRPr="00011DE2">
        <w:rPr>
          <w:szCs w:val="28"/>
          <w:lang w:val="en-US"/>
        </w:rPr>
        <w:t>COVID</w:t>
      </w:r>
      <w:r w:rsidR="00011DE2" w:rsidRPr="00011DE2">
        <w:rPr>
          <w:szCs w:val="28"/>
        </w:rPr>
        <w:t>-19</w:t>
      </w:r>
      <w:r w:rsidR="00011DE2" w:rsidRPr="00B24EF6">
        <w:rPr>
          <w:szCs w:val="28"/>
        </w:rPr>
        <w:t>)</w:t>
      </w:r>
      <w:r w:rsidR="00B515E4" w:rsidRPr="00B24EF6">
        <w:rPr>
          <w:szCs w:val="28"/>
        </w:rPr>
        <w:t>,</w:t>
      </w:r>
      <w:r w:rsidR="0034459E" w:rsidRPr="00B24EF6">
        <w:rPr>
          <w:szCs w:val="28"/>
        </w:rPr>
        <w:t xml:space="preserve"> </w:t>
      </w:r>
      <w:r w:rsidR="00CE69AA" w:rsidRPr="00B24EF6">
        <w:rPr>
          <w:szCs w:val="28"/>
        </w:rPr>
        <w:t xml:space="preserve">а также </w:t>
      </w:r>
      <w:r w:rsidR="0034459E" w:rsidRPr="00B24EF6">
        <w:rPr>
          <w:szCs w:val="28"/>
        </w:rPr>
        <w:t>проведен</w:t>
      </w:r>
      <w:r w:rsidR="00B964B0" w:rsidRPr="00B24EF6">
        <w:rPr>
          <w:szCs w:val="28"/>
        </w:rPr>
        <w:t>а</w:t>
      </w:r>
      <w:r w:rsidR="0034459E" w:rsidRPr="00B24EF6">
        <w:rPr>
          <w:szCs w:val="28"/>
        </w:rPr>
        <w:t xml:space="preserve"> проверк</w:t>
      </w:r>
      <w:r w:rsidR="00B964B0" w:rsidRPr="00B24EF6">
        <w:rPr>
          <w:szCs w:val="28"/>
        </w:rPr>
        <w:t>а</w:t>
      </w:r>
      <w:r w:rsidR="0034459E" w:rsidRPr="00B24EF6">
        <w:rPr>
          <w:szCs w:val="28"/>
        </w:rPr>
        <w:t xml:space="preserve"> </w:t>
      </w:r>
      <w:r w:rsidR="006E3499" w:rsidRPr="006E3499">
        <w:rPr>
          <w:szCs w:val="28"/>
        </w:rPr>
        <w:t>осуществления расходов на обеспечение выполнения функций одного казенного учреждения</w:t>
      </w:r>
      <w:r w:rsidR="001D244D" w:rsidRPr="00B24EF6">
        <w:rPr>
          <w:szCs w:val="28"/>
        </w:rPr>
        <w:t>.</w:t>
      </w:r>
    </w:p>
    <w:p w:rsidR="000F2D05" w:rsidRPr="00C32595" w:rsidRDefault="009316C9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595">
        <w:rPr>
          <w:rFonts w:ascii="Times New Roman" w:hAnsi="Times New Roman" w:cs="Times New Roman"/>
          <w:sz w:val="28"/>
          <w:szCs w:val="28"/>
        </w:rPr>
        <w:t xml:space="preserve">Особое внимание будет уделено мерам, принимаемым объектами контроля в целях исполнения </w:t>
      </w:r>
      <w:r w:rsidR="0034459E" w:rsidRPr="00C32595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C32595">
        <w:rPr>
          <w:rFonts w:ascii="Times New Roman" w:hAnsi="Times New Roman" w:cs="Times New Roman"/>
          <w:sz w:val="28"/>
          <w:szCs w:val="28"/>
        </w:rPr>
        <w:t>представлений и предписаний.</w:t>
      </w:r>
      <w:r w:rsidR="000F2D05" w:rsidRPr="00C32595">
        <w:rPr>
          <w:rFonts w:ascii="Times New Roman" w:hAnsi="Times New Roman" w:cs="Times New Roman"/>
          <w:sz w:val="28"/>
          <w:szCs w:val="28"/>
        </w:rPr>
        <w:t xml:space="preserve"> </w:t>
      </w:r>
      <w:r w:rsidR="00B30294">
        <w:rPr>
          <w:rFonts w:ascii="Times New Roman" w:hAnsi="Times New Roman" w:cs="Times New Roman"/>
          <w:sz w:val="28"/>
          <w:szCs w:val="28"/>
        </w:rPr>
        <w:t>В 202</w:t>
      </w:r>
      <w:r w:rsidR="000A3372">
        <w:rPr>
          <w:rFonts w:ascii="Times New Roman" w:hAnsi="Times New Roman" w:cs="Times New Roman"/>
          <w:sz w:val="28"/>
          <w:szCs w:val="28"/>
        </w:rPr>
        <w:t>2</w:t>
      </w:r>
      <w:r w:rsidR="00B3029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F2D05" w:rsidRPr="00C32595">
        <w:rPr>
          <w:rFonts w:ascii="Times New Roman" w:hAnsi="Times New Roman" w:cs="Times New Roman"/>
          <w:sz w:val="28"/>
          <w:szCs w:val="28"/>
        </w:rPr>
        <w:t>Счетная палата продолжит реализовывать право по составлению протоколов об административных правонарушениях</w:t>
      </w:r>
      <w:r w:rsidR="000F2D05" w:rsidRPr="00C3259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0F2D05" w:rsidRPr="00C32595">
        <w:rPr>
          <w:rFonts w:ascii="Times New Roman" w:hAnsi="Times New Roman" w:cs="Times New Roman"/>
          <w:sz w:val="28"/>
          <w:szCs w:val="28"/>
        </w:rPr>
        <w:t>в отношении объектов контроля и их должностных лиц.</w:t>
      </w:r>
    </w:p>
    <w:p w:rsidR="008B4153" w:rsidRPr="00C32595" w:rsidRDefault="00CE69AA" w:rsidP="00AD51E8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2595">
        <w:rPr>
          <w:rFonts w:ascii="Times New Roman" w:hAnsi="Times New Roman"/>
          <w:sz w:val="28"/>
          <w:szCs w:val="28"/>
        </w:rPr>
        <w:t>Как и прежде</w:t>
      </w:r>
      <w:r w:rsidR="00B30294">
        <w:rPr>
          <w:rFonts w:ascii="Times New Roman" w:hAnsi="Times New Roman"/>
          <w:sz w:val="28"/>
          <w:szCs w:val="28"/>
        </w:rPr>
        <w:t>,</w:t>
      </w:r>
      <w:r w:rsidRPr="00C32595">
        <w:rPr>
          <w:rFonts w:ascii="Times New Roman" w:hAnsi="Times New Roman"/>
          <w:sz w:val="28"/>
          <w:szCs w:val="28"/>
        </w:rPr>
        <w:t xml:space="preserve"> </w:t>
      </w:r>
      <w:r w:rsidR="008B4153" w:rsidRPr="00C32595">
        <w:rPr>
          <w:rFonts w:ascii="Times New Roman" w:hAnsi="Times New Roman"/>
          <w:sz w:val="28"/>
          <w:szCs w:val="28"/>
        </w:rPr>
        <w:t>наиболее важны</w:t>
      </w:r>
      <w:r w:rsidRPr="00C32595">
        <w:rPr>
          <w:rFonts w:ascii="Times New Roman" w:hAnsi="Times New Roman"/>
          <w:sz w:val="28"/>
          <w:szCs w:val="28"/>
        </w:rPr>
        <w:t>е</w:t>
      </w:r>
      <w:r w:rsidR="008B4153" w:rsidRPr="00C32595">
        <w:rPr>
          <w:rFonts w:ascii="Times New Roman" w:hAnsi="Times New Roman"/>
          <w:sz w:val="28"/>
          <w:szCs w:val="28"/>
        </w:rPr>
        <w:t xml:space="preserve"> вопрос</w:t>
      </w:r>
      <w:r w:rsidRPr="00C32595">
        <w:rPr>
          <w:rFonts w:ascii="Times New Roman" w:hAnsi="Times New Roman"/>
          <w:sz w:val="28"/>
          <w:szCs w:val="28"/>
        </w:rPr>
        <w:t>ы</w:t>
      </w:r>
      <w:r w:rsidR="008B4153" w:rsidRPr="00C32595">
        <w:rPr>
          <w:rFonts w:ascii="Times New Roman" w:hAnsi="Times New Roman"/>
          <w:sz w:val="28"/>
          <w:szCs w:val="28"/>
        </w:rPr>
        <w:t xml:space="preserve"> деятельности Счетн</w:t>
      </w:r>
      <w:r w:rsidR="00324A27">
        <w:rPr>
          <w:rFonts w:ascii="Times New Roman" w:hAnsi="Times New Roman"/>
          <w:sz w:val="28"/>
          <w:szCs w:val="28"/>
        </w:rPr>
        <w:t>ой</w:t>
      </w:r>
      <w:r w:rsidR="008B4153" w:rsidRPr="00C32595">
        <w:rPr>
          <w:rFonts w:ascii="Times New Roman" w:hAnsi="Times New Roman"/>
          <w:sz w:val="28"/>
          <w:szCs w:val="28"/>
        </w:rPr>
        <w:t xml:space="preserve"> палат</w:t>
      </w:r>
      <w:r w:rsidR="00324A27">
        <w:rPr>
          <w:rFonts w:ascii="Times New Roman" w:hAnsi="Times New Roman"/>
          <w:sz w:val="28"/>
          <w:szCs w:val="28"/>
        </w:rPr>
        <w:t>ы</w:t>
      </w:r>
      <w:r w:rsidR="008B4153" w:rsidRPr="00C32595">
        <w:rPr>
          <w:rFonts w:ascii="Times New Roman" w:hAnsi="Times New Roman"/>
          <w:sz w:val="28"/>
          <w:szCs w:val="28"/>
        </w:rPr>
        <w:t xml:space="preserve"> </w:t>
      </w:r>
      <w:r w:rsidR="003420A3">
        <w:rPr>
          <w:rFonts w:ascii="Times New Roman" w:hAnsi="Times New Roman"/>
          <w:sz w:val="28"/>
          <w:szCs w:val="28"/>
        </w:rPr>
        <w:t>будут</w:t>
      </w:r>
      <w:r w:rsidRPr="00C32595">
        <w:rPr>
          <w:rFonts w:ascii="Times New Roman" w:hAnsi="Times New Roman"/>
          <w:sz w:val="28"/>
          <w:szCs w:val="28"/>
        </w:rPr>
        <w:t xml:space="preserve"> рассматривать</w:t>
      </w:r>
      <w:r w:rsidR="003420A3">
        <w:rPr>
          <w:rFonts w:ascii="Times New Roman" w:hAnsi="Times New Roman"/>
          <w:sz w:val="28"/>
          <w:szCs w:val="28"/>
        </w:rPr>
        <w:t>ся</w:t>
      </w:r>
      <w:r w:rsidRPr="00C32595">
        <w:rPr>
          <w:rFonts w:ascii="Times New Roman" w:hAnsi="Times New Roman"/>
          <w:sz w:val="28"/>
          <w:szCs w:val="28"/>
        </w:rPr>
        <w:t xml:space="preserve"> на заседаниях</w:t>
      </w:r>
      <w:r w:rsidR="008B4153" w:rsidRPr="00C32595">
        <w:rPr>
          <w:rFonts w:ascii="Times New Roman" w:hAnsi="Times New Roman"/>
          <w:sz w:val="28"/>
          <w:szCs w:val="28"/>
        </w:rPr>
        <w:t xml:space="preserve"> Коллеги</w:t>
      </w:r>
      <w:r w:rsidRPr="00C32595">
        <w:rPr>
          <w:rFonts w:ascii="Times New Roman" w:hAnsi="Times New Roman"/>
          <w:sz w:val="28"/>
          <w:szCs w:val="28"/>
        </w:rPr>
        <w:t>и</w:t>
      </w:r>
      <w:r w:rsidR="008B4153" w:rsidRPr="00C32595">
        <w:rPr>
          <w:rFonts w:ascii="Times New Roman" w:hAnsi="Times New Roman"/>
          <w:sz w:val="28"/>
          <w:szCs w:val="28"/>
        </w:rPr>
        <w:t xml:space="preserve"> с приглашением депутатов Оренбургского городского Совета, представителей Администрации города Оренбурга, </w:t>
      </w:r>
      <w:r w:rsidR="000F2D05" w:rsidRPr="00C32595">
        <w:rPr>
          <w:rFonts w:ascii="Times New Roman" w:hAnsi="Times New Roman"/>
          <w:sz w:val="28"/>
          <w:szCs w:val="28"/>
        </w:rPr>
        <w:t xml:space="preserve">Счетной палаты Оренбургской области, прокуратуры и </w:t>
      </w:r>
      <w:r w:rsidR="008B4153" w:rsidRPr="00C32595">
        <w:rPr>
          <w:rFonts w:ascii="Times New Roman" w:hAnsi="Times New Roman"/>
          <w:sz w:val="28"/>
          <w:szCs w:val="28"/>
        </w:rPr>
        <w:t>объектов контроля.</w:t>
      </w:r>
    </w:p>
    <w:p w:rsidR="00A21D00" w:rsidRDefault="009316C9" w:rsidP="00AD51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420A3">
        <w:rPr>
          <w:rFonts w:ascii="Times New Roman" w:hAnsi="Times New Roman"/>
          <w:sz w:val="28"/>
          <w:szCs w:val="28"/>
        </w:rPr>
        <w:t>Продолжится сотрудничество и обмен опытом с другими органами внешнего финансового контроля, являющи</w:t>
      </w:r>
      <w:r w:rsidR="001D5DED" w:rsidRPr="003420A3">
        <w:rPr>
          <w:rFonts w:ascii="Times New Roman" w:hAnsi="Times New Roman"/>
          <w:sz w:val="28"/>
          <w:szCs w:val="28"/>
        </w:rPr>
        <w:t>мися</w:t>
      </w:r>
      <w:r w:rsidRPr="003420A3">
        <w:rPr>
          <w:rFonts w:ascii="Times New Roman" w:hAnsi="Times New Roman"/>
          <w:sz w:val="28"/>
          <w:szCs w:val="28"/>
        </w:rPr>
        <w:t xml:space="preserve"> членами Союз МКСО и Совета контрольно-счетных органов Оренбургской области при Счетн</w:t>
      </w:r>
      <w:r w:rsidR="000F2D05" w:rsidRPr="003420A3">
        <w:rPr>
          <w:rFonts w:ascii="Times New Roman" w:hAnsi="Times New Roman"/>
          <w:sz w:val="28"/>
          <w:szCs w:val="28"/>
        </w:rPr>
        <w:t>ой палате Оренбургской области.</w:t>
      </w:r>
      <w:r w:rsidR="003420A3" w:rsidRPr="003420A3">
        <w:rPr>
          <w:rFonts w:ascii="Times New Roman" w:hAnsi="Times New Roman"/>
          <w:sz w:val="28"/>
          <w:szCs w:val="28"/>
        </w:rPr>
        <w:t xml:space="preserve"> </w:t>
      </w:r>
      <w:r w:rsidR="003420A3">
        <w:rPr>
          <w:rFonts w:ascii="Times New Roman" w:hAnsi="Times New Roman"/>
          <w:sz w:val="28"/>
          <w:szCs w:val="28"/>
        </w:rPr>
        <w:t>В</w:t>
      </w:r>
      <w:r w:rsidR="003420A3" w:rsidRPr="003420A3">
        <w:rPr>
          <w:rFonts w:ascii="Times New Roman" w:hAnsi="Times New Roman"/>
          <w:sz w:val="28"/>
          <w:szCs w:val="28"/>
        </w:rPr>
        <w:t>ажны</w:t>
      </w:r>
      <w:r w:rsidR="003420A3">
        <w:rPr>
          <w:rFonts w:ascii="Times New Roman" w:hAnsi="Times New Roman"/>
          <w:sz w:val="28"/>
          <w:szCs w:val="28"/>
        </w:rPr>
        <w:t>м</w:t>
      </w:r>
      <w:r w:rsidR="003420A3" w:rsidRPr="003420A3">
        <w:rPr>
          <w:rFonts w:ascii="Times New Roman" w:hAnsi="Times New Roman"/>
          <w:sz w:val="28"/>
          <w:szCs w:val="28"/>
        </w:rPr>
        <w:t xml:space="preserve"> направлени</w:t>
      </w:r>
      <w:r w:rsidR="003420A3">
        <w:rPr>
          <w:rFonts w:ascii="Times New Roman" w:hAnsi="Times New Roman"/>
          <w:sz w:val="28"/>
          <w:szCs w:val="28"/>
        </w:rPr>
        <w:t>ем деятельности</w:t>
      </w:r>
      <w:r w:rsidR="003420A3" w:rsidRPr="003420A3">
        <w:rPr>
          <w:rFonts w:ascii="Times New Roman" w:hAnsi="Times New Roman"/>
          <w:sz w:val="28"/>
          <w:szCs w:val="28"/>
        </w:rPr>
        <w:t xml:space="preserve"> </w:t>
      </w:r>
      <w:r w:rsidR="003420A3">
        <w:rPr>
          <w:rFonts w:ascii="Times New Roman" w:hAnsi="Times New Roman"/>
          <w:sz w:val="28"/>
          <w:szCs w:val="28"/>
        </w:rPr>
        <w:t>останется п</w:t>
      </w:r>
      <w:r w:rsidR="003420A3" w:rsidRPr="003420A3">
        <w:rPr>
          <w:rFonts w:ascii="Times New Roman" w:hAnsi="Times New Roman"/>
          <w:sz w:val="28"/>
          <w:szCs w:val="28"/>
        </w:rPr>
        <w:t>овышение квалификации работников Счетной палаты</w:t>
      </w:r>
      <w:r w:rsidR="00A21D00">
        <w:rPr>
          <w:rFonts w:ascii="Times New Roman" w:hAnsi="Times New Roman"/>
          <w:sz w:val="28"/>
          <w:szCs w:val="28"/>
        </w:rPr>
        <w:t>.</w:t>
      </w:r>
    </w:p>
    <w:p w:rsidR="00A21D00" w:rsidRPr="00A21D00" w:rsidRDefault="00A21D00" w:rsidP="00AD5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1D00">
        <w:rPr>
          <w:rFonts w:ascii="Times New Roman" w:hAnsi="Times New Roman"/>
          <w:sz w:val="28"/>
          <w:szCs w:val="28"/>
        </w:rPr>
        <w:t xml:space="preserve">В числе задач Счетной палаты на 2022 год: </w:t>
      </w:r>
      <w:r w:rsidR="00067729" w:rsidRPr="00A21D00">
        <w:rPr>
          <w:rFonts w:ascii="Times New Roman" w:hAnsi="Times New Roman"/>
          <w:sz w:val="28"/>
          <w:szCs w:val="28"/>
        </w:rPr>
        <w:t>активное использование в своей деятельности государственных и муниципальных информационных систем</w:t>
      </w:r>
      <w:r w:rsidRPr="00A21D00">
        <w:rPr>
          <w:rFonts w:ascii="Times New Roman" w:hAnsi="Times New Roman"/>
          <w:sz w:val="28"/>
          <w:szCs w:val="28"/>
        </w:rPr>
        <w:t xml:space="preserve">, </w:t>
      </w:r>
      <w:r w:rsidRPr="00A21D00">
        <w:rPr>
          <w:rFonts w:ascii="Times New Roman" w:hAnsi="Times New Roman" w:cs="Times New Roman"/>
          <w:sz w:val="28"/>
          <w:szCs w:val="28"/>
        </w:rPr>
        <w:t>проведение работы по совершенствованию внутренней организации деятельности.</w:t>
      </w:r>
    </w:p>
    <w:p w:rsidR="009316C9" w:rsidRPr="00C32595" w:rsidRDefault="00980D19" w:rsidP="00AD51E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Условия для достижения</w:t>
      </w:r>
      <w:r w:rsidRPr="00C3259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указанных</w:t>
      </w:r>
      <w:r w:rsidRPr="00C32595">
        <w:rPr>
          <w:rFonts w:eastAsiaTheme="minorHAnsi"/>
          <w:szCs w:val="28"/>
          <w:lang w:eastAsia="en-US"/>
        </w:rPr>
        <w:t xml:space="preserve"> задач</w:t>
      </w:r>
      <w:r>
        <w:rPr>
          <w:rFonts w:eastAsiaTheme="minorHAnsi"/>
          <w:szCs w:val="28"/>
          <w:lang w:eastAsia="en-US"/>
        </w:rPr>
        <w:t xml:space="preserve"> создает с</w:t>
      </w:r>
      <w:r w:rsidR="004728D2" w:rsidRPr="00C32595">
        <w:rPr>
          <w:rFonts w:eastAsiaTheme="minorHAnsi"/>
          <w:szCs w:val="28"/>
          <w:lang w:eastAsia="en-US"/>
        </w:rPr>
        <w:t>ложившаяся в предшествующие годы положительная практика взаимодействия Счетной палаты с Оренбургским городским Советом и Администрацией города Оренбурга</w:t>
      </w:r>
      <w:r>
        <w:rPr>
          <w:rFonts w:eastAsiaTheme="minorHAnsi"/>
          <w:szCs w:val="28"/>
          <w:lang w:eastAsia="en-US"/>
        </w:rPr>
        <w:t>.</w:t>
      </w:r>
      <w:r w:rsidR="00B30294">
        <w:rPr>
          <w:rFonts w:eastAsiaTheme="minorHAnsi"/>
          <w:szCs w:val="28"/>
          <w:lang w:eastAsia="en-US"/>
        </w:rPr>
        <w:t xml:space="preserve"> </w:t>
      </w:r>
      <w:r w:rsidR="009316C9" w:rsidRPr="00C32595">
        <w:rPr>
          <w:bCs/>
          <w:szCs w:val="28"/>
        </w:rPr>
        <w:t>Продолжение конструктивного взаимодействия Счетной палаты со всеми участниками бюджетного процесса будет способствовать повышению эффективности расходования бюджетных средств и использования муниципальной собственности, что позволит повысить эффективность внешнего муниципального финансового контроля.</w:t>
      </w:r>
    </w:p>
    <w:p w:rsidR="00C87333" w:rsidRPr="00C32595" w:rsidRDefault="00C87333" w:rsidP="00AD51E8">
      <w:pPr>
        <w:jc w:val="both"/>
        <w:rPr>
          <w:szCs w:val="28"/>
        </w:rPr>
      </w:pPr>
      <w:r w:rsidRPr="00C32595">
        <w:rPr>
          <w:szCs w:val="28"/>
        </w:rPr>
        <w:br w:type="page"/>
      </w:r>
    </w:p>
    <w:p w:rsidR="00C87333" w:rsidRPr="00C32595" w:rsidRDefault="00C87333" w:rsidP="00AD51E8">
      <w:pPr>
        <w:jc w:val="right"/>
        <w:rPr>
          <w:szCs w:val="28"/>
        </w:rPr>
      </w:pPr>
      <w:r w:rsidRPr="00C32595">
        <w:rPr>
          <w:szCs w:val="28"/>
        </w:rPr>
        <w:t>Приложение 1</w:t>
      </w:r>
    </w:p>
    <w:p w:rsidR="00C87333" w:rsidRPr="00C32595" w:rsidRDefault="00C87333" w:rsidP="00AD51E8">
      <w:pPr>
        <w:tabs>
          <w:tab w:val="left" w:pos="11482"/>
        </w:tabs>
        <w:jc w:val="right"/>
        <w:rPr>
          <w:bCs/>
          <w:szCs w:val="16"/>
        </w:rPr>
      </w:pPr>
    </w:p>
    <w:p w:rsidR="00C87333" w:rsidRPr="00C32595" w:rsidRDefault="00C87333" w:rsidP="00AD51E8">
      <w:pPr>
        <w:widowControl w:val="0"/>
        <w:spacing w:before="62" w:after="60"/>
        <w:jc w:val="center"/>
        <w:outlineLvl w:val="0"/>
        <w:rPr>
          <w:b/>
          <w:kern w:val="32"/>
          <w:szCs w:val="28"/>
          <w:lang w:eastAsia="en-US"/>
        </w:rPr>
      </w:pPr>
      <w:r w:rsidRPr="00C32595">
        <w:rPr>
          <w:b/>
          <w:kern w:val="32"/>
          <w:szCs w:val="28"/>
          <w:lang w:eastAsia="en-US"/>
        </w:rPr>
        <w:t>Перечень используемых сокращенных наименований</w:t>
      </w:r>
    </w:p>
    <w:p w:rsidR="00C87333" w:rsidRPr="00C32595" w:rsidRDefault="00C87333" w:rsidP="00AD51E8">
      <w:pPr>
        <w:widowControl w:val="0"/>
        <w:spacing w:before="62" w:after="60"/>
        <w:jc w:val="center"/>
        <w:outlineLvl w:val="0"/>
        <w:rPr>
          <w:b/>
          <w:kern w:val="32"/>
          <w:szCs w:val="28"/>
          <w:lang w:eastAsia="en-US"/>
        </w:rPr>
      </w:pPr>
      <w:r w:rsidRPr="00C32595">
        <w:rPr>
          <w:b/>
          <w:kern w:val="32"/>
          <w:szCs w:val="28"/>
          <w:lang w:eastAsia="en-US"/>
        </w:rPr>
        <w:t>объектов контроля</w:t>
      </w:r>
    </w:p>
    <w:p w:rsidR="001713E4" w:rsidRPr="00C32595" w:rsidRDefault="001713E4" w:rsidP="00AD51E8">
      <w:pPr>
        <w:widowControl w:val="0"/>
        <w:spacing w:before="62" w:after="60"/>
        <w:jc w:val="center"/>
        <w:outlineLvl w:val="0"/>
        <w:rPr>
          <w:b/>
          <w:kern w:val="32"/>
          <w:szCs w:val="28"/>
          <w:lang w:eastAsia="en-US"/>
        </w:rPr>
      </w:pPr>
    </w:p>
    <w:p w:rsidR="000443C1" w:rsidRDefault="000443C1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proofErr w:type="spellStart"/>
      <w:r w:rsidRPr="000443C1">
        <w:rPr>
          <w:szCs w:val="28"/>
        </w:rPr>
        <w:t>ГОЧС</w:t>
      </w:r>
      <w:r>
        <w:rPr>
          <w:szCs w:val="28"/>
        </w:rPr>
        <w:t>иПБ</w:t>
      </w:r>
      <w:proofErr w:type="spellEnd"/>
      <w:r>
        <w:rPr>
          <w:szCs w:val="28"/>
        </w:rPr>
        <w:t xml:space="preserve"> – </w:t>
      </w:r>
      <w:r w:rsidRPr="000443C1">
        <w:rPr>
          <w:szCs w:val="28"/>
        </w:rPr>
        <w:t>управление по гражданской обороне, чрезвычайным ситуациям и пожарной безопасности администрации города Оренбурга;</w:t>
      </w:r>
    </w:p>
    <w:p w:rsidR="00C87333" w:rsidRPr="002767BD" w:rsidRDefault="00C8733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 xml:space="preserve">ДГиЗО – </w:t>
      </w:r>
      <w:r w:rsidR="002767BD" w:rsidRPr="002767BD">
        <w:rPr>
          <w:szCs w:val="28"/>
        </w:rPr>
        <w:t>д</w:t>
      </w:r>
      <w:r w:rsidRPr="002767BD">
        <w:rPr>
          <w:szCs w:val="28"/>
        </w:rPr>
        <w:t>епартамент градостроительства и земельных отношений администрации города Оренбурга;</w:t>
      </w:r>
    </w:p>
    <w:p w:rsidR="00C87333" w:rsidRDefault="00C8733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КУИ – Комитет по управлению имуществом города Оренбурга;</w:t>
      </w:r>
    </w:p>
    <w:p w:rsidR="007979F3" w:rsidRPr="002767BD" w:rsidRDefault="007979F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proofErr w:type="spellStart"/>
      <w:r w:rsidRPr="007979F3">
        <w:rPr>
          <w:szCs w:val="28"/>
        </w:rPr>
        <w:t>КФКиС</w:t>
      </w:r>
      <w:proofErr w:type="spellEnd"/>
      <w:r>
        <w:rPr>
          <w:szCs w:val="28"/>
        </w:rPr>
        <w:t xml:space="preserve"> – комитет по физической культуре и спорту администрации города Оренбурга;</w:t>
      </w:r>
    </w:p>
    <w:p w:rsidR="00C87333" w:rsidRP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МБУ «Архив города Оренбурга» - Муниципальное бюджетное учреждение «Архив города Оренбурга»;</w:t>
      </w:r>
    </w:p>
    <w:p w:rsidR="002767BD" w:rsidRP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МБУ «ДК «Молодежный» - Муниципальное бюджетное учреждение «Дворец культуры «Молодежный»;</w:t>
      </w:r>
    </w:p>
    <w:p w:rsid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МКП «ОПП» – Муниципальное казенное предприятие «Оренбургские пассажирские перевозки»;</w:t>
      </w:r>
    </w:p>
    <w:p w:rsidR="00F96098" w:rsidRDefault="00F96098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>МКУ «</w:t>
      </w:r>
      <w:proofErr w:type="spellStart"/>
      <w:r>
        <w:rPr>
          <w:szCs w:val="28"/>
        </w:rPr>
        <w:t>БиОз</w:t>
      </w:r>
      <w:proofErr w:type="spellEnd"/>
      <w:r>
        <w:rPr>
          <w:szCs w:val="28"/>
        </w:rPr>
        <w:t xml:space="preserve">» - </w:t>
      </w:r>
      <w:r w:rsidRPr="002767BD">
        <w:rPr>
          <w:szCs w:val="28"/>
        </w:rPr>
        <w:t>Муниципальное казенное</w:t>
      </w:r>
      <w:r>
        <w:rPr>
          <w:szCs w:val="28"/>
        </w:rPr>
        <w:t xml:space="preserve"> учреждение «Благоустройство и озеленение»;</w:t>
      </w:r>
    </w:p>
    <w:p w:rsidR="00B40D7E" w:rsidRDefault="00B40D7E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B40D7E">
        <w:rPr>
          <w:szCs w:val="28"/>
        </w:rPr>
        <w:t>МКУ «Земельный вектор</w:t>
      </w:r>
      <w:r>
        <w:rPr>
          <w:szCs w:val="28"/>
        </w:rPr>
        <w:t xml:space="preserve">» - </w:t>
      </w:r>
      <w:r w:rsidRPr="002767BD">
        <w:rPr>
          <w:szCs w:val="28"/>
        </w:rPr>
        <w:t>Муниципальное казенное</w:t>
      </w:r>
      <w:r>
        <w:rPr>
          <w:szCs w:val="28"/>
        </w:rPr>
        <w:t xml:space="preserve"> учреждение </w:t>
      </w:r>
      <w:r w:rsidRPr="00B40D7E">
        <w:rPr>
          <w:szCs w:val="28"/>
        </w:rPr>
        <w:t>«Земельный вектор»</w:t>
      </w:r>
      <w:r>
        <w:rPr>
          <w:szCs w:val="28"/>
        </w:rPr>
        <w:t>;</w:t>
      </w:r>
    </w:p>
    <w:p w:rsidR="00441C94" w:rsidRDefault="00441C94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441C94">
        <w:rPr>
          <w:szCs w:val="28"/>
        </w:rPr>
        <w:t>МКУ «</w:t>
      </w:r>
      <w:proofErr w:type="spellStart"/>
      <w:r w:rsidRPr="00441C94">
        <w:rPr>
          <w:szCs w:val="28"/>
        </w:rPr>
        <w:t>Оренбургторгсервис</w:t>
      </w:r>
      <w:proofErr w:type="spellEnd"/>
      <w:r w:rsidRPr="00441C94">
        <w:rPr>
          <w:szCs w:val="28"/>
        </w:rPr>
        <w:t>»</w:t>
      </w:r>
      <w:r>
        <w:rPr>
          <w:szCs w:val="28"/>
        </w:rPr>
        <w:t xml:space="preserve"> - </w:t>
      </w:r>
      <w:r w:rsidRPr="00441C94">
        <w:rPr>
          <w:szCs w:val="28"/>
        </w:rPr>
        <w:t>Муниципальное казенное учреждение</w:t>
      </w:r>
      <w:r>
        <w:rPr>
          <w:szCs w:val="28"/>
        </w:rPr>
        <w:t xml:space="preserve"> </w:t>
      </w:r>
      <w:r w:rsidRPr="00441C94">
        <w:rPr>
          <w:szCs w:val="28"/>
        </w:rPr>
        <w:t>«</w:t>
      </w:r>
      <w:proofErr w:type="spellStart"/>
      <w:r w:rsidRPr="00441C94">
        <w:rPr>
          <w:szCs w:val="28"/>
        </w:rPr>
        <w:t>Оренбургторгсервис</w:t>
      </w:r>
      <w:proofErr w:type="spellEnd"/>
      <w:r w:rsidRPr="00441C94">
        <w:rPr>
          <w:szCs w:val="28"/>
        </w:rPr>
        <w:t>»</w:t>
      </w:r>
      <w:r>
        <w:rPr>
          <w:szCs w:val="28"/>
        </w:rPr>
        <w:t>;</w:t>
      </w:r>
    </w:p>
    <w:p w:rsidR="00441C94" w:rsidRPr="002767BD" w:rsidRDefault="00441C94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>МКУ «ЦМР» -</w:t>
      </w:r>
      <w:r w:rsidRPr="00441C94">
        <w:rPr>
          <w:szCs w:val="28"/>
        </w:rPr>
        <w:t xml:space="preserve"> Муниципальное казенное учреждение</w:t>
      </w:r>
      <w:r>
        <w:rPr>
          <w:szCs w:val="28"/>
        </w:rPr>
        <w:t xml:space="preserve"> «Центр муниципальных расчетов»; </w:t>
      </w:r>
    </w:p>
    <w:p w:rsidR="002767BD" w:rsidRP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УЖКХ – Управление жилищно-коммунального хозяйства администрации города Оренбурга;</w:t>
      </w:r>
    </w:p>
    <w:p w:rsidR="002767BD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УО – управление образования;</w:t>
      </w:r>
    </w:p>
    <w:p w:rsidR="002D2823" w:rsidRPr="002767BD" w:rsidRDefault="002D282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>УОДД – управление по организации дорожного движения администрации города Оренбурга;</w:t>
      </w:r>
    </w:p>
    <w:p w:rsidR="00692454" w:rsidRPr="002767BD" w:rsidRDefault="00692454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 xml:space="preserve">УСДХ – </w:t>
      </w:r>
      <w:r w:rsidR="002767BD" w:rsidRPr="002767BD">
        <w:rPr>
          <w:szCs w:val="28"/>
        </w:rPr>
        <w:t>у</w:t>
      </w:r>
      <w:r w:rsidRPr="002767BD">
        <w:rPr>
          <w:szCs w:val="28"/>
        </w:rPr>
        <w:t>правление строительства и дорожного хозяйства администрации города Оренбурга;</w:t>
      </w:r>
    </w:p>
    <w:p w:rsidR="001713E4" w:rsidRPr="002767BD" w:rsidRDefault="001713E4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 xml:space="preserve">Союз МКСО - </w:t>
      </w:r>
      <w:r w:rsidRPr="002767BD">
        <w:rPr>
          <w:color w:val="000000"/>
          <w:szCs w:val="28"/>
        </w:rPr>
        <w:t xml:space="preserve">Союз муниципальных контрольно-счетных органов; </w:t>
      </w:r>
    </w:p>
    <w:p w:rsidR="001713E4" w:rsidRDefault="002767BD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 w:rsidRPr="002767BD">
        <w:rPr>
          <w:szCs w:val="28"/>
        </w:rPr>
        <w:t>Финансовое управление – финансовое управление администрации города Оренбурга</w:t>
      </w:r>
      <w:r w:rsidR="00BF2255">
        <w:rPr>
          <w:szCs w:val="28"/>
        </w:rPr>
        <w:t>;</w:t>
      </w:r>
    </w:p>
    <w:p w:rsidR="00BF2255" w:rsidRPr="007F03F3" w:rsidRDefault="007F03F3" w:rsidP="00AD51E8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  <w:rPr>
          <w:szCs w:val="28"/>
        </w:rPr>
      </w:pPr>
      <w:r>
        <w:rPr>
          <w:szCs w:val="28"/>
        </w:rPr>
        <w:t>УПТ, Управление пассажирского транспорта</w:t>
      </w:r>
      <w:r w:rsidR="00BF2255" w:rsidRPr="007F03F3">
        <w:rPr>
          <w:szCs w:val="28"/>
        </w:rPr>
        <w:t xml:space="preserve"> – </w:t>
      </w:r>
      <w:r>
        <w:rPr>
          <w:szCs w:val="28"/>
        </w:rPr>
        <w:t>Управление пассажирского транспорта администрации города Оренбурга</w:t>
      </w:r>
      <w:r w:rsidR="00BF2255" w:rsidRPr="007F03F3">
        <w:rPr>
          <w:szCs w:val="28"/>
        </w:rPr>
        <w:t>.</w:t>
      </w:r>
    </w:p>
    <w:sectPr w:rsidR="00BF2255" w:rsidRPr="007F03F3" w:rsidSect="00A7084E">
      <w:headerReference w:type="default" r:id="rId16"/>
      <w:footerReference w:type="even" r:id="rId17"/>
      <w:pgSz w:w="11907" w:h="16840" w:code="9"/>
      <w:pgMar w:top="1134" w:right="567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61" w:rsidRDefault="003B0A61">
      <w:r>
        <w:separator/>
      </w:r>
    </w:p>
  </w:endnote>
  <w:endnote w:type="continuationSeparator" w:id="0">
    <w:p w:rsidR="003B0A61" w:rsidRDefault="003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61" w:rsidRDefault="003B0A61" w:rsidP="0077776A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3B0A61" w:rsidRDefault="003B0A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61" w:rsidRDefault="003B0A61">
      <w:r>
        <w:separator/>
      </w:r>
    </w:p>
  </w:footnote>
  <w:footnote w:type="continuationSeparator" w:id="0">
    <w:p w:rsidR="003B0A61" w:rsidRDefault="003B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20189"/>
      <w:docPartObj>
        <w:docPartGallery w:val="Page Numbers (Top of Page)"/>
        <w:docPartUnique/>
      </w:docPartObj>
    </w:sdtPr>
    <w:sdtEndPr/>
    <w:sdtContent>
      <w:p w:rsidR="00A7084E" w:rsidRDefault="00A708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6C">
          <w:rPr>
            <w:noProof/>
          </w:rPr>
          <w:t>2</w:t>
        </w:r>
        <w:r>
          <w:fldChar w:fldCharType="end"/>
        </w:r>
      </w:p>
    </w:sdtContent>
  </w:sdt>
  <w:p w:rsidR="00A7084E" w:rsidRDefault="00A708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BF0"/>
    <w:multiLevelType w:val="hybridMultilevel"/>
    <w:tmpl w:val="F0684636"/>
    <w:lvl w:ilvl="0" w:tplc="538C853C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3E87"/>
    <w:multiLevelType w:val="hybridMultilevel"/>
    <w:tmpl w:val="195AD12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DF1DF3"/>
    <w:multiLevelType w:val="hybridMultilevel"/>
    <w:tmpl w:val="379CC78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13D7573C"/>
    <w:multiLevelType w:val="hybridMultilevel"/>
    <w:tmpl w:val="C74686F8"/>
    <w:lvl w:ilvl="0" w:tplc="538C853C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>
    <w:nsid w:val="183B4435"/>
    <w:multiLevelType w:val="hybridMultilevel"/>
    <w:tmpl w:val="E3804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5829EA"/>
    <w:multiLevelType w:val="hybridMultilevel"/>
    <w:tmpl w:val="63B0B57E"/>
    <w:lvl w:ilvl="0" w:tplc="A71429E0">
      <w:start w:val="1"/>
      <w:numFmt w:val="bullet"/>
      <w:lvlText w:val="-"/>
      <w:lvlJc w:val="left"/>
      <w:pPr>
        <w:ind w:left="150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1D307B97"/>
    <w:multiLevelType w:val="hybridMultilevel"/>
    <w:tmpl w:val="59D48C5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EB36C28"/>
    <w:multiLevelType w:val="hybridMultilevel"/>
    <w:tmpl w:val="CD26E7C8"/>
    <w:lvl w:ilvl="0" w:tplc="3C4C8348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E42A7E"/>
    <w:multiLevelType w:val="hybridMultilevel"/>
    <w:tmpl w:val="AB10EF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180369"/>
    <w:multiLevelType w:val="hybridMultilevel"/>
    <w:tmpl w:val="28D6F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78305DEE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425316"/>
    <w:multiLevelType w:val="hybridMultilevel"/>
    <w:tmpl w:val="1F1E3E6C"/>
    <w:lvl w:ilvl="0" w:tplc="C6BEE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AA6A1F"/>
    <w:multiLevelType w:val="multilevel"/>
    <w:tmpl w:val="C2548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F4E054D"/>
    <w:multiLevelType w:val="hybridMultilevel"/>
    <w:tmpl w:val="01A68778"/>
    <w:lvl w:ilvl="0" w:tplc="78305D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4196A09"/>
    <w:multiLevelType w:val="hybridMultilevel"/>
    <w:tmpl w:val="44B673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8D153B"/>
    <w:multiLevelType w:val="hybridMultilevel"/>
    <w:tmpl w:val="612EA5C8"/>
    <w:lvl w:ilvl="0" w:tplc="307A46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B10728"/>
    <w:multiLevelType w:val="hybridMultilevel"/>
    <w:tmpl w:val="6B6C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6F2A69"/>
    <w:multiLevelType w:val="hybridMultilevel"/>
    <w:tmpl w:val="96D62DA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C92B51"/>
    <w:multiLevelType w:val="hybridMultilevel"/>
    <w:tmpl w:val="146A9720"/>
    <w:lvl w:ilvl="0" w:tplc="A71429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DF7CAE"/>
    <w:multiLevelType w:val="hybridMultilevel"/>
    <w:tmpl w:val="35EE47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445F5C"/>
    <w:multiLevelType w:val="hybridMultilevel"/>
    <w:tmpl w:val="357E898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>
    <w:nsid w:val="501B6CE5"/>
    <w:multiLevelType w:val="hybridMultilevel"/>
    <w:tmpl w:val="95F6763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5FDCEC80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0208F6"/>
    <w:multiLevelType w:val="hybridMultilevel"/>
    <w:tmpl w:val="02B64716"/>
    <w:lvl w:ilvl="0" w:tplc="307A46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0F5D78"/>
    <w:multiLevelType w:val="hybridMultilevel"/>
    <w:tmpl w:val="3AA64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5FDCEC80">
      <w:numFmt w:val="bullet"/>
      <w:lvlText w:val="•"/>
      <w:lvlJc w:val="left"/>
      <w:pPr>
        <w:ind w:left="2940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6A0B69EB"/>
    <w:multiLevelType w:val="hybridMultilevel"/>
    <w:tmpl w:val="4232F35A"/>
    <w:lvl w:ilvl="0" w:tplc="7B1C40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000C9C"/>
    <w:multiLevelType w:val="hybridMultilevel"/>
    <w:tmpl w:val="E11EEBD0"/>
    <w:lvl w:ilvl="0" w:tplc="B0D677EA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5830E1"/>
    <w:multiLevelType w:val="hybridMultilevel"/>
    <w:tmpl w:val="729A1916"/>
    <w:lvl w:ilvl="0" w:tplc="538C853C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0D3F7D"/>
    <w:multiLevelType w:val="hybridMultilevel"/>
    <w:tmpl w:val="BFC44636"/>
    <w:lvl w:ilvl="0" w:tplc="E968EA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FF2073"/>
    <w:multiLevelType w:val="hybridMultilevel"/>
    <w:tmpl w:val="A292489E"/>
    <w:lvl w:ilvl="0" w:tplc="323A260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10"/>
  </w:num>
  <w:num w:numId="5">
    <w:abstractNumId w:val="27"/>
  </w:num>
  <w:num w:numId="6">
    <w:abstractNumId w:val="8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2"/>
  </w:num>
  <w:num w:numId="11">
    <w:abstractNumId w:val="2"/>
  </w:num>
  <w:num w:numId="12">
    <w:abstractNumId w:val="11"/>
  </w:num>
  <w:num w:numId="13">
    <w:abstractNumId w:val="26"/>
  </w:num>
  <w:num w:numId="14">
    <w:abstractNumId w:val="17"/>
  </w:num>
  <w:num w:numId="15">
    <w:abstractNumId w:val="14"/>
  </w:num>
  <w:num w:numId="16">
    <w:abstractNumId w:val="1"/>
  </w:num>
  <w:num w:numId="17">
    <w:abstractNumId w:val="31"/>
  </w:num>
  <w:num w:numId="18">
    <w:abstractNumId w:val="22"/>
  </w:num>
  <w:num w:numId="19">
    <w:abstractNumId w:val="5"/>
  </w:num>
  <w:num w:numId="20">
    <w:abstractNumId w:val="16"/>
  </w:num>
  <w:num w:numId="21">
    <w:abstractNumId w:val="9"/>
  </w:num>
  <w:num w:numId="22">
    <w:abstractNumId w:val="20"/>
  </w:num>
  <w:num w:numId="23">
    <w:abstractNumId w:val="25"/>
  </w:num>
  <w:num w:numId="24">
    <w:abstractNumId w:val="21"/>
  </w:num>
  <w:num w:numId="25">
    <w:abstractNumId w:val="0"/>
  </w:num>
  <w:num w:numId="26">
    <w:abstractNumId w:val="3"/>
  </w:num>
  <w:num w:numId="27">
    <w:abstractNumId w:val="7"/>
  </w:num>
  <w:num w:numId="28">
    <w:abstractNumId w:val="18"/>
  </w:num>
  <w:num w:numId="29">
    <w:abstractNumId w:val="29"/>
  </w:num>
  <w:num w:numId="30">
    <w:abstractNumId w:val="30"/>
  </w:num>
  <w:num w:numId="31">
    <w:abstractNumId w:val="6"/>
  </w:num>
  <w:num w:numId="32">
    <w:abstractNumId w:val="2"/>
  </w:num>
  <w:num w:numId="33">
    <w:abstractNumId w:val="19"/>
  </w:num>
  <w:num w:numId="34">
    <w:abstractNumId w:val="2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C2"/>
    <w:rsid w:val="000000FA"/>
    <w:rsid w:val="000002AE"/>
    <w:rsid w:val="000034DB"/>
    <w:rsid w:val="000045EF"/>
    <w:rsid w:val="00005F5D"/>
    <w:rsid w:val="000118F6"/>
    <w:rsid w:val="00011DE2"/>
    <w:rsid w:val="00012AB3"/>
    <w:rsid w:val="000130D2"/>
    <w:rsid w:val="00017FBD"/>
    <w:rsid w:val="000277ED"/>
    <w:rsid w:val="00027CF8"/>
    <w:rsid w:val="00030969"/>
    <w:rsid w:val="000443C1"/>
    <w:rsid w:val="000444F0"/>
    <w:rsid w:val="000467FA"/>
    <w:rsid w:val="000520E7"/>
    <w:rsid w:val="000538C3"/>
    <w:rsid w:val="00056E1C"/>
    <w:rsid w:val="00057A11"/>
    <w:rsid w:val="000607D9"/>
    <w:rsid w:val="00063439"/>
    <w:rsid w:val="00066790"/>
    <w:rsid w:val="00067729"/>
    <w:rsid w:val="00070D22"/>
    <w:rsid w:val="00075948"/>
    <w:rsid w:val="0007634C"/>
    <w:rsid w:val="00076DB9"/>
    <w:rsid w:val="000802DD"/>
    <w:rsid w:val="00085207"/>
    <w:rsid w:val="00086DB2"/>
    <w:rsid w:val="00091700"/>
    <w:rsid w:val="0009507B"/>
    <w:rsid w:val="000A0D26"/>
    <w:rsid w:val="000A3372"/>
    <w:rsid w:val="000B145B"/>
    <w:rsid w:val="000B598A"/>
    <w:rsid w:val="000C0E6A"/>
    <w:rsid w:val="000C2C62"/>
    <w:rsid w:val="000C3334"/>
    <w:rsid w:val="000C67AD"/>
    <w:rsid w:val="000C7B65"/>
    <w:rsid w:val="000D1C6E"/>
    <w:rsid w:val="000D1E41"/>
    <w:rsid w:val="000D25F8"/>
    <w:rsid w:val="000D439C"/>
    <w:rsid w:val="000D78E6"/>
    <w:rsid w:val="000D7E87"/>
    <w:rsid w:val="000D7F7C"/>
    <w:rsid w:val="000E413D"/>
    <w:rsid w:val="000F2D05"/>
    <w:rsid w:val="000F3618"/>
    <w:rsid w:val="000F3A7A"/>
    <w:rsid w:val="000F5A83"/>
    <w:rsid w:val="000F6C30"/>
    <w:rsid w:val="00100929"/>
    <w:rsid w:val="00106EA2"/>
    <w:rsid w:val="00107284"/>
    <w:rsid w:val="00111004"/>
    <w:rsid w:val="00112887"/>
    <w:rsid w:val="00112E6F"/>
    <w:rsid w:val="00117171"/>
    <w:rsid w:val="001210E0"/>
    <w:rsid w:val="0012371C"/>
    <w:rsid w:val="00124E18"/>
    <w:rsid w:val="00127116"/>
    <w:rsid w:val="00130168"/>
    <w:rsid w:val="00136835"/>
    <w:rsid w:val="00143E18"/>
    <w:rsid w:val="00144475"/>
    <w:rsid w:val="001474D0"/>
    <w:rsid w:val="00147A2B"/>
    <w:rsid w:val="001522A3"/>
    <w:rsid w:val="00152C5B"/>
    <w:rsid w:val="00155075"/>
    <w:rsid w:val="00161BEE"/>
    <w:rsid w:val="001713E4"/>
    <w:rsid w:val="00173289"/>
    <w:rsid w:val="00184953"/>
    <w:rsid w:val="0019253E"/>
    <w:rsid w:val="00195BB0"/>
    <w:rsid w:val="001A0984"/>
    <w:rsid w:val="001A1021"/>
    <w:rsid w:val="001A392F"/>
    <w:rsid w:val="001A39AC"/>
    <w:rsid w:val="001A625E"/>
    <w:rsid w:val="001A7AAA"/>
    <w:rsid w:val="001B06F7"/>
    <w:rsid w:val="001B5396"/>
    <w:rsid w:val="001B59A5"/>
    <w:rsid w:val="001B75DC"/>
    <w:rsid w:val="001C336A"/>
    <w:rsid w:val="001C4836"/>
    <w:rsid w:val="001D0906"/>
    <w:rsid w:val="001D244D"/>
    <w:rsid w:val="001D3FB2"/>
    <w:rsid w:val="001D5DED"/>
    <w:rsid w:val="001D640D"/>
    <w:rsid w:val="001E14D4"/>
    <w:rsid w:val="001E2A9F"/>
    <w:rsid w:val="001E6512"/>
    <w:rsid w:val="001E6AFD"/>
    <w:rsid w:val="001F4404"/>
    <w:rsid w:val="001F4B86"/>
    <w:rsid w:val="001F5A9F"/>
    <w:rsid w:val="001F6FD4"/>
    <w:rsid w:val="00201FA7"/>
    <w:rsid w:val="00202479"/>
    <w:rsid w:val="0020321C"/>
    <w:rsid w:val="00205821"/>
    <w:rsid w:val="00205A51"/>
    <w:rsid w:val="00206193"/>
    <w:rsid w:val="002069CF"/>
    <w:rsid w:val="00206BE5"/>
    <w:rsid w:val="0021241C"/>
    <w:rsid w:val="00213101"/>
    <w:rsid w:val="002133D6"/>
    <w:rsid w:val="00213A39"/>
    <w:rsid w:val="0021423C"/>
    <w:rsid w:val="00214D53"/>
    <w:rsid w:val="00216FE0"/>
    <w:rsid w:val="00217D53"/>
    <w:rsid w:val="00217F9C"/>
    <w:rsid w:val="00220BEA"/>
    <w:rsid w:val="00230553"/>
    <w:rsid w:val="00232AED"/>
    <w:rsid w:val="002336A5"/>
    <w:rsid w:val="002366BF"/>
    <w:rsid w:val="00243A89"/>
    <w:rsid w:val="00243D46"/>
    <w:rsid w:val="002447A4"/>
    <w:rsid w:val="00245D58"/>
    <w:rsid w:val="00246F57"/>
    <w:rsid w:val="002516B6"/>
    <w:rsid w:val="00260D81"/>
    <w:rsid w:val="002612A9"/>
    <w:rsid w:val="0026675F"/>
    <w:rsid w:val="00267679"/>
    <w:rsid w:val="00275E76"/>
    <w:rsid w:val="002767BD"/>
    <w:rsid w:val="002777C8"/>
    <w:rsid w:val="002779CB"/>
    <w:rsid w:val="00280732"/>
    <w:rsid w:val="00283722"/>
    <w:rsid w:val="00283C6D"/>
    <w:rsid w:val="0028469D"/>
    <w:rsid w:val="00286E12"/>
    <w:rsid w:val="00290EA2"/>
    <w:rsid w:val="002910B5"/>
    <w:rsid w:val="002928C2"/>
    <w:rsid w:val="00294B60"/>
    <w:rsid w:val="00295059"/>
    <w:rsid w:val="002A5ECF"/>
    <w:rsid w:val="002B1862"/>
    <w:rsid w:val="002B2CB1"/>
    <w:rsid w:val="002B3723"/>
    <w:rsid w:val="002B3C67"/>
    <w:rsid w:val="002B3C6B"/>
    <w:rsid w:val="002B5E65"/>
    <w:rsid w:val="002B761D"/>
    <w:rsid w:val="002C0A05"/>
    <w:rsid w:val="002C3133"/>
    <w:rsid w:val="002D0973"/>
    <w:rsid w:val="002D1EE8"/>
    <w:rsid w:val="002D2823"/>
    <w:rsid w:val="002D47F2"/>
    <w:rsid w:val="002D576B"/>
    <w:rsid w:val="002D6C8A"/>
    <w:rsid w:val="002E08D5"/>
    <w:rsid w:val="002E5201"/>
    <w:rsid w:val="002F0290"/>
    <w:rsid w:val="002F2576"/>
    <w:rsid w:val="002F2790"/>
    <w:rsid w:val="002F3A22"/>
    <w:rsid w:val="002F5706"/>
    <w:rsid w:val="00301897"/>
    <w:rsid w:val="003042C6"/>
    <w:rsid w:val="0030769E"/>
    <w:rsid w:val="003101CC"/>
    <w:rsid w:val="0031180D"/>
    <w:rsid w:val="00314FDC"/>
    <w:rsid w:val="00317D92"/>
    <w:rsid w:val="00321E02"/>
    <w:rsid w:val="00324A27"/>
    <w:rsid w:val="00327CF1"/>
    <w:rsid w:val="003322A3"/>
    <w:rsid w:val="00333093"/>
    <w:rsid w:val="0033651A"/>
    <w:rsid w:val="00337B67"/>
    <w:rsid w:val="00340C5B"/>
    <w:rsid w:val="0034113E"/>
    <w:rsid w:val="00341FF2"/>
    <w:rsid w:val="003420A3"/>
    <w:rsid w:val="00342F63"/>
    <w:rsid w:val="0034381C"/>
    <w:rsid w:val="00343B1E"/>
    <w:rsid w:val="0034459E"/>
    <w:rsid w:val="00346385"/>
    <w:rsid w:val="003561BF"/>
    <w:rsid w:val="00360678"/>
    <w:rsid w:val="00360A7E"/>
    <w:rsid w:val="00364B3F"/>
    <w:rsid w:val="00365AA1"/>
    <w:rsid w:val="0036781B"/>
    <w:rsid w:val="00381581"/>
    <w:rsid w:val="00381D75"/>
    <w:rsid w:val="003839C2"/>
    <w:rsid w:val="003913C4"/>
    <w:rsid w:val="00391D41"/>
    <w:rsid w:val="00392868"/>
    <w:rsid w:val="003959C1"/>
    <w:rsid w:val="0039759A"/>
    <w:rsid w:val="003A0AB7"/>
    <w:rsid w:val="003A19A6"/>
    <w:rsid w:val="003B0A61"/>
    <w:rsid w:val="003B429A"/>
    <w:rsid w:val="003B44C6"/>
    <w:rsid w:val="003B51C5"/>
    <w:rsid w:val="003B5299"/>
    <w:rsid w:val="003B6BFA"/>
    <w:rsid w:val="003C3321"/>
    <w:rsid w:val="003C5004"/>
    <w:rsid w:val="003C5FC6"/>
    <w:rsid w:val="003C7401"/>
    <w:rsid w:val="003D7D10"/>
    <w:rsid w:val="003D7FA3"/>
    <w:rsid w:val="003E0555"/>
    <w:rsid w:val="003E3564"/>
    <w:rsid w:val="003E7B43"/>
    <w:rsid w:val="003F14BF"/>
    <w:rsid w:val="003F4E75"/>
    <w:rsid w:val="003F699A"/>
    <w:rsid w:val="0040135A"/>
    <w:rsid w:val="0040191E"/>
    <w:rsid w:val="0040249F"/>
    <w:rsid w:val="00402DBD"/>
    <w:rsid w:val="004036A0"/>
    <w:rsid w:val="00410B1E"/>
    <w:rsid w:val="004112A2"/>
    <w:rsid w:val="00413FAD"/>
    <w:rsid w:val="00414948"/>
    <w:rsid w:val="00415806"/>
    <w:rsid w:val="00422925"/>
    <w:rsid w:val="0042308B"/>
    <w:rsid w:val="00426D46"/>
    <w:rsid w:val="00427365"/>
    <w:rsid w:val="004331A9"/>
    <w:rsid w:val="004358FE"/>
    <w:rsid w:val="00435A85"/>
    <w:rsid w:val="0043737C"/>
    <w:rsid w:val="00437514"/>
    <w:rsid w:val="00441C94"/>
    <w:rsid w:val="004449C6"/>
    <w:rsid w:val="00446A08"/>
    <w:rsid w:val="0046398D"/>
    <w:rsid w:val="004646D7"/>
    <w:rsid w:val="004728D2"/>
    <w:rsid w:val="00475E19"/>
    <w:rsid w:val="004776F1"/>
    <w:rsid w:val="00481A7C"/>
    <w:rsid w:val="00481ECD"/>
    <w:rsid w:val="0048257A"/>
    <w:rsid w:val="00491350"/>
    <w:rsid w:val="00494EB6"/>
    <w:rsid w:val="004A053D"/>
    <w:rsid w:val="004A0C20"/>
    <w:rsid w:val="004A1DF5"/>
    <w:rsid w:val="004A67B9"/>
    <w:rsid w:val="004B5F63"/>
    <w:rsid w:val="004C0A86"/>
    <w:rsid w:val="004C53D3"/>
    <w:rsid w:val="004C7995"/>
    <w:rsid w:val="004D044A"/>
    <w:rsid w:val="004D1CE4"/>
    <w:rsid w:val="004D3A8D"/>
    <w:rsid w:val="004D4D13"/>
    <w:rsid w:val="004D775D"/>
    <w:rsid w:val="004E036E"/>
    <w:rsid w:val="004E0A27"/>
    <w:rsid w:val="004E3D02"/>
    <w:rsid w:val="004F289B"/>
    <w:rsid w:val="004F2ACA"/>
    <w:rsid w:val="004F7A1F"/>
    <w:rsid w:val="00503F85"/>
    <w:rsid w:val="005070B2"/>
    <w:rsid w:val="005112F9"/>
    <w:rsid w:val="00512157"/>
    <w:rsid w:val="0051371D"/>
    <w:rsid w:val="00515512"/>
    <w:rsid w:val="005163B2"/>
    <w:rsid w:val="00517272"/>
    <w:rsid w:val="00522B6A"/>
    <w:rsid w:val="00523086"/>
    <w:rsid w:val="00523F5E"/>
    <w:rsid w:val="00525183"/>
    <w:rsid w:val="005262FB"/>
    <w:rsid w:val="00532C7A"/>
    <w:rsid w:val="00533FC0"/>
    <w:rsid w:val="005345AF"/>
    <w:rsid w:val="00535890"/>
    <w:rsid w:val="0053627E"/>
    <w:rsid w:val="00536859"/>
    <w:rsid w:val="00541D90"/>
    <w:rsid w:val="00544D12"/>
    <w:rsid w:val="005462C9"/>
    <w:rsid w:val="005475BC"/>
    <w:rsid w:val="00547C4F"/>
    <w:rsid w:val="00551CEC"/>
    <w:rsid w:val="00554DE6"/>
    <w:rsid w:val="005573E1"/>
    <w:rsid w:val="005577B5"/>
    <w:rsid w:val="0056010D"/>
    <w:rsid w:val="0056039D"/>
    <w:rsid w:val="005641A7"/>
    <w:rsid w:val="0056613C"/>
    <w:rsid w:val="0056710F"/>
    <w:rsid w:val="00567DB7"/>
    <w:rsid w:val="00574EF6"/>
    <w:rsid w:val="00577364"/>
    <w:rsid w:val="00580D68"/>
    <w:rsid w:val="00583C88"/>
    <w:rsid w:val="00585019"/>
    <w:rsid w:val="00585BB7"/>
    <w:rsid w:val="00591DCC"/>
    <w:rsid w:val="005A0248"/>
    <w:rsid w:val="005A06B3"/>
    <w:rsid w:val="005A3299"/>
    <w:rsid w:val="005A356C"/>
    <w:rsid w:val="005A3E53"/>
    <w:rsid w:val="005A5932"/>
    <w:rsid w:val="005A6489"/>
    <w:rsid w:val="005B1D15"/>
    <w:rsid w:val="005B4F3C"/>
    <w:rsid w:val="005B512E"/>
    <w:rsid w:val="005B593E"/>
    <w:rsid w:val="005C328E"/>
    <w:rsid w:val="005C5F4D"/>
    <w:rsid w:val="005C7BA7"/>
    <w:rsid w:val="005D1B25"/>
    <w:rsid w:val="005D305A"/>
    <w:rsid w:val="005D5E09"/>
    <w:rsid w:val="005D65F3"/>
    <w:rsid w:val="005E013C"/>
    <w:rsid w:val="005E01C2"/>
    <w:rsid w:val="005E3C73"/>
    <w:rsid w:val="005E3D61"/>
    <w:rsid w:val="005E4D30"/>
    <w:rsid w:val="005E5004"/>
    <w:rsid w:val="005E5CB0"/>
    <w:rsid w:val="005E6032"/>
    <w:rsid w:val="005E71C5"/>
    <w:rsid w:val="005F1386"/>
    <w:rsid w:val="005F336D"/>
    <w:rsid w:val="005F4680"/>
    <w:rsid w:val="005F4CC1"/>
    <w:rsid w:val="005F601A"/>
    <w:rsid w:val="00604581"/>
    <w:rsid w:val="00604E6C"/>
    <w:rsid w:val="006056B9"/>
    <w:rsid w:val="00615E23"/>
    <w:rsid w:val="00616D01"/>
    <w:rsid w:val="00617A18"/>
    <w:rsid w:val="00621603"/>
    <w:rsid w:val="00621674"/>
    <w:rsid w:val="00623BBB"/>
    <w:rsid w:val="0062670B"/>
    <w:rsid w:val="006267D8"/>
    <w:rsid w:val="00637365"/>
    <w:rsid w:val="006377F0"/>
    <w:rsid w:val="0064145D"/>
    <w:rsid w:val="006427B0"/>
    <w:rsid w:val="00647557"/>
    <w:rsid w:val="00650F04"/>
    <w:rsid w:val="00655819"/>
    <w:rsid w:val="0065771A"/>
    <w:rsid w:val="00662C3C"/>
    <w:rsid w:val="00666703"/>
    <w:rsid w:val="00672907"/>
    <w:rsid w:val="00675FE2"/>
    <w:rsid w:val="00680CBA"/>
    <w:rsid w:val="00682A02"/>
    <w:rsid w:val="00683DA2"/>
    <w:rsid w:val="00684507"/>
    <w:rsid w:val="006849F0"/>
    <w:rsid w:val="006867CA"/>
    <w:rsid w:val="00686F07"/>
    <w:rsid w:val="006912E8"/>
    <w:rsid w:val="00692454"/>
    <w:rsid w:val="006957FB"/>
    <w:rsid w:val="00697947"/>
    <w:rsid w:val="00697ACC"/>
    <w:rsid w:val="00697E55"/>
    <w:rsid w:val="006A1940"/>
    <w:rsid w:val="006A36F7"/>
    <w:rsid w:val="006A38C2"/>
    <w:rsid w:val="006A5EFD"/>
    <w:rsid w:val="006A620C"/>
    <w:rsid w:val="006A6BB2"/>
    <w:rsid w:val="006A7F24"/>
    <w:rsid w:val="006B0DE5"/>
    <w:rsid w:val="006B13E3"/>
    <w:rsid w:val="006B15F3"/>
    <w:rsid w:val="006B2EAB"/>
    <w:rsid w:val="006B3FB3"/>
    <w:rsid w:val="006B52C1"/>
    <w:rsid w:val="006B68E4"/>
    <w:rsid w:val="006C0A26"/>
    <w:rsid w:val="006C1216"/>
    <w:rsid w:val="006C1678"/>
    <w:rsid w:val="006C3528"/>
    <w:rsid w:val="006C41CA"/>
    <w:rsid w:val="006D39DD"/>
    <w:rsid w:val="006E18F5"/>
    <w:rsid w:val="006E2963"/>
    <w:rsid w:val="006E3499"/>
    <w:rsid w:val="006E610C"/>
    <w:rsid w:val="006F3FBD"/>
    <w:rsid w:val="00702519"/>
    <w:rsid w:val="00707690"/>
    <w:rsid w:val="0071090B"/>
    <w:rsid w:val="00710A95"/>
    <w:rsid w:val="00711785"/>
    <w:rsid w:val="00715705"/>
    <w:rsid w:val="007176E2"/>
    <w:rsid w:val="007207A9"/>
    <w:rsid w:val="007226CD"/>
    <w:rsid w:val="00726E22"/>
    <w:rsid w:val="0073086B"/>
    <w:rsid w:val="00731B49"/>
    <w:rsid w:val="00735DB2"/>
    <w:rsid w:val="00737885"/>
    <w:rsid w:val="00743060"/>
    <w:rsid w:val="0074455D"/>
    <w:rsid w:val="00746A0E"/>
    <w:rsid w:val="00747380"/>
    <w:rsid w:val="00747FB4"/>
    <w:rsid w:val="00752634"/>
    <w:rsid w:val="00756625"/>
    <w:rsid w:val="00771A77"/>
    <w:rsid w:val="007726A9"/>
    <w:rsid w:val="007735D4"/>
    <w:rsid w:val="0077523D"/>
    <w:rsid w:val="00776EAF"/>
    <w:rsid w:val="0077776A"/>
    <w:rsid w:val="00781B5F"/>
    <w:rsid w:val="00782D34"/>
    <w:rsid w:val="007859AF"/>
    <w:rsid w:val="00795A05"/>
    <w:rsid w:val="00795BC4"/>
    <w:rsid w:val="007978E7"/>
    <w:rsid w:val="007979F3"/>
    <w:rsid w:val="007A43D7"/>
    <w:rsid w:val="007A51C0"/>
    <w:rsid w:val="007A6AA3"/>
    <w:rsid w:val="007A6AF7"/>
    <w:rsid w:val="007B0822"/>
    <w:rsid w:val="007B2BC0"/>
    <w:rsid w:val="007B3B8C"/>
    <w:rsid w:val="007B60F4"/>
    <w:rsid w:val="007B68AE"/>
    <w:rsid w:val="007C05F1"/>
    <w:rsid w:val="007C2D3D"/>
    <w:rsid w:val="007C4750"/>
    <w:rsid w:val="007C5F86"/>
    <w:rsid w:val="007C7994"/>
    <w:rsid w:val="007D3A38"/>
    <w:rsid w:val="007D4DB7"/>
    <w:rsid w:val="007D5006"/>
    <w:rsid w:val="007E20A8"/>
    <w:rsid w:val="007E4605"/>
    <w:rsid w:val="007E4662"/>
    <w:rsid w:val="007E6226"/>
    <w:rsid w:val="007E6397"/>
    <w:rsid w:val="007E6723"/>
    <w:rsid w:val="007F03F3"/>
    <w:rsid w:val="007F52D6"/>
    <w:rsid w:val="007F7D44"/>
    <w:rsid w:val="00801028"/>
    <w:rsid w:val="008017C3"/>
    <w:rsid w:val="0080258F"/>
    <w:rsid w:val="008045E8"/>
    <w:rsid w:val="008053D0"/>
    <w:rsid w:val="008122FE"/>
    <w:rsid w:val="00812334"/>
    <w:rsid w:val="008129EF"/>
    <w:rsid w:val="00814112"/>
    <w:rsid w:val="00817E92"/>
    <w:rsid w:val="008235DC"/>
    <w:rsid w:val="008250C5"/>
    <w:rsid w:val="00833903"/>
    <w:rsid w:val="00835C6A"/>
    <w:rsid w:val="00847C2C"/>
    <w:rsid w:val="008506A9"/>
    <w:rsid w:val="008507C8"/>
    <w:rsid w:val="00850C7B"/>
    <w:rsid w:val="00850FB4"/>
    <w:rsid w:val="008518F1"/>
    <w:rsid w:val="0085576C"/>
    <w:rsid w:val="00862888"/>
    <w:rsid w:val="00863B05"/>
    <w:rsid w:val="00865460"/>
    <w:rsid w:val="00865759"/>
    <w:rsid w:val="00867442"/>
    <w:rsid w:val="008724E0"/>
    <w:rsid w:val="00872E50"/>
    <w:rsid w:val="008734DF"/>
    <w:rsid w:val="00873D5C"/>
    <w:rsid w:val="00873F20"/>
    <w:rsid w:val="00874D2D"/>
    <w:rsid w:val="00875345"/>
    <w:rsid w:val="0087577D"/>
    <w:rsid w:val="008763DB"/>
    <w:rsid w:val="008768C0"/>
    <w:rsid w:val="00877E0F"/>
    <w:rsid w:val="008831E5"/>
    <w:rsid w:val="008903F3"/>
    <w:rsid w:val="00891E1B"/>
    <w:rsid w:val="00892366"/>
    <w:rsid w:val="00892A47"/>
    <w:rsid w:val="00895EFD"/>
    <w:rsid w:val="0089767B"/>
    <w:rsid w:val="008A05EF"/>
    <w:rsid w:val="008A269D"/>
    <w:rsid w:val="008A47CB"/>
    <w:rsid w:val="008A6D02"/>
    <w:rsid w:val="008A7955"/>
    <w:rsid w:val="008B1823"/>
    <w:rsid w:val="008B36FF"/>
    <w:rsid w:val="008B4153"/>
    <w:rsid w:val="008B61DF"/>
    <w:rsid w:val="008B6508"/>
    <w:rsid w:val="008B6703"/>
    <w:rsid w:val="008C1DAF"/>
    <w:rsid w:val="008C2B3A"/>
    <w:rsid w:val="008C3EC4"/>
    <w:rsid w:val="008C650D"/>
    <w:rsid w:val="008D088A"/>
    <w:rsid w:val="008D0DB6"/>
    <w:rsid w:val="008D51CA"/>
    <w:rsid w:val="008F012A"/>
    <w:rsid w:val="008F0E1D"/>
    <w:rsid w:val="008F4624"/>
    <w:rsid w:val="008F4E9A"/>
    <w:rsid w:val="00900688"/>
    <w:rsid w:val="009036B9"/>
    <w:rsid w:val="00903905"/>
    <w:rsid w:val="00903CAA"/>
    <w:rsid w:val="00915AB2"/>
    <w:rsid w:val="0091706C"/>
    <w:rsid w:val="00917673"/>
    <w:rsid w:val="009249D0"/>
    <w:rsid w:val="009266FC"/>
    <w:rsid w:val="00926B59"/>
    <w:rsid w:val="009274F3"/>
    <w:rsid w:val="00927DA6"/>
    <w:rsid w:val="00930B2B"/>
    <w:rsid w:val="009316C9"/>
    <w:rsid w:val="009332BC"/>
    <w:rsid w:val="009364E7"/>
    <w:rsid w:val="00936D82"/>
    <w:rsid w:val="009374A2"/>
    <w:rsid w:val="00943322"/>
    <w:rsid w:val="009437F5"/>
    <w:rsid w:val="00944F1F"/>
    <w:rsid w:val="00945B04"/>
    <w:rsid w:val="009467CA"/>
    <w:rsid w:val="00953977"/>
    <w:rsid w:val="00957C4B"/>
    <w:rsid w:val="009603A2"/>
    <w:rsid w:val="00961641"/>
    <w:rsid w:val="0096304D"/>
    <w:rsid w:val="00966AD4"/>
    <w:rsid w:val="0096777B"/>
    <w:rsid w:val="00970345"/>
    <w:rsid w:val="00970ACC"/>
    <w:rsid w:val="00971FC7"/>
    <w:rsid w:val="00980D19"/>
    <w:rsid w:val="009827C4"/>
    <w:rsid w:val="0099058A"/>
    <w:rsid w:val="00990758"/>
    <w:rsid w:val="00992C14"/>
    <w:rsid w:val="0099518A"/>
    <w:rsid w:val="00996B9D"/>
    <w:rsid w:val="0099744F"/>
    <w:rsid w:val="009A2C9A"/>
    <w:rsid w:val="009A3FC5"/>
    <w:rsid w:val="009A5363"/>
    <w:rsid w:val="009A67F3"/>
    <w:rsid w:val="009B34E9"/>
    <w:rsid w:val="009B627F"/>
    <w:rsid w:val="009B7CD9"/>
    <w:rsid w:val="009C00C2"/>
    <w:rsid w:val="009C1028"/>
    <w:rsid w:val="009C2EFE"/>
    <w:rsid w:val="009C339E"/>
    <w:rsid w:val="009D1B35"/>
    <w:rsid w:val="009E0B85"/>
    <w:rsid w:val="009F05C2"/>
    <w:rsid w:val="00A00EB6"/>
    <w:rsid w:val="00A053B8"/>
    <w:rsid w:val="00A110AF"/>
    <w:rsid w:val="00A11248"/>
    <w:rsid w:val="00A11CE2"/>
    <w:rsid w:val="00A12604"/>
    <w:rsid w:val="00A1333B"/>
    <w:rsid w:val="00A20611"/>
    <w:rsid w:val="00A2076C"/>
    <w:rsid w:val="00A21D00"/>
    <w:rsid w:val="00A2366F"/>
    <w:rsid w:val="00A2423E"/>
    <w:rsid w:val="00A26812"/>
    <w:rsid w:val="00A26E11"/>
    <w:rsid w:val="00A302C6"/>
    <w:rsid w:val="00A307BA"/>
    <w:rsid w:val="00A317AC"/>
    <w:rsid w:val="00A32899"/>
    <w:rsid w:val="00A42A9B"/>
    <w:rsid w:val="00A46E10"/>
    <w:rsid w:val="00A47BCA"/>
    <w:rsid w:val="00A515AA"/>
    <w:rsid w:val="00A52A04"/>
    <w:rsid w:val="00A52B41"/>
    <w:rsid w:val="00A70450"/>
    <w:rsid w:val="00A7084E"/>
    <w:rsid w:val="00A710C1"/>
    <w:rsid w:val="00A82D2A"/>
    <w:rsid w:val="00A84C27"/>
    <w:rsid w:val="00A85A7E"/>
    <w:rsid w:val="00A85B40"/>
    <w:rsid w:val="00A909E3"/>
    <w:rsid w:val="00A90A82"/>
    <w:rsid w:val="00A9323C"/>
    <w:rsid w:val="00A953A4"/>
    <w:rsid w:val="00A97882"/>
    <w:rsid w:val="00AA0FF3"/>
    <w:rsid w:val="00AA51E3"/>
    <w:rsid w:val="00AA7EC0"/>
    <w:rsid w:val="00AB5752"/>
    <w:rsid w:val="00AB6271"/>
    <w:rsid w:val="00AB7961"/>
    <w:rsid w:val="00AC0944"/>
    <w:rsid w:val="00AC43F1"/>
    <w:rsid w:val="00AC64CF"/>
    <w:rsid w:val="00AD1794"/>
    <w:rsid w:val="00AD51E8"/>
    <w:rsid w:val="00AD6385"/>
    <w:rsid w:val="00AD7CAD"/>
    <w:rsid w:val="00AE3A35"/>
    <w:rsid w:val="00AE6029"/>
    <w:rsid w:val="00AF02A2"/>
    <w:rsid w:val="00AF0DE8"/>
    <w:rsid w:val="00AF57A1"/>
    <w:rsid w:val="00AF5C37"/>
    <w:rsid w:val="00B01A7B"/>
    <w:rsid w:val="00B03505"/>
    <w:rsid w:val="00B04A24"/>
    <w:rsid w:val="00B10CF0"/>
    <w:rsid w:val="00B16400"/>
    <w:rsid w:val="00B24D7E"/>
    <w:rsid w:val="00B24EF6"/>
    <w:rsid w:val="00B25112"/>
    <w:rsid w:val="00B25221"/>
    <w:rsid w:val="00B256F4"/>
    <w:rsid w:val="00B261D1"/>
    <w:rsid w:val="00B26D4B"/>
    <w:rsid w:val="00B30294"/>
    <w:rsid w:val="00B31212"/>
    <w:rsid w:val="00B31CFF"/>
    <w:rsid w:val="00B330EB"/>
    <w:rsid w:val="00B40D7E"/>
    <w:rsid w:val="00B431BF"/>
    <w:rsid w:val="00B43273"/>
    <w:rsid w:val="00B447F9"/>
    <w:rsid w:val="00B44D64"/>
    <w:rsid w:val="00B478F1"/>
    <w:rsid w:val="00B51010"/>
    <w:rsid w:val="00B515E4"/>
    <w:rsid w:val="00B52550"/>
    <w:rsid w:val="00B53785"/>
    <w:rsid w:val="00B53C2C"/>
    <w:rsid w:val="00B56598"/>
    <w:rsid w:val="00B56720"/>
    <w:rsid w:val="00B56EE1"/>
    <w:rsid w:val="00B61F31"/>
    <w:rsid w:val="00B63A6C"/>
    <w:rsid w:val="00B64677"/>
    <w:rsid w:val="00B65667"/>
    <w:rsid w:val="00B67BC8"/>
    <w:rsid w:val="00B67E5C"/>
    <w:rsid w:val="00B72F2A"/>
    <w:rsid w:val="00B80F8D"/>
    <w:rsid w:val="00B81202"/>
    <w:rsid w:val="00B81CA4"/>
    <w:rsid w:val="00B83263"/>
    <w:rsid w:val="00B83F2F"/>
    <w:rsid w:val="00B860C1"/>
    <w:rsid w:val="00B95E2E"/>
    <w:rsid w:val="00B964B0"/>
    <w:rsid w:val="00BA2418"/>
    <w:rsid w:val="00BA604A"/>
    <w:rsid w:val="00BB0990"/>
    <w:rsid w:val="00BB1044"/>
    <w:rsid w:val="00BB4B16"/>
    <w:rsid w:val="00BB6D78"/>
    <w:rsid w:val="00BB6E71"/>
    <w:rsid w:val="00BC13BD"/>
    <w:rsid w:val="00BC29AD"/>
    <w:rsid w:val="00BC35AE"/>
    <w:rsid w:val="00BC5F71"/>
    <w:rsid w:val="00BC6DFC"/>
    <w:rsid w:val="00BD068B"/>
    <w:rsid w:val="00BD5670"/>
    <w:rsid w:val="00BD698E"/>
    <w:rsid w:val="00BE192A"/>
    <w:rsid w:val="00BE398C"/>
    <w:rsid w:val="00BE48F3"/>
    <w:rsid w:val="00BE552B"/>
    <w:rsid w:val="00BE7947"/>
    <w:rsid w:val="00BF1AFE"/>
    <w:rsid w:val="00BF2255"/>
    <w:rsid w:val="00BF233B"/>
    <w:rsid w:val="00BF33EE"/>
    <w:rsid w:val="00BF483B"/>
    <w:rsid w:val="00BF67EC"/>
    <w:rsid w:val="00C003CC"/>
    <w:rsid w:val="00C0245B"/>
    <w:rsid w:val="00C052BE"/>
    <w:rsid w:val="00C110F6"/>
    <w:rsid w:val="00C11AC3"/>
    <w:rsid w:val="00C1272C"/>
    <w:rsid w:val="00C2032E"/>
    <w:rsid w:val="00C20C15"/>
    <w:rsid w:val="00C20D20"/>
    <w:rsid w:val="00C255EA"/>
    <w:rsid w:val="00C2575D"/>
    <w:rsid w:val="00C2671B"/>
    <w:rsid w:val="00C32595"/>
    <w:rsid w:val="00C3556C"/>
    <w:rsid w:val="00C37C12"/>
    <w:rsid w:val="00C37E62"/>
    <w:rsid w:val="00C451CC"/>
    <w:rsid w:val="00C50753"/>
    <w:rsid w:val="00C51493"/>
    <w:rsid w:val="00C54A17"/>
    <w:rsid w:val="00C57D55"/>
    <w:rsid w:val="00C60B95"/>
    <w:rsid w:val="00C61B06"/>
    <w:rsid w:val="00C655FE"/>
    <w:rsid w:val="00C65AA5"/>
    <w:rsid w:val="00C71099"/>
    <w:rsid w:val="00C72DE0"/>
    <w:rsid w:val="00C73238"/>
    <w:rsid w:val="00C732EC"/>
    <w:rsid w:val="00C75F26"/>
    <w:rsid w:val="00C80FC9"/>
    <w:rsid w:val="00C811F4"/>
    <w:rsid w:val="00C85A25"/>
    <w:rsid w:val="00C85B7F"/>
    <w:rsid w:val="00C87333"/>
    <w:rsid w:val="00C876DC"/>
    <w:rsid w:val="00C92C7A"/>
    <w:rsid w:val="00C9416B"/>
    <w:rsid w:val="00C9420B"/>
    <w:rsid w:val="00C94F5E"/>
    <w:rsid w:val="00C97406"/>
    <w:rsid w:val="00CA5ADC"/>
    <w:rsid w:val="00CB3CE8"/>
    <w:rsid w:val="00CB52B6"/>
    <w:rsid w:val="00CC009E"/>
    <w:rsid w:val="00CC0BE8"/>
    <w:rsid w:val="00CC1820"/>
    <w:rsid w:val="00CC29A3"/>
    <w:rsid w:val="00CD218B"/>
    <w:rsid w:val="00CD2195"/>
    <w:rsid w:val="00CD48FE"/>
    <w:rsid w:val="00CD4CD1"/>
    <w:rsid w:val="00CD5A1A"/>
    <w:rsid w:val="00CE69AA"/>
    <w:rsid w:val="00CF2582"/>
    <w:rsid w:val="00CF6914"/>
    <w:rsid w:val="00D02681"/>
    <w:rsid w:val="00D02D15"/>
    <w:rsid w:val="00D03E36"/>
    <w:rsid w:val="00D04A2A"/>
    <w:rsid w:val="00D072C0"/>
    <w:rsid w:val="00D12E92"/>
    <w:rsid w:val="00D14139"/>
    <w:rsid w:val="00D1558F"/>
    <w:rsid w:val="00D1629F"/>
    <w:rsid w:val="00D20289"/>
    <w:rsid w:val="00D20C34"/>
    <w:rsid w:val="00D21A4B"/>
    <w:rsid w:val="00D21C53"/>
    <w:rsid w:val="00D222AC"/>
    <w:rsid w:val="00D25DA5"/>
    <w:rsid w:val="00D31251"/>
    <w:rsid w:val="00D31A7E"/>
    <w:rsid w:val="00D348BE"/>
    <w:rsid w:val="00D35C83"/>
    <w:rsid w:val="00D4313B"/>
    <w:rsid w:val="00D45371"/>
    <w:rsid w:val="00D508C4"/>
    <w:rsid w:val="00D50B30"/>
    <w:rsid w:val="00D531E2"/>
    <w:rsid w:val="00D57CD5"/>
    <w:rsid w:val="00D602D9"/>
    <w:rsid w:val="00D6078B"/>
    <w:rsid w:val="00D61D09"/>
    <w:rsid w:val="00D65361"/>
    <w:rsid w:val="00D72CFA"/>
    <w:rsid w:val="00D75160"/>
    <w:rsid w:val="00D75E1F"/>
    <w:rsid w:val="00D80196"/>
    <w:rsid w:val="00D833FA"/>
    <w:rsid w:val="00D836B6"/>
    <w:rsid w:val="00D849FD"/>
    <w:rsid w:val="00D85ED5"/>
    <w:rsid w:val="00D86106"/>
    <w:rsid w:val="00D862E5"/>
    <w:rsid w:val="00D863D4"/>
    <w:rsid w:val="00D8683B"/>
    <w:rsid w:val="00D879F9"/>
    <w:rsid w:val="00D9371E"/>
    <w:rsid w:val="00DA10F1"/>
    <w:rsid w:val="00DA7DBD"/>
    <w:rsid w:val="00DB482A"/>
    <w:rsid w:val="00DC389E"/>
    <w:rsid w:val="00DC6F85"/>
    <w:rsid w:val="00DD22E1"/>
    <w:rsid w:val="00DD3A56"/>
    <w:rsid w:val="00DD6438"/>
    <w:rsid w:val="00DE6682"/>
    <w:rsid w:val="00DE75F3"/>
    <w:rsid w:val="00DE7F3A"/>
    <w:rsid w:val="00DF0EF8"/>
    <w:rsid w:val="00DF1805"/>
    <w:rsid w:val="00DF51E5"/>
    <w:rsid w:val="00DF567C"/>
    <w:rsid w:val="00DF75D3"/>
    <w:rsid w:val="00E0197A"/>
    <w:rsid w:val="00E04930"/>
    <w:rsid w:val="00E050AE"/>
    <w:rsid w:val="00E05736"/>
    <w:rsid w:val="00E077EC"/>
    <w:rsid w:val="00E16875"/>
    <w:rsid w:val="00E22A90"/>
    <w:rsid w:val="00E23E9A"/>
    <w:rsid w:val="00E30BC6"/>
    <w:rsid w:val="00E31EF9"/>
    <w:rsid w:val="00E332EA"/>
    <w:rsid w:val="00E35A1A"/>
    <w:rsid w:val="00E36533"/>
    <w:rsid w:val="00E36E1D"/>
    <w:rsid w:val="00E41456"/>
    <w:rsid w:val="00E46439"/>
    <w:rsid w:val="00E54555"/>
    <w:rsid w:val="00E56CF9"/>
    <w:rsid w:val="00E60B36"/>
    <w:rsid w:val="00E61885"/>
    <w:rsid w:val="00E620F3"/>
    <w:rsid w:val="00E64FF4"/>
    <w:rsid w:val="00E71F97"/>
    <w:rsid w:val="00E75B05"/>
    <w:rsid w:val="00E760F3"/>
    <w:rsid w:val="00E76813"/>
    <w:rsid w:val="00E76A9C"/>
    <w:rsid w:val="00E85812"/>
    <w:rsid w:val="00E86697"/>
    <w:rsid w:val="00E86C4A"/>
    <w:rsid w:val="00E874FF"/>
    <w:rsid w:val="00E94465"/>
    <w:rsid w:val="00E94C76"/>
    <w:rsid w:val="00E96815"/>
    <w:rsid w:val="00E97FC5"/>
    <w:rsid w:val="00EA3AE1"/>
    <w:rsid w:val="00EA5A21"/>
    <w:rsid w:val="00EA686B"/>
    <w:rsid w:val="00EA6F45"/>
    <w:rsid w:val="00EA7BD7"/>
    <w:rsid w:val="00EB0285"/>
    <w:rsid w:val="00EB1059"/>
    <w:rsid w:val="00EB1832"/>
    <w:rsid w:val="00EB1C68"/>
    <w:rsid w:val="00EB339E"/>
    <w:rsid w:val="00EB569A"/>
    <w:rsid w:val="00EB76B7"/>
    <w:rsid w:val="00EC371B"/>
    <w:rsid w:val="00ED1F62"/>
    <w:rsid w:val="00ED31B9"/>
    <w:rsid w:val="00ED4714"/>
    <w:rsid w:val="00EE1162"/>
    <w:rsid w:val="00EE4318"/>
    <w:rsid w:val="00EF0A2A"/>
    <w:rsid w:val="00EF11CA"/>
    <w:rsid w:val="00EF2711"/>
    <w:rsid w:val="00EF2AA9"/>
    <w:rsid w:val="00F0380A"/>
    <w:rsid w:val="00F10D24"/>
    <w:rsid w:val="00F13E85"/>
    <w:rsid w:val="00F16235"/>
    <w:rsid w:val="00F16514"/>
    <w:rsid w:val="00F17237"/>
    <w:rsid w:val="00F17A9C"/>
    <w:rsid w:val="00F2024A"/>
    <w:rsid w:val="00F2248D"/>
    <w:rsid w:val="00F22B69"/>
    <w:rsid w:val="00F266B8"/>
    <w:rsid w:val="00F26DD1"/>
    <w:rsid w:val="00F30249"/>
    <w:rsid w:val="00F30308"/>
    <w:rsid w:val="00F321ED"/>
    <w:rsid w:val="00F3228F"/>
    <w:rsid w:val="00F33480"/>
    <w:rsid w:val="00F36EFD"/>
    <w:rsid w:val="00F4484F"/>
    <w:rsid w:val="00F6318A"/>
    <w:rsid w:val="00F70F2D"/>
    <w:rsid w:val="00F73C2A"/>
    <w:rsid w:val="00F750F9"/>
    <w:rsid w:val="00F8043C"/>
    <w:rsid w:val="00F80550"/>
    <w:rsid w:val="00F81745"/>
    <w:rsid w:val="00F84AB6"/>
    <w:rsid w:val="00F90CEC"/>
    <w:rsid w:val="00F94397"/>
    <w:rsid w:val="00F94757"/>
    <w:rsid w:val="00F96098"/>
    <w:rsid w:val="00FA5684"/>
    <w:rsid w:val="00FA56E3"/>
    <w:rsid w:val="00FA6AE6"/>
    <w:rsid w:val="00FA7C92"/>
    <w:rsid w:val="00FB0AD1"/>
    <w:rsid w:val="00FB1A7D"/>
    <w:rsid w:val="00FB3DE1"/>
    <w:rsid w:val="00FB519B"/>
    <w:rsid w:val="00FB54D5"/>
    <w:rsid w:val="00FB6914"/>
    <w:rsid w:val="00FB74C8"/>
    <w:rsid w:val="00FB7CAB"/>
    <w:rsid w:val="00FC634F"/>
    <w:rsid w:val="00FC7585"/>
    <w:rsid w:val="00FD0324"/>
    <w:rsid w:val="00FD24A3"/>
    <w:rsid w:val="00FD7DB6"/>
    <w:rsid w:val="00FE30B9"/>
    <w:rsid w:val="00FE68CC"/>
    <w:rsid w:val="00FF05B0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87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5387" w:hanging="5387"/>
    </w:pPr>
    <w:rPr>
      <w:b/>
      <w:sz w:val="32"/>
    </w:rPr>
  </w:style>
  <w:style w:type="paragraph" w:styleId="a9">
    <w:name w:val="Body Text"/>
    <w:basedOn w:val="a"/>
    <w:pPr>
      <w:ind w:right="141"/>
    </w:pPr>
    <w:rPr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1">
    <w:name w:val="Body Text 3"/>
    <w:basedOn w:val="a"/>
    <w:pPr>
      <w:ind w:right="425"/>
    </w:pPr>
  </w:style>
  <w:style w:type="paragraph" w:styleId="21">
    <w:name w:val="Body Text Indent 2"/>
    <w:basedOn w:val="a"/>
    <w:link w:val="22"/>
    <w:pPr>
      <w:ind w:hanging="720"/>
    </w:pPr>
  </w:style>
  <w:style w:type="paragraph" w:styleId="aa">
    <w:name w:val="Block Text"/>
    <w:basedOn w:val="a"/>
    <w:pPr>
      <w:ind w:left="180" w:right="5395"/>
      <w:jc w:val="both"/>
    </w:pPr>
    <w:rPr>
      <w:szCs w:val="24"/>
    </w:rPr>
  </w:style>
  <w:style w:type="paragraph" w:styleId="32">
    <w:name w:val="Body Text Indent 3"/>
    <w:basedOn w:val="a"/>
    <w:pPr>
      <w:spacing w:line="360" w:lineRule="auto"/>
      <w:ind w:firstLine="539"/>
      <w:jc w:val="both"/>
    </w:pPr>
    <w:rPr>
      <w:szCs w:val="24"/>
    </w:rPr>
  </w:style>
  <w:style w:type="table" w:styleId="ab">
    <w:name w:val="Table Grid"/>
    <w:basedOn w:val="a1"/>
    <w:rsid w:val="009C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0102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801028"/>
    <w:rPr>
      <w:rFonts w:ascii="Tahoma" w:hAnsi="Tahoma" w:cs="Tahoma"/>
      <w:sz w:val="16"/>
      <w:szCs w:val="16"/>
    </w:rPr>
  </w:style>
  <w:style w:type="character" w:styleId="ae">
    <w:name w:val="page number"/>
    <w:rsid w:val="002F3A22"/>
  </w:style>
  <w:style w:type="character" w:customStyle="1" w:styleId="a7">
    <w:name w:val="Нижний колонтитул Знак"/>
    <w:link w:val="a6"/>
    <w:uiPriority w:val="99"/>
    <w:rsid w:val="002F3A22"/>
    <w:rPr>
      <w:sz w:val="28"/>
    </w:rPr>
  </w:style>
  <w:style w:type="character" w:styleId="af">
    <w:name w:val="Hyperlink"/>
    <w:rsid w:val="00915AB2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541D90"/>
    <w:rPr>
      <w:sz w:val="28"/>
    </w:rPr>
  </w:style>
  <w:style w:type="paragraph" w:styleId="af0">
    <w:name w:val="List Paragraph"/>
    <w:basedOn w:val="a"/>
    <w:link w:val="af1"/>
    <w:uiPriority w:val="99"/>
    <w:qFormat/>
    <w:rsid w:val="0032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075948"/>
    <w:rPr>
      <w:color w:val="106BBE"/>
    </w:rPr>
  </w:style>
  <w:style w:type="character" w:customStyle="1" w:styleId="a5">
    <w:name w:val="Верхний колонтитул Знак"/>
    <w:link w:val="a4"/>
    <w:uiPriority w:val="99"/>
    <w:rsid w:val="00812334"/>
    <w:rPr>
      <w:sz w:val="28"/>
    </w:rPr>
  </w:style>
  <w:style w:type="paragraph" w:customStyle="1" w:styleId="ConsPlusNormal">
    <w:name w:val="ConsPlusNormal"/>
    <w:rsid w:val="006B5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C87333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C87333"/>
    <w:rPr>
      <w:b/>
      <w:sz w:val="28"/>
    </w:rPr>
  </w:style>
  <w:style w:type="paragraph" w:styleId="af3">
    <w:name w:val="Title"/>
    <w:basedOn w:val="a"/>
    <w:link w:val="af4"/>
    <w:uiPriority w:val="10"/>
    <w:qFormat/>
    <w:rsid w:val="00C873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C87333"/>
    <w:rPr>
      <w:rFonts w:ascii="Cambria" w:hAnsi="Cambria"/>
      <w:b/>
      <w:bCs/>
      <w:kern w:val="28"/>
      <w:sz w:val="32"/>
      <w:szCs w:val="32"/>
    </w:rPr>
  </w:style>
  <w:style w:type="paragraph" w:styleId="af5">
    <w:name w:val="Normal (Web)"/>
    <w:basedOn w:val="a"/>
    <w:uiPriority w:val="99"/>
    <w:rsid w:val="00C8733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Default">
    <w:name w:val="Default"/>
    <w:rsid w:val="00C873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link w:val="af0"/>
    <w:uiPriority w:val="99"/>
    <w:locked/>
    <w:rsid w:val="00C873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Цветовое выделение для Текст"/>
    <w:uiPriority w:val="99"/>
    <w:rsid w:val="00C87333"/>
  </w:style>
  <w:style w:type="character" w:customStyle="1" w:styleId="blk">
    <w:name w:val="blk"/>
    <w:rsid w:val="00C87333"/>
  </w:style>
  <w:style w:type="character" w:styleId="af7">
    <w:name w:val="Emphasis"/>
    <w:basedOn w:val="a0"/>
    <w:uiPriority w:val="20"/>
    <w:qFormat/>
    <w:rsid w:val="009F05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87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5387" w:hanging="5387"/>
    </w:pPr>
    <w:rPr>
      <w:b/>
      <w:sz w:val="32"/>
    </w:rPr>
  </w:style>
  <w:style w:type="paragraph" w:styleId="a9">
    <w:name w:val="Body Text"/>
    <w:basedOn w:val="a"/>
    <w:pPr>
      <w:ind w:right="141"/>
    </w:pPr>
    <w:rPr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1">
    <w:name w:val="Body Text 3"/>
    <w:basedOn w:val="a"/>
    <w:pPr>
      <w:ind w:right="425"/>
    </w:pPr>
  </w:style>
  <w:style w:type="paragraph" w:styleId="21">
    <w:name w:val="Body Text Indent 2"/>
    <w:basedOn w:val="a"/>
    <w:link w:val="22"/>
    <w:pPr>
      <w:ind w:hanging="720"/>
    </w:pPr>
  </w:style>
  <w:style w:type="paragraph" w:styleId="aa">
    <w:name w:val="Block Text"/>
    <w:basedOn w:val="a"/>
    <w:pPr>
      <w:ind w:left="180" w:right="5395"/>
      <w:jc w:val="both"/>
    </w:pPr>
    <w:rPr>
      <w:szCs w:val="24"/>
    </w:rPr>
  </w:style>
  <w:style w:type="paragraph" w:styleId="32">
    <w:name w:val="Body Text Indent 3"/>
    <w:basedOn w:val="a"/>
    <w:pPr>
      <w:spacing w:line="360" w:lineRule="auto"/>
      <w:ind w:firstLine="539"/>
      <w:jc w:val="both"/>
    </w:pPr>
    <w:rPr>
      <w:szCs w:val="24"/>
    </w:rPr>
  </w:style>
  <w:style w:type="table" w:styleId="ab">
    <w:name w:val="Table Grid"/>
    <w:basedOn w:val="a1"/>
    <w:rsid w:val="009C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0102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801028"/>
    <w:rPr>
      <w:rFonts w:ascii="Tahoma" w:hAnsi="Tahoma" w:cs="Tahoma"/>
      <w:sz w:val="16"/>
      <w:szCs w:val="16"/>
    </w:rPr>
  </w:style>
  <w:style w:type="character" w:styleId="ae">
    <w:name w:val="page number"/>
    <w:rsid w:val="002F3A22"/>
  </w:style>
  <w:style w:type="character" w:customStyle="1" w:styleId="a7">
    <w:name w:val="Нижний колонтитул Знак"/>
    <w:link w:val="a6"/>
    <w:uiPriority w:val="99"/>
    <w:rsid w:val="002F3A22"/>
    <w:rPr>
      <w:sz w:val="28"/>
    </w:rPr>
  </w:style>
  <w:style w:type="character" w:styleId="af">
    <w:name w:val="Hyperlink"/>
    <w:rsid w:val="00915AB2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541D90"/>
    <w:rPr>
      <w:sz w:val="28"/>
    </w:rPr>
  </w:style>
  <w:style w:type="paragraph" w:styleId="af0">
    <w:name w:val="List Paragraph"/>
    <w:basedOn w:val="a"/>
    <w:link w:val="af1"/>
    <w:uiPriority w:val="99"/>
    <w:qFormat/>
    <w:rsid w:val="0032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075948"/>
    <w:rPr>
      <w:color w:val="106BBE"/>
    </w:rPr>
  </w:style>
  <w:style w:type="character" w:customStyle="1" w:styleId="a5">
    <w:name w:val="Верхний колонтитул Знак"/>
    <w:link w:val="a4"/>
    <w:uiPriority w:val="99"/>
    <w:rsid w:val="00812334"/>
    <w:rPr>
      <w:sz w:val="28"/>
    </w:rPr>
  </w:style>
  <w:style w:type="paragraph" w:customStyle="1" w:styleId="ConsPlusNormal">
    <w:name w:val="ConsPlusNormal"/>
    <w:rsid w:val="006B5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C87333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C87333"/>
    <w:rPr>
      <w:b/>
      <w:sz w:val="28"/>
    </w:rPr>
  </w:style>
  <w:style w:type="paragraph" w:styleId="af3">
    <w:name w:val="Title"/>
    <w:basedOn w:val="a"/>
    <w:link w:val="af4"/>
    <w:uiPriority w:val="10"/>
    <w:qFormat/>
    <w:rsid w:val="00C873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C87333"/>
    <w:rPr>
      <w:rFonts w:ascii="Cambria" w:hAnsi="Cambria"/>
      <w:b/>
      <w:bCs/>
      <w:kern w:val="28"/>
      <w:sz w:val="32"/>
      <w:szCs w:val="32"/>
    </w:rPr>
  </w:style>
  <w:style w:type="paragraph" w:styleId="af5">
    <w:name w:val="Normal (Web)"/>
    <w:basedOn w:val="a"/>
    <w:uiPriority w:val="99"/>
    <w:rsid w:val="00C8733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Default">
    <w:name w:val="Default"/>
    <w:rsid w:val="00C873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link w:val="af0"/>
    <w:uiPriority w:val="99"/>
    <w:locked/>
    <w:rsid w:val="00C873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Цветовое выделение для Текст"/>
    <w:uiPriority w:val="99"/>
    <w:rsid w:val="00C87333"/>
  </w:style>
  <w:style w:type="character" w:customStyle="1" w:styleId="blk">
    <w:name w:val="blk"/>
    <w:rsid w:val="00C87333"/>
  </w:style>
  <w:style w:type="character" w:styleId="af7">
    <w:name w:val="Emphasis"/>
    <w:basedOn w:val="a0"/>
    <w:uiPriority w:val="20"/>
    <w:qFormat/>
    <w:rsid w:val="009F0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63888473751E-2"/>
          <c:y val="1.6912991509864087E-2"/>
          <c:w val="0.98148136200683811"/>
          <c:h val="0.755661079955951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3.3084789706164776E-2"/>
                  <c:y val="-3.00713561699928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FF-464A-9CFA-DC2B05AF7E35}"/>
                </c:ext>
              </c:extLst>
            </c:dLbl>
            <c:dLbl>
              <c:idx val="1"/>
              <c:layout>
                <c:manualLayout>
                  <c:x val="2.3148165930478203E-2"/>
                  <c:y val="-3.6333246068026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FF-464A-9CFA-DC2B05AF7E35}"/>
                </c:ext>
              </c:extLst>
            </c:dLbl>
            <c:dLbl>
              <c:idx val="2"/>
              <c:layout>
                <c:manualLayout>
                  <c:x val="2.0833333333333332E-2"/>
                  <c:y val="-4.03018037067617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FF-464A-9CFA-DC2B05AF7E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Экспертно-аналитические мероприятия и финансово-экономические экспертизы</c:v>
                </c:pt>
                <c:pt idx="1">
                  <c:v>Контрольные мероприятия</c:v>
                </c:pt>
                <c:pt idx="2">
                  <c:v>Объекты контроля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38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FF-464A-9CFA-DC2B05AF7E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pattFill prst="openDmnd">
              <a:fgClr>
                <a:schemeClr val="accent2"/>
              </a:fgClr>
              <a:bgClr>
                <a:schemeClr val="bg1"/>
              </a:bgClr>
            </a:pattFill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9245566865117471E-2"/>
                  <c:y val="-3.29231863919823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FF-464A-9CFA-DC2B05AF7E35}"/>
                </c:ext>
              </c:extLst>
            </c:dLbl>
            <c:dLbl>
              <c:idx val="1"/>
              <c:layout>
                <c:manualLayout>
                  <c:x val="2.3148165930478203E-2"/>
                  <c:y val="-3.348141584603715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FF-464A-9CFA-DC2B05AF7E35}"/>
                </c:ext>
              </c:extLst>
            </c:dLbl>
            <c:dLbl>
              <c:idx val="2"/>
              <c:layout>
                <c:manualLayout>
                  <c:x val="2.5745150758594199E-2"/>
                  <c:y val="-3.689147552208148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FF-464A-9CFA-DC2B05AF7E3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Экспертно-аналитические мероприятия и финансово-экономические экспертизы</c:v>
                </c:pt>
                <c:pt idx="1">
                  <c:v>Контрольные мероприятия</c:v>
                </c:pt>
                <c:pt idx="2">
                  <c:v>Объекты контроля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</c:v>
                </c:pt>
                <c:pt idx="1">
                  <c:v>38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7FF-464A-9CFA-DC2B05AF7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9810688"/>
        <c:axId val="139927552"/>
        <c:axId val="0"/>
      </c:bar3DChart>
      <c:catAx>
        <c:axId val="13981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97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9927552"/>
        <c:crosses val="autoZero"/>
        <c:auto val="1"/>
        <c:lblAlgn val="ctr"/>
        <c:lblOffset val="100"/>
        <c:noMultiLvlLbl val="0"/>
      </c:catAx>
      <c:valAx>
        <c:axId val="139927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9810688"/>
        <c:crosses val="autoZero"/>
        <c:crossBetween val="between"/>
      </c:valAx>
      <c:spPr>
        <a:noFill/>
        <a:ln w="25316">
          <a:noFill/>
        </a:ln>
      </c:spPr>
    </c:plotArea>
    <c:legend>
      <c:legendPos val="b"/>
      <c:layout>
        <c:manualLayout>
          <c:xMode val="edge"/>
          <c:yMode val="edge"/>
          <c:x val="0.32334805226804009"/>
          <c:y val="0.91382656796033079"/>
          <c:w val="0.35720542490369545"/>
          <c:h val="5.6632220883737157E-2"/>
        </c:manualLayout>
      </c:layout>
      <c:overlay val="0"/>
      <c:spPr>
        <a:ln>
          <a:noFill/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4986052763779385"/>
          <c:y val="2.5852772155824856E-6"/>
        </c:manualLayout>
      </c:layout>
      <c:overlay val="0"/>
    </c:title>
    <c:autoTitleDeleted val="0"/>
    <c:view3D>
      <c:rotX val="40"/>
      <c:rotY val="15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527800589343502E-2"/>
          <c:y val="4.0444382654415391E-5"/>
          <c:w val="0.96312721939169366"/>
          <c:h val="0.99995963891241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4B-4471-9FE3-F7874D47DEAD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4B-4471-9FE3-F7874D47DEAD}"/>
              </c:ext>
            </c:extLst>
          </c:dPt>
          <c:dPt>
            <c:idx val="2"/>
            <c:bubble3D val="0"/>
            <c:spPr>
              <a:pattFill prst="sphere">
                <a:fgClr>
                  <a:schemeClr val="accent4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4B-4471-9FE3-F7874D47DEAD}"/>
              </c:ext>
            </c:extLst>
          </c:dPt>
          <c:dPt>
            <c:idx val="3"/>
            <c:bubble3D val="0"/>
            <c:spPr>
              <a:pattFill prst="zigZag">
                <a:fgClr>
                  <a:srgbClr val="00B050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4B-4471-9FE3-F7874D47DEAD}"/>
              </c:ext>
            </c:extLst>
          </c:dPt>
          <c:dPt>
            <c:idx val="4"/>
            <c:bubble3D val="0"/>
            <c:spPr>
              <a:pattFill prst="wdUpDiag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44B-4471-9FE3-F7874D47DEAD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44B-4471-9FE3-F7874D47DEAD}"/>
              </c:ext>
            </c:extLst>
          </c:dPt>
          <c:dLbls>
            <c:dLbl>
              <c:idx val="0"/>
              <c:layout>
                <c:manualLayout>
                  <c:x val="-8.1934453082687028E-3"/>
                  <c:y val="9.159962884118896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4B-4471-9FE3-F7874D47DEAD}"/>
                </c:ext>
              </c:extLst>
            </c:dLbl>
            <c:dLbl>
              <c:idx val="1"/>
              <c:layout>
                <c:manualLayout>
                  <c:x val="1.2276701608617943E-2"/>
                  <c:y val="-5.00697206663600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4B-4471-9FE3-F7874D47DEAD}"/>
                </c:ext>
              </c:extLst>
            </c:dLbl>
            <c:dLbl>
              <c:idx val="2"/>
              <c:layout>
                <c:manualLayout>
                  <c:x val="2.0623390081516649E-2"/>
                  <c:y val="-8.300525206715397E-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4B-4471-9FE3-F7874D47DEAD}"/>
                </c:ext>
              </c:extLst>
            </c:dLbl>
            <c:dLbl>
              <c:idx val="3"/>
              <c:layout>
                <c:manualLayout>
                  <c:x val="-1.2290227525240326E-2"/>
                  <c:y val="-3.66649529633538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4B-4471-9FE3-F7874D47DEAD}"/>
                </c:ext>
              </c:extLst>
            </c:dLbl>
            <c:dLbl>
              <c:idx val="4"/>
              <c:layout>
                <c:manualLayout>
                  <c:x val="-2.4580777096114521E-2"/>
                  <c:y val="5.95513705116757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4B-4471-9FE3-F7874D47DEAD}"/>
                </c:ext>
              </c:extLst>
            </c:dLbl>
            <c:dLbl>
              <c:idx val="5"/>
              <c:layout>
                <c:manualLayout>
                  <c:x val="-2.8629856850715747E-2"/>
                  <c:y val="4.58190148911798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4B-4471-9FE3-F7874D47D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Экспертиза проектов решений Оренбургского городского Совета</c:v>
                </c:pt>
                <c:pt idx="1">
                  <c:v>Внешняя проверка бюджетной отчетности и годового отчета об исполнении бюджета</c:v>
                </c:pt>
                <c:pt idx="2">
                  <c:v>Экспертиза проектов постановлений администрации города Оренбурга</c:v>
                </c:pt>
                <c:pt idx="3">
                  <c:v>Анализ реализации региональных и приоритетных проектов Оренбургской области</c:v>
                </c:pt>
                <c:pt idx="4">
                  <c:v>Контроль за соответствием установленным требованиям отчетов об исполнении бюджета и подготовка информации о ходе исполнения бюджета</c:v>
                </c:pt>
                <c:pt idx="5">
                  <c:v>Анализ муниципальных программ, бюджетного процесса в городе Оренбурге и отдельных расходов бюджета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29</c:v>
                </c:pt>
                <c:pt idx="2">
                  <c:v>1</c:v>
                </c:pt>
                <c:pt idx="3">
                  <c:v>21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44B-4471-9FE3-F7874D47D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1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9479504400185272"/>
          <c:y val="2.5225679741977334E-6"/>
        </c:manualLayout>
      </c:layout>
      <c:overlay val="0"/>
    </c:title>
    <c:autoTitleDeleted val="0"/>
    <c:view3D>
      <c:rotX val="40"/>
      <c:rotY val="15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149235946733651E-2"/>
          <c:y val="4.0444382654415391E-5"/>
          <c:w val="0.97585080675169233"/>
          <c:h val="0.999959507165391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5"/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4B-4471-9FE3-F7874D47DEAD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4B-4471-9FE3-F7874D47DEAD}"/>
              </c:ext>
            </c:extLst>
          </c:dPt>
          <c:dPt>
            <c:idx val="2"/>
            <c:bubble3D val="0"/>
            <c:spPr>
              <a:pattFill prst="sphere">
                <a:fgClr>
                  <a:schemeClr val="accent4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4B-4471-9FE3-F7874D47DEAD}"/>
              </c:ext>
            </c:extLst>
          </c:dPt>
          <c:dPt>
            <c:idx val="3"/>
            <c:bubble3D val="0"/>
            <c:spPr>
              <a:pattFill prst="zigZag">
                <a:fgClr>
                  <a:srgbClr val="00B050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4B-4471-9FE3-F7874D47DEAD}"/>
              </c:ext>
            </c:extLst>
          </c:dPt>
          <c:dPt>
            <c:idx val="4"/>
            <c:bubble3D val="0"/>
            <c:spPr>
              <a:pattFill prst="wdUpDiag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44B-4471-9FE3-F7874D47DEAD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44B-4471-9FE3-F7874D47DEAD}"/>
              </c:ext>
            </c:extLst>
          </c:dPt>
          <c:dLbls>
            <c:dLbl>
              <c:idx val="0"/>
              <c:layout>
                <c:manualLayout>
                  <c:x val="-8.1934453082687028E-3"/>
                  <c:y val="9.159962884118896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4B-4471-9FE3-F7874D47DEAD}"/>
                </c:ext>
              </c:extLst>
            </c:dLbl>
            <c:dLbl>
              <c:idx val="1"/>
              <c:layout>
                <c:manualLayout>
                  <c:x val="1.2276701608617943E-2"/>
                  <c:y val="-5.00697206663600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4B-4471-9FE3-F7874D47DEAD}"/>
                </c:ext>
              </c:extLst>
            </c:dLbl>
            <c:dLbl>
              <c:idx val="2"/>
              <c:layout>
                <c:manualLayout>
                  <c:x val="2.0623390081516649E-2"/>
                  <c:y val="-8.300525206715397E-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4B-4471-9FE3-F7874D47DEAD}"/>
                </c:ext>
              </c:extLst>
            </c:dLbl>
            <c:dLbl>
              <c:idx val="3"/>
              <c:layout>
                <c:manualLayout>
                  <c:x val="-1.2290227525240326E-2"/>
                  <c:y val="-3.66649529633538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4B-4471-9FE3-F7874D47DEAD}"/>
                </c:ext>
              </c:extLst>
            </c:dLbl>
            <c:dLbl>
              <c:idx val="4"/>
              <c:layout>
                <c:manualLayout>
                  <c:x val="-2.4580777096114521E-2"/>
                  <c:y val="5.95513705116757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4B-4471-9FE3-F7874D47DEAD}"/>
                </c:ext>
              </c:extLst>
            </c:dLbl>
            <c:dLbl>
              <c:idx val="5"/>
              <c:layout>
                <c:manualLayout>
                  <c:x val="-2.8629856850715747E-2"/>
                  <c:y val="4.58190148911798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4B-4471-9FE3-F7874D47D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Экспертиза проектов решений Оренбургского городского Совета</c:v>
                </c:pt>
                <c:pt idx="1">
                  <c:v>Внешняя проверка бюджетной отчетности и годового отчета об исполнении бюджета</c:v>
                </c:pt>
                <c:pt idx="2">
                  <c:v>Экспертиза проектов постановлений администрации города Оренбурга</c:v>
                </c:pt>
                <c:pt idx="3">
                  <c:v>Анализ реализации региональных и приоритетных проектов Оренбургской области</c:v>
                </c:pt>
                <c:pt idx="4">
                  <c:v>Контроль за соответствием установленным требованиям отчетов об исполнении бюджета и подготовка информации о ходе исполнения бюджета</c:v>
                </c:pt>
                <c:pt idx="5">
                  <c:v>Экспертиза муниципальных программ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20</c:v>
                </c:pt>
                <c:pt idx="2">
                  <c:v>2</c:v>
                </c:pt>
                <c:pt idx="3">
                  <c:v>33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44B-4471-9FE3-F7874D47D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2020 год</a:t>
            </a:r>
          </a:p>
        </c:rich>
      </c:tx>
      <c:layout>
        <c:manualLayout>
          <c:xMode val="edge"/>
          <c:yMode val="edge"/>
          <c:x val="0.35010760520804607"/>
          <c:y val="0"/>
        </c:manualLayout>
      </c:layout>
      <c:overlay val="0"/>
    </c:title>
    <c:autoTitleDeleted val="0"/>
    <c:view3D>
      <c:rotX val="30"/>
      <c:rotY val="19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pattFill prst="wave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39-4DF8-B638-8B8081F61606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39-4DF8-B638-8B8081F61606}"/>
              </c:ext>
            </c:extLst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39-4DF8-B638-8B8081F61606}"/>
              </c:ext>
            </c:extLst>
          </c:dPt>
          <c:dPt>
            <c:idx val="3"/>
            <c:bubble3D val="0"/>
            <c:explosion val="21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639-4DF8-B638-8B8081F61606}"/>
              </c:ext>
            </c:extLst>
          </c:dPt>
          <c:dLbls>
            <c:dLbl>
              <c:idx val="0"/>
              <c:layout>
                <c:manualLayout>
                  <c:x val="0"/>
                  <c:y val="0.11431001277370154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14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5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39-4DF8-B638-8B8081F61606}"/>
                </c:ext>
              </c:extLst>
            </c:dLbl>
            <c:dLbl>
              <c:idx val="1"/>
              <c:layout>
                <c:manualLayout>
                  <c:x val="4.8929595672806039E-2"/>
                  <c:y val="-1.4627587155305511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8</a:t>
                    </a:r>
                    <a:r>
                      <a:rPr lang="ru-RU" sz="1000"/>
                      <a:t>1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4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39-4DF8-B638-8B8081F61606}"/>
                </c:ext>
              </c:extLst>
            </c:dLbl>
            <c:dLbl>
              <c:idx val="2"/>
              <c:layout>
                <c:manualLayout>
                  <c:x val="0.12283849604261672"/>
                  <c:y val="3.145056631889658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0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01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39-4DF8-B638-8B8081F61606}"/>
                </c:ext>
              </c:extLst>
            </c:dLbl>
            <c:dLbl>
              <c:idx val="3"/>
              <c:layout>
                <c:manualLayout>
                  <c:x val="-8.9178657967916256E-2"/>
                  <c:y val="2.7065161746422563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4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1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39-4DF8-B638-8B8081F616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Нарушения при формировании и исполнении бюджета</c:v>
                </c:pt>
                <c:pt idx="1">
                  <c:v>Нарушения ведения бухгалтерского учета, составления и предствавления бухгалтерской (финансовой) отчетности</c:v>
                </c:pt>
                <c:pt idx="2">
                  <c:v>Нарушения при осуществлении муниципальных закупок и закупок отдельными видами юридических лиц</c:v>
                </c:pt>
                <c:pt idx="3">
                  <c:v>Иные нарушения законодательства и муниципальных актов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14.5</c:v>
                </c:pt>
                <c:pt idx="1">
                  <c:v>81.400000000000006</c:v>
                </c:pt>
                <c:pt idx="2">
                  <c:v>0.01</c:v>
                </c:pt>
                <c:pt idx="3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639-4DF8-B638-8B8081F61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1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5754536446632934"/>
          <c:y val="2.7567670014989923E-6"/>
        </c:manualLayout>
      </c:layout>
      <c:overlay val="0"/>
    </c:title>
    <c:autoTitleDeleted val="0"/>
    <c:view3D>
      <c:rotX val="30"/>
      <c:rotY val="1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48-48C6-BB98-D822545EDE10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48-48C6-BB98-D822545EDE10}"/>
              </c:ext>
            </c:extLst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48-48C6-BB98-D822545EDE10}"/>
              </c:ext>
            </c:extLst>
          </c:dPt>
          <c:dPt>
            <c:idx val="3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48-48C6-BB98-D822545EDE10}"/>
              </c:ext>
            </c:extLst>
          </c:dPt>
          <c:dLbls>
            <c:dLbl>
              <c:idx val="0"/>
              <c:layout>
                <c:manualLayout>
                  <c:x val="-0.10212797733317774"/>
                  <c:y val="3.6132954497685568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9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2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48-48C6-BB98-D822545EDE10}"/>
                </c:ext>
              </c:extLst>
            </c:dLbl>
            <c:dLbl>
              <c:idx val="1"/>
              <c:layout>
                <c:manualLayout>
                  <c:x val="5.586571966975705E-2"/>
                  <c:y val="-4.6908136508250299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,</a:t>
                    </a:r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48-48C6-BB98-D822545EDE10}"/>
                </c:ext>
              </c:extLst>
            </c:dLbl>
            <c:dLbl>
              <c:idx val="2"/>
              <c:layout>
                <c:manualLayout>
                  <c:x val="0.15271444991779892"/>
                  <c:y val="3.97040065108644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1,8</a:t>
                    </a:r>
                    <a:r>
                      <a:rPr lang="en-US" sz="10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1089528748009965"/>
                  <c:y val="4.1467480478777324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0,2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Нарушения при формировании и исполнении бюджета</c:v>
                </c:pt>
                <c:pt idx="1">
                  <c:v>Нарушения ведения бухгалтерского учета, составления и предствавления бухгалтерской (финансовой) отчетности</c:v>
                </c:pt>
                <c:pt idx="2">
                  <c:v>Нарушения при осуществлении муниципальных закупок и закупок отдельными видами юридических лиц</c:v>
                </c:pt>
                <c:pt idx="3">
                  <c:v>Иные нарушения законодательства и муниципальных актов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9.1999999999999993</c:v>
                </c:pt>
                <c:pt idx="1">
                  <c:v>88.8</c:v>
                </c:pt>
                <c:pt idx="2">
                  <c:v>1.8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D48-48C6-BB98-D822545ED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A220-A1E6-4362-8BBE-0FE4BCD2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ГУАГ.dot</Template>
  <TotalTime>1</TotalTime>
  <Pages>25</Pages>
  <Words>7527</Words>
  <Characters>55397</Characters>
  <Application>Microsoft Office Word</Application>
  <DocSecurity>0</DocSecurity>
  <Lines>461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Секретева Н.В.. Наталья Викторовна</cp:lastModifiedBy>
  <cp:revision>2</cp:revision>
  <cp:lastPrinted>2022-03-14T10:24:00Z</cp:lastPrinted>
  <dcterms:created xsi:type="dcterms:W3CDTF">2022-03-25T09:17:00Z</dcterms:created>
  <dcterms:modified xsi:type="dcterms:W3CDTF">2022-03-25T09:17:00Z</dcterms:modified>
</cp:coreProperties>
</file>