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00" w:type="dxa"/>
        <w:tblLook w:val="0000" w:firstRow="0" w:lastRow="0" w:firstColumn="0" w:lastColumn="0" w:noHBand="0" w:noVBand="0"/>
      </w:tblPr>
      <w:tblGrid>
        <w:gridCol w:w="5895"/>
        <w:gridCol w:w="4905"/>
      </w:tblGrid>
      <w:tr w:rsidR="00546FF3" w:rsidRPr="0092158B" w:rsidTr="00A64AF8">
        <w:trPr>
          <w:trHeight w:val="5916"/>
        </w:trPr>
        <w:tc>
          <w:tcPr>
            <w:tcW w:w="5895" w:type="dxa"/>
          </w:tcPr>
          <w:p w:rsidR="00546FF3" w:rsidRPr="0092158B" w:rsidRDefault="00546FF3" w:rsidP="00A64AF8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2127"/>
              <w:rPr>
                <w:bCs/>
                <w:color w:val="000000" w:themeColor="text1"/>
                <w:szCs w:val="28"/>
              </w:rPr>
            </w:pPr>
            <w:r w:rsidRPr="0092158B">
              <w:rPr>
                <w:noProof/>
                <w:color w:val="000000" w:themeColor="text1"/>
              </w:rPr>
              <w:drawing>
                <wp:inline distT="0" distB="0" distL="0" distR="0" wp14:anchorId="413992A4" wp14:editId="58BB81AE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F3" w:rsidRPr="0092158B" w:rsidRDefault="00546FF3" w:rsidP="00A64AF8">
            <w:pPr>
              <w:tabs>
                <w:tab w:val="left" w:pos="567"/>
              </w:tabs>
              <w:ind w:left="312"/>
              <w:rPr>
                <w:b/>
                <w:bCs/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Оренбургский городской</w:t>
            </w:r>
          </w:p>
          <w:p w:rsidR="00546FF3" w:rsidRPr="0092158B" w:rsidRDefault="00546FF3" w:rsidP="00A64AF8">
            <w:pPr>
              <w:tabs>
                <w:tab w:val="left" w:pos="567"/>
              </w:tabs>
              <w:ind w:left="1440" w:firstLine="432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Совет</w:t>
            </w:r>
          </w:p>
          <w:p w:rsidR="00546FF3" w:rsidRPr="0092158B" w:rsidRDefault="00546FF3" w:rsidP="00A64AF8">
            <w:pPr>
              <w:tabs>
                <w:tab w:val="left" w:pos="567"/>
              </w:tabs>
              <w:spacing w:before="120" w:after="100"/>
              <w:ind w:left="1134" w:right="459"/>
              <w:rPr>
                <w:color w:val="000000" w:themeColor="text1"/>
                <w:sz w:val="36"/>
                <w:szCs w:val="28"/>
              </w:rPr>
            </w:pPr>
            <w:proofErr w:type="gramStart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Р</w:t>
            </w:r>
            <w:proofErr w:type="gramEnd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 xml:space="preserve"> Е Ш Е Н И Е</w:t>
            </w:r>
          </w:p>
          <w:p w:rsidR="00546FF3" w:rsidRPr="00920C9F" w:rsidRDefault="00546FF3" w:rsidP="00A64AF8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</w:t>
            </w:r>
            <w:r w:rsidRPr="00920C9F">
              <w:rPr>
                <w:bCs/>
                <w:color w:val="000000" w:themeColor="text1"/>
                <w:sz w:val="32"/>
                <w:szCs w:val="32"/>
              </w:rPr>
              <w:t xml:space="preserve">от </w:t>
            </w:r>
            <w:r>
              <w:rPr>
                <w:sz w:val="32"/>
                <w:szCs w:val="32"/>
                <w:u w:val="single"/>
              </w:rPr>
              <w:t>27.10.2022</w:t>
            </w:r>
            <w:r>
              <w:rPr>
                <w:sz w:val="32"/>
                <w:szCs w:val="32"/>
              </w:rPr>
              <w:t xml:space="preserve"> № </w:t>
            </w:r>
            <w:r>
              <w:rPr>
                <w:sz w:val="32"/>
                <w:szCs w:val="32"/>
                <w:u w:val="single"/>
              </w:rPr>
              <w:t>278</w:t>
            </w:r>
          </w:p>
          <w:p w:rsidR="00546FF3" w:rsidRPr="0092158B" w:rsidRDefault="00546FF3" w:rsidP="00A64AF8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6AE3D4" wp14:editId="1BB2F9E9">
                      <wp:simplePos x="0" y="0"/>
                      <wp:positionH relativeFrom="column">
                        <wp:posOffset>256595</wp:posOffset>
                      </wp:positionH>
                      <wp:positionV relativeFrom="paragraph">
                        <wp:posOffset>174846</wp:posOffset>
                      </wp:positionV>
                      <wp:extent cx="3037398" cy="252095"/>
                      <wp:effectExtent l="0" t="0" r="10795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7398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46FF3" w:rsidRDefault="00546FF3" w:rsidP="00546F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46FF3" w:rsidRDefault="00546FF3" w:rsidP="00546F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20.2pt;margin-top:13.75pt;width:239.15pt;height:19.85pt;z-index:251659264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546FF3" w:rsidRDefault="00546FF3" w:rsidP="00546FF3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546FF3" w:rsidRDefault="00546FF3" w:rsidP="00546FF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46FF3" w:rsidRDefault="00546FF3" w:rsidP="00546FF3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 w:val="0"/>
                <w:sz w:val="28"/>
                <w:szCs w:val="28"/>
              </w:rPr>
            </w:pPr>
            <w:r w:rsidRPr="00CC3A14"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 xml:space="preserve">б утверждении Положения </w:t>
            </w:r>
          </w:p>
          <w:p w:rsidR="00546FF3" w:rsidRPr="00EF15BB" w:rsidRDefault="00546FF3" w:rsidP="00546FF3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управлении </w:t>
            </w:r>
            <w:proofErr w:type="gramStart"/>
            <w:r w:rsidRPr="00C36D51">
              <w:rPr>
                <w:b w:val="0"/>
                <w:sz w:val="28"/>
                <w:szCs w:val="28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905" w:type="dxa"/>
            <w:shd w:val="clear" w:color="auto" w:fill="auto"/>
          </w:tcPr>
          <w:p w:rsidR="00546FF3" w:rsidRPr="0092158B" w:rsidRDefault="00546FF3" w:rsidP="00A64AF8">
            <w:pPr>
              <w:spacing w:after="200" w:line="276" w:lineRule="auto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                                    </w:t>
            </w:r>
          </w:p>
          <w:p w:rsidR="00546FF3" w:rsidRPr="0092158B" w:rsidRDefault="00546FF3" w:rsidP="00A64AF8">
            <w:pPr>
              <w:spacing w:after="200" w:line="276" w:lineRule="auto"/>
              <w:ind w:left="1310" w:right="564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</w:t>
            </w:r>
          </w:p>
        </w:tc>
      </w:tr>
    </w:tbl>
    <w:p w:rsidR="00546FF3" w:rsidRPr="00A6031C" w:rsidRDefault="00546FF3" w:rsidP="00546FF3">
      <w:pPr>
        <w:autoSpaceDE w:val="0"/>
        <w:autoSpaceDN w:val="0"/>
        <w:adjustRightInd w:val="0"/>
        <w:spacing w:line="276" w:lineRule="auto"/>
        <w:ind w:left="-142" w:firstLine="709"/>
        <w:contextualSpacing/>
        <w:jc w:val="both"/>
        <w:rPr>
          <w:bCs/>
          <w:spacing w:val="-3"/>
          <w:szCs w:val="28"/>
          <w:shd w:val="clear" w:color="auto" w:fill="FFFFFF"/>
        </w:rPr>
      </w:pPr>
      <w:proofErr w:type="gramStart"/>
      <w:r w:rsidRPr="00A6031C">
        <w:rPr>
          <w:szCs w:val="28"/>
        </w:rPr>
        <w:t>На основании статей 12, 132 Конституции Российской Федерации</w:t>
      </w:r>
      <w:r>
        <w:rPr>
          <w:szCs w:val="28"/>
        </w:rPr>
        <w:t xml:space="preserve">, </w:t>
      </w:r>
      <w:r w:rsidRPr="00A6031C">
        <w:rPr>
          <w:bCs/>
          <w:spacing w:val="-3"/>
          <w:szCs w:val="28"/>
          <w:shd w:val="clear" w:color="auto" w:fill="FFFFFF"/>
        </w:rPr>
        <w:t>статьи 35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Cs/>
          <w:spacing w:val="-3"/>
          <w:szCs w:val="28"/>
          <w:shd w:val="clear" w:color="auto" w:fill="FFFFFF"/>
        </w:rPr>
        <w:t xml:space="preserve"> </w:t>
      </w:r>
      <w:r w:rsidRPr="00A6031C">
        <w:rPr>
          <w:szCs w:val="28"/>
        </w:rPr>
        <w:t xml:space="preserve">статьи 27 </w:t>
      </w:r>
      <w:r w:rsidRPr="00A6031C">
        <w:rPr>
          <w:color w:val="000000" w:themeColor="text1"/>
          <w:szCs w:val="28"/>
        </w:rPr>
        <w:t xml:space="preserve">Устава муниципального образования «город Оренбург», принятого решением Оренбургского городского Совета от 29.04.2015 № 1015, </w:t>
      </w:r>
      <w:r>
        <w:rPr>
          <w:color w:val="000000" w:themeColor="text1"/>
          <w:szCs w:val="28"/>
        </w:rPr>
        <w:t>решения Оренбургского городского Совета от 25.08.2022 № 250 «О внесении изменения в решение</w:t>
      </w:r>
      <w:r w:rsidRPr="00FB38CB">
        <w:t xml:space="preserve"> </w:t>
      </w:r>
      <w:r w:rsidRPr="00FB38CB">
        <w:rPr>
          <w:color w:val="000000" w:themeColor="text1"/>
          <w:szCs w:val="28"/>
        </w:rPr>
        <w:t xml:space="preserve">Оренбургского городского Совета от </w:t>
      </w:r>
      <w:r>
        <w:rPr>
          <w:color w:val="000000" w:themeColor="text1"/>
          <w:szCs w:val="28"/>
        </w:rPr>
        <w:t>11.10.2019</w:t>
      </w:r>
      <w:r w:rsidRPr="00FB38CB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 xml:space="preserve">757» </w:t>
      </w:r>
      <w:r w:rsidRPr="00A6031C">
        <w:rPr>
          <w:color w:val="000000" w:themeColor="text1"/>
          <w:szCs w:val="28"/>
        </w:rPr>
        <w:t>Оренбургский городской Совет</w:t>
      </w:r>
      <w:proofErr w:type="gramEnd"/>
      <w:r w:rsidRPr="00A6031C">
        <w:rPr>
          <w:color w:val="000000" w:themeColor="text1"/>
          <w:szCs w:val="28"/>
        </w:rPr>
        <w:t xml:space="preserve"> РЕШИЛ:</w:t>
      </w:r>
    </w:p>
    <w:p w:rsidR="00546FF3" w:rsidRPr="000275A1" w:rsidRDefault="00546FF3" w:rsidP="00546FF3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color w:val="000000" w:themeColor="text1"/>
          <w:szCs w:val="28"/>
        </w:rPr>
      </w:pPr>
      <w:r w:rsidRPr="000275A1">
        <w:rPr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 xml:space="preserve"> </w:t>
      </w:r>
      <w:r w:rsidRPr="000275A1">
        <w:rPr>
          <w:color w:val="000000" w:themeColor="text1"/>
          <w:szCs w:val="28"/>
        </w:rPr>
        <w:t xml:space="preserve">Утвердить Положение об управлении </w:t>
      </w:r>
      <w:proofErr w:type="gramStart"/>
      <w:r w:rsidRPr="000275A1">
        <w:rPr>
          <w:color w:val="000000" w:themeColor="text1"/>
          <w:szCs w:val="28"/>
        </w:rPr>
        <w:t>охраны окружающей среды администрации города Оренбурга</w:t>
      </w:r>
      <w:proofErr w:type="gramEnd"/>
      <w:r w:rsidRPr="000275A1">
        <w:rPr>
          <w:color w:val="000000" w:themeColor="text1"/>
          <w:szCs w:val="28"/>
        </w:rPr>
        <w:t xml:space="preserve"> согласно приложению</w:t>
      </w:r>
      <w:r>
        <w:rPr>
          <w:color w:val="000000" w:themeColor="text1"/>
          <w:szCs w:val="28"/>
        </w:rPr>
        <w:t xml:space="preserve"> 1</w:t>
      </w:r>
      <w:r w:rsidRPr="000275A1">
        <w:rPr>
          <w:color w:val="000000" w:themeColor="text1"/>
          <w:szCs w:val="28"/>
        </w:rPr>
        <w:t>.</w:t>
      </w:r>
    </w:p>
    <w:p w:rsidR="00546FF3" w:rsidRDefault="00546FF3" w:rsidP="00546FF3">
      <w:pPr>
        <w:spacing w:line="276" w:lineRule="auto"/>
        <w:ind w:left="-142" w:firstLine="709"/>
        <w:jc w:val="both"/>
      </w:pPr>
      <w:r>
        <w:t>2. Признать утратившими силу отдельные правовые акты Оренбургского городского Совета согласно приложению 2.</w:t>
      </w:r>
    </w:p>
    <w:p w:rsidR="00546FF3" w:rsidRPr="00614A20" w:rsidRDefault="00546FF3" w:rsidP="00546FF3">
      <w:pPr>
        <w:autoSpaceDE w:val="0"/>
        <w:autoSpaceDN w:val="0"/>
        <w:adjustRightInd w:val="0"/>
        <w:spacing w:line="276" w:lineRule="auto"/>
        <w:ind w:left="-142" w:firstLine="709"/>
        <w:contextualSpacing/>
        <w:jc w:val="both"/>
        <w:rPr>
          <w:color w:val="FF0000"/>
        </w:rPr>
      </w:pPr>
      <w:r>
        <w:t>3. Установить, что настоящее решение Совета вступает в силу после                     его официального опубликования в газете «Вечерний Оренбург».</w:t>
      </w:r>
    </w:p>
    <w:p w:rsidR="00546FF3" w:rsidRDefault="00546FF3" w:rsidP="00546FF3">
      <w:pPr>
        <w:tabs>
          <w:tab w:val="left" w:pos="900"/>
        </w:tabs>
        <w:spacing w:line="276" w:lineRule="auto"/>
        <w:ind w:left="-142" w:firstLine="709"/>
        <w:contextualSpacing/>
        <w:jc w:val="both"/>
        <w:rPr>
          <w:szCs w:val="28"/>
        </w:rPr>
      </w:pPr>
      <w:r>
        <w:t>4. Поручить организацию исполнения настоящего решения Совета                   первому заместителю Главы города Оренбурга</w:t>
      </w:r>
      <w:r>
        <w:rPr>
          <w:szCs w:val="28"/>
        </w:rPr>
        <w:t xml:space="preserve">. </w:t>
      </w:r>
    </w:p>
    <w:p w:rsidR="00546FF3" w:rsidRPr="003D6E8E" w:rsidRDefault="00546FF3" w:rsidP="00546FF3">
      <w:pPr>
        <w:tabs>
          <w:tab w:val="left" w:pos="900"/>
        </w:tabs>
        <w:spacing w:line="276" w:lineRule="auto"/>
        <w:ind w:left="-142" w:firstLine="709"/>
        <w:contextualSpacing/>
        <w:jc w:val="both"/>
        <w:rPr>
          <w:szCs w:val="28"/>
        </w:rPr>
      </w:pPr>
      <w:r>
        <w:rPr>
          <w:szCs w:val="28"/>
        </w:rPr>
        <w:t>5. </w:t>
      </w:r>
      <w:r w:rsidRPr="00EF0C81">
        <w:rPr>
          <w:color w:val="000000"/>
          <w:szCs w:val="28"/>
        </w:rPr>
        <w:t xml:space="preserve">Возложить </w:t>
      </w:r>
      <w:proofErr w:type="gramStart"/>
      <w:r w:rsidRPr="00EF0C81">
        <w:rPr>
          <w:color w:val="000000"/>
          <w:szCs w:val="28"/>
        </w:rPr>
        <w:t>контроль</w:t>
      </w:r>
      <w:r>
        <w:rPr>
          <w:color w:val="000000"/>
          <w:szCs w:val="28"/>
        </w:rPr>
        <w:t xml:space="preserve"> </w:t>
      </w:r>
      <w:r w:rsidRPr="00EF0C81">
        <w:rPr>
          <w:color w:val="000000"/>
          <w:szCs w:val="28"/>
        </w:rPr>
        <w:t>за</w:t>
      </w:r>
      <w:proofErr w:type="gramEnd"/>
      <w:r w:rsidRPr="00EF0C81">
        <w:rPr>
          <w:color w:val="000000"/>
          <w:szCs w:val="28"/>
        </w:rPr>
        <w:t xml:space="preserve"> исполнением настоящего</w:t>
      </w:r>
      <w:r>
        <w:rPr>
          <w:color w:val="000000"/>
          <w:szCs w:val="28"/>
        </w:rPr>
        <w:t xml:space="preserve"> </w:t>
      </w:r>
      <w:r w:rsidRPr="00C05276">
        <w:rPr>
          <w:color w:val="000000"/>
        </w:rPr>
        <w:t xml:space="preserve">решения </w:t>
      </w:r>
      <w:r>
        <w:rPr>
          <w:color w:val="000000"/>
        </w:rPr>
        <w:t xml:space="preserve">Совета </w:t>
      </w:r>
      <w:r w:rsidRPr="00C05276">
        <w:rPr>
          <w:color w:val="000000"/>
        </w:rPr>
        <w:t>на</w:t>
      </w:r>
      <w:r>
        <w:rPr>
          <w:color w:val="000000"/>
        </w:rPr>
        <w:t> </w:t>
      </w:r>
      <w:r>
        <w:t>председателя постоянного депутатского комитета по местному самоуправлению и правотворчеству.</w:t>
      </w:r>
    </w:p>
    <w:p w:rsidR="00546FF3" w:rsidRDefault="00546FF3" w:rsidP="00546FF3">
      <w:pPr>
        <w:spacing w:line="276" w:lineRule="auto"/>
        <w:rPr>
          <w:szCs w:val="28"/>
        </w:rPr>
      </w:pPr>
    </w:p>
    <w:p w:rsidR="00546FF3" w:rsidRDefault="00546FF3" w:rsidP="00546FF3">
      <w:pPr>
        <w:spacing w:line="276" w:lineRule="auto"/>
        <w:rPr>
          <w:szCs w:val="28"/>
        </w:rPr>
      </w:pPr>
    </w:p>
    <w:p w:rsidR="00546FF3" w:rsidRPr="0066495D" w:rsidRDefault="00546FF3" w:rsidP="00546FF3">
      <w:pPr>
        <w:spacing w:line="276" w:lineRule="auto"/>
        <w:ind w:left="-142"/>
        <w:rPr>
          <w:szCs w:val="28"/>
        </w:rPr>
      </w:pPr>
      <w:r>
        <w:rPr>
          <w:szCs w:val="28"/>
        </w:rPr>
        <w:t xml:space="preserve">Председатель </w:t>
      </w:r>
    </w:p>
    <w:p w:rsidR="00546FF3" w:rsidRDefault="00546FF3" w:rsidP="00546FF3">
      <w:pPr>
        <w:spacing w:line="276" w:lineRule="auto"/>
        <w:ind w:left="-142"/>
        <w:rPr>
          <w:szCs w:val="28"/>
        </w:rPr>
      </w:pPr>
      <w:r>
        <w:rPr>
          <w:szCs w:val="28"/>
        </w:rPr>
        <w:t xml:space="preserve">Оренбургского городского Совета     </w:t>
      </w:r>
      <w:r w:rsidRPr="0066495D">
        <w:rPr>
          <w:szCs w:val="28"/>
        </w:rPr>
        <w:t xml:space="preserve">  </w:t>
      </w:r>
      <w:r>
        <w:rPr>
          <w:szCs w:val="28"/>
        </w:rPr>
        <w:t xml:space="preserve">                                            О.П. </w:t>
      </w:r>
      <w:proofErr w:type="spellStart"/>
      <w:r>
        <w:rPr>
          <w:szCs w:val="28"/>
        </w:rPr>
        <w:t>Березне</w:t>
      </w:r>
      <w:bookmarkStart w:id="0" w:name="P38"/>
      <w:bookmarkEnd w:id="0"/>
      <w:r>
        <w:rPr>
          <w:szCs w:val="28"/>
        </w:rPr>
        <w:t>ва</w:t>
      </w:r>
      <w:proofErr w:type="spellEnd"/>
    </w:p>
    <w:p w:rsidR="00546FF3" w:rsidRDefault="00546FF3" w:rsidP="00F1429C">
      <w:pPr>
        <w:autoSpaceDE w:val="0"/>
        <w:autoSpaceDN w:val="0"/>
        <w:adjustRightInd w:val="0"/>
        <w:ind w:left="5954"/>
        <w:outlineLvl w:val="0"/>
        <w:rPr>
          <w:szCs w:val="28"/>
        </w:rPr>
      </w:pPr>
    </w:p>
    <w:p w:rsidR="00F1429C" w:rsidRDefault="00F1429C" w:rsidP="00546FF3">
      <w:pPr>
        <w:autoSpaceDE w:val="0"/>
        <w:autoSpaceDN w:val="0"/>
        <w:adjustRightInd w:val="0"/>
        <w:ind w:left="6804"/>
        <w:outlineLvl w:val="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F1429C" w:rsidRDefault="00F1429C" w:rsidP="00546FF3">
      <w:pPr>
        <w:autoSpaceDE w:val="0"/>
        <w:autoSpaceDN w:val="0"/>
        <w:adjustRightInd w:val="0"/>
        <w:ind w:left="6804"/>
        <w:rPr>
          <w:szCs w:val="28"/>
        </w:rPr>
      </w:pPr>
      <w:r>
        <w:rPr>
          <w:szCs w:val="28"/>
        </w:rPr>
        <w:t>к решению Совета</w:t>
      </w:r>
    </w:p>
    <w:p w:rsidR="00F1429C" w:rsidRDefault="00F1429C" w:rsidP="00546FF3">
      <w:pPr>
        <w:autoSpaceDE w:val="0"/>
        <w:autoSpaceDN w:val="0"/>
        <w:adjustRightInd w:val="0"/>
        <w:ind w:left="6804"/>
        <w:rPr>
          <w:szCs w:val="28"/>
        </w:rPr>
      </w:pPr>
      <w:r>
        <w:rPr>
          <w:szCs w:val="28"/>
        </w:rPr>
        <w:t xml:space="preserve">от </w:t>
      </w:r>
      <w:r w:rsidR="007356DC" w:rsidRPr="007356DC">
        <w:rPr>
          <w:szCs w:val="28"/>
          <w:u w:val="single"/>
        </w:rPr>
        <w:t>27.10.2022</w:t>
      </w:r>
      <w:r w:rsidR="007356DC" w:rsidRPr="007356DC">
        <w:rPr>
          <w:szCs w:val="28"/>
        </w:rPr>
        <w:t xml:space="preserve"> № </w:t>
      </w:r>
      <w:r w:rsidR="007356DC" w:rsidRPr="007356DC">
        <w:rPr>
          <w:szCs w:val="28"/>
          <w:u w:val="single"/>
        </w:rPr>
        <w:t>278</w:t>
      </w:r>
    </w:p>
    <w:p w:rsidR="00F1429C" w:rsidRDefault="00F1429C" w:rsidP="00F1429C">
      <w:pPr>
        <w:autoSpaceDE w:val="0"/>
        <w:autoSpaceDN w:val="0"/>
        <w:adjustRightInd w:val="0"/>
        <w:jc w:val="right"/>
        <w:rPr>
          <w:szCs w:val="28"/>
        </w:rPr>
      </w:pPr>
    </w:p>
    <w:p w:rsidR="00F1429C" w:rsidRDefault="00F1429C" w:rsidP="00F1429C">
      <w:pPr>
        <w:autoSpaceDE w:val="0"/>
        <w:autoSpaceDN w:val="0"/>
        <w:adjustRightInd w:val="0"/>
        <w:jc w:val="right"/>
        <w:rPr>
          <w:szCs w:val="28"/>
        </w:rPr>
      </w:pPr>
    </w:p>
    <w:p w:rsidR="00F1429C" w:rsidRPr="00434D95" w:rsidRDefault="00F1429C" w:rsidP="00F1429C">
      <w:pPr>
        <w:pStyle w:val="ConsPlusTitle"/>
        <w:jc w:val="center"/>
        <w:rPr>
          <w:b w:val="0"/>
          <w:sz w:val="28"/>
          <w:szCs w:val="28"/>
        </w:rPr>
      </w:pPr>
      <w:r w:rsidRPr="00434D95">
        <w:rPr>
          <w:b w:val="0"/>
          <w:sz w:val="28"/>
          <w:szCs w:val="28"/>
        </w:rPr>
        <w:t>Положение</w:t>
      </w:r>
    </w:p>
    <w:p w:rsidR="00F1429C" w:rsidRPr="00434D95" w:rsidRDefault="00F1429C" w:rsidP="00F1429C">
      <w:pPr>
        <w:pStyle w:val="ConsPlusTitle"/>
        <w:jc w:val="center"/>
        <w:rPr>
          <w:b w:val="0"/>
          <w:sz w:val="28"/>
          <w:szCs w:val="28"/>
        </w:rPr>
      </w:pPr>
      <w:r w:rsidRPr="00434D95">
        <w:rPr>
          <w:b w:val="0"/>
          <w:sz w:val="28"/>
          <w:szCs w:val="28"/>
        </w:rPr>
        <w:t>об управлении охраны окружающей среды</w:t>
      </w:r>
    </w:p>
    <w:p w:rsidR="00F1429C" w:rsidRPr="00434D95" w:rsidRDefault="00F1429C" w:rsidP="00F1429C">
      <w:pPr>
        <w:pStyle w:val="ConsPlusTitle"/>
        <w:jc w:val="center"/>
        <w:rPr>
          <w:b w:val="0"/>
          <w:sz w:val="28"/>
          <w:szCs w:val="28"/>
        </w:rPr>
      </w:pPr>
      <w:r w:rsidRPr="00434D95">
        <w:rPr>
          <w:b w:val="0"/>
          <w:sz w:val="28"/>
          <w:szCs w:val="28"/>
        </w:rPr>
        <w:t>администрации города Оренбурга</w:t>
      </w:r>
    </w:p>
    <w:p w:rsidR="00F1429C" w:rsidRPr="00434D95" w:rsidRDefault="00F1429C" w:rsidP="00F1429C">
      <w:pPr>
        <w:pStyle w:val="ConsPlusNormal"/>
        <w:jc w:val="both"/>
      </w:pPr>
    </w:p>
    <w:p w:rsidR="00F1429C" w:rsidRPr="00522EB6" w:rsidRDefault="00F1429C" w:rsidP="00F1429C">
      <w:pPr>
        <w:pStyle w:val="ConsPlusTitle"/>
        <w:numPr>
          <w:ilvl w:val="0"/>
          <w:numId w:val="2"/>
        </w:numPr>
        <w:adjustRightInd/>
        <w:spacing w:line="276" w:lineRule="auto"/>
        <w:jc w:val="center"/>
        <w:outlineLvl w:val="1"/>
        <w:rPr>
          <w:b w:val="0"/>
          <w:sz w:val="28"/>
          <w:szCs w:val="28"/>
        </w:rPr>
      </w:pPr>
      <w:r w:rsidRPr="00522EB6">
        <w:rPr>
          <w:b w:val="0"/>
          <w:sz w:val="28"/>
          <w:szCs w:val="28"/>
        </w:rPr>
        <w:t>Общие положения</w:t>
      </w:r>
    </w:p>
    <w:p w:rsidR="00F1429C" w:rsidRPr="005201CF" w:rsidRDefault="00F1429C" w:rsidP="00F1429C">
      <w:pPr>
        <w:pStyle w:val="ConsPlusTitle"/>
        <w:spacing w:line="276" w:lineRule="auto"/>
        <w:ind w:left="720"/>
        <w:outlineLvl w:val="1"/>
        <w:rPr>
          <w:sz w:val="28"/>
          <w:szCs w:val="28"/>
        </w:rPr>
      </w:pPr>
    </w:p>
    <w:p w:rsidR="00F1429C" w:rsidRPr="005201CF" w:rsidRDefault="00F1429C" w:rsidP="00F1429C">
      <w:pPr>
        <w:pStyle w:val="ConsPlusNormal"/>
        <w:spacing w:line="276" w:lineRule="auto"/>
        <w:ind w:firstLine="567"/>
        <w:jc w:val="both"/>
      </w:pPr>
      <w:r w:rsidRPr="005201CF">
        <w:t>1.1. Управление</w:t>
      </w:r>
      <w:r>
        <w:t xml:space="preserve"> охраны окружающей среды а</w:t>
      </w:r>
      <w:r w:rsidRPr="005201CF">
        <w:t xml:space="preserve">дминистрации города Оренбурга (далее </w:t>
      </w:r>
      <w:r w:rsidRPr="00522EB6">
        <w:t>–</w:t>
      </w:r>
      <w:r w:rsidRPr="005201CF">
        <w:t xml:space="preserve"> Управление) является отраслевым (функциональным) органом </w:t>
      </w:r>
      <w:r>
        <w:t>А</w:t>
      </w:r>
      <w:r w:rsidRPr="005201CF">
        <w:t>дминистрации города Оренбурга и находится в непосредственном подчинении первого заместителя Главы города Оренбурга.</w:t>
      </w:r>
    </w:p>
    <w:p w:rsidR="00F1429C" w:rsidRDefault="00F1429C" w:rsidP="00F1429C">
      <w:pPr>
        <w:pStyle w:val="ConsPlusNormal"/>
        <w:spacing w:line="276" w:lineRule="auto"/>
        <w:ind w:firstLine="567"/>
        <w:jc w:val="both"/>
      </w:pPr>
      <w:r w:rsidRPr="005201CF">
        <w:t xml:space="preserve">1.2. </w:t>
      </w:r>
      <w:proofErr w:type="gramStart"/>
      <w:r w:rsidRPr="005201CF">
        <w:t xml:space="preserve">Управление в своей деятельности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9">
        <w:r w:rsidRPr="005201CF">
          <w:t>Конституцией</w:t>
        </w:r>
      </w:hyperlink>
      <w:r w:rsidRPr="005201CF">
        <w:t xml:space="preserve"> Российской Федерации, федеральными конституционными законами, Федеральным </w:t>
      </w:r>
      <w:hyperlink r:id="rId10">
        <w:r w:rsidRPr="005201CF">
          <w:t>законом</w:t>
        </w:r>
      </w:hyperlink>
      <w:r w:rsidRPr="005201CF">
        <w:t xml:space="preserve"> от 06.10.2003 № 131-ФЗ «Об общих принципах организации местного самоуправления в Российской Федерации», другими федеральными законами, издаваемыми в соответствии с ними иными нормативными правовыми актами Российской Федерации (указами </w:t>
      </w:r>
      <w:r>
        <w:t xml:space="preserve">               </w:t>
      </w:r>
      <w:r w:rsidRPr="005201CF">
        <w:t xml:space="preserve">и распоряжениями Президента Российской Федерации, постановлениями </w:t>
      </w:r>
      <w:r>
        <w:t xml:space="preserve">      </w:t>
      </w:r>
      <w:r w:rsidRPr="005201CF">
        <w:t>и распоряжениями Правительства Российской</w:t>
      </w:r>
      <w:proofErr w:type="gramEnd"/>
      <w:r w:rsidRPr="005201CF">
        <w:t xml:space="preserve"> </w:t>
      </w:r>
      <w:proofErr w:type="gramStart"/>
      <w:r w:rsidRPr="005201CF">
        <w:t xml:space="preserve">Федерации, иными нормативными правовыми актами федеральных органов исполнительной власти), </w:t>
      </w:r>
      <w:hyperlink r:id="rId11">
        <w:r w:rsidRPr="005201CF">
          <w:t>Уставом</w:t>
        </w:r>
      </w:hyperlink>
      <w:r w:rsidRPr="005201CF">
        <w:t xml:space="preserve"> (Основным Законом) Оренбургской области, законами </w:t>
      </w:r>
      <w:r>
        <w:t xml:space="preserve">        </w:t>
      </w:r>
      <w:r w:rsidRPr="005201CF">
        <w:t xml:space="preserve">и иными нормативными правовыми актами Оренбургской области, </w:t>
      </w:r>
      <w:hyperlink r:id="rId12">
        <w:r w:rsidRPr="005201CF">
          <w:t>Уставом</w:t>
        </w:r>
      </w:hyperlink>
      <w:r w:rsidRPr="005201CF">
        <w:t xml:space="preserve"> муниципального образования «город Оренбург», решениями, принятыми </w:t>
      </w:r>
      <w:r>
        <w:t xml:space="preserve">    </w:t>
      </w:r>
      <w:r w:rsidRPr="005201CF">
        <w:t xml:space="preserve">на местных референдумах, и иными муниципальными правовыми актами, </w:t>
      </w:r>
      <w:r>
        <w:t xml:space="preserve">    </w:t>
      </w:r>
      <w:r w:rsidRPr="005201CF">
        <w:t>а также настоящим Положением.</w:t>
      </w:r>
      <w:proofErr w:type="gramEnd"/>
    </w:p>
    <w:p w:rsidR="00F1429C" w:rsidRPr="005201CF" w:rsidRDefault="00F1429C" w:rsidP="00F142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1429C" w:rsidRPr="00522EB6" w:rsidRDefault="00F1429C" w:rsidP="00F1429C">
      <w:pPr>
        <w:pStyle w:val="ConsPlusTitle"/>
        <w:numPr>
          <w:ilvl w:val="0"/>
          <w:numId w:val="1"/>
        </w:numPr>
        <w:tabs>
          <w:tab w:val="left" w:pos="426"/>
        </w:tabs>
        <w:adjustRightInd/>
        <w:spacing w:line="276" w:lineRule="auto"/>
        <w:ind w:left="0" w:firstLine="0"/>
        <w:jc w:val="center"/>
        <w:outlineLvl w:val="1"/>
        <w:rPr>
          <w:b w:val="0"/>
          <w:sz w:val="28"/>
          <w:szCs w:val="28"/>
        </w:rPr>
      </w:pPr>
      <w:r w:rsidRPr="00522EB6">
        <w:rPr>
          <w:b w:val="0"/>
          <w:sz w:val="28"/>
          <w:szCs w:val="28"/>
        </w:rPr>
        <w:t>Полномочия (функции) Управления</w:t>
      </w:r>
    </w:p>
    <w:p w:rsidR="00F1429C" w:rsidRPr="00522EB6" w:rsidRDefault="00F1429C" w:rsidP="00F1429C">
      <w:pPr>
        <w:pStyle w:val="ConsPlusTitle"/>
        <w:spacing w:line="276" w:lineRule="auto"/>
        <w:outlineLvl w:val="1"/>
        <w:rPr>
          <w:b w:val="0"/>
          <w:sz w:val="28"/>
          <w:szCs w:val="28"/>
        </w:rPr>
      </w:pPr>
    </w:p>
    <w:p w:rsidR="00F1429C" w:rsidRDefault="00F1429C" w:rsidP="00F1429C">
      <w:pPr>
        <w:pStyle w:val="ConsPlusNormal"/>
        <w:spacing w:line="276" w:lineRule="auto"/>
        <w:ind w:firstLine="567"/>
        <w:jc w:val="both"/>
      </w:pPr>
      <w:r w:rsidRPr="00E37486">
        <w:t xml:space="preserve">Управление создает условия для обеспечения благоприятной окружающей среды для населения, организации исполнения природоохранного законодательства на территории муниципального образования «город Оренбург» и обладает следующими полномочиями (функциями): 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>
        <w:t>Осуществляет у</w:t>
      </w:r>
      <w:r w:rsidRPr="00E37486">
        <w:t xml:space="preserve">правление в области охраны окружающей среды </w:t>
      </w:r>
      <w:r w:rsidRPr="00E37486">
        <w:lastRenderedPageBreak/>
        <w:t>на территории муниципального образования «город Оренбург»</w:t>
      </w:r>
      <w:r>
        <w:t xml:space="preserve">                        в соответствии с действующим законодательством.</w:t>
      </w:r>
      <w:r w:rsidRPr="00E37486">
        <w:t xml:space="preserve"> 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E37486">
        <w:t>Планирует и организует мероприятия по охране окружающей среды в границах муниципального образования «город Оренбург»</w:t>
      </w:r>
      <w:r>
        <w:t xml:space="preserve">, в том числе </w:t>
      </w:r>
      <w:r w:rsidRPr="00E37486">
        <w:t>с учетом соглашений о сотрудничестве</w:t>
      </w:r>
      <w:r>
        <w:t xml:space="preserve"> Администрации города Оренбурга </w:t>
      </w:r>
      <w:r w:rsidRPr="00E37486">
        <w:t>с администрациями других муниципальных образований.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Оказывает содействие гражданам, общественным объединениям      и некоммерческим организациям в реализации их прав в области охраны окружающей среды в соответствии с действующим законодательством.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proofErr w:type="gramStart"/>
      <w:r w:rsidRPr="00877F44">
        <w:t xml:space="preserve">Организует совместно с отраслевыми (функциональными)                 </w:t>
      </w:r>
      <w:r>
        <w:t>и территориальными органами А</w:t>
      </w:r>
      <w:r w:rsidRPr="00877F44">
        <w:t xml:space="preserve">дминистрации </w:t>
      </w:r>
      <w:r>
        <w:t xml:space="preserve">города Оренбурга                    </w:t>
      </w:r>
      <w:r w:rsidRPr="00877F44">
        <w:t xml:space="preserve">и их подведомственными учреждениями в области образования, культуры, спорта и библиотечного дела мероприятия по экологическому просвещению, в том числе информированию населения о законодательстве в области охраны окружающей среды и экологической безопасности, </w:t>
      </w:r>
      <w:r>
        <w:t xml:space="preserve">                             </w:t>
      </w:r>
      <w:r w:rsidRPr="00877F44">
        <w:t>по экологическому воспитанию и формированию экологической культуры</w:t>
      </w:r>
      <w:r>
        <w:t xml:space="preserve">    </w:t>
      </w:r>
      <w:r w:rsidRPr="00877F44">
        <w:t xml:space="preserve"> в области обращения с твердыми коммунальными отходами на территории муниципального образования</w:t>
      </w:r>
      <w:proofErr w:type="gramEnd"/>
      <w:r w:rsidRPr="00877F44">
        <w:t xml:space="preserve"> «город Оренбург».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 xml:space="preserve">Делегирует экспертов </w:t>
      </w:r>
      <w:proofErr w:type="gramStart"/>
      <w:r w:rsidRPr="00877F44">
        <w:t>для участия в качестве наблюдателей              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</w:t>
      </w:r>
      <w:proofErr w:type="gramEnd"/>
      <w:r w:rsidRPr="00877F44">
        <w:t xml:space="preserve"> </w:t>
      </w:r>
      <w:r>
        <w:t>муниципального образования «</w:t>
      </w:r>
      <w:r w:rsidRPr="00877F44">
        <w:t>город</w:t>
      </w:r>
      <w:r>
        <w:t xml:space="preserve"> Оренбург»</w:t>
      </w:r>
      <w:r w:rsidRPr="00877F44">
        <w:t xml:space="preserve"> </w:t>
      </w:r>
      <w:r>
        <w:t xml:space="preserve">      </w:t>
      </w:r>
      <w:r w:rsidRPr="00877F44">
        <w:t>и в случае возможного воздействия на окружающую среду хоз</w:t>
      </w:r>
      <w:r>
        <w:t xml:space="preserve">яйственной     и иной деятельности, </w:t>
      </w:r>
      <w:r w:rsidRPr="00877F44">
        <w:t>намечаемой другой административно-территориальной единицей.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Реализует в пределах своих полномочий решения по вопросам экологической экспертизы на основании результатов общественных обсуждений, опросов, референдумов, заявлений общественных экологических организаций (объединений) и движений, информации            об объектах экологической экспертизы.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Организует общественные обсуждения, проведение опросов, референдумов среди населения о намечаемой хозяйственной и иной деятельности, которая подлежит экологической экспертизе.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Организует по требованию населения общественные экологические экспертизы.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Информирует федеральные органы исполнительной власти               в области экологической экспертизы о намечаемой хозяйственной и иной деятельности на территории муниципального образования «город Оренбург».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 xml:space="preserve">Информирует органы прокуратуры, федеральные органы </w:t>
      </w:r>
      <w:r w:rsidRPr="00877F44">
        <w:lastRenderedPageBreak/>
        <w:t>исполнительной власти в области охраны окружающей среды 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Организует информирование населения о прогнозах наступления неблагоприятных метеорологических условий.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 xml:space="preserve">Принимает участие в оказании информационной поддержки юридическим лицам и индивидуальным предпринимателям на территории муниципального образования </w:t>
      </w:r>
      <w:r>
        <w:t xml:space="preserve">«город Оренбург» </w:t>
      </w:r>
      <w:r w:rsidRPr="00877F44">
        <w:t>по вопросам регулирования выбросов в период неблагоприятных метеорологических условий.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Организует разработку и утверждение лесохозяйственных регламентов лесничеств, расположенных на землях муниципального образования «город Оренбург», на которых расположены городские леса.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Организует проведение муниципальной экспертизы проектов освоения лесов, находящихся в муниципальной собственности.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Осуществляет предоставление муниципальной услуги по приему лесных деклараций и отчетов об использовании лесов, находящихся               в муниципальной собственности.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Осуществляет муниципальный лесной контроль в отношении лесных участков, находящихся в муниципальной собственности.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Участвует в рассмотрении вопроса о создании, об упразднении лесничеств, создаваемых в их составе участковых лесничеств, расположенных на землях муниципального образования «город Оренбург», установлении и из</w:t>
      </w:r>
      <w:r>
        <w:t>менении их границ.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Организует содержание парков и скверов на территории муниципального образования «город Оренбург» в рамках компетенции.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proofErr w:type="gramStart"/>
      <w:r w:rsidRPr="00877F44">
        <w:t>Участвует, а при необходимости инициирует мероприятия              по комиссионному обследованию зеленых насаждений на территории муниципально</w:t>
      </w:r>
      <w:r>
        <w:t xml:space="preserve">го образования «город Оренбург» </w:t>
      </w:r>
      <w:r w:rsidRPr="00877F44">
        <w:t>совместно                               с администрациями округов</w:t>
      </w:r>
      <w:r>
        <w:t xml:space="preserve"> города Оренбурга</w:t>
      </w:r>
      <w:r w:rsidRPr="00877F44">
        <w:t xml:space="preserve">, в том числе при оказании </w:t>
      </w:r>
      <w:r>
        <w:t xml:space="preserve">  </w:t>
      </w:r>
      <w:r w:rsidRPr="00877F44">
        <w:t xml:space="preserve">ими муниципальной услуги по предоставлению порубочного билета </w:t>
      </w:r>
      <w:r>
        <w:t xml:space="preserve">              </w:t>
      </w:r>
      <w:r w:rsidRPr="00877F44">
        <w:t>и (или) разрешения на пересадку деревьев и кустарников на территории соответствующего округа в порядке, установленном муниципальными правовыми актами.</w:t>
      </w:r>
      <w:proofErr w:type="gramEnd"/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Осуществляет мероприятия по охране водных объектов, находящихся в муниципальной собственности, предотвращению                   их загрязнения, засорения и истощения вод, а также меры по ликвидации последствий указанных явлений.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 xml:space="preserve"> Организует установление нормативов состава сточных вод.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lastRenderedPageBreak/>
        <w:t xml:space="preserve">Участвует в организации деятельности по накоплению </w:t>
      </w:r>
      <w:r>
        <w:t xml:space="preserve">                 </w:t>
      </w:r>
      <w:r w:rsidRPr="00877F44">
        <w:t>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Осуществляет на территории муниципального образования «город Оренбург» выявление объектов накоп</w:t>
      </w:r>
      <w:r>
        <w:t xml:space="preserve">ленного вреда окружающей среде, </w:t>
      </w:r>
      <w:r w:rsidRPr="00877F44">
        <w:t>за исключением случаев, предусмотренных законодательством Российской Федерации.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Организует работу по определению схемы размещения мест (площадок) накопления твердых коммунальных отходов и ведению реестра мест (площадок) накопления твердых коммунальных отходов на территории муниципального образования «город Оренбург» в соответствии                       с законодательством Российской Федерации и порядком, утвержденным постановлением Администрации города Оренбурга.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>
        <w:t>Разрабатывает проекты</w:t>
      </w:r>
      <w:r w:rsidRPr="00877F44">
        <w:t xml:space="preserve"> правовых актов Оренбургского городского Совета, Главы города Оренбурга, </w:t>
      </w:r>
      <w:r>
        <w:t>А</w:t>
      </w:r>
      <w:r w:rsidRPr="00877F44">
        <w:t>дминистрации города Оренбурга и документов по вопросам своей компетенции.</w:t>
      </w:r>
    </w:p>
    <w:p w:rsidR="00F1429C" w:rsidRPr="00E90F38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E90F38">
        <w:t>Осуществляет мониторинг законодательства о местном самоуправлении в пределах своей компетенции в порядке, установленном муниципальным правовым актом.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Обеспечивает в соответствии с действующим законодательством    в пределах своей компетенции защиту персональных данных.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 xml:space="preserve">Рассматривает обращения граждан и юридических лиц </w:t>
      </w:r>
      <w:r>
        <w:t xml:space="preserve">                  </w:t>
      </w:r>
      <w:r w:rsidRPr="00877F44">
        <w:t>в пределах компетенции Управления в порядке, установленном действующим законодательством и муниципальными правовыми актами.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Осуществляет в соответствии с действующим законодательством комплектование, хранение, учет и использование архивных документов, образовавшихся в процессе деятельности Управления.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 xml:space="preserve">Представляет интересы Главы города Оренбурга, </w:t>
      </w:r>
      <w:r>
        <w:t>А</w:t>
      </w:r>
      <w:r w:rsidRPr="00877F44">
        <w:t>дминистрации города Оренбурга в судах общей юрисдикции, арбитражном и третейском судах, прокуратуре, органах государственного контроля (надзора) и в иных органах государственной власти в пределах компетенции Управления            и по согласованию с первым заместителем Главы города Оренбурга.</w:t>
      </w:r>
    </w:p>
    <w:p w:rsidR="00F1429C" w:rsidRPr="00877F44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Исполняет иные полномочия (функции), установленные муниципальными правовыми актами города Оренбурга.</w:t>
      </w:r>
    </w:p>
    <w:p w:rsidR="00F1429C" w:rsidRPr="006E3196" w:rsidRDefault="00F1429C" w:rsidP="00F1429C">
      <w:pPr>
        <w:pStyle w:val="ConsPlusTitle"/>
        <w:numPr>
          <w:ilvl w:val="0"/>
          <w:numId w:val="1"/>
        </w:numPr>
        <w:adjustRightInd/>
        <w:spacing w:line="276" w:lineRule="auto"/>
        <w:jc w:val="center"/>
        <w:outlineLvl w:val="1"/>
        <w:rPr>
          <w:b w:val="0"/>
          <w:sz w:val="28"/>
          <w:szCs w:val="28"/>
        </w:rPr>
      </w:pPr>
      <w:r w:rsidRPr="006E3196">
        <w:rPr>
          <w:b w:val="0"/>
          <w:sz w:val="28"/>
          <w:szCs w:val="28"/>
        </w:rPr>
        <w:lastRenderedPageBreak/>
        <w:t>Организация работы Управления</w:t>
      </w:r>
    </w:p>
    <w:p w:rsidR="00F1429C" w:rsidRPr="005201CF" w:rsidRDefault="00F1429C" w:rsidP="00F1429C">
      <w:pPr>
        <w:pStyle w:val="ConsPlusTitle"/>
        <w:spacing w:line="276" w:lineRule="auto"/>
        <w:ind w:left="1647"/>
        <w:outlineLvl w:val="1"/>
        <w:rPr>
          <w:sz w:val="28"/>
          <w:szCs w:val="28"/>
        </w:rPr>
      </w:pP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5201CF">
        <w:t>Управление возглавляет начальник.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Начальник Управления</w:t>
      </w:r>
      <w:r>
        <w:t xml:space="preserve"> назначается на должность                           </w:t>
      </w:r>
      <w:r w:rsidRPr="00877F44">
        <w:t>и освобождается от должности Главой города Оренбурга по представлению первого заместителя Главы города Оренбурга.</w:t>
      </w:r>
    </w:p>
    <w:p w:rsidR="00F1429C" w:rsidRPr="00877F44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Начальник Управления вправе:</w:t>
      </w:r>
    </w:p>
    <w:p w:rsidR="00F1429C" w:rsidRDefault="00F1429C" w:rsidP="00F1429C">
      <w:pPr>
        <w:pStyle w:val="ConsPlusNormal"/>
        <w:widowControl w:val="0"/>
        <w:numPr>
          <w:ilvl w:val="2"/>
          <w:numId w:val="1"/>
        </w:numPr>
        <w:adjustRightInd/>
        <w:spacing w:line="276" w:lineRule="auto"/>
        <w:ind w:left="0" w:firstLine="567"/>
        <w:jc w:val="both"/>
      </w:pPr>
      <w:r>
        <w:t>представлять интересы А</w:t>
      </w:r>
      <w:r w:rsidRPr="005201CF">
        <w:t>дминистрации города Оренбурга во всех учреждениях и организациях всех форм собственности в пределах компетенции Управления;</w:t>
      </w:r>
    </w:p>
    <w:p w:rsidR="00F1429C" w:rsidRDefault="00F1429C" w:rsidP="00F1429C">
      <w:pPr>
        <w:pStyle w:val="ConsPlusNormal"/>
        <w:widowControl w:val="0"/>
        <w:numPr>
          <w:ilvl w:val="2"/>
          <w:numId w:val="1"/>
        </w:numPr>
        <w:adjustRightInd/>
        <w:spacing w:line="276" w:lineRule="auto"/>
        <w:ind w:left="0" w:firstLine="567"/>
        <w:jc w:val="both"/>
      </w:pPr>
      <w:r w:rsidRPr="00877F44">
        <w:t>издавать в рамках компетенции Управления приказы, распоряжения;</w:t>
      </w:r>
    </w:p>
    <w:p w:rsidR="00F1429C" w:rsidRDefault="00F1429C" w:rsidP="00F1429C">
      <w:pPr>
        <w:pStyle w:val="ConsPlusNormal"/>
        <w:widowControl w:val="0"/>
        <w:numPr>
          <w:ilvl w:val="2"/>
          <w:numId w:val="1"/>
        </w:numPr>
        <w:adjustRightInd/>
        <w:spacing w:line="276" w:lineRule="auto"/>
        <w:ind w:left="0" w:firstLine="567"/>
        <w:jc w:val="both"/>
      </w:pPr>
      <w:r w:rsidRPr="00877F44">
        <w:t>вносить предложения первому заместителю Главы города Оренбурга о назначении и освобождении от должности работников Управления и о применении к ним мер поощрения и взыскания                        в соответствии с действующим законодательством;</w:t>
      </w:r>
    </w:p>
    <w:p w:rsidR="00F1429C" w:rsidRPr="00877F44" w:rsidRDefault="00F1429C" w:rsidP="00F1429C">
      <w:pPr>
        <w:pStyle w:val="ConsPlusNormal"/>
        <w:widowControl w:val="0"/>
        <w:numPr>
          <w:ilvl w:val="2"/>
          <w:numId w:val="1"/>
        </w:numPr>
        <w:adjustRightInd/>
        <w:spacing w:line="276" w:lineRule="auto"/>
        <w:ind w:left="0" w:firstLine="567"/>
        <w:jc w:val="both"/>
      </w:pPr>
      <w:r w:rsidRPr="00877F44">
        <w:t>определять должностные обязанности работников Управления.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5201CF">
        <w:t>Начальник Управления несет обязанность по обеспечению режима использования материалов и инфор</w:t>
      </w:r>
      <w:r>
        <w:t xml:space="preserve">мации, являющихся ограниченными </w:t>
      </w:r>
      <w:r w:rsidRPr="005201CF">
        <w:t>в доступе.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Начальник Управления осуществл</w:t>
      </w:r>
      <w:r>
        <w:t xml:space="preserve">яет иные полномочия (функции) </w:t>
      </w:r>
      <w:r w:rsidRPr="00877F44">
        <w:t xml:space="preserve">в соответствии с муниципальными правовыми актами города </w:t>
      </w:r>
      <w:r>
        <w:t xml:space="preserve">Оренбурга, </w:t>
      </w:r>
      <w:r w:rsidRPr="00877F44">
        <w:t>а также по поручению Главы города Оренбурга и первого заместителя Главы города Оренбурга.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На время отсутствия начальника Управления его обязанности возлагаются на заместителя начальника Управления.</w:t>
      </w:r>
    </w:p>
    <w:p w:rsidR="00F1429C" w:rsidRDefault="00F1429C" w:rsidP="00F1429C">
      <w:pPr>
        <w:pStyle w:val="ConsPlusNormal"/>
        <w:widowControl w:val="0"/>
        <w:numPr>
          <w:ilvl w:val="1"/>
          <w:numId w:val="1"/>
        </w:numPr>
        <w:adjustRightInd/>
        <w:spacing w:line="276" w:lineRule="auto"/>
        <w:ind w:left="0" w:firstLine="567"/>
        <w:jc w:val="both"/>
      </w:pPr>
      <w:r w:rsidRPr="00877F44">
        <w:t>Начальник Управления несет персональную ответственность            за деятельность Управления в целом.</w:t>
      </w:r>
    </w:p>
    <w:p w:rsidR="00F1429C" w:rsidRDefault="00F1429C" w:rsidP="00F1429C">
      <w:pPr>
        <w:pStyle w:val="ConsPlusNormal"/>
        <w:spacing w:line="276" w:lineRule="auto"/>
        <w:ind w:left="567"/>
        <w:jc w:val="both"/>
      </w:pPr>
    </w:p>
    <w:p w:rsidR="00F1429C" w:rsidRDefault="00F1429C" w:rsidP="00F1429C">
      <w:pPr>
        <w:pStyle w:val="ConsPlusNormal"/>
        <w:spacing w:line="276" w:lineRule="auto"/>
        <w:ind w:left="567"/>
        <w:jc w:val="both"/>
      </w:pPr>
    </w:p>
    <w:p w:rsidR="00F1429C" w:rsidRDefault="00F1429C" w:rsidP="00F1429C">
      <w:pPr>
        <w:pStyle w:val="ConsPlusNormal"/>
        <w:spacing w:line="276" w:lineRule="auto"/>
        <w:ind w:left="567"/>
        <w:jc w:val="both"/>
      </w:pPr>
    </w:p>
    <w:p w:rsidR="00F1429C" w:rsidRDefault="00F1429C" w:rsidP="00F1429C">
      <w:pPr>
        <w:pStyle w:val="ConsPlusNormal"/>
        <w:spacing w:line="276" w:lineRule="auto"/>
        <w:ind w:left="567"/>
        <w:jc w:val="both"/>
      </w:pPr>
    </w:p>
    <w:p w:rsidR="00F1429C" w:rsidRDefault="00F1429C" w:rsidP="00F1429C">
      <w:pPr>
        <w:pStyle w:val="ConsPlusNormal"/>
        <w:spacing w:line="276" w:lineRule="auto"/>
        <w:ind w:left="567"/>
        <w:jc w:val="both"/>
      </w:pPr>
    </w:p>
    <w:p w:rsidR="00F1429C" w:rsidRPr="00F1429C" w:rsidRDefault="00F1429C" w:rsidP="00F1429C">
      <w:pPr>
        <w:pStyle w:val="ConsPlusNormal"/>
        <w:spacing w:line="276" w:lineRule="auto"/>
        <w:ind w:left="567"/>
        <w:jc w:val="both"/>
      </w:pPr>
    </w:p>
    <w:p w:rsidR="00F1429C" w:rsidRDefault="00F1429C" w:rsidP="00F1429C">
      <w:pPr>
        <w:pStyle w:val="ConsPlusNormal"/>
        <w:spacing w:line="276" w:lineRule="auto"/>
        <w:ind w:left="567"/>
        <w:jc w:val="both"/>
      </w:pPr>
    </w:p>
    <w:p w:rsidR="00C413A6" w:rsidRDefault="00C413A6" w:rsidP="00F1429C">
      <w:pPr>
        <w:pStyle w:val="ConsPlusNormal"/>
        <w:spacing w:line="276" w:lineRule="auto"/>
        <w:ind w:left="567"/>
        <w:jc w:val="both"/>
      </w:pPr>
    </w:p>
    <w:p w:rsidR="00F1429C" w:rsidRPr="00F1429C" w:rsidRDefault="00F1429C" w:rsidP="00F1429C">
      <w:pPr>
        <w:pStyle w:val="ConsPlusNormal"/>
        <w:spacing w:line="276" w:lineRule="auto"/>
        <w:ind w:left="567"/>
        <w:jc w:val="both"/>
      </w:pPr>
    </w:p>
    <w:p w:rsidR="00F1429C" w:rsidRDefault="00F1429C" w:rsidP="00F1429C">
      <w:pPr>
        <w:pStyle w:val="ConsPlusNormal"/>
        <w:spacing w:line="276" w:lineRule="auto"/>
        <w:ind w:left="567"/>
        <w:jc w:val="both"/>
      </w:pPr>
    </w:p>
    <w:p w:rsidR="00546FF3" w:rsidRDefault="00546FF3" w:rsidP="00F1429C">
      <w:pPr>
        <w:autoSpaceDE w:val="0"/>
        <w:autoSpaceDN w:val="0"/>
        <w:adjustRightInd w:val="0"/>
        <w:ind w:left="5954"/>
        <w:outlineLvl w:val="0"/>
        <w:rPr>
          <w:szCs w:val="28"/>
        </w:rPr>
      </w:pPr>
    </w:p>
    <w:p w:rsidR="00F1429C" w:rsidRDefault="00F1429C" w:rsidP="00F1429C">
      <w:pPr>
        <w:autoSpaceDE w:val="0"/>
        <w:autoSpaceDN w:val="0"/>
        <w:adjustRightInd w:val="0"/>
        <w:ind w:left="5954"/>
        <w:outlineLvl w:val="0"/>
        <w:rPr>
          <w:szCs w:val="28"/>
        </w:rPr>
      </w:pPr>
      <w:bookmarkStart w:id="1" w:name="_GoBack"/>
      <w:bookmarkEnd w:id="1"/>
      <w:r>
        <w:rPr>
          <w:szCs w:val="28"/>
        </w:rPr>
        <w:lastRenderedPageBreak/>
        <w:t>Приложение 2</w:t>
      </w:r>
    </w:p>
    <w:p w:rsidR="00F1429C" w:rsidRDefault="00F1429C" w:rsidP="00F1429C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к решению Совета</w:t>
      </w:r>
    </w:p>
    <w:p w:rsidR="00F1429C" w:rsidRDefault="00F1429C" w:rsidP="00F1429C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от </w:t>
      </w:r>
      <w:r w:rsidR="007356DC" w:rsidRPr="007356DC">
        <w:rPr>
          <w:szCs w:val="28"/>
          <w:u w:val="single"/>
        </w:rPr>
        <w:t>27.10.2022</w:t>
      </w:r>
      <w:r w:rsidR="007356DC" w:rsidRPr="007356DC">
        <w:rPr>
          <w:szCs w:val="28"/>
        </w:rPr>
        <w:t xml:space="preserve"> № </w:t>
      </w:r>
      <w:r w:rsidR="007356DC" w:rsidRPr="007356DC">
        <w:rPr>
          <w:szCs w:val="28"/>
          <w:u w:val="single"/>
        </w:rPr>
        <w:t>278</w:t>
      </w:r>
    </w:p>
    <w:p w:rsidR="00F1429C" w:rsidRDefault="00F1429C" w:rsidP="00F1429C">
      <w:pPr>
        <w:autoSpaceDE w:val="0"/>
        <w:autoSpaceDN w:val="0"/>
        <w:adjustRightInd w:val="0"/>
        <w:ind w:left="5954"/>
        <w:rPr>
          <w:szCs w:val="28"/>
        </w:rPr>
      </w:pPr>
    </w:p>
    <w:p w:rsidR="00F1429C" w:rsidRDefault="00F1429C" w:rsidP="00F1429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Перечень</w:t>
      </w:r>
    </w:p>
    <w:p w:rsidR="00F1429C" w:rsidRDefault="00F1429C" w:rsidP="00F1429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правовых актов Оренбургского городского Совета, </w:t>
      </w:r>
    </w:p>
    <w:p w:rsidR="00F1429C" w:rsidRDefault="00F1429C" w:rsidP="00F1429C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szCs w:val="28"/>
        </w:rPr>
        <w:t>признаваемых</w:t>
      </w:r>
      <w:proofErr w:type="gramEnd"/>
      <w:r>
        <w:rPr>
          <w:szCs w:val="28"/>
        </w:rPr>
        <w:t xml:space="preserve"> утратившими силу</w:t>
      </w:r>
    </w:p>
    <w:p w:rsidR="00F1429C" w:rsidRDefault="00F1429C" w:rsidP="00F1429C">
      <w:pPr>
        <w:autoSpaceDE w:val="0"/>
        <w:autoSpaceDN w:val="0"/>
        <w:adjustRightInd w:val="0"/>
        <w:jc w:val="center"/>
        <w:rPr>
          <w:szCs w:val="28"/>
        </w:rPr>
      </w:pPr>
    </w:p>
    <w:p w:rsidR="00F1429C" w:rsidRPr="00E24942" w:rsidRDefault="00F1429C" w:rsidP="00F1429C">
      <w:pPr>
        <w:spacing w:line="276" w:lineRule="auto"/>
        <w:ind w:firstLine="567"/>
        <w:jc w:val="both"/>
        <w:rPr>
          <w:szCs w:val="28"/>
        </w:rPr>
      </w:pPr>
      <w:r w:rsidRPr="00E24942">
        <w:rPr>
          <w:szCs w:val="28"/>
        </w:rPr>
        <w:t>1.</w:t>
      </w:r>
      <w:r>
        <w:rPr>
          <w:szCs w:val="28"/>
        </w:rPr>
        <w:t xml:space="preserve"> </w:t>
      </w:r>
      <w:r w:rsidRPr="00E24942">
        <w:rPr>
          <w:szCs w:val="28"/>
        </w:rPr>
        <w:t xml:space="preserve">Решение Оренбургского городского Совета от 25.04.2011 № 145 «Об утверждении Положения об отделе </w:t>
      </w:r>
      <w:proofErr w:type="gramStart"/>
      <w:r w:rsidRPr="00E24942">
        <w:rPr>
          <w:szCs w:val="28"/>
        </w:rPr>
        <w:t>охраны окружающей среды администрации города Оренбурга</w:t>
      </w:r>
      <w:proofErr w:type="gramEnd"/>
      <w:r w:rsidRPr="00E24942">
        <w:rPr>
          <w:szCs w:val="28"/>
        </w:rPr>
        <w:t>».</w:t>
      </w:r>
    </w:p>
    <w:p w:rsidR="00F1429C" w:rsidRPr="00E24942" w:rsidRDefault="00F1429C" w:rsidP="00F1429C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2. </w:t>
      </w:r>
      <w:r w:rsidRPr="00E24942">
        <w:rPr>
          <w:szCs w:val="28"/>
        </w:rPr>
        <w:t xml:space="preserve">Решение Оренбургского городского Совета от 28.06.2011 </w:t>
      </w:r>
      <w:r>
        <w:rPr>
          <w:szCs w:val="28"/>
        </w:rPr>
        <w:t>№</w:t>
      </w:r>
      <w:r w:rsidRPr="00E24942">
        <w:rPr>
          <w:szCs w:val="28"/>
        </w:rPr>
        <w:t xml:space="preserve"> 226 «О внесении дополнения в решение Оренбургского г</w:t>
      </w:r>
      <w:r>
        <w:rPr>
          <w:szCs w:val="28"/>
        </w:rPr>
        <w:t>ородского Совета от 25.04.2011 №</w:t>
      </w:r>
      <w:r w:rsidRPr="00E24942">
        <w:rPr>
          <w:szCs w:val="28"/>
        </w:rPr>
        <w:t xml:space="preserve"> 145»;</w:t>
      </w:r>
    </w:p>
    <w:p w:rsidR="00F1429C" w:rsidRPr="000D5A93" w:rsidRDefault="00F1429C" w:rsidP="00F1429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E24942">
        <w:rPr>
          <w:szCs w:val="28"/>
        </w:rPr>
        <w:t xml:space="preserve">Решение Оренбургского городского Совета </w:t>
      </w:r>
      <w:r w:rsidRPr="000D5A93">
        <w:rPr>
          <w:szCs w:val="28"/>
        </w:rPr>
        <w:t>от 31.01. 2012</w:t>
      </w:r>
      <w:r>
        <w:rPr>
          <w:szCs w:val="28"/>
        </w:rPr>
        <w:t xml:space="preserve"> №</w:t>
      </w:r>
      <w:r w:rsidRPr="000D5A93">
        <w:rPr>
          <w:szCs w:val="28"/>
        </w:rPr>
        <w:t xml:space="preserve"> 340 «О внесении дополнений и изменения в решение Оренбургского г</w:t>
      </w:r>
      <w:r>
        <w:rPr>
          <w:szCs w:val="28"/>
        </w:rPr>
        <w:t>ородского Совета от 25.04.2011 №</w:t>
      </w:r>
      <w:r w:rsidRPr="000D5A93">
        <w:rPr>
          <w:szCs w:val="28"/>
        </w:rPr>
        <w:t xml:space="preserve"> 145»;</w:t>
      </w:r>
    </w:p>
    <w:p w:rsidR="00F1429C" w:rsidRPr="000D5A93" w:rsidRDefault="00F1429C" w:rsidP="00F1429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E24942">
        <w:rPr>
          <w:szCs w:val="28"/>
        </w:rPr>
        <w:t xml:space="preserve">Решение Оренбургского городского Совета </w:t>
      </w:r>
      <w:r w:rsidRPr="000D5A93">
        <w:rPr>
          <w:szCs w:val="28"/>
        </w:rPr>
        <w:t>от 10.10.2013</w:t>
      </w:r>
      <w:r>
        <w:rPr>
          <w:szCs w:val="28"/>
        </w:rPr>
        <w:t xml:space="preserve"> №</w:t>
      </w:r>
      <w:r w:rsidRPr="000D5A93">
        <w:rPr>
          <w:szCs w:val="28"/>
        </w:rPr>
        <w:t xml:space="preserve"> 675 «О внесении изменений и дополнений в решение Оренбургского г</w:t>
      </w:r>
      <w:r>
        <w:rPr>
          <w:szCs w:val="28"/>
        </w:rPr>
        <w:t>ородского Совета от 25.04.2011 №</w:t>
      </w:r>
      <w:r w:rsidRPr="000D5A93">
        <w:rPr>
          <w:szCs w:val="28"/>
        </w:rPr>
        <w:t xml:space="preserve"> 145»;</w:t>
      </w:r>
    </w:p>
    <w:p w:rsidR="00F1429C" w:rsidRPr="000D5A93" w:rsidRDefault="00F1429C" w:rsidP="00F1429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E24942">
        <w:rPr>
          <w:szCs w:val="28"/>
        </w:rPr>
        <w:t xml:space="preserve">Решение Оренбургского городского Совета </w:t>
      </w:r>
      <w:r w:rsidRPr="000D5A93">
        <w:rPr>
          <w:szCs w:val="28"/>
        </w:rPr>
        <w:t xml:space="preserve">от 24.03.2015 </w:t>
      </w:r>
      <w:r>
        <w:rPr>
          <w:szCs w:val="28"/>
        </w:rPr>
        <w:t>№</w:t>
      </w:r>
      <w:r w:rsidRPr="000D5A93">
        <w:rPr>
          <w:szCs w:val="28"/>
        </w:rPr>
        <w:t xml:space="preserve"> 1007 «О внесении изменений в решение Оренбургского городского Совета от 25.04.201</w:t>
      </w:r>
      <w:r>
        <w:rPr>
          <w:szCs w:val="28"/>
        </w:rPr>
        <w:t>1 №</w:t>
      </w:r>
      <w:r w:rsidRPr="000D5A93">
        <w:rPr>
          <w:szCs w:val="28"/>
        </w:rPr>
        <w:t xml:space="preserve"> 145»;</w:t>
      </w:r>
    </w:p>
    <w:p w:rsidR="00F1429C" w:rsidRPr="000D5A93" w:rsidRDefault="00F1429C" w:rsidP="00F1429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E24942">
        <w:rPr>
          <w:szCs w:val="28"/>
        </w:rPr>
        <w:t xml:space="preserve">Решение Оренбургского городского Совета </w:t>
      </w:r>
      <w:r w:rsidRPr="000D5A93">
        <w:rPr>
          <w:szCs w:val="28"/>
        </w:rPr>
        <w:t xml:space="preserve">от 17.06.2016 </w:t>
      </w:r>
      <w:r>
        <w:rPr>
          <w:szCs w:val="28"/>
        </w:rPr>
        <w:t>№</w:t>
      </w:r>
      <w:r w:rsidRPr="000D5A93">
        <w:rPr>
          <w:szCs w:val="28"/>
        </w:rPr>
        <w:t xml:space="preserve"> 165 «О внесении изменений в решение Оренбургского г</w:t>
      </w:r>
      <w:r>
        <w:rPr>
          <w:szCs w:val="28"/>
        </w:rPr>
        <w:t>ородского Совета от 25.04.2011 №</w:t>
      </w:r>
      <w:r w:rsidRPr="000D5A93">
        <w:rPr>
          <w:szCs w:val="28"/>
        </w:rPr>
        <w:t xml:space="preserve"> 145»;</w:t>
      </w:r>
    </w:p>
    <w:p w:rsidR="00F1429C" w:rsidRPr="000D5A93" w:rsidRDefault="00F1429C" w:rsidP="00F1429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E24942">
        <w:rPr>
          <w:szCs w:val="28"/>
        </w:rPr>
        <w:t xml:space="preserve">Решение Оренбургского городского Совета </w:t>
      </w:r>
      <w:r w:rsidRPr="000D5A93">
        <w:rPr>
          <w:szCs w:val="28"/>
        </w:rPr>
        <w:t xml:space="preserve">от 28.02.2017 </w:t>
      </w:r>
      <w:r>
        <w:rPr>
          <w:szCs w:val="28"/>
        </w:rPr>
        <w:t>№</w:t>
      </w:r>
      <w:r w:rsidRPr="000D5A93">
        <w:rPr>
          <w:szCs w:val="28"/>
        </w:rPr>
        <w:t xml:space="preserve"> 307 «О внесении изменений в отдельные правовые акты Оренбургского городского Совета»;</w:t>
      </w:r>
    </w:p>
    <w:p w:rsidR="00F1429C" w:rsidRPr="000D5A93" w:rsidRDefault="00F1429C" w:rsidP="00F1429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E24942">
        <w:rPr>
          <w:szCs w:val="28"/>
        </w:rPr>
        <w:t xml:space="preserve">Решение Оренбургского городского Совета </w:t>
      </w:r>
      <w:r w:rsidRPr="000D5A93">
        <w:rPr>
          <w:szCs w:val="28"/>
        </w:rPr>
        <w:t xml:space="preserve">от 30.10.2018 </w:t>
      </w:r>
      <w:r>
        <w:rPr>
          <w:szCs w:val="28"/>
        </w:rPr>
        <w:t>№</w:t>
      </w:r>
      <w:r w:rsidRPr="000D5A93">
        <w:rPr>
          <w:szCs w:val="28"/>
        </w:rPr>
        <w:t xml:space="preserve"> 602 «О внесении изменений в решение Оренбургского г</w:t>
      </w:r>
      <w:r>
        <w:rPr>
          <w:szCs w:val="28"/>
        </w:rPr>
        <w:t>ородского Совета от 25.04.2011 №</w:t>
      </w:r>
      <w:r w:rsidRPr="000D5A93">
        <w:rPr>
          <w:szCs w:val="28"/>
        </w:rPr>
        <w:t xml:space="preserve"> 145»;</w:t>
      </w:r>
    </w:p>
    <w:p w:rsidR="00F1429C" w:rsidRPr="000D5A93" w:rsidRDefault="00F1429C" w:rsidP="00F1429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9. П</w:t>
      </w:r>
      <w:r w:rsidRPr="000D5A93">
        <w:rPr>
          <w:szCs w:val="28"/>
        </w:rPr>
        <w:t>ункт 2</w:t>
      </w:r>
      <w:r>
        <w:rPr>
          <w:szCs w:val="28"/>
        </w:rPr>
        <w:t>, приложение 2</w:t>
      </w:r>
      <w:r w:rsidRPr="000D5A93">
        <w:rPr>
          <w:szCs w:val="28"/>
        </w:rPr>
        <w:t xml:space="preserve"> решения </w:t>
      </w:r>
      <w:r w:rsidRPr="00E24942">
        <w:rPr>
          <w:szCs w:val="28"/>
        </w:rPr>
        <w:t xml:space="preserve">Оренбургского городского Совета </w:t>
      </w:r>
      <w:r w:rsidRPr="000D5A93">
        <w:rPr>
          <w:szCs w:val="28"/>
        </w:rPr>
        <w:t>от 16.04.2019</w:t>
      </w:r>
      <w:r>
        <w:rPr>
          <w:szCs w:val="28"/>
        </w:rPr>
        <w:t xml:space="preserve"> №</w:t>
      </w:r>
      <w:r w:rsidRPr="000D5A93">
        <w:rPr>
          <w:szCs w:val="28"/>
        </w:rPr>
        <w:t xml:space="preserve"> 677 «О внесении изменений в отдельные правовые акты Оренбургского городского Совета»;</w:t>
      </w:r>
    </w:p>
    <w:p w:rsidR="00F1429C" w:rsidRPr="000D5A93" w:rsidRDefault="00F1429C" w:rsidP="00F1429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10. </w:t>
      </w:r>
      <w:r w:rsidRPr="00E24942">
        <w:rPr>
          <w:szCs w:val="28"/>
        </w:rPr>
        <w:t xml:space="preserve">Решение Оренбургского городского Совета </w:t>
      </w:r>
      <w:r>
        <w:rPr>
          <w:szCs w:val="28"/>
        </w:rPr>
        <w:t>от 29.10.2019 №</w:t>
      </w:r>
      <w:r w:rsidRPr="000D5A93">
        <w:rPr>
          <w:szCs w:val="28"/>
        </w:rPr>
        <w:t xml:space="preserve"> 774 «О внесении изменений в решение Оренбургского г</w:t>
      </w:r>
      <w:r>
        <w:rPr>
          <w:szCs w:val="28"/>
        </w:rPr>
        <w:t>ородского Совета от 25.04.2011 №</w:t>
      </w:r>
      <w:r w:rsidRPr="000D5A93">
        <w:rPr>
          <w:szCs w:val="28"/>
        </w:rPr>
        <w:t xml:space="preserve"> 145».</w:t>
      </w:r>
    </w:p>
    <w:p w:rsidR="006C43AC" w:rsidRDefault="006C43AC"/>
    <w:sectPr w:rsidR="006C43AC" w:rsidSect="00EF15BB">
      <w:footerReference w:type="default" r:id="rId13"/>
      <w:footerReference w:type="first" r:id="rId14"/>
      <w:pgSz w:w="11906" w:h="16838"/>
      <w:pgMar w:top="1134" w:right="851" w:bottom="1134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20" w:rsidRDefault="00655B20" w:rsidP="00F1429C">
      <w:r>
        <w:separator/>
      </w:r>
    </w:p>
  </w:endnote>
  <w:endnote w:type="continuationSeparator" w:id="0">
    <w:p w:rsidR="00655B20" w:rsidRDefault="00655B20" w:rsidP="00F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318298"/>
      <w:docPartObj>
        <w:docPartGallery w:val="Page Numbers (Bottom of Page)"/>
        <w:docPartUnique/>
      </w:docPartObj>
    </w:sdtPr>
    <w:sdtEndPr/>
    <w:sdtContent>
      <w:p w:rsidR="00F1429C" w:rsidRDefault="00F142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FF3">
          <w:rPr>
            <w:noProof/>
          </w:rPr>
          <w:t>2</w:t>
        </w:r>
        <w:r>
          <w:fldChar w:fldCharType="end"/>
        </w:r>
      </w:p>
    </w:sdtContent>
  </w:sdt>
  <w:p w:rsidR="00F1429C" w:rsidRDefault="00F142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039703"/>
      <w:docPartObj>
        <w:docPartGallery w:val="Page Numbers (Bottom of Page)"/>
        <w:docPartUnique/>
      </w:docPartObj>
    </w:sdtPr>
    <w:sdtEndPr/>
    <w:sdtContent>
      <w:p w:rsidR="00EF15BB" w:rsidRDefault="00CB6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FF3">
          <w:rPr>
            <w:noProof/>
          </w:rPr>
          <w:t>1</w:t>
        </w:r>
        <w:r>
          <w:fldChar w:fldCharType="end"/>
        </w:r>
      </w:p>
    </w:sdtContent>
  </w:sdt>
  <w:p w:rsidR="00EF15BB" w:rsidRDefault="00655B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20" w:rsidRDefault="00655B20" w:rsidP="00F1429C">
      <w:r>
        <w:separator/>
      </w:r>
    </w:p>
  </w:footnote>
  <w:footnote w:type="continuationSeparator" w:id="0">
    <w:p w:rsidR="00655B20" w:rsidRDefault="00655B20" w:rsidP="00F1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396A"/>
    <w:multiLevelType w:val="hybridMultilevel"/>
    <w:tmpl w:val="E3F2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604C"/>
    <w:multiLevelType w:val="multilevel"/>
    <w:tmpl w:val="DD6E848E"/>
    <w:lvl w:ilvl="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C"/>
    <w:rsid w:val="00164E89"/>
    <w:rsid w:val="00546FF3"/>
    <w:rsid w:val="00655B20"/>
    <w:rsid w:val="006C43AC"/>
    <w:rsid w:val="007356DC"/>
    <w:rsid w:val="00A20841"/>
    <w:rsid w:val="00C413A6"/>
    <w:rsid w:val="00CB6468"/>
    <w:rsid w:val="00F1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F14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142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4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F14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F142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Title1">
    <w:name w:val="ConsPlusTitle1"/>
    <w:link w:val="ConsPlusTitle"/>
    <w:locked/>
    <w:rsid w:val="00F14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1429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4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4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3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F14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142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4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F14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F142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Title1">
    <w:name w:val="ConsPlusTitle1"/>
    <w:link w:val="ConsPlusTitle"/>
    <w:locked/>
    <w:rsid w:val="00F14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1429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4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4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8CD5B81A0B0B9F0D4D6AEF625A58E4ECF7E2BADE76B828D30A47E32897A3EA78D20B5848E284A7D95C0B1C56E82C35FEX5S4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8CD5B81A0B0B9F0D4D6AEF625A58E4ECF7E2BADE76BB2ED00947E32897A3EA78D20B5848E284A7D95C0B1C56E82C35FEX5S4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8CD5B81A0B0B9F0D4D74E2743605E0E8FCB9BFDC75B67D8C5941B477C7A5BF2A92550118A2CFAAD146171C5DXFS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CD5B81A0B0B9F0D4D74E2743605E0EEF4BBB2D421E17FDD0C4FB17F97FFAF2EDB010807A6D8B4DA5817X1S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Иван Владимирович</dc:creator>
  <cp:lastModifiedBy>Корнилова Юлия Вячеславовна</cp:lastModifiedBy>
  <cp:revision>2</cp:revision>
  <cp:lastPrinted>2022-10-27T03:24:00Z</cp:lastPrinted>
  <dcterms:created xsi:type="dcterms:W3CDTF">2023-01-30T06:00:00Z</dcterms:created>
  <dcterms:modified xsi:type="dcterms:W3CDTF">2023-01-30T06:00:00Z</dcterms:modified>
</cp:coreProperties>
</file>