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ED" w:rsidRPr="00F94E70" w:rsidRDefault="004B43ED" w:rsidP="00C27B39">
      <w:pPr>
        <w:ind w:left="648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 xml:space="preserve">Приложение </w:t>
      </w:r>
      <w:r w:rsidR="004C6F14">
        <w:rPr>
          <w:color w:val="000000" w:themeColor="text1"/>
          <w:sz w:val="28"/>
          <w:szCs w:val="28"/>
        </w:rPr>
        <w:t>1</w:t>
      </w:r>
    </w:p>
    <w:p w:rsidR="004B43ED" w:rsidRPr="00F94E70" w:rsidRDefault="004B43ED" w:rsidP="00C27B39">
      <w:pPr>
        <w:ind w:left="648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к решению Совета</w:t>
      </w:r>
    </w:p>
    <w:p w:rsidR="004B43ED" w:rsidRPr="00F94E70" w:rsidRDefault="004B43ED" w:rsidP="00C27B39">
      <w:pPr>
        <w:ind w:left="648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от</w:t>
      </w:r>
      <w:r w:rsidR="00FC60A5">
        <w:rPr>
          <w:color w:val="000000" w:themeColor="text1"/>
          <w:sz w:val="28"/>
          <w:szCs w:val="28"/>
        </w:rPr>
        <w:t xml:space="preserve"> </w:t>
      </w:r>
      <w:bookmarkStart w:id="0" w:name="_GoBack"/>
      <w:r w:rsidR="00FC60A5" w:rsidRPr="00FC60A5">
        <w:rPr>
          <w:sz w:val="28"/>
          <w:szCs w:val="28"/>
          <w:u w:val="single"/>
        </w:rPr>
        <w:t>29.08.2025</w:t>
      </w:r>
      <w:r w:rsidR="00FC60A5" w:rsidRPr="00FC60A5">
        <w:rPr>
          <w:sz w:val="28"/>
          <w:szCs w:val="28"/>
        </w:rPr>
        <w:t xml:space="preserve"> № </w:t>
      </w:r>
      <w:r w:rsidR="00FC60A5" w:rsidRPr="00FC60A5">
        <w:rPr>
          <w:sz w:val="28"/>
          <w:szCs w:val="28"/>
          <w:u w:val="single"/>
        </w:rPr>
        <w:t>643</w:t>
      </w:r>
      <w:bookmarkEnd w:id="0"/>
    </w:p>
    <w:p w:rsidR="004B43ED" w:rsidRPr="00F94E70" w:rsidRDefault="004B43ED" w:rsidP="00C27B39">
      <w:pPr>
        <w:widowControl/>
        <w:ind w:firstLine="720"/>
        <w:jc w:val="both"/>
        <w:rPr>
          <w:color w:val="000000" w:themeColor="text1"/>
          <w:sz w:val="28"/>
          <w:szCs w:val="28"/>
        </w:rPr>
      </w:pPr>
    </w:p>
    <w:p w:rsidR="004B43ED" w:rsidRPr="00F94E70" w:rsidRDefault="004B43ED" w:rsidP="00C27B39">
      <w:pPr>
        <w:widowControl/>
        <w:ind w:firstLine="720"/>
        <w:jc w:val="both"/>
        <w:rPr>
          <w:color w:val="000000" w:themeColor="text1"/>
          <w:sz w:val="28"/>
          <w:szCs w:val="28"/>
        </w:rPr>
      </w:pPr>
    </w:p>
    <w:p w:rsidR="004B43ED" w:rsidRPr="00F94E70" w:rsidRDefault="004B43ED" w:rsidP="003B18A8">
      <w:pPr>
        <w:widowControl/>
        <w:jc w:val="center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Изменени</w:t>
      </w:r>
      <w:r w:rsidR="00EE33A1">
        <w:rPr>
          <w:color w:val="000000" w:themeColor="text1"/>
          <w:sz w:val="28"/>
          <w:szCs w:val="28"/>
        </w:rPr>
        <w:t>я</w:t>
      </w:r>
      <w:r w:rsidRPr="00F94E70">
        <w:rPr>
          <w:color w:val="000000" w:themeColor="text1"/>
          <w:sz w:val="28"/>
          <w:szCs w:val="28"/>
        </w:rPr>
        <w:t>, вносим</w:t>
      </w:r>
      <w:r w:rsidR="00EE33A1">
        <w:rPr>
          <w:color w:val="000000" w:themeColor="text1"/>
          <w:sz w:val="28"/>
          <w:szCs w:val="28"/>
        </w:rPr>
        <w:t>ы</w:t>
      </w:r>
      <w:r w:rsidRPr="00F94E70">
        <w:rPr>
          <w:color w:val="000000" w:themeColor="text1"/>
          <w:sz w:val="28"/>
          <w:szCs w:val="28"/>
        </w:rPr>
        <w:t>е в решение Оренбургского городского Совета</w:t>
      </w:r>
    </w:p>
    <w:p w:rsidR="00DD6E90" w:rsidRDefault="004B43ED" w:rsidP="003B18A8">
      <w:pPr>
        <w:widowControl/>
        <w:jc w:val="center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 xml:space="preserve">от 20.11.2012 № 546 «Об утверждении Положения «Об оплате </w:t>
      </w:r>
      <w:proofErr w:type="gramStart"/>
      <w:r w:rsidRPr="00F94E70">
        <w:rPr>
          <w:color w:val="000000" w:themeColor="text1"/>
          <w:sz w:val="28"/>
          <w:szCs w:val="28"/>
        </w:rPr>
        <w:t>труда</w:t>
      </w:r>
      <w:r w:rsidR="00D3045D" w:rsidRPr="00F94E70">
        <w:rPr>
          <w:color w:val="000000" w:themeColor="text1"/>
          <w:sz w:val="28"/>
          <w:szCs w:val="28"/>
        </w:rPr>
        <w:t xml:space="preserve"> </w:t>
      </w:r>
      <w:r w:rsidRPr="00F94E70">
        <w:rPr>
          <w:color w:val="000000" w:themeColor="text1"/>
          <w:sz w:val="28"/>
          <w:szCs w:val="28"/>
        </w:rPr>
        <w:t>работников органов местного самоуправления города Оренбурга</w:t>
      </w:r>
      <w:proofErr w:type="gramEnd"/>
      <w:r w:rsidRPr="00F94E70">
        <w:rPr>
          <w:color w:val="000000" w:themeColor="text1"/>
          <w:sz w:val="28"/>
          <w:szCs w:val="28"/>
        </w:rPr>
        <w:t>»</w:t>
      </w:r>
    </w:p>
    <w:p w:rsidR="00DD6E90" w:rsidRDefault="00DD6E90" w:rsidP="003B18A8">
      <w:pPr>
        <w:widowControl/>
        <w:jc w:val="center"/>
        <w:rPr>
          <w:sz w:val="28"/>
          <w:szCs w:val="28"/>
        </w:rPr>
      </w:pPr>
      <w:proofErr w:type="gramStart"/>
      <w:r w:rsidRPr="00B66916">
        <w:rPr>
          <w:sz w:val="28"/>
          <w:szCs w:val="28"/>
        </w:rPr>
        <w:t xml:space="preserve">(с изменениями, внесенными решениями </w:t>
      </w:r>
      <w:r>
        <w:rPr>
          <w:sz w:val="28"/>
          <w:szCs w:val="28"/>
        </w:rPr>
        <w:t>Оренбургского городского Совета</w:t>
      </w:r>
      <w:proofErr w:type="gramEnd"/>
    </w:p>
    <w:p w:rsidR="00DD6E90" w:rsidRDefault="00DD6E90" w:rsidP="003B18A8">
      <w:pPr>
        <w:widowControl/>
        <w:jc w:val="center"/>
        <w:rPr>
          <w:sz w:val="28"/>
          <w:szCs w:val="28"/>
        </w:rPr>
      </w:pPr>
      <w:r w:rsidRPr="00B66916">
        <w:rPr>
          <w:sz w:val="28"/>
          <w:szCs w:val="28"/>
        </w:rPr>
        <w:t xml:space="preserve">от 18.08.2015 </w:t>
      </w:r>
      <w:hyperlink r:id="rId9" w:history="1">
        <w:r w:rsidRPr="00B66916">
          <w:rPr>
            <w:sz w:val="28"/>
            <w:szCs w:val="28"/>
          </w:rPr>
          <w:t>№ 1134</w:t>
        </w:r>
      </w:hyperlink>
      <w:r w:rsidRPr="00B6691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66916">
        <w:rPr>
          <w:sz w:val="28"/>
          <w:szCs w:val="28"/>
        </w:rPr>
        <w:t xml:space="preserve">от 21.12.2017 </w:t>
      </w:r>
      <w:hyperlink r:id="rId10" w:history="1">
        <w:r w:rsidRPr="00B66916">
          <w:rPr>
            <w:sz w:val="28"/>
            <w:szCs w:val="28"/>
          </w:rPr>
          <w:t>№ 443</w:t>
        </w:r>
      </w:hyperlink>
      <w:r w:rsidRPr="00B66916">
        <w:rPr>
          <w:sz w:val="28"/>
          <w:szCs w:val="28"/>
        </w:rPr>
        <w:t xml:space="preserve">, от 27.06.2018 </w:t>
      </w:r>
      <w:hyperlink r:id="rId11" w:history="1">
        <w:r w:rsidRPr="00B66916">
          <w:rPr>
            <w:sz w:val="28"/>
            <w:szCs w:val="28"/>
          </w:rPr>
          <w:t>№ 561</w:t>
        </w:r>
      </w:hyperlink>
      <w:r w:rsidRPr="00B66916">
        <w:rPr>
          <w:sz w:val="28"/>
          <w:szCs w:val="28"/>
        </w:rPr>
        <w:t>, от 22.04.2019</w:t>
      </w:r>
    </w:p>
    <w:p w:rsidR="00DD6E90" w:rsidRDefault="00FC60A5" w:rsidP="003B18A8">
      <w:pPr>
        <w:widowControl/>
        <w:jc w:val="center"/>
        <w:rPr>
          <w:sz w:val="28"/>
          <w:szCs w:val="28"/>
        </w:rPr>
      </w:pPr>
      <w:hyperlink r:id="rId12" w:history="1">
        <w:r w:rsidR="00DD6E90" w:rsidRPr="00B66916">
          <w:rPr>
            <w:sz w:val="28"/>
            <w:szCs w:val="28"/>
          </w:rPr>
          <w:t>№ 682</w:t>
        </w:r>
      </w:hyperlink>
      <w:r w:rsidR="00DD6E90" w:rsidRPr="00B66916">
        <w:rPr>
          <w:sz w:val="28"/>
          <w:szCs w:val="28"/>
        </w:rPr>
        <w:t>, от 16.09.2019</w:t>
      </w:r>
      <w:r w:rsidR="00DD6E90">
        <w:rPr>
          <w:sz w:val="28"/>
          <w:szCs w:val="28"/>
        </w:rPr>
        <w:t xml:space="preserve"> </w:t>
      </w:r>
      <w:hyperlink r:id="rId13" w:history="1">
        <w:r w:rsidR="00DD6E90" w:rsidRPr="00B66916">
          <w:rPr>
            <w:sz w:val="28"/>
            <w:szCs w:val="28"/>
          </w:rPr>
          <w:t>№ 754</w:t>
        </w:r>
      </w:hyperlink>
      <w:r w:rsidR="00DD6E90" w:rsidRPr="00B66916">
        <w:rPr>
          <w:sz w:val="28"/>
          <w:szCs w:val="28"/>
        </w:rPr>
        <w:t xml:space="preserve">, от 02.03.2021 </w:t>
      </w:r>
      <w:hyperlink r:id="rId14" w:history="1">
        <w:r w:rsidR="00DD6E90" w:rsidRPr="00B66916">
          <w:rPr>
            <w:sz w:val="28"/>
            <w:szCs w:val="28"/>
          </w:rPr>
          <w:t>№ 73</w:t>
        </w:r>
      </w:hyperlink>
      <w:r w:rsidR="00DD6E90" w:rsidRPr="00B66916">
        <w:rPr>
          <w:sz w:val="28"/>
          <w:szCs w:val="28"/>
        </w:rPr>
        <w:t>, от 09.06.2022 № 239, от 27.12.2022 № 315,</w:t>
      </w:r>
      <w:r w:rsidR="00DD6E90">
        <w:rPr>
          <w:sz w:val="28"/>
          <w:szCs w:val="28"/>
        </w:rPr>
        <w:t xml:space="preserve"> </w:t>
      </w:r>
      <w:r w:rsidR="00DD6E90" w:rsidRPr="00B66916">
        <w:rPr>
          <w:sz w:val="28"/>
          <w:szCs w:val="28"/>
        </w:rPr>
        <w:t>от 27.03.2023 № 335, от 07.09.2023 № 399, от 22.12.2023 № 437</w:t>
      </w:r>
      <w:r w:rsidR="00DD6E90">
        <w:rPr>
          <w:sz w:val="28"/>
          <w:szCs w:val="28"/>
        </w:rPr>
        <w:t>,</w:t>
      </w:r>
    </w:p>
    <w:p w:rsidR="004B43ED" w:rsidRPr="00F94E70" w:rsidRDefault="00DD6E90" w:rsidP="003B18A8">
      <w:pPr>
        <w:widowControl/>
        <w:jc w:val="center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от 01.11.2024 № 553</w:t>
      </w:r>
      <w:r w:rsidRPr="00B66916">
        <w:rPr>
          <w:sz w:val="28"/>
          <w:szCs w:val="28"/>
        </w:rPr>
        <w:t>)</w:t>
      </w:r>
    </w:p>
    <w:p w:rsidR="000D587F" w:rsidRPr="00F94E70" w:rsidRDefault="000D587F" w:rsidP="00C27B39">
      <w:pPr>
        <w:widowControl/>
        <w:jc w:val="both"/>
        <w:rPr>
          <w:color w:val="000000" w:themeColor="text1"/>
          <w:sz w:val="28"/>
          <w:szCs w:val="28"/>
        </w:rPr>
      </w:pPr>
    </w:p>
    <w:p w:rsidR="00DC744C" w:rsidRDefault="00DC744C" w:rsidP="00DC744C">
      <w:pPr>
        <w:widowControl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1. </w:t>
      </w:r>
      <w:r w:rsidRPr="000567F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Изложить </w:t>
      </w: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пункт 1 статьи 4</w:t>
      </w:r>
      <w:r w:rsidRPr="000567F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приложения 1 к решению Оренбургского городского Совета от 20.11.2012 № 546 «Об утверждении Положения «Об оплате </w:t>
      </w:r>
      <w:proofErr w:type="gramStart"/>
      <w:r w:rsidRPr="000567F7">
        <w:rPr>
          <w:rStyle w:val="s10"/>
          <w:rFonts w:eastAsiaTheme="majorEastAsia"/>
          <w:bCs/>
          <w:color w:val="000000" w:themeColor="text1"/>
          <w:sz w:val="28"/>
          <w:szCs w:val="28"/>
        </w:rPr>
        <w:t>труда работников органов местного самоуправления города</w:t>
      </w:r>
      <w:proofErr w:type="gramEnd"/>
      <w:r w:rsidRPr="000567F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Оренбурга» (далее - решение Совета) в следующей редакции:</w:t>
      </w:r>
    </w:p>
    <w:p w:rsidR="00DC744C" w:rsidRPr="00DC744C" w:rsidRDefault="00DC744C" w:rsidP="00DC744C">
      <w:pPr>
        <w:widowControl/>
        <w:ind w:firstLine="720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«1. </w:t>
      </w:r>
      <w:r>
        <w:rPr>
          <w:sz w:val="28"/>
          <w:szCs w:val="28"/>
        </w:rPr>
        <w:t xml:space="preserve">Размер ежемесячной надбавки к должностному окладу за выслугу лет лицам, замещающим муниципальные должности и должности муниципальной службы в органах местного самоуправления города Оренбурга, устанавливается в зависимости от стажа муниципальной службы, исчисленного в соответствии </w:t>
      </w:r>
      <w:r w:rsidR="00B64F68">
        <w:rPr>
          <w:sz w:val="28"/>
          <w:szCs w:val="28"/>
        </w:rPr>
        <w:t>с действующим законодательством</w:t>
      </w:r>
      <w:r>
        <w:rPr>
          <w:sz w:val="28"/>
          <w:szCs w:val="28"/>
        </w:rPr>
        <w:t>».</w:t>
      </w:r>
    </w:p>
    <w:p w:rsidR="00DC744C" w:rsidRDefault="00DC744C" w:rsidP="00DC744C">
      <w:pPr>
        <w:widowControl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</w:p>
    <w:p w:rsidR="00F10FC2" w:rsidRDefault="00DC744C" w:rsidP="00F10FC2">
      <w:pPr>
        <w:widowControl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2</w:t>
      </w:r>
      <w:r w:rsidR="000567F7" w:rsidRPr="000567F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. Изложить </w:t>
      </w:r>
      <w:r w:rsidR="00B61421">
        <w:rPr>
          <w:rStyle w:val="s10"/>
          <w:rFonts w:eastAsiaTheme="majorEastAsia"/>
          <w:bCs/>
          <w:color w:val="000000" w:themeColor="text1"/>
          <w:sz w:val="28"/>
          <w:szCs w:val="28"/>
        </w:rPr>
        <w:t>пункт 2 статьи 4</w:t>
      </w:r>
      <w:r w:rsidR="000567F7" w:rsidRPr="000567F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приложения 1 к решению Совета</w:t>
      </w:r>
      <w:r w:rsidR="002911FC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</w:t>
      </w:r>
      <w:r w:rsidR="000567F7" w:rsidRPr="000567F7">
        <w:rPr>
          <w:rStyle w:val="s10"/>
          <w:rFonts w:eastAsiaTheme="majorEastAsia"/>
          <w:bCs/>
          <w:color w:val="000000" w:themeColor="text1"/>
          <w:sz w:val="28"/>
          <w:szCs w:val="28"/>
        </w:rPr>
        <w:t>в следующей редакции:</w:t>
      </w:r>
    </w:p>
    <w:p w:rsidR="00F10FC2" w:rsidRPr="00F10FC2" w:rsidRDefault="00F10FC2" w:rsidP="00F10FC2">
      <w:pPr>
        <w:widowControl/>
        <w:ind w:firstLine="720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«2. Ежемесячная надбавка к должностному окладу за выслугу лет лицам, замещающим муниципальные должности и должности муниципальной службы в органах местного самоуправления города Оренбурга, устанавливается в следующих размерах:</w:t>
      </w:r>
    </w:p>
    <w:p w:rsidR="00BC5D21" w:rsidRPr="00A07FFB" w:rsidRDefault="00BC5D21" w:rsidP="00BC5D21">
      <w:pPr>
        <w:ind w:firstLine="720"/>
        <w:rPr>
          <w:rStyle w:val="s10"/>
          <w:rFonts w:eastAsiaTheme="majorEastAsia"/>
          <w:bCs/>
          <w:color w:val="000000" w:themeColor="text1"/>
          <w:sz w:val="28"/>
          <w:szCs w:val="28"/>
          <w:highlight w:val="yellow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4758"/>
      </w:tblGrid>
      <w:tr w:rsidR="00BC5D21" w:rsidRPr="00A07FFB" w:rsidTr="00BC5D21">
        <w:tc>
          <w:tcPr>
            <w:tcW w:w="5443" w:type="dxa"/>
          </w:tcPr>
          <w:p w:rsidR="00BC5D21" w:rsidRPr="000F1031" w:rsidRDefault="002911FC" w:rsidP="00DC744C">
            <w:pPr>
              <w:adjustRightInd/>
              <w:jc w:val="center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С</w:t>
            </w:r>
            <w:r w:rsidR="00BC5D21" w:rsidRPr="000F1031">
              <w:rPr>
                <w:sz w:val="24"/>
                <w:szCs w:val="22"/>
              </w:rPr>
              <w:t>таж</w:t>
            </w:r>
            <w:r w:rsidRPr="000F1031">
              <w:rPr>
                <w:sz w:val="24"/>
                <w:szCs w:val="22"/>
              </w:rPr>
              <w:t xml:space="preserve"> муниципальной службы</w:t>
            </w:r>
          </w:p>
        </w:tc>
        <w:tc>
          <w:tcPr>
            <w:tcW w:w="4758" w:type="dxa"/>
          </w:tcPr>
          <w:p w:rsidR="00BC5D21" w:rsidRPr="000F1031" w:rsidRDefault="00BC5D21" w:rsidP="00BC5D21">
            <w:pPr>
              <w:adjustRightInd/>
              <w:jc w:val="center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Процент надбавки к окладу</w:t>
            </w:r>
          </w:p>
        </w:tc>
      </w:tr>
      <w:tr w:rsidR="00BC5D21" w:rsidRPr="00A07FFB" w:rsidTr="00BC5D21">
        <w:tc>
          <w:tcPr>
            <w:tcW w:w="5443" w:type="dxa"/>
          </w:tcPr>
          <w:p w:rsidR="00BC5D21" w:rsidRPr="000F1031" w:rsidRDefault="00BC5D21" w:rsidP="00BC5D21">
            <w:pPr>
              <w:adjustRightInd/>
              <w:jc w:val="both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от 1 года до 5 лет</w:t>
            </w:r>
          </w:p>
        </w:tc>
        <w:tc>
          <w:tcPr>
            <w:tcW w:w="4758" w:type="dxa"/>
          </w:tcPr>
          <w:p w:rsidR="00BC5D21" w:rsidRPr="000F1031" w:rsidRDefault="00BC5D21" w:rsidP="00BC5D21">
            <w:pPr>
              <w:adjustRightInd/>
              <w:jc w:val="center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10</w:t>
            </w:r>
          </w:p>
        </w:tc>
      </w:tr>
      <w:tr w:rsidR="00BC5D21" w:rsidRPr="00A07FFB" w:rsidTr="00BC5D21">
        <w:tc>
          <w:tcPr>
            <w:tcW w:w="5443" w:type="dxa"/>
          </w:tcPr>
          <w:p w:rsidR="00BC5D21" w:rsidRPr="000F1031" w:rsidRDefault="00BC5D21" w:rsidP="00BC5D21">
            <w:pPr>
              <w:adjustRightInd/>
              <w:jc w:val="both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от 5 до 10 лет</w:t>
            </w:r>
          </w:p>
        </w:tc>
        <w:tc>
          <w:tcPr>
            <w:tcW w:w="4758" w:type="dxa"/>
          </w:tcPr>
          <w:p w:rsidR="00BC5D21" w:rsidRPr="000F1031" w:rsidRDefault="00BC5D21" w:rsidP="00BC5D21">
            <w:pPr>
              <w:adjustRightInd/>
              <w:jc w:val="center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15</w:t>
            </w:r>
          </w:p>
        </w:tc>
      </w:tr>
      <w:tr w:rsidR="00BC5D21" w:rsidRPr="00A07FFB" w:rsidTr="00BC5D21">
        <w:tc>
          <w:tcPr>
            <w:tcW w:w="5443" w:type="dxa"/>
          </w:tcPr>
          <w:p w:rsidR="00BC5D21" w:rsidRPr="000F1031" w:rsidRDefault="00BC5D21" w:rsidP="00BC5D21">
            <w:pPr>
              <w:adjustRightInd/>
              <w:jc w:val="both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от 10 лет до 15 лет</w:t>
            </w:r>
          </w:p>
        </w:tc>
        <w:tc>
          <w:tcPr>
            <w:tcW w:w="4758" w:type="dxa"/>
          </w:tcPr>
          <w:p w:rsidR="00BC5D21" w:rsidRPr="000F1031" w:rsidRDefault="00BC5D21" w:rsidP="00BC5D21">
            <w:pPr>
              <w:adjustRightInd/>
              <w:jc w:val="center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20</w:t>
            </w:r>
          </w:p>
        </w:tc>
      </w:tr>
      <w:tr w:rsidR="00BC5D21" w:rsidRPr="00BC5D21" w:rsidTr="00BC5D21">
        <w:tc>
          <w:tcPr>
            <w:tcW w:w="5443" w:type="dxa"/>
          </w:tcPr>
          <w:p w:rsidR="00BC5D21" w:rsidRPr="000F1031" w:rsidRDefault="00BC5D21" w:rsidP="00BC5D21">
            <w:pPr>
              <w:adjustRightInd/>
              <w:jc w:val="both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свыше 15 лет</w:t>
            </w:r>
          </w:p>
        </w:tc>
        <w:tc>
          <w:tcPr>
            <w:tcW w:w="4758" w:type="dxa"/>
          </w:tcPr>
          <w:p w:rsidR="00BC5D21" w:rsidRPr="000F1031" w:rsidRDefault="00BC5D21" w:rsidP="00BC5D21">
            <w:pPr>
              <w:adjustRightInd/>
              <w:jc w:val="center"/>
              <w:rPr>
                <w:sz w:val="24"/>
                <w:szCs w:val="22"/>
              </w:rPr>
            </w:pPr>
            <w:r w:rsidRPr="000F1031">
              <w:rPr>
                <w:sz w:val="24"/>
                <w:szCs w:val="22"/>
              </w:rPr>
              <w:t>30</w:t>
            </w:r>
          </w:p>
        </w:tc>
      </w:tr>
    </w:tbl>
    <w:p w:rsidR="00B866BD" w:rsidRDefault="00F10FC2" w:rsidP="00F10FC2">
      <w:pPr>
        <w:widowControl/>
        <w:ind w:firstLine="720"/>
        <w:jc w:val="right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».</w:t>
      </w:r>
    </w:p>
    <w:p w:rsidR="00B866BD" w:rsidRPr="00C36A67" w:rsidRDefault="00DC744C" w:rsidP="00B866BD">
      <w:pPr>
        <w:widowControl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3</w:t>
      </w:r>
      <w:r w:rsidR="00B866BD" w:rsidRPr="00C36A67">
        <w:rPr>
          <w:rStyle w:val="s10"/>
          <w:rFonts w:eastAsiaTheme="majorEastAsia"/>
          <w:bCs/>
          <w:color w:val="000000" w:themeColor="text1"/>
          <w:sz w:val="28"/>
          <w:szCs w:val="28"/>
        </w:rPr>
        <w:t>. Изложить пункт 6 статьи 4 приложения 1 к решению Совета в следующей редакции:</w:t>
      </w:r>
    </w:p>
    <w:p w:rsidR="00B866BD" w:rsidRDefault="00B866BD" w:rsidP="00B866BD">
      <w:pPr>
        <w:widowControl/>
        <w:ind w:firstLine="720"/>
        <w:jc w:val="both"/>
        <w:rPr>
          <w:sz w:val="28"/>
          <w:szCs w:val="28"/>
        </w:rPr>
      </w:pPr>
      <w:r w:rsidRPr="00C36A6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«6. </w:t>
      </w:r>
      <w:proofErr w:type="gramStart"/>
      <w:r w:rsidRPr="00C36A67">
        <w:rPr>
          <w:sz w:val="28"/>
          <w:szCs w:val="28"/>
        </w:rPr>
        <w:t>Установление надбавки</w:t>
      </w:r>
      <w:r w:rsidRPr="00C36A6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для лиц, замещающих муниципальные должности, </w:t>
      </w:r>
      <w:r w:rsidRPr="00C36A67">
        <w:rPr>
          <w:sz w:val="28"/>
          <w:szCs w:val="28"/>
        </w:rPr>
        <w:t xml:space="preserve">производится на </w:t>
      </w:r>
      <w:r w:rsidRPr="000F1031">
        <w:rPr>
          <w:sz w:val="28"/>
          <w:szCs w:val="28"/>
        </w:rPr>
        <w:t>основании настояще</w:t>
      </w:r>
      <w:r w:rsidR="001462F7" w:rsidRPr="000F1031">
        <w:rPr>
          <w:sz w:val="28"/>
          <w:szCs w:val="28"/>
        </w:rPr>
        <w:t>го решения Совета</w:t>
      </w:r>
      <w:r w:rsidR="00754224" w:rsidRPr="000F1031">
        <w:rPr>
          <w:sz w:val="28"/>
          <w:szCs w:val="28"/>
        </w:rPr>
        <w:t xml:space="preserve"> в соответствии с расчетом </w:t>
      </w:r>
      <w:r w:rsidR="00754224" w:rsidRPr="000F1031">
        <w:rPr>
          <w:sz w:val="28"/>
          <w:szCs w:val="28"/>
        </w:rPr>
        <w:lastRenderedPageBreak/>
        <w:t>стажа</w:t>
      </w:r>
      <w:r w:rsidR="00DC744C">
        <w:rPr>
          <w:sz w:val="28"/>
          <w:szCs w:val="28"/>
        </w:rPr>
        <w:t xml:space="preserve"> муниципальной службы</w:t>
      </w:r>
      <w:r w:rsidRPr="00C36A67">
        <w:rPr>
          <w:sz w:val="28"/>
          <w:szCs w:val="28"/>
        </w:rPr>
        <w:t>, а для лиц, замещающих должности муниципальной службы</w:t>
      </w:r>
      <w:r w:rsidR="007C3BB9" w:rsidRPr="00C36A67">
        <w:rPr>
          <w:sz w:val="28"/>
          <w:szCs w:val="28"/>
        </w:rPr>
        <w:t>,</w:t>
      </w:r>
      <w:r w:rsidRPr="00C36A67">
        <w:rPr>
          <w:sz w:val="28"/>
          <w:szCs w:val="28"/>
        </w:rPr>
        <w:t xml:space="preserve"> - </w:t>
      </w:r>
      <w:r w:rsidR="00DC744C" w:rsidRPr="000F1031">
        <w:rPr>
          <w:sz w:val="28"/>
          <w:szCs w:val="28"/>
        </w:rPr>
        <w:t>на основании настоящего решения Совета и</w:t>
      </w:r>
      <w:r w:rsidR="00DC744C">
        <w:rPr>
          <w:sz w:val="28"/>
          <w:szCs w:val="28"/>
        </w:rPr>
        <w:t xml:space="preserve"> </w:t>
      </w:r>
      <w:r w:rsidRPr="00C36A67">
        <w:rPr>
          <w:sz w:val="28"/>
          <w:szCs w:val="28"/>
        </w:rPr>
        <w:t>правового акта руководителя органа местного самоуправления города Оренбурга, руководителя отраслевого (функционального) органа Администрации города Оренбурга, обладающего правами юридического лица, главы округа города Оренбурга и главы сельского населенного</w:t>
      </w:r>
      <w:proofErr w:type="gramEnd"/>
      <w:r w:rsidRPr="00C36A67">
        <w:rPr>
          <w:sz w:val="28"/>
          <w:szCs w:val="28"/>
        </w:rPr>
        <w:t xml:space="preserve"> пункта, входящего в состав города Оренбурга, </w:t>
      </w:r>
      <w:r w:rsidR="001462F7" w:rsidRPr="00C36A67">
        <w:rPr>
          <w:sz w:val="28"/>
          <w:szCs w:val="28"/>
        </w:rPr>
        <w:t xml:space="preserve">в соответствии с </w:t>
      </w:r>
      <w:r w:rsidRPr="00C36A67">
        <w:rPr>
          <w:sz w:val="28"/>
          <w:szCs w:val="28"/>
        </w:rPr>
        <w:t>расчето</w:t>
      </w:r>
      <w:r w:rsidR="001462F7" w:rsidRPr="00C36A67">
        <w:rPr>
          <w:sz w:val="28"/>
          <w:szCs w:val="28"/>
        </w:rPr>
        <w:t>м</w:t>
      </w:r>
      <w:r w:rsidRPr="00C36A67">
        <w:rPr>
          <w:sz w:val="28"/>
          <w:szCs w:val="28"/>
        </w:rPr>
        <w:t xml:space="preserve"> </w:t>
      </w:r>
      <w:r w:rsidRPr="000F1031">
        <w:rPr>
          <w:sz w:val="28"/>
          <w:szCs w:val="28"/>
        </w:rPr>
        <w:t>стажа</w:t>
      </w:r>
      <w:r w:rsidR="00216C27" w:rsidRPr="000F1031">
        <w:rPr>
          <w:sz w:val="28"/>
          <w:szCs w:val="28"/>
        </w:rPr>
        <w:t xml:space="preserve"> муниципальной службы</w:t>
      </w:r>
      <w:proofErr w:type="gramStart"/>
      <w:r w:rsidRPr="00C36A67">
        <w:rPr>
          <w:sz w:val="28"/>
          <w:szCs w:val="28"/>
        </w:rPr>
        <w:t>.».</w:t>
      </w:r>
      <w:proofErr w:type="gramEnd"/>
    </w:p>
    <w:p w:rsidR="00216C27" w:rsidRDefault="00216C27" w:rsidP="00B866BD">
      <w:pPr>
        <w:widowControl/>
        <w:ind w:firstLine="720"/>
        <w:jc w:val="both"/>
        <w:rPr>
          <w:sz w:val="28"/>
          <w:szCs w:val="28"/>
        </w:rPr>
      </w:pPr>
    </w:p>
    <w:p w:rsidR="00216C27" w:rsidRPr="000F1031" w:rsidRDefault="00216C27" w:rsidP="00216C27">
      <w:pPr>
        <w:widowControl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 w:rsidRPr="000F1031">
        <w:rPr>
          <w:rStyle w:val="s10"/>
          <w:rFonts w:eastAsiaTheme="majorEastAsia"/>
          <w:bCs/>
          <w:color w:val="000000" w:themeColor="text1"/>
          <w:sz w:val="28"/>
          <w:szCs w:val="28"/>
        </w:rPr>
        <w:t>4. Изложить пункт 7 статьи 4 приложения 1 к решению Совета в следующей редакции:</w:t>
      </w:r>
    </w:p>
    <w:p w:rsidR="00216C27" w:rsidRPr="00216C27" w:rsidRDefault="00216C27" w:rsidP="00216C27">
      <w:pPr>
        <w:widowControl/>
        <w:ind w:firstLine="720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 w:rsidRPr="000F1031">
        <w:rPr>
          <w:rFonts w:eastAsiaTheme="majorEastAsia"/>
          <w:bCs/>
          <w:color w:val="000000" w:themeColor="text1"/>
          <w:sz w:val="28"/>
          <w:szCs w:val="28"/>
        </w:rPr>
        <w:t xml:space="preserve">«7. </w:t>
      </w:r>
      <w:r w:rsidRPr="000F1031">
        <w:rPr>
          <w:sz w:val="28"/>
          <w:szCs w:val="28"/>
        </w:rPr>
        <w:t>Основным документом для определения стажа муниципальной службы, дающего право на получение ежемесячных надбавок за выслугу лет, является трудовая книжка</w:t>
      </w:r>
      <w:proofErr w:type="gramStart"/>
      <w:r w:rsidRPr="000F1031">
        <w:rPr>
          <w:sz w:val="28"/>
          <w:szCs w:val="28"/>
        </w:rPr>
        <w:t>.».</w:t>
      </w:r>
      <w:proofErr w:type="gramEnd"/>
    </w:p>
    <w:p w:rsidR="00216C27" w:rsidRPr="00B866BD" w:rsidRDefault="00216C27" w:rsidP="00B866BD">
      <w:pPr>
        <w:widowControl/>
        <w:ind w:firstLine="720"/>
        <w:jc w:val="both"/>
        <w:rPr>
          <w:rFonts w:eastAsiaTheme="majorEastAsia"/>
          <w:bCs/>
          <w:color w:val="000000" w:themeColor="text1"/>
          <w:sz w:val="28"/>
          <w:szCs w:val="28"/>
        </w:rPr>
      </w:pPr>
    </w:p>
    <w:p w:rsidR="00DC744C" w:rsidRDefault="00216C27" w:rsidP="00DC744C">
      <w:pPr>
        <w:widowControl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5</w:t>
      </w:r>
      <w:r w:rsidR="00DC744C" w:rsidRPr="00C36A6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. Изложить пункт </w:t>
      </w:r>
      <w:r w:rsidR="00DC744C">
        <w:rPr>
          <w:rStyle w:val="s10"/>
          <w:rFonts w:eastAsiaTheme="majorEastAsia"/>
          <w:bCs/>
          <w:color w:val="000000" w:themeColor="text1"/>
          <w:sz w:val="28"/>
          <w:szCs w:val="28"/>
        </w:rPr>
        <w:t>8</w:t>
      </w:r>
      <w:r w:rsidR="00DC744C" w:rsidRPr="00C36A6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статьи 4 приложения 1 к решению Совета в следующей редакции:</w:t>
      </w:r>
    </w:p>
    <w:p w:rsidR="00DC744C" w:rsidRDefault="00DC744C" w:rsidP="00DC744C">
      <w:pPr>
        <w:widowControl/>
        <w:ind w:firstLine="720"/>
        <w:jc w:val="both"/>
        <w:rPr>
          <w:sz w:val="28"/>
          <w:szCs w:val="28"/>
        </w:rPr>
      </w:pP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«8. </w:t>
      </w:r>
      <w:r w:rsidRPr="00415B2B">
        <w:rPr>
          <w:rFonts w:eastAsiaTheme="majorEastAsia"/>
          <w:bCs/>
          <w:color w:val="000000" w:themeColor="text1"/>
          <w:sz w:val="28"/>
          <w:szCs w:val="28"/>
        </w:rPr>
        <w:t xml:space="preserve">Стаж муниципальной службы для выплаты ежемесячной надбавки за выслугу лет устанавливается на основании </w:t>
      </w:r>
      <w:r w:rsidR="00AE2F9B" w:rsidRPr="000F1031">
        <w:rPr>
          <w:rFonts w:eastAsiaTheme="majorEastAsia"/>
          <w:bCs/>
          <w:color w:val="000000" w:themeColor="text1"/>
          <w:sz w:val="28"/>
          <w:szCs w:val="28"/>
        </w:rPr>
        <w:t>соответствующего</w:t>
      </w:r>
      <w:r w:rsidR="00AE2F9B" w:rsidRPr="00415B2B">
        <w:rPr>
          <w:rFonts w:eastAsiaTheme="majorEastAsia"/>
          <w:bCs/>
          <w:color w:val="000000" w:themeColor="text1"/>
          <w:sz w:val="28"/>
          <w:szCs w:val="28"/>
        </w:rPr>
        <w:t xml:space="preserve"> </w:t>
      </w:r>
      <w:r w:rsidRPr="00415B2B">
        <w:rPr>
          <w:rFonts w:eastAsiaTheme="majorEastAsia"/>
          <w:bCs/>
          <w:color w:val="000000" w:themeColor="text1"/>
          <w:sz w:val="28"/>
          <w:szCs w:val="28"/>
        </w:rPr>
        <w:t>расчета, подготовленного кадровой службой (лицом, ответственным за ведение кадровой работы)</w:t>
      </w:r>
      <w:r>
        <w:rPr>
          <w:rFonts w:eastAsiaTheme="majorEastAsia"/>
          <w:bCs/>
          <w:color w:val="000000" w:themeColor="text1"/>
          <w:sz w:val="28"/>
          <w:szCs w:val="28"/>
        </w:rPr>
        <w:t>,</w:t>
      </w:r>
      <w:r w:rsidRPr="00415B2B">
        <w:rPr>
          <w:rFonts w:eastAsiaTheme="majorEastAsia"/>
          <w:bCs/>
          <w:color w:val="000000" w:themeColor="text1"/>
          <w:sz w:val="28"/>
          <w:szCs w:val="28"/>
        </w:rPr>
        <w:t xml:space="preserve"> по утвержденной форме согласно приложению 1.</w:t>
      </w:r>
      <w:r>
        <w:rPr>
          <w:rFonts w:eastAsiaTheme="majorEastAsia"/>
          <w:bCs/>
          <w:color w:val="000000" w:themeColor="text1"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C744C" w:rsidRDefault="00DC744C" w:rsidP="00DC744C">
      <w:pPr>
        <w:widowControl/>
        <w:ind w:firstLine="720"/>
        <w:jc w:val="both"/>
        <w:rPr>
          <w:sz w:val="28"/>
          <w:szCs w:val="28"/>
        </w:rPr>
      </w:pPr>
    </w:p>
    <w:p w:rsidR="00DC744C" w:rsidRDefault="00216C27" w:rsidP="00DC744C">
      <w:pPr>
        <w:widowControl/>
        <w:ind w:firstLine="720"/>
        <w:jc w:val="both"/>
        <w:rPr>
          <w:rStyle w:val="s10"/>
          <w:rFonts w:eastAsiaTheme="majorEastAsia"/>
          <w:bCs/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="00DC744C">
        <w:rPr>
          <w:sz w:val="28"/>
          <w:szCs w:val="28"/>
        </w:rPr>
        <w:t xml:space="preserve">. </w:t>
      </w:r>
      <w:r w:rsidR="00DC744C" w:rsidRPr="00C36A6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Изложить пункт </w:t>
      </w:r>
      <w:r w:rsidR="00DC744C">
        <w:rPr>
          <w:rStyle w:val="s10"/>
          <w:rFonts w:eastAsiaTheme="majorEastAsia"/>
          <w:bCs/>
          <w:color w:val="000000" w:themeColor="text1"/>
          <w:sz w:val="28"/>
          <w:szCs w:val="28"/>
        </w:rPr>
        <w:t>9</w:t>
      </w:r>
      <w:r w:rsidR="00DC744C" w:rsidRPr="00C36A67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статьи 4 приложения 1 к решению Совета в следующей редакции:</w:t>
      </w:r>
    </w:p>
    <w:p w:rsidR="00DC744C" w:rsidRPr="00991DF7" w:rsidRDefault="00DC744C" w:rsidP="00DC744C">
      <w:pPr>
        <w:widowControl/>
        <w:ind w:firstLine="720"/>
        <w:jc w:val="both"/>
        <w:rPr>
          <w:rFonts w:eastAsiaTheme="majorEastAsia"/>
          <w:bCs/>
          <w:color w:val="000000" w:themeColor="text1"/>
          <w:sz w:val="28"/>
          <w:szCs w:val="28"/>
        </w:rPr>
      </w:pPr>
      <w:r>
        <w:rPr>
          <w:rFonts w:eastAsiaTheme="majorEastAsia"/>
          <w:bCs/>
          <w:color w:val="000000" w:themeColor="text1"/>
          <w:sz w:val="28"/>
          <w:szCs w:val="28"/>
        </w:rPr>
        <w:t xml:space="preserve">«9. </w:t>
      </w:r>
      <w:r w:rsidRPr="00415B2B">
        <w:rPr>
          <w:rFonts w:eastAsiaTheme="majorEastAsia"/>
          <w:bCs/>
          <w:color w:val="000000" w:themeColor="text1"/>
          <w:sz w:val="28"/>
          <w:szCs w:val="28"/>
        </w:rPr>
        <w:t>Ответственность за правильность расчета и своевременный пересмотр у лиц, замещающих муниципальные должности и должности муниципальной службы в органах местного самоуправления города Оренбурга, надбавки за выслугу лет возлагается на кадровые службы (лиц, ответственных за ведение кадровой работы)</w:t>
      </w:r>
      <w:proofErr w:type="gramStart"/>
      <w:r w:rsidRPr="00415B2B">
        <w:rPr>
          <w:rFonts w:eastAsiaTheme="majorEastAsia"/>
          <w:bCs/>
          <w:color w:val="000000" w:themeColor="text1"/>
          <w:sz w:val="28"/>
          <w:szCs w:val="28"/>
        </w:rPr>
        <w:t>.</w:t>
      </w:r>
      <w:r>
        <w:rPr>
          <w:rFonts w:eastAsiaTheme="majorEastAsia"/>
          <w:bCs/>
          <w:color w:val="000000" w:themeColor="text1"/>
          <w:sz w:val="28"/>
          <w:szCs w:val="28"/>
        </w:rPr>
        <w:t>»</w:t>
      </w:r>
      <w:proofErr w:type="gramEnd"/>
      <w:r>
        <w:rPr>
          <w:rFonts w:eastAsiaTheme="majorEastAsia"/>
          <w:bCs/>
          <w:color w:val="000000" w:themeColor="text1"/>
          <w:sz w:val="28"/>
          <w:szCs w:val="28"/>
        </w:rPr>
        <w:t>.</w:t>
      </w:r>
    </w:p>
    <w:p w:rsidR="00DC744C" w:rsidRPr="00DC744C" w:rsidRDefault="00DC744C" w:rsidP="00DC744C">
      <w:pPr>
        <w:widowControl/>
        <w:ind w:firstLine="720"/>
        <w:jc w:val="both"/>
        <w:rPr>
          <w:rFonts w:eastAsiaTheme="majorEastAsia"/>
          <w:bCs/>
          <w:color w:val="000000" w:themeColor="text1"/>
          <w:sz w:val="28"/>
          <w:szCs w:val="28"/>
        </w:rPr>
      </w:pPr>
    </w:p>
    <w:p w:rsidR="00FE66F0" w:rsidRPr="00B428E3" w:rsidRDefault="00216C27" w:rsidP="009B6954">
      <w:pPr>
        <w:widowControl/>
        <w:ind w:firstLine="720"/>
        <w:jc w:val="both"/>
        <w:rPr>
          <w:rStyle w:val="s10"/>
          <w:rFonts w:eastAsiaTheme="majorEastAsia"/>
          <w:bCs/>
          <w:sz w:val="28"/>
          <w:szCs w:val="28"/>
        </w:rPr>
      </w:pPr>
      <w:r>
        <w:rPr>
          <w:rStyle w:val="s10"/>
          <w:rFonts w:eastAsiaTheme="majorEastAsia"/>
          <w:bCs/>
          <w:color w:val="000000" w:themeColor="text1"/>
          <w:sz w:val="28"/>
          <w:szCs w:val="28"/>
        </w:rPr>
        <w:t>7</w:t>
      </w:r>
      <w:r w:rsidR="00FE66F0" w:rsidRPr="00FE66F0">
        <w:rPr>
          <w:rStyle w:val="s10"/>
          <w:rFonts w:eastAsiaTheme="majorEastAsia"/>
          <w:bCs/>
          <w:color w:val="000000" w:themeColor="text1"/>
          <w:sz w:val="28"/>
          <w:szCs w:val="28"/>
        </w:rPr>
        <w:t>.</w:t>
      </w:r>
      <w:r w:rsidR="00FE66F0">
        <w:rPr>
          <w:rStyle w:val="s10"/>
          <w:rFonts w:eastAsiaTheme="majorEastAsia"/>
          <w:bCs/>
          <w:color w:val="000000" w:themeColor="text1"/>
          <w:sz w:val="28"/>
          <w:szCs w:val="28"/>
        </w:rPr>
        <w:t xml:space="preserve"> </w:t>
      </w:r>
      <w:r w:rsidR="00325BEC" w:rsidRPr="00B428E3">
        <w:rPr>
          <w:rStyle w:val="s10"/>
          <w:rFonts w:eastAsiaTheme="majorEastAsia"/>
          <w:bCs/>
          <w:sz w:val="28"/>
          <w:szCs w:val="28"/>
        </w:rPr>
        <w:t>И</w:t>
      </w:r>
      <w:r w:rsidR="00C35B3D" w:rsidRPr="00B428E3">
        <w:rPr>
          <w:rStyle w:val="s10"/>
          <w:rFonts w:eastAsiaTheme="majorEastAsia"/>
          <w:bCs/>
          <w:sz w:val="28"/>
          <w:szCs w:val="28"/>
        </w:rPr>
        <w:t xml:space="preserve">зложить </w:t>
      </w:r>
      <w:r w:rsidR="004F5101" w:rsidRPr="00B428E3">
        <w:rPr>
          <w:rStyle w:val="s10"/>
          <w:rFonts w:eastAsiaTheme="majorEastAsia"/>
          <w:bCs/>
          <w:sz w:val="28"/>
          <w:szCs w:val="28"/>
        </w:rPr>
        <w:t xml:space="preserve">пункт 1 </w:t>
      </w:r>
      <w:r w:rsidR="00C35B3D" w:rsidRPr="00B428E3">
        <w:rPr>
          <w:rStyle w:val="s10"/>
          <w:rFonts w:eastAsiaTheme="majorEastAsia"/>
          <w:bCs/>
          <w:sz w:val="28"/>
          <w:szCs w:val="28"/>
        </w:rPr>
        <w:t>стать</w:t>
      </w:r>
      <w:r w:rsidR="004F5101" w:rsidRPr="00B428E3">
        <w:rPr>
          <w:rStyle w:val="s10"/>
          <w:rFonts w:eastAsiaTheme="majorEastAsia"/>
          <w:bCs/>
          <w:sz w:val="28"/>
          <w:szCs w:val="28"/>
        </w:rPr>
        <w:t>и</w:t>
      </w:r>
      <w:r w:rsidR="00C35B3D" w:rsidRPr="00B428E3">
        <w:rPr>
          <w:rStyle w:val="s10"/>
          <w:rFonts w:eastAsiaTheme="majorEastAsia"/>
          <w:bCs/>
          <w:sz w:val="28"/>
          <w:szCs w:val="28"/>
        </w:rPr>
        <w:t xml:space="preserve"> </w:t>
      </w:r>
      <w:r w:rsidR="004F5101" w:rsidRPr="00B428E3">
        <w:rPr>
          <w:rStyle w:val="s10"/>
          <w:rFonts w:eastAsiaTheme="majorEastAsia"/>
          <w:bCs/>
          <w:sz w:val="28"/>
          <w:szCs w:val="28"/>
        </w:rPr>
        <w:t>5</w:t>
      </w:r>
      <w:r w:rsidR="00325BEC" w:rsidRPr="00B428E3">
        <w:rPr>
          <w:rStyle w:val="s10"/>
          <w:rFonts w:eastAsiaTheme="majorEastAsia"/>
          <w:bCs/>
          <w:sz w:val="28"/>
          <w:szCs w:val="28"/>
        </w:rPr>
        <w:t xml:space="preserve"> приложени</w:t>
      </w:r>
      <w:r w:rsidR="00C35B3D" w:rsidRPr="00B428E3">
        <w:rPr>
          <w:rStyle w:val="s10"/>
          <w:rFonts w:eastAsiaTheme="majorEastAsia"/>
          <w:bCs/>
          <w:sz w:val="28"/>
          <w:szCs w:val="28"/>
        </w:rPr>
        <w:t>я</w:t>
      </w:r>
      <w:r w:rsidR="00325BEC" w:rsidRPr="00B428E3">
        <w:rPr>
          <w:rStyle w:val="s10"/>
          <w:rFonts w:eastAsiaTheme="majorEastAsia"/>
          <w:bCs/>
          <w:sz w:val="28"/>
          <w:szCs w:val="28"/>
        </w:rPr>
        <w:t xml:space="preserve"> 1 к </w:t>
      </w:r>
      <w:r w:rsidR="00FE66F0" w:rsidRPr="00B428E3">
        <w:rPr>
          <w:rStyle w:val="s10"/>
          <w:rFonts w:eastAsiaTheme="majorEastAsia"/>
          <w:bCs/>
          <w:sz w:val="28"/>
          <w:szCs w:val="28"/>
        </w:rPr>
        <w:t xml:space="preserve">решению </w:t>
      </w:r>
      <w:r w:rsidR="00C93A8D" w:rsidRPr="00B428E3">
        <w:rPr>
          <w:sz w:val="28"/>
          <w:szCs w:val="28"/>
        </w:rPr>
        <w:t>Совета</w:t>
      </w:r>
      <w:r w:rsidR="007C3BB9">
        <w:rPr>
          <w:sz w:val="28"/>
          <w:szCs w:val="28"/>
        </w:rPr>
        <w:t xml:space="preserve"> </w:t>
      </w:r>
      <w:r w:rsidR="00325BEC" w:rsidRPr="00B428E3">
        <w:rPr>
          <w:rStyle w:val="s10"/>
          <w:rFonts w:eastAsiaTheme="majorEastAsia"/>
          <w:bCs/>
          <w:sz w:val="28"/>
          <w:szCs w:val="28"/>
        </w:rPr>
        <w:t>в следующей редакции:</w:t>
      </w:r>
    </w:p>
    <w:p w:rsidR="009B6954" w:rsidRPr="00C36A67" w:rsidRDefault="009B6954" w:rsidP="009B6954">
      <w:pPr>
        <w:widowControl/>
        <w:ind w:firstLine="720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«1. Ежемесячная процентная надбавка к должностному окладу за работу со сведениями, составляющими государственную тайну.</w:t>
      </w:r>
    </w:p>
    <w:p w:rsidR="009B6954" w:rsidRPr="00C36A67" w:rsidRDefault="009B6954" w:rsidP="009B6954">
      <w:pPr>
        <w:widowControl/>
        <w:ind w:firstLine="720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Ежемесячная процентная надбавка к должностному окладу за работу со сведениями, составляющими государственную тайну, выплачивается лицам, замещающим муниципальные должности и должности муниципальной службы в органах местного самоуправления города Оренбурга, в размере и порядке, определяемых законодательством Российской Федерации.</w:t>
      </w:r>
    </w:p>
    <w:p w:rsidR="009B6954" w:rsidRPr="00C36A67" w:rsidRDefault="009B6954" w:rsidP="009B6954">
      <w:pPr>
        <w:widowControl/>
        <w:ind w:firstLine="720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Ежемесячная процентная надбавка к должностному окладу лиц, замещающих муниципальные должности и должности муниципальной службы в органах местного самоуправления города Оренбурга, допущенных к государственной тайне на постоянной основе, выплачивается в зависимости от степени секретности сведений, к которым эти лица имеют документально подтверждаемый доступ на законных основаниях.</w:t>
      </w:r>
    </w:p>
    <w:p w:rsidR="009B6954" w:rsidRDefault="006E2B02" w:rsidP="009B6954">
      <w:pPr>
        <w:widowControl/>
        <w:ind w:firstLine="720"/>
        <w:jc w:val="both"/>
        <w:rPr>
          <w:sz w:val="28"/>
          <w:szCs w:val="28"/>
        </w:rPr>
      </w:pPr>
      <w:r w:rsidRPr="00C36A67">
        <w:rPr>
          <w:sz w:val="28"/>
          <w:szCs w:val="28"/>
        </w:rPr>
        <w:lastRenderedPageBreak/>
        <w:t>Д</w:t>
      </w:r>
      <w:r w:rsidR="009B6954" w:rsidRPr="00C36A67">
        <w:rPr>
          <w:sz w:val="28"/>
          <w:szCs w:val="28"/>
        </w:rPr>
        <w:t>ля лиц, замещающих муниципальные должности, ежемесячн</w:t>
      </w:r>
      <w:r w:rsidR="00393D95" w:rsidRPr="00C36A67">
        <w:rPr>
          <w:sz w:val="28"/>
          <w:szCs w:val="28"/>
        </w:rPr>
        <w:t>ая</w:t>
      </w:r>
      <w:r w:rsidR="009B6954" w:rsidRPr="00C36A67">
        <w:rPr>
          <w:sz w:val="28"/>
          <w:szCs w:val="28"/>
        </w:rPr>
        <w:t xml:space="preserve"> процентн</w:t>
      </w:r>
      <w:r w:rsidR="00393D95" w:rsidRPr="00C36A67">
        <w:rPr>
          <w:sz w:val="28"/>
          <w:szCs w:val="28"/>
        </w:rPr>
        <w:t>ая</w:t>
      </w:r>
      <w:r w:rsidR="009B6954" w:rsidRPr="00C36A67">
        <w:rPr>
          <w:sz w:val="28"/>
          <w:szCs w:val="28"/>
        </w:rPr>
        <w:t xml:space="preserve"> надбавк</w:t>
      </w:r>
      <w:r w:rsidR="00393D95" w:rsidRPr="00C36A67">
        <w:rPr>
          <w:sz w:val="28"/>
          <w:szCs w:val="28"/>
        </w:rPr>
        <w:t>а</w:t>
      </w:r>
      <w:r w:rsidR="009B6954" w:rsidRPr="00C36A67">
        <w:rPr>
          <w:sz w:val="28"/>
          <w:szCs w:val="28"/>
        </w:rPr>
        <w:t xml:space="preserve"> к должностному окладу за работу со сведениями, имеющими степень секретности, устанавливается</w:t>
      </w:r>
      <w:r w:rsidRPr="00C36A67">
        <w:rPr>
          <w:sz w:val="28"/>
          <w:szCs w:val="28"/>
        </w:rPr>
        <w:t xml:space="preserve"> на основании настоящего решения Совета</w:t>
      </w:r>
      <w:r w:rsidR="009B6954" w:rsidRPr="00C36A67">
        <w:rPr>
          <w:sz w:val="28"/>
          <w:szCs w:val="28"/>
        </w:rPr>
        <w:t xml:space="preserve"> в следующих размерах:</w:t>
      </w:r>
    </w:p>
    <w:p w:rsidR="009B6954" w:rsidRDefault="009B6954" w:rsidP="009B6954">
      <w:pPr>
        <w:adjustRightInd/>
        <w:ind w:firstLine="720"/>
        <w:jc w:val="both"/>
        <w:rPr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026"/>
        <w:gridCol w:w="2551"/>
      </w:tblGrid>
      <w:tr w:rsidR="00A93CB6" w:rsidRPr="00ED307E" w:rsidTr="00DD76DE">
        <w:tc>
          <w:tcPr>
            <w:tcW w:w="624" w:type="dxa"/>
            <w:vAlign w:val="center"/>
          </w:tcPr>
          <w:p w:rsidR="00A93CB6" w:rsidRPr="00ED307E" w:rsidRDefault="009B6954" w:rsidP="00DD76DE">
            <w:pPr>
              <w:adjustRightInd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№</w:t>
            </w:r>
            <w:r w:rsidR="00A93CB6" w:rsidRPr="00ED307E">
              <w:rPr>
                <w:sz w:val="24"/>
                <w:szCs w:val="22"/>
              </w:rPr>
              <w:t xml:space="preserve"> </w:t>
            </w:r>
            <w:proofErr w:type="gramStart"/>
            <w:r w:rsidR="00A93CB6" w:rsidRPr="00ED307E">
              <w:rPr>
                <w:sz w:val="24"/>
                <w:szCs w:val="22"/>
              </w:rPr>
              <w:t>п</w:t>
            </w:r>
            <w:proofErr w:type="gramEnd"/>
            <w:r w:rsidR="00A93CB6" w:rsidRPr="00ED307E">
              <w:rPr>
                <w:sz w:val="24"/>
                <w:szCs w:val="22"/>
              </w:rPr>
              <w:t>/п</w:t>
            </w:r>
          </w:p>
        </w:tc>
        <w:tc>
          <w:tcPr>
            <w:tcW w:w="7026" w:type="dxa"/>
            <w:vAlign w:val="center"/>
          </w:tcPr>
          <w:p w:rsidR="00A93CB6" w:rsidRPr="00ED307E" w:rsidRDefault="00A93CB6" w:rsidP="00DD76DE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Степень секретности сведений</w:t>
            </w:r>
          </w:p>
        </w:tc>
        <w:tc>
          <w:tcPr>
            <w:tcW w:w="2551" w:type="dxa"/>
            <w:vAlign w:val="center"/>
          </w:tcPr>
          <w:p w:rsidR="00A93CB6" w:rsidRPr="00ED307E" w:rsidRDefault="00A93CB6" w:rsidP="00DD76DE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Процент надбавки к окладу</w:t>
            </w:r>
          </w:p>
        </w:tc>
      </w:tr>
      <w:tr w:rsidR="00A93CB6" w:rsidRPr="00ED307E" w:rsidTr="00DD76DE">
        <w:tc>
          <w:tcPr>
            <w:tcW w:w="624" w:type="dxa"/>
          </w:tcPr>
          <w:p w:rsidR="00A93CB6" w:rsidRPr="00ED307E" w:rsidRDefault="00A93CB6" w:rsidP="00DD76D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1.</w:t>
            </w:r>
          </w:p>
        </w:tc>
        <w:tc>
          <w:tcPr>
            <w:tcW w:w="7026" w:type="dxa"/>
          </w:tcPr>
          <w:p w:rsidR="00A93CB6" w:rsidRPr="00ED307E" w:rsidRDefault="00A93CB6" w:rsidP="00DD76D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 xml:space="preserve">Сведения, имеющие степень секретности </w:t>
            </w:r>
            <w:r>
              <w:rPr>
                <w:sz w:val="24"/>
                <w:szCs w:val="22"/>
              </w:rPr>
              <w:t>«</w:t>
            </w:r>
            <w:r w:rsidRPr="00ED307E">
              <w:rPr>
                <w:sz w:val="24"/>
                <w:szCs w:val="22"/>
              </w:rPr>
              <w:t>особой важности</w:t>
            </w:r>
            <w:r>
              <w:rPr>
                <w:sz w:val="24"/>
                <w:szCs w:val="22"/>
              </w:rPr>
              <w:t>»</w:t>
            </w:r>
          </w:p>
        </w:tc>
        <w:tc>
          <w:tcPr>
            <w:tcW w:w="2551" w:type="dxa"/>
          </w:tcPr>
          <w:p w:rsidR="00A93CB6" w:rsidRPr="00ED307E" w:rsidRDefault="00A93CB6" w:rsidP="00DD76DE">
            <w:pPr>
              <w:adjustRightInd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50</w:t>
            </w:r>
          </w:p>
        </w:tc>
      </w:tr>
      <w:tr w:rsidR="00A93CB6" w:rsidRPr="00ED307E" w:rsidTr="00DD76DE">
        <w:tc>
          <w:tcPr>
            <w:tcW w:w="624" w:type="dxa"/>
          </w:tcPr>
          <w:p w:rsidR="00A93CB6" w:rsidRPr="00ED307E" w:rsidRDefault="00A93CB6" w:rsidP="00DD76D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2.</w:t>
            </w:r>
          </w:p>
        </w:tc>
        <w:tc>
          <w:tcPr>
            <w:tcW w:w="7026" w:type="dxa"/>
          </w:tcPr>
          <w:p w:rsidR="00A93CB6" w:rsidRPr="00ED307E" w:rsidRDefault="00A93CB6" w:rsidP="00DD76D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 xml:space="preserve">Сведения, имеющие степень секретности </w:t>
            </w:r>
            <w:r>
              <w:rPr>
                <w:sz w:val="24"/>
                <w:szCs w:val="22"/>
              </w:rPr>
              <w:t>«</w:t>
            </w:r>
            <w:r w:rsidRPr="00ED307E">
              <w:rPr>
                <w:sz w:val="24"/>
                <w:szCs w:val="22"/>
              </w:rPr>
              <w:t>совершенно секретно</w:t>
            </w:r>
            <w:r>
              <w:rPr>
                <w:sz w:val="24"/>
                <w:szCs w:val="22"/>
              </w:rPr>
              <w:t>»</w:t>
            </w:r>
          </w:p>
        </w:tc>
        <w:tc>
          <w:tcPr>
            <w:tcW w:w="2551" w:type="dxa"/>
          </w:tcPr>
          <w:p w:rsidR="00A93CB6" w:rsidRPr="00ED307E" w:rsidRDefault="00A93CB6" w:rsidP="00A93CB6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30</w:t>
            </w:r>
          </w:p>
        </w:tc>
      </w:tr>
      <w:tr w:rsidR="00A93CB6" w:rsidRPr="00ED307E" w:rsidTr="00DD76DE">
        <w:tc>
          <w:tcPr>
            <w:tcW w:w="624" w:type="dxa"/>
          </w:tcPr>
          <w:p w:rsidR="00A93CB6" w:rsidRPr="00ED307E" w:rsidRDefault="00A93CB6" w:rsidP="00DD76D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3.</w:t>
            </w:r>
          </w:p>
        </w:tc>
        <w:tc>
          <w:tcPr>
            <w:tcW w:w="7026" w:type="dxa"/>
          </w:tcPr>
          <w:p w:rsidR="00A93CB6" w:rsidRPr="00ED307E" w:rsidRDefault="00A93CB6" w:rsidP="00DD76D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 xml:space="preserve">Сведения, имеющие степень секретности </w:t>
            </w:r>
            <w:r>
              <w:rPr>
                <w:sz w:val="24"/>
                <w:szCs w:val="22"/>
              </w:rPr>
              <w:t>«</w:t>
            </w:r>
            <w:r w:rsidRPr="00ED307E">
              <w:rPr>
                <w:sz w:val="24"/>
                <w:szCs w:val="22"/>
              </w:rPr>
              <w:t>секретно</w:t>
            </w:r>
            <w:r>
              <w:rPr>
                <w:sz w:val="24"/>
                <w:szCs w:val="22"/>
              </w:rPr>
              <w:t>»</w:t>
            </w:r>
            <w:r w:rsidRPr="00ED307E">
              <w:rPr>
                <w:sz w:val="24"/>
                <w:szCs w:val="22"/>
              </w:rPr>
              <w:t xml:space="preserve"> при оформлении допуска с проведением проверочных мероприятий</w:t>
            </w:r>
          </w:p>
        </w:tc>
        <w:tc>
          <w:tcPr>
            <w:tcW w:w="2551" w:type="dxa"/>
          </w:tcPr>
          <w:p w:rsidR="00A93CB6" w:rsidRPr="00ED307E" w:rsidRDefault="00A93CB6" w:rsidP="00A93CB6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10</w:t>
            </w:r>
          </w:p>
        </w:tc>
      </w:tr>
      <w:tr w:rsidR="00A93CB6" w:rsidRPr="00ED307E" w:rsidTr="00DD76DE">
        <w:tc>
          <w:tcPr>
            <w:tcW w:w="624" w:type="dxa"/>
          </w:tcPr>
          <w:p w:rsidR="00A93CB6" w:rsidRPr="00ED307E" w:rsidRDefault="00A93CB6" w:rsidP="00DD76D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4.</w:t>
            </w:r>
          </w:p>
        </w:tc>
        <w:tc>
          <w:tcPr>
            <w:tcW w:w="7026" w:type="dxa"/>
          </w:tcPr>
          <w:p w:rsidR="00A93CB6" w:rsidRPr="00ED307E" w:rsidRDefault="00A93CB6" w:rsidP="00DD76D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 xml:space="preserve">Сведения, имеющие степень секретности </w:t>
            </w:r>
            <w:r>
              <w:rPr>
                <w:sz w:val="24"/>
                <w:szCs w:val="22"/>
              </w:rPr>
              <w:t>«</w:t>
            </w:r>
            <w:r w:rsidRPr="00ED307E">
              <w:rPr>
                <w:sz w:val="24"/>
                <w:szCs w:val="22"/>
              </w:rPr>
              <w:t>секретно</w:t>
            </w:r>
            <w:r>
              <w:rPr>
                <w:sz w:val="24"/>
                <w:szCs w:val="22"/>
              </w:rPr>
              <w:t>»</w:t>
            </w:r>
            <w:r w:rsidRPr="00ED307E">
              <w:rPr>
                <w:sz w:val="24"/>
                <w:szCs w:val="22"/>
              </w:rPr>
              <w:t xml:space="preserve"> без проведения проверочных мероприятий</w:t>
            </w:r>
          </w:p>
        </w:tc>
        <w:tc>
          <w:tcPr>
            <w:tcW w:w="2551" w:type="dxa"/>
          </w:tcPr>
          <w:p w:rsidR="00A93CB6" w:rsidRPr="00ED307E" w:rsidRDefault="00A93CB6" w:rsidP="00A93CB6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5</w:t>
            </w:r>
          </w:p>
        </w:tc>
      </w:tr>
    </w:tbl>
    <w:p w:rsidR="00A93CB6" w:rsidRDefault="00A93CB6" w:rsidP="00B428E3">
      <w:pPr>
        <w:ind w:firstLine="720"/>
        <w:jc w:val="both"/>
        <w:rPr>
          <w:sz w:val="28"/>
          <w:szCs w:val="28"/>
        </w:rPr>
      </w:pPr>
    </w:p>
    <w:p w:rsidR="00ED307E" w:rsidRPr="00ED307E" w:rsidRDefault="006E2B02" w:rsidP="00393D95">
      <w:pPr>
        <w:widowControl/>
        <w:ind w:firstLine="720"/>
        <w:jc w:val="both"/>
        <w:rPr>
          <w:sz w:val="28"/>
          <w:szCs w:val="28"/>
        </w:rPr>
      </w:pPr>
      <w:r w:rsidRPr="00C36A67">
        <w:rPr>
          <w:sz w:val="28"/>
          <w:szCs w:val="28"/>
        </w:rPr>
        <w:t>Д</w:t>
      </w:r>
      <w:r w:rsidR="009B6954" w:rsidRPr="00C36A67">
        <w:rPr>
          <w:sz w:val="28"/>
          <w:szCs w:val="28"/>
        </w:rPr>
        <w:t xml:space="preserve">ля лиц, замещающих должности муниципальной службы, </w:t>
      </w:r>
      <w:r w:rsidR="00ED307E" w:rsidRPr="00C36A67">
        <w:rPr>
          <w:sz w:val="28"/>
          <w:szCs w:val="28"/>
        </w:rPr>
        <w:t>ежемесячн</w:t>
      </w:r>
      <w:r w:rsidR="00393D95" w:rsidRPr="00C36A67">
        <w:rPr>
          <w:sz w:val="28"/>
          <w:szCs w:val="28"/>
        </w:rPr>
        <w:t>ая</w:t>
      </w:r>
      <w:r w:rsidR="00ED307E" w:rsidRPr="00C36A67">
        <w:rPr>
          <w:sz w:val="28"/>
          <w:szCs w:val="28"/>
        </w:rPr>
        <w:t xml:space="preserve"> процентн</w:t>
      </w:r>
      <w:r w:rsidR="00393D95" w:rsidRPr="00C36A67">
        <w:rPr>
          <w:sz w:val="28"/>
          <w:szCs w:val="28"/>
        </w:rPr>
        <w:t>ая</w:t>
      </w:r>
      <w:r w:rsidR="00ED307E" w:rsidRPr="00C36A67">
        <w:rPr>
          <w:sz w:val="28"/>
          <w:szCs w:val="28"/>
        </w:rPr>
        <w:t xml:space="preserve"> надбавк</w:t>
      </w:r>
      <w:r w:rsidR="00393D95" w:rsidRPr="00C36A67">
        <w:rPr>
          <w:sz w:val="28"/>
          <w:szCs w:val="28"/>
        </w:rPr>
        <w:t>а</w:t>
      </w:r>
      <w:r w:rsidR="00ED307E" w:rsidRPr="00C36A67">
        <w:rPr>
          <w:sz w:val="28"/>
          <w:szCs w:val="28"/>
        </w:rPr>
        <w:t xml:space="preserve"> к должностному окладу за работу со сведениями, имеющими степень секретности, устанавливается</w:t>
      </w:r>
      <w:r w:rsidRPr="00C36A67">
        <w:rPr>
          <w:sz w:val="28"/>
          <w:szCs w:val="28"/>
        </w:rPr>
        <w:t xml:space="preserve"> на основании правового </w:t>
      </w:r>
      <w:proofErr w:type="gramStart"/>
      <w:r w:rsidRPr="00C36A67">
        <w:rPr>
          <w:sz w:val="28"/>
          <w:szCs w:val="28"/>
        </w:rPr>
        <w:t xml:space="preserve">акта </w:t>
      </w:r>
      <w:r w:rsidR="00393D95" w:rsidRPr="00C36A67">
        <w:rPr>
          <w:sz w:val="28"/>
          <w:szCs w:val="28"/>
        </w:rPr>
        <w:t>руководителя органа местного самоуправления города Оренбурга</w:t>
      </w:r>
      <w:proofErr w:type="gramEnd"/>
      <w:r w:rsidR="00ED307E" w:rsidRPr="00C36A67">
        <w:rPr>
          <w:sz w:val="28"/>
          <w:szCs w:val="28"/>
        </w:rPr>
        <w:t xml:space="preserve"> в следующих размерах:</w:t>
      </w:r>
    </w:p>
    <w:p w:rsidR="00A93CB6" w:rsidRPr="00ED307E" w:rsidRDefault="00A93CB6" w:rsidP="00393D95">
      <w:pPr>
        <w:adjustRightInd/>
        <w:ind w:firstLine="720"/>
        <w:jc w:val="both"/>
        <w:rPr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026"/>
        <w:gridCol w:w="2551"/>
      </w:tblGrid>
      <w:tr w:rsidR="00ED307E" w:rsidRPr="00ED307E" w:rsidTr="00DF3583">
        <w:tc>
          <w:tcPr>
            <w:tcW w:w="624" w:type="dxa"/>
            <w:vAlign w:val="center"/>
          </w:tcPr>
          <w:p w:rsidR="00ED307E" w:rsidRPr="00ED307E" w:rsidRDefault="006E2B02" w:rsidP="00ED307E">
            <w:pPr>
              <w:adjustRightInd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№</w:t>
            </w:r>
            <w:r w:rsidR="00ED307E" w:rsidRPr="00ED307E">
              <w:rPr>
                <w:sz w:val="24"/>
                <w:szCs w:val="22"/>
              </w:rPr>
              <w:t xml:space="preserve"> </w:t>
            </w:r>
            <w:proofErr w:type="gramStart"/>
            <w:r w:rsidR="00ED307E" w:rsidRPr="00ED307E">
              <w:rPr>
                <w:sz w:val="24"/>
                <w:szCs w:val="22"/>
              </w:rPr>
              <w:t>п</w:t>
            </w:r>
            <w:proofErr w:type="gramEnd"/>
            <w:r w:rsidR="00ED307E" w:rsidRPr="00ED307E">
              <w:rPr>
                <w:sz w:val="24"/>
                <w:szCs w:val="22"/>
              </w:rPr>
              <w:t>/п</w:t>
            </w:r>
          </w:p>
        </w:tc>
        <w:tc>
          <w:tcPr>
            <w:tcW w:w="7026" w:type="dxa"/>
            <w:vAlign w:val="center"/>
          </w:tcPr>
          <w:p w:rsidR="00ED307E" w:rsidRPr="00ED307E" w:rsidRDefault="00ED307E" w:rsidP="00ED307E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Степень секретности сведений</w:t>
            </w:r>
          </w:p>
        </w:tc>
        <w:tc>
          <w:tcPr>
            <w:tcW w:w="2551" w:type="dxa"/>
            <w:vAlign w:val="center"/>
          </w:tcPr>
          <w:p w:rsidR="00ED307E" w:rsidRPr="00ED307E" w:rsidRDefault="00ED307E" w:rsidP="00ED307E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Процент надбавки к окладу</w:t>
            </w:r>
          </w:p>
        </w:tc>
      </w:tr>
      <w:tr w:rsidR="00ED307E" w:rsidRPr="00ED307E" w:rsidTr="00DF3583">
        <w:tc>
          <w:tcPr>
            <w:tcW w:w="624" w:type="dxa"/>
          </w:tcPr>
          <w:p w:rsidR="00ED307E" w:rsidRPr="00ED307E" w:rsidRDefault="00ED307E" w:rsidP="00ED307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1.</w:t>
            </w:r>
          </w:p>
        </w:tc>
        <w:tc>
          <w:tcPr>
            <w:tcW w:w="7026" w:type="dxa"/>
          </w:tcPr>
          <w:p w:rsidR="00ED307E" w:rsidRPr="00ED307E" w:rsidRDefault="00ED307E" w:rsidP="00B428E3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 xml:space="preserve">Сведения, имеющие степень секретности </w:t>
            </w:r>
            <w:r w:rsidR="00B428E3">
              <w:rPr>
                <w:sz w:val="24"/>
                <w:szCs w:val="22"/>
              </w:rPr>
              <w:t>«</w:t>
            </w:r>
            <w:r w:rsidRPr="00ED307E">
              <w:rPr>
                <w:sz w:val="24"/>
                <w:szCs w:val="22"/>
              </w:rPr>
              <w:t>особой важности</w:t>
            </w:r>
            <w:r w:rsidR="00B428E3">
              <w:rPr>
                <w:sz w:val="24"/>
                <w:szCs w:val="22"/>
              </w:rPr>
              <w:t>»</w:t>
            </w:r>
          </w:p>
        </w:tc>
        <w:tc>
          <w:tcPr>
            <w:tcW w:w="2551" w:type="dxa"/>
          </w:tcPr>
          <w:p w:rsidR="00ED307E" w:rsidRPr="00ED307E" w:rsidRDefault="00ED307E" w:rsidP="00ED307E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50 - 75</w:t>
            </w:r>
          </w:p>
        </w:tc>
      </w:tr>
      <w:tr w:rsidR="00ED307E" w:rsidRPr="00ED307E" w:rsidTr="00DF3583">
        <w:tc>
          <w:tcPr>
            <w:tcW w:w="624" w:type="dxa"/>
          </w:tcPr>
          <w:p w:rsidR="00ED307E" w:rsidRPr="00ED307E" w:rsidRDefault="00ED307E" w:rsidP="00ED307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2.</w:t>
            </w:r>
          </w:p>
        </w:tc>
        <w:tc>
          <w:tcPr>
            <w:tcW w:w="7026" w:type="dxa"/>
          </w:tcPr>
          <w:p w:rsidR="00ED307E" w:rsidRPr="00ED307E" w:rsidRDefault="00ED307E" w:rsidP="00B428E3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 xml:space="preserve">Сведения, имеющие степень секретности </w:t>
            </w:r>
            <w:r w:rsidR="00B428E3">
              <w:rPr>
                <w:sz w:val="24"/>
                <w:szCs w:val="22"/>
              </w:rPr>
              <w:t>«</w:t>
            </w:r>
            <w:r w:rsidRPr="00ED307E">
              <w:rPr>
                <w:sz w:val="24"/>
                <w:szCs w:val="22"/>
              </w:rPr>
              <w:t>совершенно секретно</w:t>
            </w:r>
            <w:r w:rsidR="00B428E3">
              <w:rPr>
                <w:sz w:val="24"/>
                <w:szCs w:val="22"/>
              </w:rPr>
              <w:t>»</w:t>
            </w:r>
          </w:p>
        </w:tc>
        <w:tc>
          <w:tcPr>
            <w:tcW w:w="2551" w:type="dxa"/>
          </w:tcPr>
          <w:p w:rsidR="00ED307E" w:rsidRPr="00ED307E" w:rsidRDefault="00ED307E" w:rsidP="00ED307E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30 - 50</w:t>
            </w:r>
          </w:p>
        </w:tc>
      </w:tr>
      <w:tr w:rsidR="00ED307E" w:rsidRPr="00ED307E" w:rsidTr="00DF3583">
        <w:tc>
          <w:tcPr>
            <w:tcW w:w="624" w:type="dxa"/>
          </w:tcPr>
          <w:p w:rsidR="00ED307E" w:rsidRPr="00ED307E" w:rsidRDefault="00ED307E" w:rsidP="00ED307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3.</w:t>
            </w:r>
          </w:p>
        </w:tc>
        <w:tc>
          <w:tcPr>
            <w:tcW w:w="7026" w:type="dxa"/>
          </w:tcPr>
          <w:p w:rsidR="00ED307E" w:rsidRPr="00ED307E" w:rsidRDefault="00ED307E" w:rsidP="00B428E3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 xml:space="preserve">Сведения, имеющие степень секретности </w:t>
            </w:r>
            <w:r w:rsidR="00B428E3">
              <w:rPr>
                <w:sz w:val="24"/>
                <w:szCs w:val="22"/>
              </w:rPr>
              <w:t>«</w:t>
            </w:r>
            <w:r w:rsidRPr="00ED307E">
              <w:rPr>
                <w:sz w:val="24"/>
                <w:szCs w:val="22"/>
              </w:rPr>
              <w:t>секретно</w:t>
            </w:r>
            <w:r w:rsidR="00B428E3">
              <w:rPr>
                <w:sz w:val="24"/>
                <w:szCs w:val="22"/>
              </w:rPr>
              <w:t>»</w:t>
            </w:r>
            <w:r w:rsidRPr="00ED307E">
              <w:rPr>
                <w:sz w:val="24"/>
                <w:szCs w:val="22"/>
              </w:rPr>
              <w:t xml:space="preserve"> при оформлении допуска с проведением проверочных мероприятий</w:t>
            </w:r>
          </w:p>
        </w:tc>
        <w:tc>
          <w:tcPr>
            <w:tcW w:w="2551" w:type="dxa"/>
          </w:tcPr>
          <w:p w:rsidR="00ED307E" w:rsidRPr="00ED307E" w:rsidRDefault="00ED307E" w:rsidP="00ED307E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10 - 15</w:t>
            </w:r>
          </w:p>
        </w:tc>
      </w:tr>
      <w:tr w:rsidR="00ED307E" w:rsidRPr="00ED307E" w:rsidTr="00DF3583">
        <w:tc>
          <w:tcPr>
            <w:tcW w:w="624" w:type="dxa"/>
          </w:tcPr>
          <w:p w:rsidR="00ED307E" w:rsidRPr="00ED307E" w:rsidRDefault="00ED307E" w:rsidP="00ED307E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4.</w:t>
            </w:r>
          </w:p>
        </w:tc>
        <w:tc>
          <w:tcPr>
            <w:tcW w:w="7026" w:type="dxa"/>
          </w:tcPr>
          <w:p w:rsidR="00ED307E" w:rsidRPr="00ED307E" w:rsidRDefault="00ED307E" w:rsidP="00B428E3">
            <w:pPr>
              <w:adjustRightInd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 xml:space="preserve">Сведения, имеющие степень секретности </w:t>
            </w:r>
            <w:r w:rsidR="00B428E3">
              <w:rPr>
                <w:sz w:val="24"/>
                <w:szCs w:val="22"/>
              </w:rPr>
              <w:t>«</w:t>
            </w:r>
            <w:r w:rsidRPr="00ED307E">
              <w:rPr>
                <w:sz w:val="24"/>
                <w:szCs w:val="22"/>
              </w:rPr>
              <w:t>секретно</w:t>
            </w:r>
            <w:r w:rsidR="00B428E3">
              <w:rPr>
                <w:sz w:val="24"/>
                <w:szCs w:val="22"/>
              </w:rPr>
              <w:t>»</w:t>
            </w:r>
            <w:r w:rsidRPr="00ED307E">
              <w:rPr>
                <w:sz w:val="24"/>
                <w:szCs w:val="22"/>
              </w:rPr>
              <w:t xml:space="preserve"> без проведения проверочных мероприятий</w:t>
            </w:r>
          </w:p>
        </w:tc>
        <w:tc>
          <w:tcPr>
            <w:tcW w:w="2551" w:type="dxa"/>
          </w:tcPr>
          <w:p w:rsidR="00ED307E" w:rsidRPr="00ED307E" w:rsidRDefault="00ED307E" w:rsidP="00ED307E">
            <w:pPr>
              <w:adjustRightInd/>
              <w:jc w:val="center"/>
              <w:rPr>
                <w:sz w:val="24"/>
                <w:szCs w:val="22"/>
              </w:rPr>
            </w:pPr>
            <w:r w:rsidRPr="00ED307E">
              <w:rPr>
                <w:sz w:val="24"/>
                <w:szCs w:val="22"/>
              </w:rPr>
              <w:t>5 - 10</w:t>
            </w:r>
          </w:p>
        </w:tc>
      </w:tr>
    </w:tbl>
    <w:p w:rsidR="00ED307E" w:rsidRPr="00ED307E" w:rsidRDefault="00ED307E" w:rsidP="006540B8">
      <w:pPr>
        <w:adjustRightInd/>
        <w:ind w:firstLine="720"/>
        <w:jc w:val="both"/>
        <w:rPr>
          <w:sz w:val="28"/>
          <w:szCs w:val="28"/>
        </w:rPr>
      </w:pPr>
    </w:p>
    <w:p w:rsidR="002911FC" w:rsidRDefault="009B6954" w:rsidP="002911FC">
      <w:pPr>
        <w:widowControl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определении размера ежемесячной процентной надбавки учитывается объем сведений, к которым указанные работники имеют доступ, а также продолжительность срока, в течение которого сохраняется актуальность засекречивания этих сведений</w:t>
      </w:r>
      <w:r w:rsidR="00B5767E">
        <w:rPr>
          <w:sz w:val="28"/>
          <w:szCs w:val="28"/>
        </w:rPr>
        <w:t>».</w:t>
      </w:r>
    </w:p>
    <w:p w:rsidR="002911FC" w:rsidRDefault="00F10FC2" w:rsidP="00F10FC2">
      <w:pPr>
        <w:widowControl/>
        <w:tabs>
          <w:tab w:val="left" w:pos="286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911FC" w:rsidSect="004B13C2">
      <w:headerReference w:type="default" r:id="rId15"/>
      <w:footerReference w:type="default" r:id="rId16"/>
      <w:type w:val="continuous"/>
      <w:pgSz w:w="11909" w:h="16834"/>
      <w:pgMar w:top="567" w:right="567" w:bottom="1134" w:left="1134" w:header="720" w:footer="720" w:gutter="0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B1C" w:rsidRDefault="00D44B1C" w:rsidP="00F35B8B">
      <w:r>
        <w:separator/>
      </w:r>
    </w:p>
  </w:endnote>
  <w:endnote w:type="continuationSeparator" w:id="0">
    <w:p w:rsidR="00D44B1C" w:rsidRDefault="00D44B1C" w:rsidP="00F3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160" w:rsidRDefault="00996160">
    <w:pPr>
      <w:pStyle w:val="ac"/>
      <w:jc w:val="center"/>
    </w:pPr>
  </w:p>
  <w:p w:rsidR="00996160" w:rsidRDefault="0099616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B1C" w:rsidRDefault="00D44B1C" w:rsidP="00F35B8B">
      <w:r>
        <w:separator/>
      </w:r>
    </w:p>
  </w:footnote>
  <w:footnote w:type="continuationSeparator" w:id="0">
    <w:p w:rsidR="00D44B1C" w:rsidRDefault="00D44B1C" w:rsidP="00F35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375201"/>
      <w:docPartObj>
        <w:docPartGallery w:val="Page Numbers (Top of Page)"/>
        <w:docPartUnique/>
      </w:docPartObj>
    </w:sdtPr>
    <w:sdtEndPr/>
    <w:sdtContent>
      <w:p w:rsidR="00293A61" w:rsidRDefault="00293A6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0A5">
          <w:rPr>
            <w:noProof/>
          </w:rPr>
          <w:t>1</w:t>
        </w:r>
        <w:r>
          <w:fldChar w:fldCharType="end"/>
        </w:r>
      </w:p>
    </w:sdtContent>
  </w:sdt>
  <w:p w:rsidR="00293A61" w:rsidRDefault="00293A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3A5"/>
    <w:multiLevelType w:val="hybridMultilevel"/>
    <w:tmpl w:val="9F88A3F8"/>
    <w:lvl w:ilvl="0" w:tplc="BAA0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A1873DD"/>
    <w:multiLevelType w:val="hybridMultilevel"/>
    <w:tmpl w:val="6048FE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866087"/>
    <w:multiLevelType w:val="hybridMultilevel"/>
    <w:tmpl w:val="15DCEA62"/>
    <w:lvl w:ilvl="0" w:tplc="0EF04CBC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591C36"/>
    <w:multiLevelType w:val="hybridMultilevel"/>
    <w:tmpl w:val="4F5263F6"/>
    <w:lvl w:ilvl="0" w:tplc="F7C6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CEB62E2"/>
    <w:multiLevelType w:val="hybridMultilevel"/>
    <w:tmpl w:val="46EC497E"/>
    <w:lvl w:ilvl="0" w:tplc="9764764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C7F31"/>
    <w:multiLevelType w:val="hybridMultilevel"/>
    <w:tmpl w:val="8BDE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A53B3B"/>
    <w:multiLevelType w:val="hybridMultilevel"/>
    <w:tmpl w:val="1810A3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3A185ACD"/>
    <w:multiLevelType w:val="hybridMultilevel"/>
    <w:tmpl w:val="E82A549E"/>
    <w:lvl w:ilvl="0" w:tplc="5AD65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2833F4"/>
    <w:multiLevelType w:val="multilevel"/>
    <w:tmpl w:val="EB547388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6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>
    <w:nsid w:val="536477F1"/>
    <w:multiLevelType w:val="hybridMultilevel"/>
    <w:tmpl w:val="4AB2DF4A"/>
    <w:lvl w:ilvl="0" w:tplc="7862C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F44166"/>
    <w:multiLevelType w:val="hybridMultilevel"/>
    <w:tmpl w:val="461857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6">
    <w:nsid w:val="7D394E11"/>
    <w:multiLevelType w:val="hybridMultilevel"/>
    <w:tmpl w:val="ACD0474E"/>
    <w:lvl w:ilvl="0" w:tplc="415E1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17"/>
  </w:num>
  <w:num w:numId="6">
    <w:abstractNumId w:val="15"/>
  </w:num>
  <w:num w:numId="7">
    <w:abstractNumId w:val="10"/>
  </w:num>
  <w:num w:numId="8">
    <w:abstractNumId w:val="2"/>
  </w:num>
  <w:num w:numId="9">
    <w:abstractNumId w:val="14"/>
  </w:num>
  <w:num w:numId="10">
    <w:abstractNumId w:val="12"/>
  </w:num>
  <w:num w:numId="11">
    <w:abstractNumId w:val="9"/>
  </w:num>
  <w:num w:numId="12">
    <w:abstractNumId w:val="11"/>
  </w:num>
  <w:num w:numId="13">
    <w:abstractNumId w:val="4"/>
  </w:num>
  <w:num w:numId="14">
    <w:abstractNumId w:val="0"/>
  </w:num>
  <w:num w:numId="15">
    <w:abstractNumId w:val="16"/>
  </w:num>
  <w:num w:numId="16">
    <w:abstractNumId w:val="8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16E1"/>
    <w:rsid w:val="00003E46"/>
    <w:rsid w:val="00004ECA"/>
    <w:rsid w:val="00005CF8"/>
    <w:rsid w:val="00006DB9"/>
    <w:rsid w:val="00007670"/>
    <w:rsid w:val="0001082A"/>
    <w:rsid w:val="000133CB"/>
    <w:rsid w:val="0001685D"/>
    <w:rsid w:val="00030FB1"/>
    <w:rsid w:val="00031104"/>
    <w:rsid w:val="00032693"/>
    <w:rsid w:val="00034E7B"/>
    <w:rsid w:val="000416AB"/>
    <w:rsid w:val="00043E65"/>
    <w:rsid w:val="00046561"/>
    <w:rsid w:val="00046B00"/>
    <w:rsid w:val="000567F7"/>
    <w:rsid w:val="0005742E"/>
    <w:rsid w:val="000642A3"/>
    <w:rsid w:val="000668FE"/>
    <w:rsid w:val="00066D63"/>
    <w:rsid w:val="000716B3"/>
    <w:rsid w:val="00075016"/>
    <w:rsid w:val="000753ED"/>
    <w:rsid w:val="000832E3"/>
    <w:rsid w:val="00083746"/>
    <w:rsid w:val="00083ED7"/>
    <w:rsid w:val="00086B6B"/>
    <w:rsid w:val="00091C43"/>
    <w:rsid w:val="000920FE"/>
    <w:rsid w:val="00092730"/>
    <w:rsid w:val="00092BAF"/>
    <w:rsid w:val="0009739B"/>
    <w:rsid w:val="000A36F9"/>
    <w:rsid w:val="000A721F"/>
    <w:rsid w:val="000B1C95"/>
    <w:rsid w:val="000B3D8E"/>
    <w:rsid w:val="000B7A80"/>
    <w:rsid w:val="000C111A"/>
    <w:rsid w:val="000C16F3"/>
    <w:rsid w:val="000C2667"/>
    <w:rsid w:val="000C3934"/>
    <w:rsid w:val="000C53C8"/>
    <w:rsid w:val="000C6E9C"/>
    <w:rsid w:val="000D26DC"/>
    <w:rsid w:val="000D587F"/>
    <w:rsid w:val="000E104A"/>
    <w:rsid w:val="000E3F22"/>
    <w:rsid w:val="000E5D34"/>
    <w:rsid w:val="000F1031"/>
    <w:rsid w:val="000F193B"/>
    <w:rsid w:val="000F48CD"/>
    <w:rsid w:val="000F6214"/>
    <w:rsid w:val="000F7E78"/>
    <w:rsid w:val="001003A3"/>
    <w:rsid w:val="00102895"/>
    <w:rsid w:val="001036EC"/>
    <w:rsid w:val="00105195"/>
    <w:rsid w:val="0011282B"/>
    <w:rsid w:val="00112E54"/>
    <w:rsid w:val="0011370C"/>
    <w:rsid w:val="00120AA0"/>
    <w:rsid w:val="00120FAD"/>
    <w:rsid w:val="00122B23"/>
    <w:rsid w:val="0012355A"/>
    <w:rsid w:val="0012361C"/>
    <w:rsid w:val="001335D3"/>
    <w:rsid w:val="001336FA"/>
    <w:rsid w:val="001370C8"/>
    <w:rsid w:val="001414A9"/>
    <w:rsid w:val="00141DE7"/>
    <w:rsid w:val="001462F7"/>
    <w:rsid w:val="001469D5"/>
    <w:rsid w:val="0014785F"/>
    <w:rsid w:val="0015183A"/>
    <w:rsid w:val="00152F42"/>
    <w:rsid w:val="00160F30"/>
    <w:rsid w:val="00164CA7"/>
    <w:rsid w:val="0016553E"/>
    <w:rsid w:val="00166E58"/>
    <w:rsid w:val="001736DA"/>
    <w:rsid w:val="00174A3B"/>
    <w:rsid w:val="0018148B"/>
    <w:rsid w:val="00183F14"/>
    <w:rsid w:val="00184976"/>
    <w:rsid w:val="00185312"/>
    <w:rsid w:val="00197346"/>
    <w:rsid w:val="00197881"/>
    <w:rsid w:val="00197EFF"/>
    <w:rsid w:val="001A0592"/>
    <w:rsid w:val="001A0DDA"/>
    <w:rsid w:val="001B2E92"/>
    <w:rsid w:val="001B6334"/>
    <w:rsid w:val="001B70EC"/>
    <w:rsid w:val="001C2BA2"/>
    <w:rsid w:val="001C6332"/>
    <w:rsid w:val="001D0966"/>
    <w:rsid w:val="001D2E04"/>
    <w:rsid w:val="001D5534"/>
    <w:rsid w:val="001E6AE5"/>
    <w:rsid w:val="001F3220"/>
    <w:rsid w:val="001F5D99"/>
    <w:rsid w:val="00206248"/>
    <w:rsid w:val="00206CBC"/>
    <w:rsid w:val="00211389"/>
    <w:rsid w:val="00215F40"/>
    <w:rsid w:val="00216552"/>
    <w:rsid w:val="00216C27"/>
    <w:rsid w:val="002205B5"/>
    <w:rsid w:val="00226DE6"/>
    <w:rsid w:val="002270A6"/>
    <w:rsid w:val="00233A70"/>
    <w:rsid w:val="00234978"/>
    <w:rsid w:val="00237B48"/>
    <w:rsid w:val="00237DA7"/>
    <w:rsid w:val="00241A5A"/>
    <w:rsid w:val="00243459"/>
    <w:rsid w:val="00244B29"/>
    <w:rsid w:val="002453B7"/>
    <w:rsid w:val="002507B7"/>
    <w:rsid w:val="00256CF8"/>
    <w:rsid w:val="00260D2A"/>
    <w:rsid w:val="00261CFD"/>
    <w:rsid w:val="00263173"/>
    <w:rsid w:val="00263229"/>
    <w:rsid w:val="0026382F"/>
    <w:rsid w:val="002643D6"/>
    <w:rsid w:val="00266435"/>
    <w:rsid w:val="00266F56"/>
    <w:rsid w:val="00273576"/>
    <w:rsid w:val="00280DBB"/>
    <w:rsid w:val="00282A6C"/>
    <w:rsid w:val="00283325"/>
    <w:rsid w:val="00284540"/>
    <w:rsid w:val="00284BB6"/>
    <w:rsid w:val="00284CFD"/>
    <w:rsid w:val="00284EC5"/>
    <w:rsid w:val="002869B3"/>
    <w:rsid w:val="00286FFE"/>
    <w:rsid w:val="002905A0"/>
    <w:rsid w:val="002911FC"/>
    <w:rsid w:val="0029353A"/>
    <w:rsid w:val="00293A61"/>
    <w:rsid w:val="00293C85"/>
    <w:rsid w:val="00297C49"/>
    <w:rsid w:val="002A1374"/>
    <w:rsid w:val="002A503C"/>
    <w:rsid w:val="002A5429"/>
    <w:rsid w:val="002A7307"/>
    <w:rsid w:val="002B0009"/>
    <w:rsid w:val="002B07AE"/>
    <w:rsid w:val="002B08FA"/>
    <w:rsid w:val="002B0FCB"/>
    <w:rsid w:val="002B446D"/>
    <w:rsid w:val="002B5521"/>
    <w:rsid w:val="002C07BD"/>
    <w:rsid w:val="002C2AD7"/>
    <w:rsid w:val="002C3454"/>
    <w:rsid w:val="002C55B3"/>
    <w:rsid w:val="002C5DC6"/>
    <w:rsid w:val="002C700D"/>
    <w:rsid w:val="002D006A"/>
    <w:rsid w:val="002D769A"/>
    <w:rsid w:val="002E0B3A"/>
    <w:rsid w:val="002E0DAD"/>
    <w:rsid w:val="002E25B7"/>
    <w:rsid w:val="002E4483"/>
    <w:rsid w:val="002E727A"/>
    <w:rsid w:val="002F3321"/>
    <w:rsid w:val="002F3884"/>
    <w:rsid w:val="002F5649"/>
    <w:rsid w:val="002F6060"/>
    <w:rsid w:val="003060AB"/>
    <w:rsid w:val="00306EA8"/>
    <w:rsid w:val="0031049A"/>
    <w:rsid w:val="003140D9"/>
    <w:rsid w:val="0031471F"/>
    <w:rsid w:val="00320D24"/>
    <w:rsid w:val="00320F99"/>
    <w:rsid w:val="00322337"/>
    <w:rsid w:val="00322BE7"/>
    <w:rsid w:val="003249C8"/>
    <w:rsid w:val="00325BEC"/>
    <w:rsid w:val="00330010"/>
    <w:rsid w:val="00331C11"/>
    <w:rsid w:val="00332BE1"/>
    <w:rsid w:val="00335E37"/>
    <w:rsid w:val="003365A9"/>
    <w:rsid w:val="00340EFE"/>
    <w:rsid w:val="003422A4"/>
    <w:rsid w:val="00343E0D"/>
    <w:rsid w:val="003445E1"/>
    <w:rsid w:val="0035343D"/>
    <w:rsid w:val="00353B8B"/>
    <w:rsid w:val="00355A00"/>
    <w:rsid w:val="003566B5"/>
    <w:rsid w:val="00364514"/>
    <w:rsid w:val="00370DFE"/>
    <w:rsid w:val="003714DC"/>
    <w:rsid w:val="00371AE0"/>
    <w:rsid w:val="00372D50"/>
    <w:rsid w:val="00374B35"/>
    <w:rsid w:val="003814CF"/>
    <w:rsid w:val="00382D9F"/>
    <w:rsid w:val="003833B4"/>
    <w:rsid w:val="00386694"/>
    <w:rsid w:val="00390CCC"/>
    <w:rsid w:val="00391CD8"/>
    <w:rsid w:val="0039203C"/>
    <w:rsid w:val="0039272A"/>
    <w:rsid w:val="00393D95"/>
    <w:rsid w:val="00397710"/>
    <w:rsid w:val="003979BA"/>
    <w:rsid w:val="003A0676"/>
    <w:rsid w:val="003A0D7F"/>
    <w:rsid w:val="003A478C"/>
    <w:rsid w:val="003A49BA"/>
    <w:rsid w:val="003A4E8E"/>
    <w:rsid w:val="003A5BD5"/>
    <w:rsid w:val="003A68A7"/>
    <w:rsid w:val="003B017C"/>
    <w:rsid w:val="003B0228"/>
    <w:rsid w:val="003B18A8"/>
    <w:rsid w:val="003B6A16"/>
    <w:rsid w:val="003B757D"/>
    <w:rsid w:val="003B77FE"/>
    <w:rsid w:val="003B7BB4"/>
    <w:rsid w:val="003C3518"/>
    <w:rsid w:val="003C40EE"/>
    <w:rsid w:val="003C531D"/>
    <w:rsid w:val="003C7A58"/>
    <w:rsid w:val="003D4338"/>
    <w:rsid w:val="003D753F"/>
    <w:rsid w:val="003D7C82"/>
    <w:rsid w:val="003D7E09"/>
    <w:rsid w:val="003E4017"/>
    <w:rsid w:val="003F07B3"/>
    <w:rsid w:val="003F2A44"/>
    <w:rsid w:val="003F35A7"/>
    <w:rsid w:val="003F39B6"/>
    <w:rsid w:val="003F3B82"/>
    <w:rsid w:val="003F47E2"/>
    <w:rsid w:val="00400B96"/>
    <w:rsid w:val="004039A3"/>
    <w:rsid w:val="0040586A"/>
    <w:rsid w:val="00412552"/>
    <w:rsid w:val="00417387"/>
    <w:rsid w:val="00417807"/>
    <w:rsid w:val="00421161"/>
    <w:rsid w:val="00422490"/>
    <w:rsid w:val="00423E67"/>
    <w:rsid w:val="00426646"/>
    <w:rsid w:val="0042695E"/>
    <w:rsid w:val="004313A8"/>
    <w:rsid w:val="00434B85"/>
    <w:rsid w:val="00435F3F"/>
    <w:rsid w:val="00437CA9"/>
    <w:rsid w:val="00440C5C"/>
    <w:rsid w:val="00443EB5"/>
    <w:rsid w:val="0044450B"/>
    <w:rsid w:val="00445403"/>
    <w:rsid w:val="004466C3"/>
    <w:rsid w:val="0045360F"/>
    <w:rsid w:val="00453E58"/>
    <w:rsid w:val="00456646"/>
    <w:rsid w:val="00456B94"/>
    <w:rsid w:val="0045792E"/>
    <w:rsid w:val="0046038C"/>
    <w:rsid w:val="00460ABC"/>
    <w:rsid w:val="00460F44"/>
    <w:rsid w:val="00462E0D"/>
    <w:rsid w:val="00466B40"/>
    <w:rsid w:val="00470A47"/>
    <w:rsid w:val="00492597"/>
    <w:rsid w:val="0049350F"/>
    <w:rsid w:val="00497449"/>
    <w:rsid w:val="00497684"/>
    <w:rsid w:val="004A4473"/>
    <w:rsid w:val="004A5207"/>
    <w:rsid w:val="004A5E69"/>
    <w:rsid w:val="004A6975"/>
    <w:rsid w:val="004A7245"/>
    <w:rsid w:val="004A7825"/>
    <w:rsid w:val="004A7F3F"/>
    <w:rsid w:val="004B02B8"/>
    <w:rsid w:val="004B13C2"/>
    <w:rsid w:val="004B2932"/>
    <w:rsid w:val="004B2B5A"/>
    <w:rsid w:val="004B3F0C"/>
    <w:rsid w:val="004B43ED"/>
    <w:rsid w:val="004B54A0"/>
    <w:rsid w:val="004B7EB0"/>
    <w:rsid w:val="004C05A5"/>
    <w:rsid w:val="004C1778"/>
    <w:rsid w:val="004C4BDD"/>
    <w:rsid w:val="004C60F0"/>
    <w:rsid w:val="004C6F14"/>
    <w:rsid w:val="004C7577"/>
    <w:rsid w:val="004C7B0F"/>
    <w:rsid w:val="004D3D54"/>
    <w:rsid w:val="004D3EA4"/>
    <w:rsid w:val="004D46F8"/>
    <w:rsid w:val="004D5B92"/>
    <w:rsid w:val="004D6788"/>
    <w:rsid w:val="004E101D"/>
    <w:rsid w:val="004E1661"/>
    <w:rsid w:val="004E34D0"/>
    <w:rsid w:val="004E4D91"/>
    <w:rsid w:val="004E54DE"/>
    <w:rsid w:val="004E7925"/>
    <w:rsid w:val="004F3BB0"/>
    <w:rsid w:val="004F4992"/>
    <w:rsid w:val="004F5101"/>
    <w:rsid w:val="00502250"/>
    <w:rsid w:val="00503503"/>
    <w:rsid w:val="00511461"/>
    <w:rsid w:val="0051282F"/>
    <w:rsid w:val="00513F21"/>
    <w:rsid w:val="005174D7"/>
    <w:rsid w:val="00520283"/>
    <w:rsid w:val="0052200E"/>
    <w:rsid w:val="00525198"/>
    <w:rsid w:val="00525527"/>
    <w:rsid w:val="005267F8"/>
    <w:rsid w:val="00526E59"/>
    <w:rsid w:val="005279DB"/>
    <w:rsid w:val="00530261"/>
    <w:rsid w:val="00531A2B"/>
    <w:rsid w:val="005328A0"/>
    <w:rsid w:val="0053723B"/>
    <w:rsid w:val="005416DD"/>
    <w:rsid w:val="00543BE2"/>
    <w:rsid w:val="00544D84"/>
    <w:rsid w:val="005502CD"/>
    <w:rsid w:val="005503EC"/>
    <w:rsid w:val="005519D6"/>
    <w:rsid w:val="00552331"/>
    <w:rsid w:val="00554378"/>
    <w:rsid w:val="005552C0"/>
    <w:rsid w:val="00555359"/>
    <w:rsid w:val="00555FAB"/>
    <w:rsid w:val="00556282"/>
    <w:rsid w:val="005563DC"/>
    <w:rsid w:val="00557904"/>
    <w:rsid w:val="005647E7"/>
    <w:rsid w:val="00564EF4"/>
    <w:rsid w:val="00564F51"/>
    <w:rsid w:val="00565332"/>
    <w:rsid w:val="00566016"/>
    <w:rsid w:val="005669DD"/>
    <w:rsid w:val="005673CF"/>
    <w:rsid w:val="00567776"/>
    <w:rsid w:val="00567E55"/>
    <w:rsid w:val="00570910"/>
    <w:rsid w:val="0057160A"/>
    <w:rsid w:val="005750F2"/>
    <w:rsid w:val="00575B1C"/>
    <w:rsid w:val="00583AFE"/>
    <w:rsid w:val="0058433B"/>
    <w:rsid w:val="00585101"/>
    <w:rsid w:val="005866B3"/>
    <w:rsid w:val="0059101F"/>
    <w:rsid w:val="00594FDA"/>
    <w:rsid w:val="005976D1"/>
    <w:rsid w:val="005977DA"/>
    <w:rsid w:val="005A0A0D"/>
    <w:rsid w:val="005A3D13"/>
    <w:rsid w:val="005A3F78"/>
    <w:rsid w:val="005A58E7"/>
    <w:rsid w:val="005A5C91"/>
    <w:rsid w:val="005B0DFF"/>
    <w:rsid w:val="005B1136"/>
    <w:rsid w:val="005B1A49"/>
    <w:rsid w:val="005B7A5C"/>
    <w:rsid w:val="005C731D"/>
    <w:rsid w:val="005D7760"/>
    <w:rsid w:val="005E2A75"/>
    <w:rsid w:val="005E2BE3"/>
    <w:rsid w:val="005E428C"/>
    <w:rsid w:val="005E6A02"/>
    <w:rsid w:val="005E7315"/>
    <w:rsid w:val="005E7B9D"/>
    <w:rsid w:val="005E7C41"/>
    <w:rsid w:val="005F51CB"/>
    <w:rsid w:val="005F5FC2"/>
    <w:rsid w:val="0060082C"/>
    <w:rsid w:val="00604941"/>
    <w:rsid w:val="0060684B"/>
    <w:rsid w:val="006079CC"/>
    <w:rsid w:val="00610580"/>
    <w:rsid w:val="00610FE7"/>
    <w:rsid w:val="00615365"/>
    <w:rsid w:val="006215A9"/>
    <w:rsid w:val="006227C7"/>
    <w:rsid w:val="00623D3C"/>
    <w:rsid w:val="006257D7"/>
    <w:rsid w:val="00630C0A"/>
    <w:rsid w:val="00631EED"/>
    <w:rsid w:val="00633FE8"/>
    <w:rsid w:val="006345FC"/>
    <w:rsid w:val="006363AF"/>
    <w:rsid w:val="00637198"/>
    <w:rsid w:val="006412B5"/>
    <w:rsid w:val="0064163D"/>
    <w:rsid w:val="006416CF"/>
    <w:rsid w:val="00643A5E"/>
    <w:rsid w:val="00644C1A"/>
    <w:rsid w:val="00647EA9"/>
    <w:rsid w:val="0065106C"/>
    <w:rsid w:val="006513D6"/>
    <w:rsid w:val="006540B8"/>
    <w:rsid w:val="006610D2"/>
    <w:rsid w:val="0066268D"/>
    <w:rsid w:val="00665F26"/>
    <w:rsid w:val="00672137"/>
    <w:rsid w:val="00676BE1"/>
    <w:rsid w:val="0068173A"/>
    <w:rsid w:val="00681B88"/>
    <w:rsid w:val="00682063"/>
    <w:rsid w:val="00686104"/>
    <w:rsid w:val="0069220C"/>
    <w:rsid w:val="00692D8A"/>
    <w:rsid w:val="00693CF5"/>
    <w:rsid w:val="00695111"/>
    <w:rsid w:val="006951E8"/>
    <w:rsid w:val="00696650"/>
    <w:rsid w:val="00697107"/>
    <w:rsid w:val="006A3650"/>
    <w:rsid w:val="006C04AB"/>
    <w:rsid w:val="006C28CC"/>
    <w:rsid w:val="006C416F"/>
    <w:rsid w:val="006D4818"/>
    <w:rsid w:val="006D6A8F"/>
    <w:rsid w:val="006E1EE2"/>
    <w:rsid w:val="006E2B02"/>
    <w:rsid w:val="006E3FBA"/>
    <w:rsid w:val="006E7B25"/>
    <w:rsid w:val="006F32C7"/>
    <w:rsid w:val="006F4AF7"/>
    <w:rsid w:val="006F538C"/>
    <w:rsid w:val="006F5C96"/>
    <w:rsid w:val="006F7E76"/>
    <w:rsid w:val="007004AA"/>
    <w:rsid w:val="007028D9"/>
    <w:rsid w:val="00704A5D"/>
    <w:rsid w:val="0070605C"/>
    <w:rsid w:val="00706675"/>
    <w:rsid w:val="0071451E"/>
    <w:rsid w:val="00717659"/>
    <w:rsid w:val="00720BAD"/>
    <w:rsid w:val="00721102"/>
    <w:rsid w:val="007222DF"/>
    <w:rsid w:val="00737D07"/>
    <w:rsid w:val="007400FC"/>
    <w:rsid w:val="00741BC6"/>
    <w:rsid w:val="00741E0D"/>
    <w:rsid w:val="0074342E"/>
    <w:rsid w:val="00744427"/>
    <w:rsid w:val="00745736"/>
    <w:rsid w:val="007460A9"/>
    <w:rsid w:val="007464D6"/>
    <w:rsid w:val="0074702B"/>
    <w:rsid w:val="0075074F"/>
    <w:rsid w:val="0075240D"/>
    <w:rsid w:val="00754224"/>
    <w:rsid w:val="007551E3"/>
    <w:rsid w:val="00760ADB"/>
    <w:rsid w:val="007614C9"/>
    <w:rsid w:val="0076245E"/>
    <w:rsid w:val="0076611A"/>
    <w:rsid w:val="00770F8C"/>
    <w:rsid w:val="00785ABD"/>
    <w:rsid w:val="0079064E"/>
    <w:rsid w:val="00794BAD"/>
    <w:rsid w:val="00794D7B"/>
    <w:rsid w:val="00794F00"/>
    <w:rsid w:val="007A0612"/>
    <w:rsid w:val="007A0F71"/>
    <w:rsid w:val="007A3D07"/>
    <w:rsid w:val="007A3E1F"/>
    <w:rsid w:val="007A641E"/>
    <w:rsid w:val="007B13E3"/>
    <w:rsid w:val="007C3BB9"/>
    <w:rsid w:val="007D4960"/>
    <w:rsid w:val="007D4A11"/>
    <w:rsid w:val="007D6310"/>
    <w:rsid w:val="007E2CDC"/>
    <w:rsid w:val="007E330E"/>
    <w:rsid w:val="007E47A0"/>
    <w:rsid w:val="007E5EBD"/>
    <w:rsid w:val="007E6023"/>
    <w:rsid w:val="007F2CFA"/>
    <w:rsid w:val="007F521A"/>
    <w:rsid w:val="007F7270"/>
    <w:rsid w:val="008028A3"/>
    <w:rsid w:val="00803C61"/>
    <w:rsid w:val="00803E7C"/>
    <w:rsid w:val="00806D68"/>
    <w:rsid w:val="0081075F"/>
    <w:rsid w:val="00821ABF"/>
    <w:rsid w:val="00822A8B"/>
    <w:rsid w:val="00824493"/>
    <w:rsid w:val="00826DBD"/>
    <w:rsid w:val="00826FDE"/>
    <w:rsid w:val="00831824"/>
    <w:rsid w:val="008333C5"/>
    <w:rsid w:val="00834C82"/>
    <w:rsid w:val="00835F14"/>
    <w:rsid w:val="00841707"/>
    <w:rsid w:val="008438C5"/>
    <w:rsid w:val="00847A6A"/>
    <w:rsid w:val="008517CF"/>
    <w:rsid w:val="00854E23"/>
    <w:rsid w:val="00861A06"/>
    <w:rsid w:val="00862210"/>
    <w:rsid w:val="008622E6"/>
    <w:rsid w:val="00871954"/>
    <w:rsid w:val="008752D9"/>
    <w:rsid w:val="00883821"/>
    <w:rsid w:val="00886A87"/>
    <w:rsid w:val="00887F3E"/>
    <w:rsid w:val="008A236C"/>
    <w:rsid w:val="008A42B5"/>
    <w:rsid w:val="008A5233"/>
    <w:rsid w:val="008A7E45"/>
    <w:rsid w:val="008B16AE"/>
    <w:rsid w:val="008B59BF"/>
    <w:rsid w:val="008B5D5B"/>
    <w:rsid w:val="008B6883"/>
    <w:rsid w:val="008B712A"/>
    <w:rsid w:val="008C00D4"/>
    <w:rsid w:val="008C0AD5"/>
    <w:rsid w:val="008C3157"/>
    <w:rsid w:val="008C3F56"/>
    <w:rsid w:val="008C7EAF"/>
    <w:rsid w:val="008D0392"/>
    <w:rsid w:val="008D112E"/>
    <w:rsid w:val="008D6821"/>
    <w:rsid w:val="008D75D5"/>
    <w:rsid w:val="008E0630"/>
    <w:rsid w:val="008E0879"/>
    <w:rsid w:val="008E2E95"/>
    <w:rsid w:val="008E35B7"/>
    <w:rsid w:val="008E4D3C"/>
    <w:rsid w:val="008E62BD"/>
    <w:rsid w:val="008E65AA"/>
    <w:rsid w:val="008F0E4D"/>
    <w:rsid w:val="008F1477"/>
    <w:rsid w:val="008F1E05"/>
    <w:rsid w:val="008F6C24"/>
    <w:rsid w:val="00902663"/>
    <w:rsid w:val="00906270"/>
    <w:rsid w:val="00912992"/>
    <w:rsid w:val="00912BE6"/>
    <w:rsid w:val="00913948"/>
    <w:rsid w:val="00917BF1"/>
    <w:rsid w:val="00917FBD"/>
    <w:rsid w:val="009230C2"/>
    <w:rsid w:val="0092538D"/>
    <w:rsid w:val="009253AD"/>
    <w:rsid w:val="009317D3"/>
    <w:rsid w:val="009362DF"/>
    <w:rsid w:val="009366D6"/>
    <w:rsid w:val="00941CFA"/>
    <w:rsid w:val="00942ABD"/>
    <w:rsid w:val="009513EE"/>
    <w:rsid w:val="00952582"/>
    <w:rsid w:val="00952EAF"/>
    <w:rsid w:val="00953CD2"/>
    <w:rsid w:val="009546F5"/>
    <w:rsid w:val="009559C6"/>
    <w:rsid w:val="00956422"/>
    <w:rsid w:val="009611A5"/>
    <w:rsid w:val="0096138D"/>
    <w:rsid w:val="00961B13"/>
    <w:rsid w:val="0096378D"/>
    <w:rsid w:val="009716AE"/>
    <w:rsid w:val="00971ED9"/>
    <w:rsid w:val="00971EF4"/>
    <w:rsid w:val="00973AA7"/>
    <w:rsid w:val="00973B94"/>
    <w:rsid w:val="00974752"/>
    <w:rsid w:val="00975292"/>
    <w:rsid w:val="00975AD9"/>
    <w:rsid w:val="009765FA"/>
    <w:rsid w:val="009766F3"/>
    <w:rsid w:val="00976B5B"/>
    <w:rsid w:val="00976DB6"/>
    <w:rsid w:val="00980F1F"/>
    <w:rsid w:val="009820F0"/>
    <w:rsid w:val="00982B00"/>
    <w:rsid w:val="00982DA3"/>
    <w:rsid w:val="00983BF9"/>
    <w:rsid w:val="0098476C"/>
    <w:rsid w:val="009851B9"/>
    <w:rsid w:val="009852E6"/>
    <w:rsid w:val="00996160"/>
    <w:rsid w:val="009969AE"/>
    <w:rsid w:val="009A4572"/>
    <w:rsid w:val="009A507A"/>
    <w:rsid w:val="009A572E"/>
    <w:rsid w:val="009B1E26"/>
    <w:rsid w:val="009B2E4A"/>
    <w:rsid w:val="009B31A6"/>
    <w:rsid w:val="009B3C9F"/>
    <w:rsid w:val="009B4C9C"/>
    <w:rsid w:val="009B67AF"/>
    <w:rsid w:val="009B6954"/>
    <w:rsid w:val="009C0561"/>
    <w:rsid w:val="009C342E"/>
    <w:rsid w:val="009C3B40"/>
    <w:rsid w:val="009D0CFE"/>
    <w:rsid w:val="009D1427"/>
    <w:rsid w:val="009D1CFE"/>
    <w:rsid w:val="009D6BF5"/>
    <w:rsid w:val="009D72B6"/>
    <w:rsid w:val="009E74F3"/>
    <w:rsid w:val="009F02E7"/>
    <w:rsid w:val="009F13AF"/>
    <w:rsid w:val="009F1F71"/>
    <w:rsid w:val="009F3EC7"/>
    <w:rsid w:val="009F6E4D"/>
    <w:rsid w:val="00A0486F"/>
    <w:rsid w:val="00A04F06"/>
    <w:rsid w:val="00A053D5"/>
    <w:rsid w:val="00A06D1C"/>
    <w:rsid w:val="00A07FFB"/>
    <w:rsid w:val="00A11BD6"/>
    <w:rsid w:val="00A14D9E"/>
    <w:rsid w:val="00A15962"/>
    <w:rsid w:val="00A15F1F"/>
    <w:rsid w:val="00A16FFE"/>
    <w:rsid w:val="00A17CA6"/>
    <w:rsid w:val="00A21504"/>
    <w:rsid w:val="00A21E1A"/>
    <w:rsid w:val="00A225F3"/>
    <w:rsid w:val="00A232E2"/>
    <w:rsid w:val="00A3449B"/>
    <w:rsid w:val="00A36E20"/>
    <w:rsid w:val="00A40E6A"/>
    <w:rsid w:val="00A42892"/>
    <w:rsid w:val="00A4752B"/>
    <w:rsid w:val="00A53C51"/>
    <w:rsid w:val="00A557FF"/>
    <w:rsid w:val="00A62E08"/>
    <w:rsid w:val="00A62EC6"/>
    <w:rsid w:val="00A64041"/>
    <w:rsid w:val="00A71A7E"/>
    <w:rsid w:val="00A728C6"/>
    <w:rsid w:val="00A731EA"/>
    <w:rsid w:val="00A73622"/>
    <w:rsid w:val="00A736B1"/>
    <w:rsid w:val="00A807A7"/>
    <w:rsid w:val="00A87A2F"/>
    <w:rsid w:val="00A87EAD"/>
    <w:rsid w:val="00A91A01"/>
    <w:rsid w:val="00A93CB6"/>
    <w:rsid w:val="00AA0B82"/>
    <w:rsid w:val="00AA1451"/>
    <w:rsid w:val="00AA1F17"/>
    <w:rsid w:val="00AA4396"/>
    <w:rsid w:val="00AA4865"/>
    <w:rsid w:val="00AB3975"/>
    <w:rsid w:val="00AB6D42"/>
    <w:rsid w:val="00AB6DCC"/>
    <w:rsid w:val="00AC4C0B"/>
    <w:rsid w:val="00AC7CBE"/>
    <w:rsid w:val="00AD17C2"/>
    <w:rsid w:val="00AD5301"/>
    <w:rsid w:val="00AD593F"/>
    <w:rsid w:val="00AD5E46"/>
    <w:rsid w:val="00AE0B69"/>
    <w:rsid w:val="00AE0FB0"/>
    <w:rsid w:val="00AE2F9B"/>
    <w:rsid w:val="00AF3058"/>
    <w:rsid w:val="00AF4D00"/>
    <w:rsid w:val="00AF5076"/>
    <w:rsid w:val="00B0051B"/>
    <w:rsid w:val="00B0178E"/>
    <w:rsid w:val="00B029BC"/>
    <w:rsid w:val="00B036FE"/>
    <w:rsid w:val="00B03B20"/>
    <w:rsid w:val="00B03CA7"/>
    <w:rsid w:val="00B05D5E"/>
    <w:rsid w:val="00B0622D"/>
    <w:rsid w:val="00B1144E"/>
    <w:rsid w:val="00B123B4"/>
    <w:rsid w:val="00B12841"/>
    <w:rsid w:val="00B12B56"/>
    <w:rsid w:val="00B1486D"/>
    <w:rsid w:val="00B149E0"/>
    <w:rsid w:val="00B15980"/>
    <w:rsid w:val="00B23059"/>
    <w:rsid w:val="00B23899"/>
    <w:rsid w:val="00B259F6"/>
    <w:rsid w:val="00B26124"/>
    <w:rsid w:val="00B265A8"/>
    <w:rsid w:val="00B30E3E"/>
    <w:rsid w:val="00B32394"/>
    <w:rsid w:val="00B332E0"/>
    <w:rsid w:val="00B336BA"/>
    <w:rsid w:val="00B33D70"/>
    <w:rsid w:val="00B375F6"/>
    <w:rsid w:val="00B37743"/>
    <w:rsid w:val="00B41A8D"/>
    <w:rsid w:val="00B41D4A"/>
    <w:rsid w:val="00B428E3"/>
    <w:rsid w:val="00B4440F"/>
    <w:rsid w:val="00B52A43"/>
    <w:rsid w:val="00B5767E"/>
    <w:rsid w:val="00B61421"/>
    <w:rsid w:val="00B61799"/>
    <w:rsid w:val="00B61A41"/>
    <w:rsid w:val="00B64F68"/>
    <w:rsid w:val="00B665A1"/>
    <w:rsid w:val="00B66B80"/>
    <w:rsid w:val="00B67CF8"/>
    <w:rsid w:val="00B727E6"/>
    <w:rsid w:val="00B72FE4"/>
    <w:rsid w:val="00B74E75"/>
    <w:rsid w:val="00B80307"/>
    <w:rsid w:val="00B80863"/>
    <w:rsid w:val="00B8438D"/>
    <w:rsid w:val="00B84D15"/>
    <w:rsid w:val="00B866BD"/>
    <w:rsid w:val="00B87B39"/>
    <w:rsid w:val="00B91501"/>
    <w:rsid w:val="00B91D3C"/>
    <w:rsid w:val="00B9341A"/>
    <w:rsid w:val="00B93EC2"/>
    <w:rsid w:val="00B94E1D"/>
    <w:rsid w:val="00B94FEA"/>
    <w:rsid w:val="00B953BA"/>
    <w:rsid w:val="00B970BA"/>
    <w:rsid w:val="00BA0A08"/>
    <w:rsid w:val="00BA420A"/>
    <w:rsid w:val="00BA46AB"/>
    <w:rsid w:val="00BA5242"/>
    <w:rsid w:val="00BA7DE2"/>
    <w:rsid w:val="00BA7FCB"/>
    <w:rsid w:val="00BB030B"/>
    <w:rsid w:val="00BB1C1B"/>
    <w:rsid w:val="00BB2E9B"/>
    <w:rsid w:val="00BB549A"/>
    <w:rsid w:val="00BC016C"/>
    <w:rsid w:val="00BC21EA"/>
    <w:rsid w:val="00BC24D5"/>
    <w:rsid w:val="00BC3445"/>
    <w:rsid w:val="00BC3D99"/>
    <w:rsid w:val="00BC5D21"/>
    <w:rsid w:val="00BD24A9"/>
    <w:rsid w:val="00BD3E0B"/>
    <w:rsid w:val="00BD4746"/>
    <w:rsid w:val="00BD5395"/>
    <w:rsid w:val="00BD58DB"/>
    <w:rsid w:val="00BD64F2"/>
    <w:rsid w:val="00BE094C"/>
    <w:rsid w:val="00BE49C2"/>
    <w:rsid w:val="00BE5943"/>
    <w:rsid w:val="00BE727E"/>
    <w:rsid w:val="00BE79DD"/>
    <w:rsid w:val="00BF1CD3"/>
    <w:rsid w:val="00BF33D7"/>
    <w:rsid w:val="00BF5548"/>
    <w:rsid w:val="00C00638"/>
    <w:rsid w:val="00C017DF"/>
    <w:rsid w:val="00C12850"/>
    <w:rsid w:val="00C13F57"/>
    <w:rsid w:val="00C14A99"/>
    <w:rsid w:val="00C15111"/>
    <w:rsid w:val="00C15EAA"/>
    <w:rsid w:val="00C2012E"/>
    <w:rsid w:val="00C20743"/>
    <w:rsid w:val="00C20CF2"/>
    <w:rsid w:val="00C23622"/>
    <w:rsid w:val="00C23896"/>
    <w:rsid w:val="00C25F0C"/>
    <w:rsid w:val="00C27B39"/>
    <w:rsid w:val="00C347FB"/>
    <w:rsid w:val="00C35B3D"/>
    <w:rsid w:val="00C35F5D"/>
    <w:rsid w:val="00C3618A"/>
    <w:rsid w:val="00C36A67"/>
    <w:rsid w:val="00C44466"/>
    <w:rsid w:val="00C5349D"/>
    <w:rsid w:val="00C534E1"/>
    <w:rsid w:val="00C551EF"/>
    <w:rsid w:val="00C64C8A"/>
    <w:rsid w:val="00C6520C"/>
    <w:rsid w:val="00C705F0"/>
    <w:rsid w:val="00C706F0"/>
    <w:rsid w:val="00C70956"/>
    <w:rsid w:val="00C72AFD"/>
    <w:rsid w:val="00C77B0E"/>
    <w:rsid w:val="00C77F9F"/>
    <w:rsid w:val="00C81926"/>
    <w:rsid w:val="00C86B30"/>
    <w:rsid w:val="00C86C64"/>
    <w:rsid w:val="00C919DE"/>
    <w:rsid w:val="00C92331"/>
    <w:rsid w:val="00C93A8D"/>
    <w:rsid w:val="00C94C86"/>
    <w:rsid w:val="00C97900"/>
    <w:rsid w:val="00C97CD1"/>
    <w:rsid w:val="00CA10F7"/>
    <w:rsid w:val="00CA3C9F"/>
    <w:rsid w:val="00CA404D"/>
    <w:rsid w:val="00CA54C3"/>
    <w:rsid w:val="00CA6D87"/>
    <w:rsid w:val="00CA6E10"/>
    <w:rsid w:val="00CB07D6"/>
    <w:rsid w:val="00CB381B"/>
    <w:rsid w:val="00CB5E0D"/>
    <w:rsid w:val="00CB7467"/>
    <w:rsid w:val="00CB7FBA"/>
    <w:rsid w:val="00CC034F"/>
    <w:rsid w:val="00CC4049"/>
    <w:rsid w:val="00CC4B93"/>
    <w:rsid w:val="00CD0EBB"/>
    <w:rsid w:val="00CD2340"/>
    <w:rsid w:val="00CD29B5"/>
    <w:rsid w:val="00CD3646"/>
    <w:rsid w:val="00CD3715"/>
    <w:rsid w:val="00CD4656"/>
    <w:rsid w:val="00CD527E"/>
    <w:rsid w:val="00CD5E60"/>
    <w:rsid w:val="00CD63D5"/>
    <w:rsid w:val="00CD68E4"/>
    <w:rsid w:val="00CE0A05"/>
    <w:rsid w:val="00CE6397"/>
    <w:rsid w:val="00CE6B6C"/>
    <w:rsid w:val="00CF07E2"/>
    <w:rsid w:val="00CF4096"/>
    <w:rsid w:val="00D0106A"/>
    <w:rsid w:val="00D019D3"/>
    <w:rsid w:val="00D02424"/>
    <w:rsid w:val="00D045C2"/>
    <w:rsid w:val="00D063C4"/>
    <w:rsid w:val="00D1091A"/>
    <w:rsid w:val="00D13009"/>
    <w:rsid w:val="00D13E22"/>
    <w:rsid w:val="00D20B01"/>
    <w:rsid w:val="00D20DA7"/>
    <w:rsid w:val="00D245E0"/>
    <w:rsid w:val="00D26873"/>
    <w:rsid w:val="00D3045D"/>
    <w:rsid w:val="00D30ADE"/>
    <w:rsid w:val="00D31DCA"/>
    <w:rsid w:val="00D32741"/>
    <w:rsid w:val="00D3367F"/>
    <w:rsid w:val="00D34379"/>
    <w:rsid w:val="00D347F5"/>
    <w:rsid w:val="00D4361C"/>
    <w:rsid w:val="00D44013"/>
    <w:rsid w:val="00D44B1C"/>
    <w:rsid w:val="00D4581A"/>
    <w:rsid w:val="00D507AF"/>
    <w:rsid w:val="00D55A7F"/>
    <w:rsid w:val="00D6055F"/>
    <w:rsid w:val="00D6216B"/>
    <w:rsid w:val="00D638C9"/>
    <w:rsid w:val="00D64A94"/>
    <w:rsid w:val="00D65F62"/>
    <w:rsid w:val="00D704BF"/>
    <w:rsid w:val="00D709C8"/>
    <w:rsid w:val="00D714F1"/>
    <w:rsid w:val="00D71C13"/>
    <w:rsid w:val="00D74FC2"/>
    <w:rsid w:val="00D75EC8"/>
    <w:rsid w:val="00D847EF"/>
    <w:rsid w:val="00D84B89"/>
    <w:rsid w:val="00D85367"/>
    <w:rsid w:val="00D93E6B"/>
    <w:rsid w:val="00D950A2"/>
    <w:rsid w:val="00D967B9"/>
    <w:rsid w:val="00D96B41"/>
    <w:rsid w:val="00DA0151"/>
    <w:rsid w:val="00DA0376"/>
    <w:rsid w:val="00DA17BA"/>
    <w:rsid w:val="00DA1C8E"/>
    <w:rsid w:val="00DA574C"/>
    <w:rsid w:val="00DB11D6"/>
    <w:rsid w:val="00DB1EA3"/>
    <w:rsid w:val="00DB201A"/>
    <w:rsid w:val="00DB79FE"/>
    <w:rsid w:val="00DC1C26"/>
    <w:rsid w:val="00DC2666"/>
    <w:rsid w:val="00DC5144"/>
    <w:rsid w:val="00DC5D1F"/>
    <w:rsid w:val="00DC6FBE"/>
    <w:rsid w:val="00DC744C"/>
    <w:rsid w:val="00DD10B1"/>
    <w:rsid w:val="00DD1DB2"/>
    <w:rsid w:val="00DD2480"/>
    <w:rsid w:val="00DD57B0"/>
    <w:rsid w:val="00DD59A5"/>
    <w:rsid w:val="00DD6E90"/>
    <w:rsid w:val="00DE26CA"/>
    <w:rsid w:val="00DE2893"/>
    <w:rsid w:val="00DE467C"/>
    <w:rsid w:val="00DE6BB1"/>
    <w:rsid w:val="00DE7873"/>
    <w:rsid w:val="00DF1093"/>
    <w:rsid w:val="00DF11CE"/>
    <w:rsid w:val="00DF3583"/>
    <w:rsid w:val="00DF7743"/>
    <w:rsid w:val="00E010C1"/>
    <w:rsid w:val="00E020EC"/>
    <w:rsid w:val="00E03807"/>
    <w:rsid w:val="00E066F0"/>
    <w:rsid w:val="00E13CD4"/>
    <w:rsid w:val="00E16909"/>
    <w:rsid w:val="00E16E7E"/>
    <w:rsid w:val="00E212ED"/>
    <w:rsid w:val="00E242E0"/>
    <w:rsid w:val="00E25746"/>
    <w:rsid w:val="00E26E3C"/>
    <w:rsid w:val="00E327BB"/>
    <w:rsid w:val="00E329E8"/>
    <w:rsid w:val="00E35092"/>
    <w:rsid w:val="00E3608B"/>
    <w:rsid w:val="00E3630A"/>
    <w:rsid w:val="00E376A2"/>
    <w:rsid w:val="00E42D11"/>
    <w:rsid w:val="00E435FF"/>
    <w:rsid w:val="00E45118"/>
    <w:rsid w:val="00E47264"/>
    <w:rsid w:val="00E506A3"/>
    <w:rsid w:val="00E520A0"/>
    <w:rsid w:val="00E60B15"/>
    <w:rsid w:val="00E61DBF"/>
    <w:rsid w:val="00E6200D"/>
    <w:rsid w:val="00E6340F"/>
    <w:rsid w:val="00E66A0C"/>
    <w:rsid w:val="00E709E9"/>
    <w:rsid w:val="00E72B2E"/>
    <w:rsid w:val="00E73056"/>
    <w:rsid w:val="00E749CE"/>
    <w:rsid w:val="00E76805"/>
    <w:rsid w:val="00E804A5"/>
    <w:rsid w:val="00E80784"/>
    <w:rsid w:val="00E8626C"/>
    <w:rsid w:val="00E93472"/>
    <w:rsid w:val="00E956EF"/>
    <w:rsid w:val="00E95939"/>
    <w:rsid w:val="00E977E0"/>
    <w:rsid w:val="00EA022A"/>
    <w:rsid w:val="00EB10EC"/>
    <w:rsid w:val="00EB2A5A"/>
    <w:rsid w:val="00EB4299"/>
    <w:rsid w:val="00EB5D40"/>
    <w:rsid w:val="00EB64BA"/>
    <w:rsid w:val="00EC2E9E"/>
    <w:rsid w:val="00EC460F"/>
    <w:rsid w:val="00EC5C34"/>
    <w:rsid w:val="00ED1AEC"/>
    <w:rsid w:val="00ED307E"/>
    <w:rsid w:val="00ED396A"/>
    <w:rsid w:val="00ED47B6"/>
    <w:rsid w:val="00ED7AA5"/>
    <w:rsid w:val="00EE10E5"/>
    <w:rsid w:val="00EE2A6F"/>
    <w:rsid w:val="00EE2CFE"/>
    <w:rsid w:val="00EE33A1"/>
    <w:rsid w:val="00EE4513"/>
    <w:rsid w:val="00EE50B8"/>
    <w:rsid w:val="00EE560D"/>
    <w:rsid w:val="00EE7182"/>
    <w:rsid w:val="00EF07A6"/>
    <w:rsid w:val="00EF2549"/>
    <w:rsid w:val="00EF321E"/>
    <w:rsid w:val="00EF4BDF"/>
    <w:rsid w:val="00F01319"/>
    <w:rsid w:val="00F02A34"/>
    <w:rsid w:val="00F05AE3"/>
    <w:rsid w:val="00F10061"/>
    <w:rsid w:val="00F10FC2"/>
    <w:rsid w:val="00F1119F"/>
    <w:rsid w:val="00F118D2"/>
    <w:rsid w:val="00F14C53"/>
    <w:rsid w:val="00F170E0"/>
    <w:rsid w:val="00F17159"/>
    <w:rsid w:val="00F23CD6"/>
    <w:rsid w:val="00F26706"/>
    <w:rsid w:val="00F3160E"/>
    <w:rsid w:val="00F31B3C"/>
    <w:rsid w:val="00F329BE"/>
    <w:rsid w:val="00F35B8B"/>
    <w:rsid w:val="00F3650B"/>
    <w:rsid w:val="00F4635F"/>
    <w:rsid w:val="00F5107E"/>
    <w:rsid w:val="00F510CF"/>
    <w:rsid w:val="00F54F20"/>
    <w:rsid w:val="00F565A9"/>
    <w:rsid w:val="00F63925"/>
    <w:rsid w:val="00F66643"/>
    <w:rsid w:val="00F710AB"/>
    <w:rsid w:val="00F71184"/>
    <w:rsid w:val="00F75026"/>
    <w:rsid w:val="00F77992"/>
    <w:rsid w:val="00F8001F"/>
    <w:rsid w:val="00F80859"/>
    <w:rsid w:val="00F850D2"/>
    <w:rsid w:val="00F865ED"/>
    <w:rsid w:val="00F93333"/>
    <w:rsid w:val="00F947A0"/>
    <w:rsid w:val="00F94E70"/>
    <w:rsid w:val="00F9639C"/>
    <w:rsid w:val="00F979D0"/>
    <w:rsid w:val="00FA0BB0"/>
    <w:rsid w:val="00FA1F1B"/>
    <w:rsid w:val="00FA2DF5"/>
    <w:rsid w:val="00FA4EDD"/>
    <w:rsid w:val="00FA7307"/>
    <w:rsid w:val="00FB2F5A"/>
    <w:rsid w:val="00FB7F9B"/>
    <w:rsid w:val="00FC2EFC"/>
    <w:rsid w:val="00FC60A5"/>
    <w:rsid w:val="00FC6872"/>
    <w:rsid w:val="00FD0C02"/>
    <w:rsid w:val="00FD3036"/>
    <w:rsid w:val="00FD4C44"/>
    <w:rsid w:val="00FE0CB9"/>
    <w:rsid w:val="00FE2415"/>
    <w:rsid w:val="00FE41D2"/>
    <w:rsid w:val="00FE66F0"/>
    <w:rsid w:val="00FE78B9"/>
    <w:rsid w:val="00FF2D25"/>
    <w:rsid w:val="00FF4E70"/>
    <w:rsid w:val="00FF7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uiPriority w:val="99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af0">
    <w:name w:val="Нормальный (таблица)"/>
    <w:basedOn w:val="a"/>
    <w:next w:val="a"/>
    <w:uiPriority w:val="99"/>
    <w:rsid w:val="00197346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AD5E46"/>
    <w:pPr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5">
    <w:name w:val="s_15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2C700D"/>
  </w:style>
  <w:style w:type="paragraph" w:customStyle="1" w:styleId="s1">
    <w:name w:val="s_1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uiPriority w:val="99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af0">
    <w:name w:val="Нормальный (таблица)"/>
    <w:basedOn w:val="a"/>
    <w:next w:val="a"/>
    <w:uiPriority w:val="99"/>
    <w:rsid w:val="00197346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AD5E46"/>
    <w:pPr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5">
    <w:name w:val="s_15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2C700D"/>
  </w:style>
  <w:style w:type="paragraph" w:customStyle="1" w:styleId="s1">
    <w:name w:val="s_1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13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1F62E8A747B982FEE3465EB3E9197B814E12A36E8835C9DD2BEFD158B0C863AF8BC02B61E8D3A0C29C7DC71BECF3768F7AC0B6857FF1A8F89D5E3T4d4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1F62E8A747B982FEE3465EB3E9197B814E12A36E886569CD5BEFD158B0C863AF8BC02B61E8D3A0C29C7DD74BECF3768F7AC0B6857FF1A8F89D5E3T4d4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1F62E8A747B982FEE3465EB3E9197B814E12A36E9835D9CD3BEFD158B0C863AF8BC02B61E8D3A0C29C7DC71BECF3768F7AC0B6857FF1A8F89D5E3T4d4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71F62E8A747B982FEE3465EB3E9197B814E12A36E9865D9CD3BEFD158B0C863AF8BC02B61E8D3A0C29C7DC71BECF3768F7AC0B6857FF1A8F89D5E3T4d4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1F62E8A747B982FEE3465EB3E9197B814E12A36E087579DD6B5A01F83558A38FFB35DA119C4360D29C7DC72B090327DE6F4066A4BE01A9095D7E144TBd5K" TargetMode="External"/><Relationship Id="rId14" Type="http://schemas.openxmlformats.org/officeDocument/2006/relationships/hyperlink" Target="consultantplus://offline/ref=71F62E8A747B982FEE3465EB3E9197B814E12A36E087529BD5BDA01F83558A38FFB35DA119C4360D29C7DC77B390327DE6F4066A4BE01A9095D7E144TBd5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37DE4-F972-461C-8CFF-858FBD054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756</Words>
  <Characters>6034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6777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abot</dc:creator>
  <cp:lastModifiedBy>Беляков Иван Владимирович</cp:lastModifiedBy>
  <cp:revision>21</cp:revision>
  <cp:lastPrinted>2025-08-06T07:53:00Z</cp:lastPrinted>
  <dcterms:created xsi:type="dcterms:W3CDTF">2025-07-29T09:05:00Z</dcterms:created>
  <dcterms:modified xsi:type="dcterms:W3CDTF">2025-09-02T05:00:00Z</dcterms:modified>
</cp:coreProperties>
</file>