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DF" w:rsidRDefault="00B4093D" w:rsidP="009D4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41A91">
        <w:rPr>
          <w:rFonts w:ascii="Times New Roman" w:hAnsi="Times New Roman" w:cs="Times New Roman"/>
          <w:sz w:val="28"/>
          <w:szCs w:val="28"/>
        </w:rPr>
        <w:t>бобщени</w:t>
      </w:r>
      <w:r>
        <w:rPr>
          <w:rFonts w:ascii="Times New Roman" w:hAnsi="Times New Roman" w:cs="Times New Roman"/>
          <w:sz w:val="28"/>
          <w:szCs w:val="28"/>
        </w:rPr>
        <w:t>е и анализ</w:t>
      </w:r>
      <w:r w:rsidR="00DA58DF">
        <w:rPr>
          <w:rFonts w:ascii="Times New Roman" w:hAnsi="Times New Roman" w:cs="Times New Roman"/>
          <w:sz w:val="28"/>
          <w:szCs w:val="28"/>
        </w:rPr>
        <w:t xml:space="preserve"> правоприменительной практики</w:t>
      </w:r>
      <w:r>
        <w:rPr>
          <w:rFonts w:ascii="Times New Roman" w:hAnsi="Times New Roman" w:cs="Times New Roman"/>
          <w:sz w:val="28"/>
          <w:szCs w:val="28"/>
        </w:rPr>
        <w:t xml:space="preserve"> контрольной деятельности в сфере</w:t>
      </w:r>
      <w:r w:rsidR="00DA58DF"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 на территории муниципального образования</w:t>
      </w:r>
      <w:r w:rsidR="00846BFD">
        <w:rPr>
          <w:rFonts w:ascii="Times New Roman" w:hAnsi="Times New Roman" w:cs="Times New Roman"/>
          <w:sz w:val="28"/>
          <w:szCs w:val="28"/>
        </w:rPr>
        <w:t xml:space="preserve"> </w:t>
      </w:r>
      <w:r w:rsidR="00DA58DF">
        <w:rPr>
          <w:rFonts w:ascii="Times New Roman" w:hAnsi="Times New Roman" w:cs="Times New Roman"/>
          <w:sz w:val="28"/>
          <w:szCs w:val="28"/>
        </w:rPr>
        <w:t>«город Оренбург»</w:t>
      </w:r>
      <w:r w:rsidR="009D10E4">
        <w:rPr>
          <w:rFonts w:ascii="Times New Roman" w:hAnsi="Times New Roman" w:cs="Times New Roman"/>
          <w:sz w:val="28"/>
          <w:szCs w:val="28"/>
        </w:rPr>
        <w:t xml:space="preserve"> за 202</w:t>
      </w:r>
      <w:r w:rsidR="007465B7">
        <w:rPr>
          <w:rFonts w:ascii="Times New Roman" w:hAnsi="Times New Roman" w:cs="Times New Roman"/>
          <w:sz w:val="28"/>
          <w:szCs w:val="28"/>
        </w:rPr>
        <w:t xml:space="preserve">1 </w:t>
      </w:r>
      <w:r w:rsidR="009D10E4">
        <w:rPr>
          <w:rFonts w:ascii="Times New Roman" w:hAnsi="Times New Roman" w:cs="Times New Roman"/>
          <w:sz w:val="28"/>
          <w:szCs w:val="28"/>
        </w:rPr>
        <w:t>год</w:t>
      </w:r>
    </w:p>
    <w:p w:rsidR="002974A4" w:rsidRDefault="002974A4" w:rsidP="009D42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1453" w:rsidRDefault="00EC1453" w:rsidP="009D4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2.31 </w:t>
      </w:r>
      <w:r w:rsidRPr="00EC1453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C1453">
        <w:rPr>
          <w:rFonts w:ascii="Times New Roman" w:hAnsi="Times New Roman" w:cs="Times New Roman"/>
          <w:sz w:val="28"/>
          <w:szCs w:val="28"/>
        </w:rPr>
        <w:t xml:space="preserve"> об управлении жилищно-коммунального хозяйства администрации города Оренбурга</w:t>
      </w:r>
      <w:r>
        <w:rPr>
          <w:rFonts w:ascii="Times New Roman" w:hAnsi="Times New Roman" w:cs="Times New Roman"/>
          <w:sz w:val="28"/>
          <w:szCs w:val="28"/>
        </w:rPr>
        <w:t>, утвержденного р</w:t>
      </w:r>
      <w:r w:rsidRPr="00EC1453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C1453">
        <w:rPr>
          <w:rFonts w:ascii="Times New Roman" w:hAnsi="Times New Roman" w:cs="Times New Roman"/>
          <w:sz w:val="28"/>
          <w:szCs w:val="28"/>
        </w:rPr>
        <w:t xml:space="preserve"> Оренбургского городского Совета от 28.06.2011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1453">
        <w:rPr>
          <w:rFonts w:ascii="Times New Roman" w:hAnsi="Times New Roman" w:cs="Times New Roman"/>
          <w:sz w:val="28"/>
          <w:szCs w:val="28"/>
        </w:rPr>
        <w:t xml:space="preserve"> 187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1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EC1453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администрации города Оренбурга</w:t>
      </w:r>
      <w:r>
        <w:rPr>
          <w:rFonts w:ascii="Times New Roman" w:hAnsi="Times New Roman" w:cs="Times New Roman"/>
          <w:sz w:val="28"/>
          <w:szCs w:val="28"/>
        </w:rPr>
        <w:t xml:space="preserve"> (далее – УЖКХ) осуществляет муниципальный жилищный контроль посредством организации и проведения на территории муниципального образования «город Оренбург»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законами и законами Оренбургской области в области жилищных отношений, а также муниципальными правовыми актами, в том числе требований к использованию по назначению и сохранности жилищного фонда, к жилым помещениям, их содержанию, использованию и содержанию общего имущества собственников помещений в многоквартирных домах, требований правил содержания общего имущества в многоквартирном доме, требований энергетической эффективности и оснащенности помещений многоквартирных домов приборами учета используемых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энергетических ресурсов.</w:t>
      </w:r>
    </w:p>
    <w:p w:rsidR="00B4093D" w:rsidRDefault="00B4093D" w:rsidP="009D4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вступлением в силу Ф</w:t>
      </w:r>
      <w:r w:rsidR="00203D0E">
        <w:rPr>
          <w:rFonts w:ascii="Times New Roman" w:hAnsi="Times New Roman" w:cs="Times New Roman"/>
          <w:sz w:val="28"/>
          <w:szCs w:val="28"/>
        </w:rPr>
        <w:t>едерального закона от 31.07.2020</w:t>
      </w:r>
      <w:r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</w:t>
      </w:r>
      <w:r w:rsidR="00EE03ED">
        <w:rPr>
          <w:rFonts w:ascii="Times New Roman" w:hAnsi="Times New Roman" w:cs="Times New Roman"/>
          <w:sz w:val="28"/>
          <w:szCs w:val="28"/>
        </w:rPr>
        <w:t xml:space="preserve"> (далее – ФЗ от 31.07.2020</w:t>
      </w:r>
      <w:r w:rsidR="00203D0E">
        <w:rPr>
          <w:rFonts w:ascii="Times New Roman" w:hAnsi="Times New Roman" w:cs="Times New Roman"/>
          <w:sz w:val="28"/>
          <w:szCs w:val="28"/>
        </w:rPr>
        <w:t xml:space="preserve"> № 248</w:t>
      </w:r>
      <w:r w:rsidR="00EE03E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решением </w:t>
      </w:r>
      <w:r w:rsidRPr="007D431D">
        <w:rPr>
          <w:rFonts w:ascii="Times New Roman" w:hAnsi="Times New Roman" w:cs="Times New Roman"/>
          <w:sz w:val="28"/>
          <w:szCs w:val="28"/>
        </w:rPr>
        <w:t>Оренбургского городского Совета от 29.11.2021 № 172</w:t>
      </w:r>
      <w:r>
        <w:rPr>
          <w:rFonts w:ascii="Times New Roman" w:hAnsi="Times New Roman" w:cs="Times New Roman"/>
          <w:sz w:val="28"/>
          <w:szCs w:val="28"/>
        </w:rPr>
        <w:t xml:space="preserve"> утверждено </w:t>
      </w:r>
      <w:r w:rsidRPr="007D431D">
        <w:rPr>
          <w:rFonts w:ascii="Times New Roman" w:hAnsi="Times New Roman" w:cs="Times New Roman"/>
          <w:sz w:val="28"/>
          <w:szCs w:val="28"/>
        </w:rPr>
        <w:t>Положение о муниципальном жилищном контроле на территории муниципального образования «город Оренбург»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Положение).</w:t>
      </w:r>
    </w:p>
    <w:p w:rsidR="00B4093D" w:rsidRDefault="00B4093D" w:rsidP="009D4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Положением</w:t>
      </w:r>
      <w:r w:rsidR="009D42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28A">
        <w:rPr>
          <w:rFonts w:ascii="Times New Roman" w:hAnsi="Times New Roman" w:cs="Times New Roman"/>
          <w:sz w:val="28"/>
          <w:szCs w:val="28"/>
        </w:rPr>
        <w:t>УЖКХ</w:t>
      </w:r>
      <w:r>
        <w:rPr>
          <w:rFonts w:ascii="Times New Roman" w:hAnsi="Times New Roman" w:cs="Times New Roman"/>
          <w:sz w:val="28"/>
          <w:szCs w:val="28"/>
        </w:rPr>
        <w:t xml:space="preserve"> наделено полномочиями по осуществлению муниципального контроля </w:t>
      </w:r>
      <w:r w:rsidRPr="007D431D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D431D">
        <w:rPr>
          <w:rFonts w:ascii="Times New Roman" w:hAnsi="Times New Roman" w:cs="Times New Roman"/>
          <w:sz w:val="28"/>
          <w:szCs w:val="28"/>
        </w:rPr>
        <w:t xml:space="preserve"> юридическими лицами, индивидуальными предпринимателями и гражданами обязательных требований в отношении муниципального жилищного фонда</w:t>
      </w:r>
      <w:r w:rsidR="00EC1453">
        <w:rPr>
          <w:rFonts w:ascii="Times New Roman" w:hAnsi="Times New Roman" w:cs="Times New Roman"/>
          <w:sz w:val="28"/>
          <w:szCs w:val="28"/>
        </w:rPr>
        <w:t>. Объектами муниципального жилищного контроля являются:</w:t>
      </w:r>
    </w:p>
    <w:p w:rsidR="00EC1453" w:rsidRDefault="009D428A" w:rsidP="009D4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1453">
        <w:rPr>
          <w:rFonts w:ascii="Times New Roman" w:hAnsi="Times New Roman" w:cs="Times New Roman"/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EC1453" w:rsidRDefault="009D428A" w:rsidP="009D4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1453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EC1453" w:rsidRDefault="009D428A" w:rsidP="009D4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1453">
        <w:rPr>
          <w:rFonts w:ascii="Times New Roman" w:hAnsi="Times New Roman" w:cs="Times New Roman"/>
          <w:sz w:val="28"/>
          <w:szCs w:val="28"/>
        </w:rPr>
        <w:t>здания, помещения, сооружения, территории, включая земельные участки, предметы и другие объекты, которыми контролируемые лиц владеют и (или) пользуются и к которым предъявляются обязательные требования.</w:t>
      </w:r>
    </w:p>
    <w:p w:rsidR="00B4093D" w:rsidRDefault="00EE03ED" w:rsidP="009D4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опыта муниципальных образований Российской Федерации позволяет сделать вывод, что в связи с введением моратория на проведение проверок в 2020 году и сохранения отдельных ограничений на проведение контрольных мероприятий в 2021 году, данный вид контроля фактически не осуществлялся. Принимая во внимание положительный опыт контрольной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 в 2020 году, в 2021 году УЖКХ контрольная деятельность по муниципальному жилищному контролю осуществлялась преимущественно посредством проведения мероприятий без взаимодействия с субъектами контроля.</w:t>
      </w:r>
    </w:p>
    <w:p w:rsidR="0084424B" w:rsidRDefault="00EE03ED" w:rsidP="009D4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Так, без участия контролируемых лиц – управляющих жилищным фондом организаций – отделом муниципального жилищного контроля УЖКХ проводились выездные обследования территории МО «город Оренбург» в порядке ст. 75 </w:t>
      </w:r>
      <w:r w:rsidR="00203D0E">
        <w:rPr>
          <w:rFonts w:ascii="Times New Roman" w:hAnsi="Times New Roman" w:cs="Times New Roman"/>
          <w:sz w:val="28"/>
          <w:szCs w:val="28"/>
        </w:rPr>
        <w:t xml:space="preserve">ФЗ от 31.07.2020 № 248 на предмет соблюдения обязательных требований, установленных </w:t>
      </w:r>
      <w:r w:rsidR="00203D0E" w:rsidRPr="00203D0E">
        <w:rPr>
          <w:rFonts w:ascii="Times New Roman" w:hAnsi="Times New Roman" w:cs="Times New Roman"/>
          <w:sz w:val="28"/>
          <w:szCs w:val="28"/>
        </w:rPr>
        <w:t>Правил</w:t>
      </w:r>
      <w:r w:rsidR="00203D0E">
        <w:rPr>
          <w:rFonts w:ascii="Times New Roman" w:hAnsi="Times New Roman" w:cs="Times New Roman"/>
          <w:sz w:val="28"/>
          <w:szCs w:val="28"/>
        </w:rPr>
        <w:t>ами</w:t>
      </w:r>
      <w:r w:rsidR="00203D0E" w:rsidRPr="00203D0E">
        <w:rPr>
          <w:rFonts w:ascii="Times New Roman" w:hAnsi="Times New Roman" w:cs="Times New Roman"/>
          <w:sz w:val="28"/>
          <w:szCs w:val="28"/>
        </w:rPr>
        <w:t xml:space="preserve">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</w:t>
      </w:r>
      <w:proofErr w:type="gramEnd"/>
      <w:r w:rsidR="00203D0E" w:rsidRPr="00203D0E">
        <w:rPr>
          <w:rFonts w:ascii="Times New Roman" w:hAnsi="Times New Roman" w:cs="Times New Roman"/>
          <w:sz w:val="28"/>
          <w:szCs w:val="28"/>
        </w:rPr>
        <w:t>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203D0E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="00203D0E" w:rsidRPr="00203D0E">
        <w:rPr>
          <w:rFonts w:ascii="Times New Roman" w:hAnsi="Times New Roman" w:cs="Times New Roman"/>
          <w:sz w:val="28"/>
          <w:szCs w:val="28"/>
        </w:rPr>
        <w:t>Постановление</w:t>
      </w:r>
      <w:r w:rsidR="00203D0E">
        <w:rPr>
          <w:rFonts w:ascii="Times New Roman" w:hAnsi="Times New Roman" w:cs="Times New Roman"/>
          <w:sz w:val="28"/>
          <w:szCs w:val="28"/>
        </w:rPr>
        <w:t>м</w:t>
      </w:r>
      <w:r w:rsidR="00203D0E" w:rsidRPr="00203D0E">
        <w:rPr>
          <w:rFonts w:ascii="Times New Roman" w:hAnsi="Times New Roman" w:cs="Times New Roman"/>
          <w:sz w:val="28"/>
          <w:szCs w:val="28"/>
        </w:rPr>
        <w:t xml:space="preserve"> Правительства РФ от 13.08.2006 </w:t>
      </w:r>
      <w:r w:rsidR="00203D0E">
        <w:rPr>
          <w:rFonts w:ascii="Times New Roman" w:hAnsi="Times New Roman" w:cs="Times New Roman"/>
          <w:sz w:val="28"/>
          <w:szCs w:val="28"/>
        </w:rPr>
        <w:t>№</w:t>
      </w:r>
      <w:r w:rsidR="00203D0E" w:rsidRPr="00203D0E">
        <w:rPr>
          <w:rFonts w:ascii="Times New Roman" w:hAnsi="Times New Roman" w:cs="Times New Roman"/>
          <w:sz w:val="28"/>
          <w:szCs w:val="28"/>
        </w:rPr>
        <w:t xml:space="preserve"> 491</w:t>
      </w:r>
      <w:r w:rsidR="0084424B">
        <w:rPr>
          <w:rFonts w:ascii="Times New Roman" w:hAnsi="Times New Roman" w:cs="Times New Roman"/>
          <w:sz w:val="28"/>
          <w:szCs w:val="28"/>
        </w:rPr>
        <w:t>.</w:t>
      </w:r>
    </w:p>
    <w:p w:rsidR="009D428A" w:rsidRDefault="0084424B" w:rsidP="009D4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выездных обследований субъектам контроля направлялись информационные письма о необходимости устранения выявленных нарушений. </w:t>
      </w:r>
    </w:p>
    <w:p w:rsidR="0084424B" w:rsidRDefault="0084424B" w:rsidP="009D4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функции явилось 100% исполнение управляющими организациями рекомендаций УЖКХ и предотвращение нарушения прав собственников и нанимателей жилых помещений многоквартирных домов.</w:t>
      </w:r>
    </w:p>
    <w:p w:rsidR="0084424B" w:rsidRDefault="0084424B" w:rsidP="009D4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органом муниципального жилищного контроля проведена 1 плановая выездная проверка, в результате которой юридическому лицу выдано предписание о необходимости устранения нарушений обязательных требований в части содержания дворовой территории. </w:t>
      </w:r>
    </w:p>
    <w:p w:rsidR="0084424B" w:rsidRDefault="0084424B" w:rsidP="009D4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проведенными выездными обследованиями установлены наиболее часто выявляемые отклонения от установленных требований</w:t>
      </w:r>
      <w:r w:rsidR="00EC1453">
        <w:rPr>
          <w:rFonts w:ascii="Times New Roman" w:hAnsi="Times New Roman" w:cs="Times New Roman"/>
          <w:sz w:val="28"/>
          <w:szCs w:val="28"/>
        </w:rPr>
        <w:t xml:space="preserve"> в части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424B" w:rsidRDefault="0084424B" w:rsidP="009D4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уборки и санитарно-гигиенической очистки помещений общего пользования, а также земельного участка, входящего в состав общего имущества многоквартирных домов;</w:t>
      </w:r>
    </w:p>
    <w:p w:rsidR="0084424B" w:rsidRDefault="0084424B" w:rsidP="009D4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очистки кровель многоквартирных домов от скопления снега и наледи;</w:t>
      </w:r>
    </w:p>
    <w:p w:rsidR="0084424B" w:rsidRDefault="0084424B" w:rsidP="009D4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очистки придомовой территории от снега и льда при наличии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колейности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свыше 5 см;</w:t>
      </w:r>
    </w:p>
    <w:p w:rsidR="0084424B" w:rsidRDefault="0084424B" w:rsidP="009D4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очистки придомовой территории от наледи и льда;</w:t>
      </w:r>
    </w:p>
    <w:p w:rsidR="0084424B" w:rsidRDefault="0084424B" w:rsidP="009D4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очистки от мусора урн, установленных возле подъездов;</w:t>
      </w:r>
    </w:p>
    <w:p w:rsidR="00EC1453" w:rsidRDefault="00EC1453" w:rsidP="009D4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уборки и выкашивания газонов</w:t>
      </w:r>
      <w:r w:rsidR="00266718">
        <w:rPr>
          <w:rFonts w:ascii="Times New Roman" w:hAnsi="Times New Roman" w:cs="Times New Roman"/>
          <w:sz w:val="28"/>
          <w:szCs w:val="28"/>
        </w:rPr>
        <w:t>;</w:t>
      </w:r>
    </w:p>
    <w:p w:rsidR="0084424B" w:rsidRDefault="0084424B" w:rsidP="009D4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уборки крыльца и площадки перед входом в подъезд.</w:t>
      </w:r>
    </w:p>
    <w:p w:rsidR="0084424B" w:rsidRPr="0084424B" w:rsidRDefault="0084424B" w:rsidP="009D4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03ED" w:rsidRDefault="00EE03ED" w:rsidP="009D42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4A4" w:rsidRPr="000A29DF" w:rsidRDefault="002974A4" w:rsidP="009D428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974A4" w:rsidRPr="000A29DF" w:rsidSect="009D428A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9DF"/>
    <w:rsid w:val="000A29DF"/>
    <w:rsid w:val="0014138F"/>
    <w:rsid w:val="001C7428"/>
    <w:rsid w:val="001D4BAB"/>
    <w:rsid w:val="001E0710"/>
    <w:rsid w:val="00203D0E"/>
    <w:rsid w:val="00206138"/>
    <w:rsid w:val="00227278"/>
    <w:rsid w:val="00266718"/>
    <w:rsid w:val="00295DDB"/>
    <w:rsid w:val="002974A4"/>
    <w:rsid w:val="00332983"/>
    <w:rsid w:val="004C0EBC"/>
    <w:rsid w:val="004D7486"/>
    <w:rsid w:val="005975A0"/>
    <w:rsid w:val="005B4428"/>
    <w:rsid w:val="00651851"/>
    <w:rsid w:val="007465B7"/>
    <w:rsid w:val="00783BDB"/>
    <w:rsid w:val="007D431D"/>
    <w:rsid w:val="007E58CB"/>
    <w:rsid w:val="0084424B"/>
    <w:rsid w:val="00846BFD"/>
    <w:rsid w:val="008A4FEC"/>
    <w:rsid w:val="008D54AC"/>
    <w:rsid w:val="00990516"/>
    <w:rsid w:val="009D10E4"/>
    <w:rsid w:val="009D428A"/>
    <w:rsid w:val="00A03FAA"/>
    <w:rsid w:val="00A04F7B"/>
    <w:rsid w:val="00A41A91"/>
    <w:rsid w:val="00A7718C"/>
    <w:rsid w:val="00AB784A"/>
    <w:rsid w:val="00B02D8C"/>
    <w:rsid w:val="00B4093D"/>
    <w:rsid w:val="00B5483A"/>
    <w:rsid w:val="00B62007"/>
    <w:rsid w:val="00C777EA"/>
    <w:rsid w:val="00D15418"/>
    <w:rsid w:val="00D72EF8"/>
    <w:rsid w:val="00DA58DF"/>
    <w:rsid w:val="00DF1A9A"/>
    <w:rsid w:val="00E031C9"/>
    <w:rsid w:val="00E25BE4"/>
    <w:rsid w:val="00E83FF1"/>
    <w:rsid w:val="00EB3052"/>
    <w:rsid w:val="00EC1453"/>
    <w:rsid w:val="00ED7A3E"/>
    <w:rsid w:val="00EE03ED"/>
    <w:rsid w:val="00EF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Шелковникова</dc:creator>
  <cp:lastModifiedBy>User</cp:lastModifiedBy>
  <cp:revision>55</cp:revision>
  <dcterms:created xsi:type="dcterms:W3CDTF">2022-09-06T10:12:00Z</dcterms:created>
  <dcterms:modified xsi:type="dcterms:W3CDTF">2022-09-08T12:45:00Z</dcterms:modified>
</cp:coreProperties>
</file>