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40" w:rsidRDefault="00800740" w:rsidP="00800740">
      <w:pPr>
        <w:pStyle w:val="ConsPlusTitle"/>
        <w:jc w:val="center"/>
        <w:outlineLvl w:val="1"/>
      </w:pPr>
      <w:r>
        <w:t>Раздел 3. ПРАВИЛА И ОБЛАСТЬ ПРИМЕНЕНИЯ</w:t>
      </w:r>
    </w:p>
    <w:p w:rsidR="00800740" w:rsidRDefault="00800740" w:rsidP="00800740">
      <w:pPr>
        <w:pStyle w:val="ConsPlusTitle"/>
        <w:jc w:val="center"/>
      </w:pPr>
      <w:r>
        <w:t>РАСЧЕТНЫХ ПОКАЗАТЕЛЕЙ, СОДЕРЖАЩИХСЯ В ОСНОВНОЙ ЧАСТИ</w:t>
      </w:r>
    </w:p>
    <w:p w:rsidR="00800740" w:rsidRDefault="00800740" w:rsidP="00800740">
      <w:pPr>
        <w:pStyle w:val="ConsPlusTitle"/>
        <w:jc w:val="center"/>
      </w:pPr>
      <w:r>
        <w:t>НОРМАТИВОВ ГРАДОСТРОИТЕЛЬНОГО ПРОЕКТИРОВАНИЯ</w:t>
      </w:r>
    </w:p>
    <w:p w:rsidR="00800740" w:rsidRDefault="00800740" w:rsidP="00800740">
      <w:pPr>
        <w:pStyle w:val="ConsPlusNormal"/>
        <w:jc w:val="both"/>
      </w:pPr>
    </w:p>
    <w:p w:rsidR="00800740" w:rsidRDefault="00800740" w:rsidP="00800740">
      <w:pPr>
        <w:pStyle w:val="ConsPlusNormal"/>
        <w:ind w:firstLine="540"/>
        <w:jc w:val="both"/>
      </w:pPr>
      <w:r>
        <w:t>Местные нормативы градостроительного проектирования муниципального образования "город Оренбург" разработаны в целях установления совокупности расчетных показателей минимально допустимого уровня обеспеченности объектами местного значения муниципального образования "город Оренбург", относящимися к областям: электро-, тепло-, газо- и водоснабжения населения, водоотведения; автомобильных дорог местного значения; физической культуры и массового спорта, образования, иных областей в связи с решением вопросов местного значения муниципального образования "город Оренбург" и расчетных показателей максимально допустимого уровня территориальной доступности таких объектов для населения города.</w:t>
      </w:r>
    </w:p>
    <w:p w:rsidR="00800740" w:rsidRDefault="00800740" w:rsidP="00800740">
      <w:pPr>
        <w:pStyle w:val="ConsPlusNormal"/>
        <w:jc w:val="both"/>
      </w:pPr>
    </w:p>
    <w:p w:rsidR="00800740" w:rsidRDefault="00800740" w:rsidP="00800740">
      <w:pPr>
        <w:pStyle w:val="ConsPlusTitle"/>
        <w:jc w:val="center"/>
        <w:outlineLvl w:val="2"/>
      </w:pPr>
      <w:r>
        <w:t>Глава 3.1. ОБЛАСТЬ ПРИМЕНЕНИЯ РАСЧЕТНЫХ ПОКАЗАТЕЛЕЙ</w:t>
      </w:r>
    </w:p>
    <w:p w:rsidR="00800740" w:rsidRDefault="00800740" w:rsidP="00800740">
      <w:pPr>
        <w:pStyle w:val="ConsPlusTitle"/>
        <w:jc w:val="center"/>
      </w:pPr>
      <w:r>
        <w:t>НОРМАТИВОВ ГРАДОСТРОИТЕЛЬНОГО ПРОЕКТИРОВАНИЯ</w:t>
      </w:r>
    </w:p>
    <w:p w:rsidR="00800740" w:rsidRDefault="00800740" w:rsidP="00800740">
      <w:pPr>
        <w:pStyle w:val="ConsPlusTitle"/>
        <w:jc w:val="center"/>
      </w:pPr>
      <w:r>
        <w:t>МУНИЦИПАЛЬНОГО ОБРАЗОВАНИЯ "ГОРОД ОРЕНБУРГ"</w:t>
      </w:r>
    </w:p>
    <w:p w:rsidR="00800740" w:rsidRDefault="00800740" w:rsidP="00800740">
      <w:pPr>
        <w:pStyle w:val="ConsPlusNormal"/>
        <w:jc w:val="both"/>
      </w:pPr>
    </w:p>
    <w:p w:rsidR="00800740" w:rsidRDefault="00800740" w:rsidP="00800740">
      <w:pPr>
        <w:pStyle w:val="ConsPlusNormal"/>
        <w:ind w:firstLine="540"/>
        <w:jc w:val="both"/>
      </w:pPr>
      <w:r>
        <w:t>Действие расчетных показателей местных нормативов градостроительного проектирования муниципального образования "город Оренбург" распространяется на всю территорию, где имеются объекты нормирования, относящиеся к вопросам местного значения. Местные нормативы градостроительного проектирования являются обязательными для применения всеми участниками деятельности, связанной с градостроительным проектированием, на территории муниципального образования "город Оренбург"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800740" w:rsidRDefault="00800740" w:rsidP="00800740">
      <w:pPr>
        <w:pStyle w:val="ConsPlusNormal"/>
        <w:spacing w:before="220"/>
        <w:ind w:firstLine="540"/>
        <w:jc w:val="both"/>
      </w:pPr>
      <w:r>
        <w:t>Расчетные показатели местных нормативов градостроительного проектирования муниципального образования "город Оренбург" применяются:</w:t>
      </w:r>
    </w:p>
    <w:p w:rsidR="00800740" w:rsidRDefault="00800740" w:rsidP="00800740">
      <w:pPr>
        <w:pStyle w:val="ConsPlusNormal"/>
        <w:spacing w:before="220"/>
        <w:ind w:firstLine="540"/>
        <w:jc w:val="both"/>
      </w:pPr>
      <w:r>
        <w:t xml:space="preserve">1) при подготовке и утверждении документов территориального планирования (Генеральный </w:t>
      </w:r>
      <w:hyperlink r:id="rId4" w:history="1">
        <w:r>
          <w:rPr>
            <w:rStyle w:val="a3"/>
            <w:color w:val="0000FF"/>
            <w:u w:val="none"/>
          </w:rPr>
          <w:t>план</w:t>
        </w:r>
      </w:hyperlink>
      <w:r>
        <w:t xml:space="preserve"> города Оренбурга), градостроительного зонирования (</w:t>
      </w:r>
      <w:hyperlink r:id="rId5" w:history="1">
        <w:r>
          <w:rPr>
            <w:rStyle w:val="a3"/>
            <w:color w:val="0000FF"/>
            <w:u w:val="none"/>
          </w:rPr>
          <w:t>Правила</w:t>
        </w:r>
      </w:hyperlink>
      <w:r>
        <w:t xml:space="preserve"> землепользования и застройки муниципального образования "город Оренбург") и документации по планировке территории муниципального образования "город Оренбург", а также при внесении изменений в указанные виды градостроительной документации;</w:t>
      </w:r>
    </w:p>
    <w:p w:rsidR="00800740" w:rsidRDefault="00800740" w:rsidP="00800740">
      <w:pPr>
        <w:pStyle w:val="ConsPlusNormal"/>
        <w:spacing w:before="220"/>
        <w:ind w:firstLine="540"/>
        <w:jc w:val="both"/>
      </w:pPr>
      <w:r>
        <w:t>2) в других случаях, когда требуется учет и соблюдение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муниципального образования "город Оренбург".</w:t>
      </w:r>
    </w:p>
    <w:p w:rsidR="00800740" w:rsidRDefault="00800740" w:rsidP="00800740">
      <w:pPr>
        <w:pStyle w:val="ConsPlusNormal"/>
        <w:spacing w:before="220"/>
        <w:ind w:firstLine="540"/>
        <w:jc w:val="both"/>
      </w:pPr>
      <w:r>
        <w:t>При отмене и (или) изменении действующих нормативных документов Российской Федерации, в том числе тех, требования которых были учтены при подготовке настоящих местных нормативов градостроительного проектирования муниципального образования "город Оренбург" и на которые дается ссылка в настоящих нормативах, следует руководствоваться нормами, вводимыми взамен отмененных.</w:t>
      </w:r>
    </w:p>
    <w:p w:rsidR="00800740" w:rsidRDefault="00800740" w:rsidP="00800740">
      <w:pPr>
        <w:pStyle w:val="ConsPlusNormal"/>
        <w:jc w:val="both"/>
      </w:pPr>
    </w:p>
    <w:p w:rsidR="00800740" w:rsidRDefault="00800740" w:rsidP="00800740">
      <w:pPr>
        <w:pStyle w:val="ConsPlusTitle"/>
        <w:jc w:val="center"/>
        <w:outlineLvl w:val="2"/>
      </w:pPr>
      <w:r>
        <w:t>Глава 3.2. ПРАВИЛА ПРИМЕНЕНИЯ РАСЧЕТНЫХ ПОКАЗАТЕЛЕЙ</w:t>
      </w:r>
    </w:p>
    <w:p w:rsidR="00800740" w:rsidRDefault="00800740" w:rsidP="00800740">
      <w:pPr>
        <w:pStyle w:val="ConsPlusTitle"/>
        <w:jc w:val="center"/>
      </w:pPr>
      <w:r>
        <w:t>МЕСТНЫХ НОРМАТИВОВ ГРАДОСТРОИТЕЛЬНОГО ПРОЕКТИРОВАНИЯ</w:t>
      </w:r>
    </w:p>
    <w:p w:rsidR="00800740" w:rsidRDefault="00800740" w:rsidP="00800740">
      <w:pPr>
        <w:pStyle w:val="ConsPlusTitle"/>
        <w:jc w:val="center"/>
      </w:pPr>
      <w:r>
        <w:t>МУНИЦИПАЛЬНОГО ОБРАЗОВАНИЯ "ГОРОД ОРЕНБУРГ"</w:t>
      </w:r>
    </w:p>
    <w:p w:rsidR="00800740" w:rsidRDefault="00800740" w:rsidP="00800740">
      <w:pPr>
        <w:pStyle w:val="ConsPlusNormal"/>
        <w:jc w:val="both"/>
      </w:pPr>
    </w:p>
    <w:p w:rsidR="00800740" w:rsidRDefault="00800740" w:rsidP="00800740">
      <w:pPr>
        <w:pStyle w:val="ConsPlusNormal"/>
        <w:ind w:firstLine="540"/>
        <w:jc w:val="both"/>
      </w:pPr>
      <w:r>
        <w:t xml:space="preserve">Установление совокупности расчетных показателей минимально допустимого уровня обеспеченности объектами местного значения муниципального образования "город Оренбург",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</w:t>
      </w:r>
      <w:r>
        <w:lastRenderedPageBreak/>
        <w:t xml:space="preserve">определения местоположения планируемых к размещению объектов местного значения муниципального образования "город Оренбург" в документах территориального планирования (в материалах Генерального </w:t>
      </w:r>
      <w:hyperlink r:id="rId6" w:history="1">
        <w:r>
          <w:rPr>
            <w:rStyle w:val="a3"/>
            <w:color w:val="0000FF"/>
            <w:u w:val="none"/>
          </w:rPr>
          <w:t>плана</w:t>
        </w:r>
      </w:hyperlink>
      <w:r>
        <w:t xml:space="preserve"> города Оренбурга, включая карту планируемого размещения объектов местного значения), зон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:rsidR="00800740" w:rsidRDefault="00800740" w:rsidP="00800740">
      <w:pPr>
        <w:pStyle w:val="ConsPlusNormal"/>
        <w:spacing w:before="220"/>
        <w:ind w:firstLine="540"/>
        <w:jc w:val="both"/>
      </w:pPr>
      <w: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емкость, вместимость),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</w:t>
      </w:r>
    </w:p>
    <w:p w:rsidR="00800740" w:rsidRDefault="00800740" w:rsidP="00800740">
      <w:pPr>
        <w:pStyle w:val="ConsPlusNormal"/>
        <w:spacing w:before="220"/>
        <w:ind w:firstLine="540"/>
        <w:jc w:val="both"/>
      </w:pPr>
      <w:r>
        <w:t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576CC" w:rsidRPr="00800740" w:rsidRDefault="007576CC" w:rsidP="00800740">
      <w:bookmarkStart w:id="0" w:name="_GoBack"/>
      <w:bookmarkEnd w:id="0"/>
    </w:p>
    <w:sectPr w:rsidR="007576CC" w:rsidRPr="0080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C4"/>
    <w:rsid w:val="007576CC"/>
    <w:rsid w:val="00800740"/>
    <w:rsid w:val="00A54844"/>
    <w:rsid w:val="00C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89A8"/>
  <w15:chartTrackingRefBased/>
  <w15:docId w15:val="{A41596CF-AD7D-4CA8-9FEC-8B510576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4C4"/>
    <w:rPr>
      <w:color w:val="0000FF" w:themeColor="hyperlink"/>
      <w:u w:val="single"/>
    </w:rPr>
  </w:style>
  <w:style w:type="paragraph" w:customStyle="1" w:styleId="ConsPlusNormal">
    <w:name w:val="ConsPlusNormal"/>
    <w:rsid w:val="00CB04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04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FollowedHyperlink"/>
    <w:basedOn w:val="a0"/>
    <w:uiPriority w:val="99"/>
    <w:semiHidden/>
    <w:unhideWhenUsed/>
    <w:rsid w:val="00A54844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A5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548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A548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548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548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548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548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BEF202FBBD769E29BCA3B12FBC19B8CF7F4FAD3702BED6F6B8C79B84D2CAC1D9BB1506CB92E57788EB8DABCEDEB4968FEA905882D7C290BF9878o1MDG" TargetMode="External"/><Relationship Id="rId5" Type="http://schemas.openxmlformats.org/officeDocument/2006/relationships/hyperlink" Target="consultantplus://offline/ref=89BEF202FBBD769E29BCA3B12FBC19B8CF7F4FAD3505BDD5F3BB9A918C8BC6C3DEB44A11CCDBE97688EB8CA8C681B1839EB29C5095C9C488A39A7A1CoBMCG" TargetMode="External"/><Relationship Id="rId4" Type="http://schemas.openxmlformats.org/officeDocument/2006/relationships/hyperlink" Target="consultantplus://offline/ref=89BEF202FBBD769E29BCA3B12FBC19B8CF7F4FAD3702BED6F6B8C79B84D2CAC1D9BB1506CB92E57788EB8DABCEDEB4968FEA905882D7C290BF9878o1M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Екатерина Владимировна</dc:creator>
  <cp:keywords/>
  <dc:description/>
  <cp:lastModifiedBy>Бычкова Екатерина Владимировна</cp:lastModifiedBy>
  <cp:revision>2</cp:revision>
  <dcterms:created xsi:type="dcterms:W3CDTF">2023-06-27T05:03:00Z</dcterms:created>
  <dcterms:modified xsi:type="dcterms:W3CDTF">2023-06-27T05:03:00Z</dcterms:modified>
</cp:coreProperties>
</file>