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1A" w:rsidRDefault="00EC2C1A">
      <w:pPr>
        <w:pStyle w:val="ConsPlusTitlePage"/>
      </w:pPr>
      <w:r>
        <w:t xml:space="preserve">Документ предоставлен </w:t>
      </w:r>
      <w:hyperlink r:id="rId5">
        <w:r>
          <w:rPr>
            <w:color w:val="0000FF"/>
          </w:rPr>
          <w:t>КонсультантПлюс</w:t>
        </w:r>
      </w:hyperlink>
      <w:r>
        <w:br/>
      </w:r>
    </w:p>
    <w:p w:rsidR="00EC2C1A" w:rsidRDefault="00EC2C1A">
      <w:pPr>
        <w:pStyle w:val="ConsPlusNormal"/>
        <w:jc w:val="both"/>
        <w:outlineLvl w:val="0"/>
      </w:pPr>
    </w:p>
    <w:p w:rsidR="00EC2C1A" w:rsidRDefault="00EC2C1A">
      <w:pPr>
        <w:pStyle w:val="ConsPlusTitle"/>
        <w:jc w:val="center"/>
        <w:outlineLvl w:val="0"/>
      </w:pPr>
      <w:r>
        <w:t>ОРЕНБУРГСКИЙ ГОРОДСКОЙ СОВЕТ</w:t>
      </w:r>
    </w:p>
    <w:p w:rsidR="00EC2C1A" w:rsidRDefault="00EC2C1A">
      <w:pPr>
        <w:pStyle w:val="ConsPlusTitle"/>
        <w:jc w:val="both"/>
      </w:pPr>
    </w:p>
    <w:p w:rsidR="00EC2C1A" w:rsidRDefault="00EC2C1A">
      <w:pPr>
        <w:pStyle w:val="ConsPlusTitle"/>
        <w:jc w:val="center"/>
      </w:pPr>
      <w:r>
        <w:t>РЕШЕНИЕ</w:t>
      </w:r>
    </w:p>
    <w:p w:rsidR="00EC2C1A" w:rsidRDefault="00EC2C1A">
      <w:pPr>
        <w:pStyle w:val="ConsPlusTitle"/>
        <w:jc w:val="center"/>
      </w:pPr>
      <w:r>
        <w:t>от 29 ноября 2021 г. N 171</w:t>
      </w:r>
    </w:p>
    <w:p w:rsidR="00EC2C1A" w:rsidRDefault="00EC2C1A">
      <w:pPr>
        <w:pStyle w:val="ConsPlusTitle"/>
        <w:jc w:val="both"/>
      </w:pPr>
    </w:p>
    <w:p w:rsidR="00EC2C1A" w:rsidRDefault="00EC2C1A">
      <w:pPr>
        <w:pStyle w:val="ConsPlusTitle"/>
        <w:jc w:val="center"/>
      </w:pPr>
      <w:r>
        <w:t>Об утверждении Положения о муниципальном контроле</w:t>
      </w:r>
    </w:p>
    <w:p w:rsidR="00EC2C1A" w:rsidRDefault="00EC2C1A">
      <w:pPr>
        <w:pStyle w:val="ConsPlusTitle"/>
        <w:jc w:val="center"/>
      </w:pPr>
      <w:r>
        <w:t>на автомобильном транспорте, городском наземном</w:t>
      </w:r>
    </w:p>
    <w:p w:rsidR="00EC2C1A" w:rsidRDefault="00EC2C1A">
      <w:pPr>
        <w:pStyle w:val="ConsPlusTitle"/>
        <w:jc w:val="center"/>
      </w:pPr>
      <w:r>
        <w:t>электрическом транспорте и в дорожном хозяйстве</w:t>
      </w:r>
    </w:p>
    <w:p w:rsidR="00EC2C1A" w:rsidRDefault="00EC2C1A">
      <w:pPr>
        <w:pStyle w:val="ConsPlusTitle"/>
        <w:jc w:val="center"/>
      </w:pPr>
      <w:r>
        <w:t>на территории муниципального образования "город Оренбург"</w:t>
      </w:r>
    </w:p>
    <w:p w:rsidR="00EC2C1A" w:rsidRDefault="00EC2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C1A" w:rsidRDefault="00EC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C1A" w:rsidRDefault="00EC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C1A" w:rsidRDefault="00EC2C1A">
            <w:pPr>
              <w:pStyle w:val="ConsPlusNormal"/>
              <w:jc w:val="center"/>
            </w:pPr>
            <w:r>
              <w:rPr>
                <w:color w:val="392C69"/>
              </w:rPr>
              <w:t>Список изменяющих документов</w:t>
            </w:r>
          </w:p>
          <w:p w:rsidR="00EC2C1A" w:rsidRDefault="00EC2C1A">
            <w:pPr>
              <w:pStyle w:val="ConsPlusNormal"/>
              <w:jc w:val="center"/>
            </w:pPr>
            <w:r>
              <w:rPr>
                <w:color w:val="392C69"/>
              </w:rPr>
              <w:t>(в ред. Решений Оренбургского городского Совета</w:t>
            </w:r>
          </w:p>
          <w:p w:rsidR="00EC2C1A" w:rsidRDefault="00EC2C1A">
            <w:pPr>
              <w:pStyle w:val="ConsPlusNormal"/>
              <w:jc w:val="center"/>
            </w:pPr>
            <w:r>
              <w:rPr>
                <w:color w:val="392C69"/>
              </w:rPr>
              <w:t xml:space="preserve">от 09.06.2022 </w:t>
            </w:r>
            <w:hyperlink r:id="rId6">
              <w:r>
                <w:rPr>
                  <w:color w:val="0000FF"/>
                </w:rPr>
                <w:t>N 235</w:t>
              </w:r>
            </w:hyperlink>
            <w:r>
              <w:rPr>
                <w:color w:val="392C69"/>
              </w:rPr>
              <w:t xml:space="preserve">, от 07.09.2023 </w:t>
            </w:r>
            <w:hyperlink r:id="rId7">
              <w:r>
                <w:rPr>
                  <w:color w:val="0000FF"/>
                </w:rPr>
                <w:t>N 404</w:t>
              </w:r>
            </w:hyperlink>
            <w:r>
              <w:rPr>
                <w:color w:val="392C69"/>
              </w:rPr>
              <w:t xml:space="preserve">, от 01.11.2024 </w:t>
            </w:r>
            <w:hyperlink r:id="rId8">
              <w:r>
                <w:rPr>
                  <w:color w:val="0000FF"/>
                </w:rPr>
                <w:t>N 556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C1A" w:rsidRDefault="00EC2C1A">
            <w:pPr>
              <w:pStyle w:val="ConsPlusNormal"/>
            </w:pPr>
          </w:p>
        </w:tc>
      </w:tr>
    </w:tbl>
    <w:p w:rsidR="00EC2C1A" w:rsidRDefault="00EC2C1A">
      <w:pPr>
        <w:pStyle w:val="ConsPlusNormal"/>
        <w:jc w:val="both"/>
      </w:pPr>
    </w:p>
    <w:p w:rsidR="00EC2C1A" w:rsidRDefault="00EC2C1A">
      <w:pPr>
        <w:pStyle w:val="ConsPlusNormal"/>
        <w:ind w:firstLine="540"/>
        <w:jc w:val="both"/>
      </w:pPr>
      <w:r>
        <w:t xml:space="preserve">На основании </w:t>
      </w:r>
      <w:hyperlink r:id="rId9">
        <w:r>
          <w:rPr>
            <w:color w:val="0000FF"/>
          </w:rPr>
          <w:t>статей 12</w:t>
        </w:r>
      </w:hyperlink>
      <w:r>
        <w:t xml:space="preserve">, </w:t>
      </w:r>
      <w:hyperlink r:id="rId10">
        <w:r>
          <w:rPr>
            <w:color w:val="0000FF"/>
          </w:rPr>
          <w:t>135</w:t>
        </w:r>
      </w:hyperlink>
      <w:r>
        <w:t xml:space="preserve"> Конституции Российской Федерации, </w:t>
      </w:r>
      <w:hyperlink r:id="rId11">
        <w:r>
          <w:rPr>
            <w:color w:val="0000FF"/>
          </w:rPr>
          <w:t>статьи 35</w:t>
        </w:r>
      </w:hyperlink>
      <w:r>
        <w:t xml:space="preserve"> Федерального </w:t>
      </w:r>
      <w:hyperlink r:id="rId12">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13">
        <w:r>
          <w:rPr>
            <w:color w:val="0000FF"/>
          </w:rPr>
          <w:t>статьи 13</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4">
        <w:r>
          <w:rPr>
            <w:color w:val="0000FF"/>
          </w:rPr>
          <w:t>статьи 3.1</w:t>
        </w:r>
      </w:hyperlink>
      <w:r>
        <w:t xml:space="preserve"> Федерального закона Российской Федерации от 08.11.2007 N 259-ФЗ "Устав автомобильного транспорта и городского наземного электрического транспорта", </w:t>
      </w:r>
      <w:hyperlink r:id="rId15">
        <w:r>
          <w:rPr>
            <w:color w:val="0000FF"/>
          </w:rPr>
          <w:t>части 1 статьи 35</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hyperlink r:id="rId16">
        <w:r>
          <w:rPr>
            <w:color w:val="0000FF"/>
          </w:rPr>
          <w:t>законом</w:t>
        </w:r>
      </w:hyperlink>
      <w:r>
        <w:t xml:space="preserve"> от 31.07.2020 N 248-ФЗ "О государственном контроле (надзоре) и муниципальном контроле в Российской Федерации", </w:t>
      </w:r>
      <w:hyperlink r:id="rId17">
        <w:r>
          <w:rPr>
            <w:color w:val="0000FF"/>
          </w:rPr>
          <w:t>статьи 27</w:t>
        </w:r>
      </w:hyperlink>
      <w:r>
        <w:t xml:space="preserve"> Устава муниципального образования "город Оренбург", принятого </w:t>
      </w:r>
      <w:hyperlink r:id="rId18">
        <w:r>
          <w:rPr>
            <w:color w:val="0000FF"/>
          </w:rPr>
          <w:t>решением</w:t>
        </w:r>
      </w:hyperlink>
      <w:r>
        <w:t xml:space="preserve"> Оренбургского городского Совета от 28.04.2015 N 1015, Оренбургский городской Совет</w:t>
      </w:r>
    </w:p>
    <w:p w:rsidR="00EC2C1A" w:rsidRDefault="00EC2C1A">
      <w:pPr>
        <w:pStyle w:val="ConsPlusNormal"/>
        <w:spacing w:before="220"/>
        <w:ind w:firstLine="540"/>
        <w:jc w:val="both"/>
      </w:pPr>
      <w:r>
        <w:t>РЕШИЛ:</w:t>
      </w:r>
    </w:p>
    <w:p w:rsidR="00EC2C1A" w:rsidRDefault="00EC2C1A">
      <w:pPr>
        <w:pStyle w:val="ConsPlusNormal"/>
        <w:jc w:val="both"/>
      </w:pPr>
    </w:p>
    <w:p w:rsidR="00EC2C1A" w:rsidRDefault="00EC2C1A">
      <w:pPr>
        <w:pStyle w:val="ConsPlusNormal"/>
        <w:ind w:firstLine="540"/>
        <w:jc w:val="both"/>
      </w:pPr>
      <w:r>
        <w:t xml:space="preserve">1. Утвердить </w:t>
      </w:r>
      <w:hyperlink w:anchor="P42">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Оренбург" согласно приложению.</w:t>
      </w:r>
    </w:p>
    <w:p w:rsidR="00EC2C1A" w:rsidRDefault="00EC2C1A">
      <w:pPr>
        <w:pStyle w:val="ConsPlusNormal"/>
        <w:jc w:val="both"/>
      </w:pPr>
    </w:p>
    <w:p w:rsidR="00EC2C1A" w:rsidRDefault="00EC2C1A">
      <w:pPr>
        <w:pStyle w:val="ConsPlusNormal"/>
        <w:ind w:firstLine="540"/>
        <w:jc w:val="both"/>
      </w:pPr>
      <w:r>
        <w:t>2. Установить, что настоящее решение Совета вступает в силу после его официального опубликования в газете "Вечерний Оренбург".</w:t>
      </w:r>
    </w:p>
    <w:p w:rsidR="00EC2C1A" w:rsidRDefault="00EC2C1A">
      <w:pPr>
        <w:pStyle w:val="ConsPlusNormal"/>
        <w:jc w:val="both"/>
      </w:pPr>
    </w:p>
    <w:p w:rsidR="00EC2C1A" w:rsidRDefault="00EC2C1A">
      <w:pPr>
        <w:pStyle w:val="ConsPlusNormal"/>
        <w:ind w:firstLine="540"/>
        <w:jc w:val="both"/>
      </w:pPr>
      <w:r>
        <w:t>3. Поручить организацию исполнения настоящего решения Совета заместителю Главы города Оренбурга по вопросам жилищно-коммунального хозяйства и транспорта.</w:t>
      </w:r>
    </w:p>
    <w:p w:rsidR="00EC2C1A" w:rsidRDefault="00EC2C1A">
      <w:pPr>
        <w:pStyle w:val="ConsPlusNormal"/>
        <w:jc w:val="both"/>
      </w:pPr>
    </w:p>
    <w:p w:rsidR="00EC2C1A" w:rsidRDefault="00EC2C1A">
      <w:pPr>
        <w:pStyle w:val="ConsPlusNormal"/>
        <w:ind w:firstLine="540"/>
        <w:jc w:val="both"/>
      </w:pPr>
      <w:r>
        <w:t>4. Возложить контроль за исполнением настоящего решения Совета на председателя постоянного депутатского комитета по муниципальному хозяйству Перелетова В.В.</w:t>
      </w:r>
    </w:p>
    <w:p w:rsidR="00EC2C1A" w:rsidRDefault="00EC2C1A">
      <w:pPr>
        <w:pStyle w:val="ConsPlusNormal"/>
        <w:jc w:val="both"/>
      </w:pPr>
    </w:p>
    <w:p w:rsidR="00EC2C1A" w:rsidRDefault="00EC2C1A">
      <w:pPr>
        <w:pStyle w:val="ConsPlusNormal"/>
        <w:jc w:val="right"/>
      </w:pPr>
      <w:r>
        <w:t>Первый заместитель</w:t>
      </w:r>
    </w:p>
    <w:p w:rsidR="00EC2C1A" w:rsidRDefault="00EC2C1A">
      <w:pPr>
        <w:pStyle w:val="ConsPlusNormal"/>
        <w:jc w:val="right"/>
      </w:pPr>
      <w:r>
        <w:t>Главы города Оренбурга</w:t>
      </w:r>
    </w:p>
    <w:p w:rsidR="00EC2C1A" w:rsidRDefault="00EC2C1A">
      <w:pPr>
        <w:pStyle w:val="ConsPlusNormal"/>
        <w:jc w:val="right"/>
      </w:pPr>
      <w:r>
        <w:t>С.А.САЛМИН</w:t>
      </w:r>
    </w:p>
    <w:p w:rsidR="00EC2C1A" w:rsidRDefault="00EC2C1A">
      <w:pPr>
        <w:pStyle w:val="ConsPlusNormal"/>
        <w:jc w:val="both"/>
      </w:pPr>
    </w:p>
    <w:p w:rsidR="00EC2C1A" w:rsidRDefault="00EC2C1A">
      <w:pPr>
        <w:pStyle w:val="ConsPlusNormal"/>
        <w:jc w:val="right"/>
      </w:pPr>
      <w:r>
        <w:t>Председатель</w:t>
      </w:r>
    </w:p>
    <w:p w:rsidR="00EC2C1A" w:rsidRDefault="00EC2C1A">
      <w:pPr>
        <w:pStyle w:val="ConsPlusNormal"/>
        <w:jc w:val="right"/>
      </w:pPr>
      <w:r>
        <w:t>Оренбургского городского Совета</w:t>
      </w:r>
    </w:p>
    <w:p w:rsidR="00EC2C1A" w:rsidRDefault="00EC2C1A">
      <w:pPr>
        <w:pStyle w:val="ConsPlusNormal"/>
        <w:jc w:val="right"/>
      </w:pPr>
      <w:r>
        <w:lastRenderedPageBreak/>
        <w:t>О.П.БЕРЕЗНЕВА</w:t>
      </w:r>
    </w:p>
    <w:p w:rsidR="00EC2C1A" w:rsidRDefault="00EC2C1A">
      <w:pPr>
        <w:pStyle w:val="ConsPlusNormal"/>
        <w:jc w:val="both"/>
      </w:pPr>
    </w:p>
    <w:p w:rsidR="00EC2C1A" w:rsidRDefault="00EC2C1A">
      <w:pPr>
        <w:pStyle w:val="ConsPlusNormal"/>
        <w:jc w:val="both"/>
      </w:pPr>
    </w:p>
    <w:p w:rsidR="00EC2C1A" w:rsidRDefault="00EC2C1A">
      <w:pPr>
        <w:pStyle w:val="ConsPlusNormal"/>
        <w:jc w:val="both"/>
      </w:pPr>
    </w:p>
    <w:p w:rsidR="00EC2C1A" w:rsidRDefault="00EC2C1A">
      <w:pPr>
        <w:pStyle w:val="ConsPlusNormal"/>
        <w:jc w:val="both"/>
      </w:pPr>
    </w:p>
    <w:p w:rsidR="00EC2C1A" w:rsidRDefault="00EC2C1A">
      <w:pPr>
        <w:pStyle w:val="ConsPlusNormal"/>
        <w:jc w:val="both"/>
      </w:pPr>
    </w:p>
    <w:p w:rsidR="00EC2C1A" w:rsidRDefault="00EC2C1A">
      <w:pPr>
        <w:pStyle w:val="ConsPlusNormal"/>
        <w:jc w:val="right"/>
        <w:outlineLvl w:val="0"/>
      </w:pPr>
      <w:r>
        <w:t>Приложение</w:t>
      </w:r>
    </w:p>
    <w:p w:rsidR="00EC2C1A" w:rsidRDefault="00EC2C1A">
      <w:pPr>
        <w:pStyle w:val="ConsPlusNormal"/>
        <w:jc w:val="right"/>
      </w:pPr>
      <w:r>
        <w:t>к решению</w:t>
      </w:r>
    </w:p>
    <w:p w:rsidR="00EC2C1A" w:rsidRDefault="00EC2C1A">
      <w:pPr>
        <w:pStyle w:val="ConsPlusNormal"/>
        <w:jc w:val="right"/>
      </w:pPr>
      <w:r>
        <w:t>Оренбургского городского Совета</w:t>
      </w:r>
    </w:p>
    <w:p w:rsidR="00EC2C1A" w:rsidRDefault="00EC2C1A">
      <w:pPr>
        <w:pStyle w:val="ConsPlusNormal"/>
        <w:jc w:val="right"/>
      </w:pPr>
      <w:r>
        <w:t>от 29 ноября 2021 г. N 171</w:t>
      </w:r>
    </w:p>
    <w:p w:rsidR="00EC2C1A" w:rsidRDefault="00EC2C1A">
      <w:pPr>
        <w:pStyle w:val="ConsPlusNormal"/>
        <w:jc w:val="both"/>
      </w:pPr>
    </w:p>
    <w:p w:rsidR="00EC2C1A" w:rsidRDefault="00EC2C1A">
      <w:pPr>
        <w:pStyle w:val="ConsPlusTitle"/>
        <w:jc w:val="center"/>
      </w:pPr>
      <w:bookmarkStart w:id="0" w:name="P42"/>
      <w:bookmarkEnd w:id="0"/>
      <w:r>
        <w:t>ПОЛОЖЕНИЕ</w:t>
      </w:r>
    </w:p>
    <w:p w:rsidR="00EC2C1A" w:rsidRDefault="00EC2C1A">
      <w:pPr>
        <w:pStyle w:val="ConsPlusTitle"/>
        <w:jc w:val="center"/>
      </w:pPr>
      <w:r>
        <w:t>о муниципальном контроле на автомобильном транспорте,</w:t>
      </w:r>
    </w:p>
    <w:p w:rsidR="00EC2C1A" w:rsidRDefault="00EC2C1A">
      <w:pPr>
        <w:pStyle w:val="ConsPlusTitle"/>
        <w:jc w:val="center"/>
      </w:pPr>
      <w:r>
        <w:t>городском наземном электрическом транспорте и в дорожном</w:t>
      </w:r>
    </w:p>
    <w:p w:rsidR="00EC2C1A" w:rsidRDefault="00EC2C1A">
      <w:pPr>
        <w:pStyle w:val="ConsPlusTitle"/>
        <w:jc w:val="center"/>
      </w:pPr>
      <w:r>
        <w:t>хозяйстве на территории муниципального образования</w:t>
      </w:r>
    </w:p>
    <w:p w:rsidR="00EC2C1A" w:rsidRDefault="00EC2C1A">
      <w:pPr>
        <w:pStyle w:val="ConsPlusTitle"/>
        <w:jc w:val="center"/>
      </w:pPr>
      <w:r>
        <w:t>"город Оренбург"</w:t>
      </w:r>
    </w:p>
    <w:p w:rsidR="00EC2C1A" w:rsidRDefault="00EC2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C1A" w:rsidRDefault="00EC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C1A" w:rsidRDefault="00EC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C1A" w:rsidRDefault="00EC2C1A">
            <w:pPr>
              <w:pStyle w:val="ConsPlusNormal"/>
              <w:jc w:val="center"/>
            </w:pPr>
            <w:r>
              <w:rPr>
                <w:color w:val="392C69"/>
              </w:rPr>
              <w:t>Список изменяющих документов</w:t>
            </w:r>
          </w:p>
          <w:p w:rsidR="00EC2C1A" w:rsidRDefault="00EC2C1A">
            <w:pPr>
              <w:pStyle w:val="ConsPlusNormal"/>
              <w:jc w:val="center"/>
            </w:pPr>
            <w:r>
              <w:rPr>
                <w:color w:val="392C69"/>
              </w:rPr>
              <w:t>(в ред. Решений Оренбургского городского Совета</w:t>
            </w:r>
          </w:p>
          <w:p w:rsidR="00EC2C1A" w:rsidRDefault="00EC2C1A">
            <w:pPr>
              <w:pStyle w:val="ConsPlusNormal"/>
              <w:jc w:val="center"/>
            </w:pPr>
            <w:r>
              <w:rPr>
                <w:color w:val="392C69"/>
              </w:rPr>
              <w:t xml:space="preserve">от 09.06.2022 </w:t>
            </w:r>
            <w:hyperlink r:id="rId19">
              <w:r>
                <w:rPr>
                  <w:color w:val="0000FF"/>
                </w:rPr>
                <w:t>N 235</w:t>
              </w:r>
            </w:hyperlink>
            <w:r>
              <w:rPr>
                <w:color w:val="392C69"/>
              </w:rPr>
              <w:t xml:space="preserve">, от 07.09.2023 </w:t>
            </w:r>
            <w:hyperlink r:id="rId20">
              <w:r>
                <w:rPr>
                  <w:color w:val="0000FF"/>
                </w:rPr>
                <w:t>N 404</w:t>
              </w:r>
            </w:hyperlink>
            <w:r>
              <w:rPr>
                <w:color w:val="392C69"/>
              </w:rPr>
              <w:t xml:space="preserve">, от 01.11.2024 </w:t>
            </w:r>
            <w:hyperlink r:id="rId21">
              <w:r>
                <w:rPr>
                  <w:color w:val="0000FF"/>
                </w:rPr>
                <w:t>N 556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C1A" w:rsidRDefault="00EC2C1A">
            <w:pPr>
              <w:pStyle w:val="ConsPlusNormal"/>
            </w:pPr>
          </w:p>
        </w:tc>
      </w:tr>
    </w:tbl>
    <w:p w:rsidR="00EC2C1A" w:rsidRDefault="00EC2C1A">
      <w:pPr>
        <w:pStyle w:val="ConsPlusNormal"/>
        <w:jc w:val="both"/>
      </w:pPr>
    </w:p>
    <w:p w:rsidR="00EC2C1A" w:rsidRDefault="00EC2C1A">
      <w:pPr>
        <w:pStyle w:val="ConsPlusTitle"/>
        <w:jc w:val="center"/>
        <w:outlineLvl w:val="1"/>
      </w:pPr>
      <w:r>
        <w:t>1. Общие положения</w:t>
      </w:r>
    </w:p>
    <w:p w:rsidR="00EC2C1A" w:rsidRDefault="00EC2C1A">
      <w:pPr>
        <w:pStyle w:val="ConsPlusNormal"/>
        <w:jc w:val="both"/>
      </w:pPr>
    </w:p>
    <w:p w:rsidR="00EC2C1A" w:rsidRDefault="00EC2C1A">
      <w:pPr>
        <w:pStyle w:val="ConsPlusNormal"/>
        <w:ind w:firstLine="540"/>
        <w:jc w:val="both"/>
      </w:pPr>
      <w:r>
        <w:t>1.1. 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Оренбург"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муниципальном образовании "город Оренбург" (далее - муниципальный контроль).</w:t>
      </w:r>
    </w:p>
    <w:p w:rsidR="00EC2C1A" w:rsidRDefault="00EC2C1A">
      <w:pPr>
        <w:pStyle w:val="ConsPlusNormal"/>
        <w:spacing w:before="220"/>
        <w:ind w:firstLine="540"/>
        <w:jc w:val="both"/>
      </w:pPr>
      <w:r>
        <w:t>1.2. Предметом муниципального контроля является контроль за соблюдением контролируемыми лицами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Оренбургской области, муниципальными правовыми актами города Оренбурга:</w:t>
      </w:r>
    </w:p>
    <w:p w:rsidR="00EC2C1A" w:rsidRDefault="00EC2C1A">
      <w:pPr>
        <w:pStyle w:val="ConsPlusNormal"/>
        <w:spacing w:before="220"/>
        <w:ind w:firstLine="540"/>
        <w:jc w:val="both"/>
      </w:pPr>
      <w:bookmarkStart w:id="1" w:name="P55"/>
      <w:bookmarkEnd w:id="1"/>
      <w:r>
        <w:t>1) в области автомобильных дорог и дорожной деятельности, установленных в отношении автомобильных дорог:</w:t>
      </w:r>
    </w:p>
    <w:p w:rsidR="00EC2C1A" w:rsidRDefault="00EC2C1A">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C2C1A" w:rsidRDefault="00EC2C1A">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2C1A" w:rsidRDefault="00EC2C1A">
      <w:pPr>
        <w:pStyle w:val="ConsPlusNormal"/>
        <w:spacing w:before="220"/>
        <w:ind w:firstLine="540"/>
        <w:jc w:val="both"/>
      </w:pPr>
      <w:bookmarkStart w:id="2" w:name="P58"/>
      <w:bookmarkEnd w:id="2"/>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C2C1A" w:rsidRDefault="00EC2C1A">
      <w:pPr>
        <w:pStyle w:val="ConsPlusNormal"/>
        <w:spacing w:before="220"/>
        <w:ind w:firstLine="540"/>
        <w:jc w:val="both"/>
      </w:pPr>
      <w:r>
        <w:t>Предметом муниципального контроля является также исполнение решений, принимаемых по результатам контрольных мероприятий.</w:t>
      </w:r>
    </w:p>
    <w:p w:rsidR="00EC2C1A" w:rsidRDefault="00EC2C1A">
      <w:pPr>
        <w:pStyle w:val="ConsPlusNormal"/>
        <w:spacing w:before="220"/>
        <w:ind w:firstLine="540"/>
        <w:jc w:val="both"/>
      </w:pPr>
      <w:r>
        <w:lastRenderedPageBreak/>
        <w:t>1.3.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C2C1A" w:rsidRDefault="00EC2C1A">
      <w:pPr>
        <w:pStyle w:val="ConsPlusNormal"/>
        <w:spacing w:before="220"/>
        <w:ind w:firstLine="540"/>
        <w:jc w:val="both"/>
      </w:pPr>
      <w:r>
        <w:t>1.4. Объектами муниципального контроля (далее - объект контроля) являются:</w:t>
      </w:r>
    </w:p>
    <w:p w:rsidR="00EC2C1A" w:rsidRDefault="00EC2C1A">
      <w:pPr>
        <w:pStyle w:val="ConsPlusNormal"/>
        <w:spacing w:before="220"/>
        <w:ind w:firstLine="540"/>
        <w:jc w:val="both"/>
      </w:pPr>
      <w:r>
        <w:t>1.4.1.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C2C1A" w:rsidRDefault="00EC2C1A">
      <w:pPr>
        <w:pStyle w:val="ConsPlusNormal"/>
        <w:spacing w:before="220"/>
        <w:ind w:firstLine="540"/>
        <w:jc w:val="both"/>
      </w:pPr>
      <w:r>
        <w:t>1.4.2. результаты деятельности контролируемых лиц, в том числе работы и услуги, к которым предъявляются обязательные требования;</w:t>
      </w:r>
    </w:p>
    <w:p w:rsidR="00EC2C1A" w:rsidRDefault="00EC2C1A">
      <w:pPr>
        <w:pStyle w:val="ConsPlusNormal"/>
        <w:spacing w:before="220"/>
        <w:ind w:firstLine="540"/>
        <w:jc w:val="both"/>
      </w:pPr>
      <w:r>
        <w:t>1.4.3.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C2C1A" w:rsidRDefault="00EC2C1A">
      <w:pPr>
        <w:pStyle w:val="ConsPlusNormal"/>
        <w:spacing w:before="220"/>
        <w:ind w:firstLine="540"/>
        <w:jc w:val="both"/>
      </w:pPr>
      <w:r>
        <w:t>1.5. Контрольный орган обеспечивает учет объектов контроля в рамках осуществления муниципального контроля посредством использования:</w:t>
      </w:r>
    </w:p>
    <w:p w:rsidR="00EC2C1A" w:rsidRDefault="00EC2C1A">
      <w:pPr>
        <w:pStyle w:val="ConsPlusNormal"/>
        <w:spacing w:before="220"/>
        <w:ind w:firstLine="540"/>
        <w:jc w:val="both"/>
      </w:pPr>
      <w:r>
        <w:t>единого реестра контрольных (надзорных) мероприятий;</w:t>
      </w:r>
    </w:p>
    <w:p w:rsidR="00EC2C1A" w:rsidRDefault="00EC2C1A">
      <w:pPr>
        <w:pStyle w:val="ConsPlusNormal"/>
        <w:spacing w:before="220"/>
        <w:ind w:firstLine="540"/>
        <w:jc w:val="both"/>
      </w:pPr>
      <w:r>
        <w:t>информационной системы (подсистемы государственной информационной системы) досудебного обжалования;</w:t>
      </w:r>
    </w:p>
    <w:p w:rsidR="00EC2C1A" w:rsidRDefault="00EC2C1A">
      <w:pPr>
        <w:pStyle w:val="ConsPlusNormal"/>
        <w:spacing w:before="220"/>
        <w:ind w:firstLine="540"/>
        <w:jc w:val="both"/>
      </w:pPr>
      <w:r>
        <w:t>иных муниципальных информационных систем и межведомственного информационного взаимодействия.</w:t>
      </w:r>
    </w:p>
    <w:p w:rsidR="00EC2C1A" w:rsidRDefault="00EC2C1A">
      <w:pPr>
        <w:pStyle w:val="ConsPlusNormal"/>
        <w:spacing w:before="220"/>
        <w:ind w:firstLine="540"/>
        <w:jc w:val="both"/>
      </w:pPr>
      <w:r>
        <w:t xml:space="preserve">Органом контроля в соответствии с </w:t>
      </w:r>
      <w:hyperlink r:id="rId22">
        <w:r>
          <w:rPr>
            <w:color w:val="0000FF"/>
          </w:rPr>
          <w:t>частью 2 статьи 16</w:t>
        </w:r>
      </w:hyperlink>
      <w:r>
        <w:t xml:space="preserve"> и </w:t>
      </w:r>
      <w:hyperlink r:id="rId23">
        <w:r>
          <w:rPr>
            <w:color w:val="0000FF"/>
          </w:rPr>
          <w:t>частью 5 статьи 17</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EC2C1A" w:rsidRDefault="00EC2C1A">
      <w:pPr>
        <w:pStyle w:val="ConsPlusNormal"/>
        <w:spacing w:before="220"/>
        <w:ind w:firstLine="540"/>
        <w:jc w:val="both"/>
      </w:pPr>
      <w:r>
        <w:t>1.6. Органом местного самоуправления, осуществляющим муниципальный контроль на автомобильном транспорте, городском наземном электрическом транспорте и в дорожном хозяйстве, является Администрация города Оренбурга в лице:</w:t>
      </w:r>
    </w:p>
    <w:p w:rsidR="00EC2C1A" w:rsidRDefault="00EC2C1A">
      <w:pPr>
        <w:pStyle w:val="ConsPlusNormal"/>
        <w:spacing w:before="220"/>
        <w:ind w:firstLine="540"/>
        <w:jc w:val="both"/>
      </w:pPr>
      <w:r>
        <w:t xml:space="preserve">департамента градостроительства и земельных отношений администрации города Оренбурга (далее - Контрольный орган) - в части соблюдения обязательных требований, указанных в </w:t>
      </w:r>
      <w:hyperlink w:anchor="P55">
        <w:r>
          <w:rPr>
            <w:color w:val="0000FF"/>
          </w:rPr>
          <w:t>подпункте 1 пункта 1.2</w:t>
        </w:r>
      </w:hyperlink>
      <w:r>
        <w:t xml:space="preserve"> настоящего Положения;</w:t>
      </w:r>
    </w:p>
    <w:p w:rsidR="00EC2C1A" w:rsidRDefault="00EC2C1A">
      <w:pPr>
        <w:pStyle w:val="ConsPlusNormal"/>
        <w:jc w:val="both"/>
      </w:pPr>
      <w:r>
        <w:t xml:space="preserve">(в ред. </w:t>
      </w:r>
      <w:hyperlink r:id="rId24">
        <w:r>
          <w:rPr>
            <w:color w:val="0000FF"/>
          </w:rPr>
          <w:t>Решения</w:t>
        </w:r>
      </w:hyperlink>
      <w:r>
        <w:t xml:space="preserve"> Оренбургского городского Совета от 01.11.2024 N 556)</w:t>
      </w:r>
    </w:p>
    <w:p w:rsidR="00EC2C1A" w:rsidRDefault="00EC2C1A">
      <w:pPr>
        <w:pStyle w:val="ConsPlusNormal"/>
        <w:spacing w:before="220"/>
        <w:ind w:firstLine="540"/>
        <w:jc w:val="both"/>
      </w:pPr>
      <w:r>
        <w:t xml:space="preserve">управления пассажирского транспорта администрации города Оренбурга (далее - Контрольный орган) - в части соблюдения обязательных требований, указанных в </w:t>
      </w:r>
      <w:hyperlink w:anchor="P58">
        <w:r>
          <w:rPr>
            <w:color w:val="0000FF"/>
          </w:rPr>
          <w:t>подпункте 2 пункта 1.2</w:t>
        </w:r>
      </w:hyperlink>
      <w:r>
        <w:t xml:space="preserve"> настоящего Положения.</w:t>
      </w:r>
    </w:p>
    <w:p w:rsidR="00EC2C1A" w:rsidRDefault="00EC2C1A">
      <w:pPr>
        <w:pStyle w:val="ConsPlusNormal"/>
        <w:spacing w:before="220"/>
        <w:ind w:firstLine="540"/>
        <w:jc w:val="both"/>
      </w:pPr>
      <w:r>
        <w:t>1.7. От имени Контрольного органа муниципальный контроль вправе осуществлять следующие должностные лица:</w:t>
      </w:r>
    </w:p>
    <w:p w:rsidR="00EC2C1A" w:rsidRDefault="00EC2C1A">
      <w:pPr>
        <w:pStyle w:val="ConsPlusNormal"/>
        <w:spacing w:before="220"/>
        <w:ind w:firstLine="540"/>
        <w:jc w:val="both"/>
      </w:pPr>
      <w:r>
        <w:t>1) руководитель (заместитель руководителя) Контрольного органа;</w:t>
      </w:r>
    </w:p>
    <w:p w:rsidR="00EC2C1A" w:rsidRDefault="00EC2C1A">
      <w:pPr>
        <w:pStyle w:val="ConsPlusNormal"/>
        <w:spacing w:before="220"/>
        <w:ind w:firstLine="540"/>
        <w:jc w:val="both"/>
      </w:pPr>
      <w: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w:t>
      </w:r>
      <w:r>
        <w:lastRenderedPageBreak/>
        <w:t>инспектор).</w:t>
      </w:r>
    </w:p>
    <w:p w:rsidR="00EC2C1A" w:rsidRDefault="00EC2C1A">
      <w:pPr>
        <w:pStyle w:val="ConsPlusNormal"/>
        <w:spacing w:before="220"/>
        <w:ind w:firstLine="540"/>
        <w:jc w:val="both"/>
      </w:pPr>
      <w: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C2C1A" w:rsidRDefault="00EC2C1A">
      <w:pPr>
        <w:pStyle w:val="ConsPlusNormal"/>
        <w:spacing w:before="220"/>
        <w:ind w:firstLine="540"/>
        <w:jc w:val="both"/>
      </w:pPr>
      <w:r>
        <w:t>1.8. Права и обязанности инспектора.</w:t>
      </w:r>
    </w:p>
    <w:p w:rsidR="00EC2C1A" w:rsidRDefault="00EC2C1A">
      <w:pPr>
        <w:pStyle w:val="ConsPlusNormal"/>
        <w:spacing w:before="220"/>
        <w:ind w:firstLine="540"/>
        <w:jc w:val="both"/>
      </w:pPr>
      <w:r>
        <w:t>1.8.1. Инспектор обязан:</w:t>
      </w:r>
    </w:p>
    <w:p w:rsidR="00EC2C1A" w:rsidRDefault="00EC2C1A">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C2C1A" w:rsidRDefault="00EC2C1A">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2C1A" w:rsidRDefault="00EC2C1A">
      <w:pPr>
        <w:pStyle w:val="ConsPlusNormal"/>
        <w:spacing w:before="220"/>
        <w:ind w:firstLine="540"/>
        <w:jc w:val="both"/>
      </w:pPr>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C2C1A" w:rsidRDefault="00EC2C1A">
      <w:pPr>
        <w:pStyle w:val="ConsPlusNormal"/>
        <w:spacing w:before="220"/>
        <w:ind w:firstLine="540"/>
        <w:jc w:val="both"/>
      </w:pPr>
      <w: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2C1A" w:rsidRDefault="00EC2C1A">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Оренбургской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25">
        <w:r>
          <w:rPr>
            <w:color w:val="0000FF"/>
          </w:rPr>
          <w:t>законом</w:t>
        </w:r>
      </w:hyperlink>
      <w:r>
        <w:t xml:space="preserve"> N 248-ФЗ и </w:t>
      </w:r>
      <w:hyperlink w:anchor="P164">
        <w:r>
          <w:rPr>
            <w:color w:val="0000FF"/>
          </w:rPr>
          <w:t>пунктом 3.4</w:t>
        </w:r>
      </w:hyperlink>
      <w:r>
        <w:t xml:space="preserve"> настоящего Положения, осуществлять консультирование;</w:t>
      </w:r>
    </w:p>
    <w:p w:rsidR="00EC2C1A" w:rsidRDefault="00EC2C1A">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26">
        <w:r>
          <w:rPr>
            <w:color w:val="0000FF"/>
          </w:rPr>
          <w:t>законом</w:t>
        </w:r>
      </w:hyperlink>
      <w:r>
        <w:t xml:space="preserve"> N 248-ФЗ;</w:t>
      </w:r>
    </w:p>
    <w:p w:rsidR="00EC2C1A" w:rsidRDefault="00EC2C1A">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2C1A" w:rsidRDefault="00EC2C1A">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2C1A" w:rsidRDefault="00EC2C1A">
      <w:pPr>
        <w:pStyle w:val="ConsPlusNormal"/>
        <w:spacing w:before="220"/>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w:t>
      </w:r>
      <w:r>
        <w:lastRenderedPageBreak/>
        <w:t>интересов контролируемых лиц, неправомерного вреда (ущерба) их имуществу;</w:t>
      </w:r>
    </w:p>
    <w:p w:rsidR="00EC2C1A" w:rsidRDefault="00EC2C1A">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C2C1A" w:rsidRDefault="00EC2C1A">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2C1A" w:rsidRDefault="00EC2C1A">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2C1A" w:rsidRDefault="00EC2C1A">
      <w:pPr>
        <w:pStyle w:val="ConsPlusNormal"/>
        <w:spacing w:before="220"/>
        <w:ind w:firstLine="540"/>
        <w:jc w:val="both"/>
      </w:pPr>
      <w:r>
        <w:t>1.8.2. Инспектор при проведении контрольного мероприятия в пределах своих полномочий и в объеме проводимых контрольных действий имеет право:</w:t>
      </w:r>
    </w:p>
    <w:p w:rsidR="00EC2C1A" w:rsidRDefault="00EC2C1A">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C2C1A" w:rsidRDefault="00EC2C1A">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C2C1A" w:rsidRDefault="00EC2C1A">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C2C1A" w:rsidRDefault="00EC2C1A">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C2C1A" w:rsidRDefault="00EC2C1A">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C2C1A" w:rsidRDefault="00EC2C1A">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2C1A" w:rsidRDefault="00EC2C1A">
      <w:pPr>
        <w:pStyle w:val="ConsPlusNormal"/>
        <w:spacing w:before="220"/>
        <w:ind w:firstLine="540"/>
        <w:jc w:val="both"/>
      </w:pPr>
      <w:r>
        <w:t xml:space="preserve">7) обращаться в соответствии с Федеральным </w:t>
      </w:r>
      <w:hyperlink r:id="rId27">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EC2C1A" w:rsidRDefault="00EC2C1A">
      <w:pPr>
        <w:pStyle w:val="ConsPlusNormal"/>
        <w:spacing w:before="220"/>
        <w:ind w:firstLine="540"/>
        <w:jc w:val="both"/>
      </w:pPr>
      <w: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28">
        <w:r>
          <w:rPr>
            <w:color w:val="0000FF"/>
          </w:rPr>
          <w:t>закона</w:t>
        </w:r>
      </w:hyperlink>
      <w:r>
        <w:t xml:space="preserve"> N 248-ФЗ.</w:t>
      </w:r>
    </w:p>
    <w:p w:rsidR="00EC2C1A" w:rsidRDefault="00EC2C1A">
      <w:pPr>
        <w:pStyle w:val="ConsPlusNormal"/>
        <w:spacing w:before="220"/>
        <w:ind w:firstLine="540"/>
        <w:jc w:val="both"/>
      </w:pPr>
      <w: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w:t>
      </w:r>
      <w: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2C1A" w:rsidRDefault="00EC2C1A">
      <w:pPr>
        <w:pStyle w:val="ConsPlusNormal"/>
        <w:jc w:val="both"/>
      </w:pPr>
    </w:p>
    <w:p w:rsidR="00EC2C1A" w:rsidRDefault="00EC2C1A">
      <w:pPr>
        <w:pStyle w:val="ConsPlusTitle"/>
        <w:jc w:val="center"/>
        <w:outlineLvl w:val="1"/>
      </w:pPr>
      <w:r>
        <w:t>2. Категории риска причинения вреда (ущерба)</w:t>
      </w:r>
    </w:p>
    <w:p w:rsidR="00EC2C1A" w:rsidRDefault="00EC2C1A">
      <w:pPr>
        <w:pStyle w:val="ConsPlusNormal"/>
        <w:jc w:val="both"/>
      </w:pPr>
    </w:p>
    <w:p w:rsidR="00EC2C1A" w:rsidRDefault="00EC2C1A">
      <w:pPr>
        <w:pStyle w:val="ConsPlusNormal"/>
        <w:ind w:firstLine="540"/>
        <w:jc w:val="both"/>
      </w:pPr>
      <w: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C2C1A" w:rsidRDefault="00EC2C1A">
      <w:pPr>
        <w:pStyle w:val="ConsPlusNormal"/>
        <w:spacing w:before="220"/>
        <w:ind w:firstLine="540"/>
        <w:jc w:val="both"/>
      </w:pPr>
      <w: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C2C1A" w:rsidRDefault="00EC2C1A">
      <w:pPr>
        <w:pStyle w:val="ConsPlusNormal"/>
        <w:spacing w:before="220"/>
        <w:ind w:firstLine="540"/>
        <w:jc w:val="both"/>
      </w:pPr>
      <w:r>
        <w:t>категория чрезвычайно высокого риска;</w:t>
      </w:r>
    </w:p>
    <w:p w:rsidR="00EC2C1A" w:rsidRDefault="00EC2C1A">
      <w:pPr>
        <w:pStyle w:val="ConsPlusNormal"/>
        <w:spacing w:before="220"/>
        <w:ind w:firstLine="540"/>
        <w:jc w:val="both"/>
      </w:pPr>
      <w:r>
        <w:t>категория высокого риска;</w:t>
      </w:r>
    </w:p>
    <w:p w:rsidR="00EC2C1A" w:rsidRDefault="00EC2C1A">
      <w:pPr>
        <w:pStyle w:val="ConsPlusNormal"/>
        <w:spacing w:before="220"/>
        <w:ind w:firstLine="540"/>
        <w:jc w:val="both"/>
      </w:pPr>
      <w:r>
        <w:t>категория среднего риска;</w:t>
      </w:r>
    </w:p>
    <w:p w:rsidR="00EC2C1A" w:rsidRDefault="00EC2C1A">
      <w:pPr>
        <w:pStyle w:val="ConsPlusNormal"/>
        <w:spacing w:before="220"/>
        <w:ind w:firstLine="540"/>
        <w:jc w:val="both"/>
      </w:pPr>
      <w:r>
        <w:t>категория низкого риска.</w:t>
      </w:r>
    </w:p>
    <w:p w:rsidR="00EC2C1A" w:rsidRDefault="00EC2C1A">
      <w:pPr>
        <w:pStyle w:val="ConsPlusNormal"/>
        <w:spacing w:before="220"/>
        <w:ind w:firstLine="540"/>
        <w:jc w:val="both"/>
      </w:pPr>
      <w:r>
        <w:t xml:space="preserve">2.3. </w:t>
      </w:r>
      <w:hyperlink w:anchor="P427">
        <w:r>
          <w:rPr>
            <w:color w:val="0000FF"/>
          </w:rPr>
          <w:t>Критерии</w:t>
        </w:r>
      </w:hyperlink>
      <w:r>
        <w:t xml:space="preserve"> отнесения объектов контроля к категориям риска в рамках осуществления муниципального контроля установлены приложением 1.1 к настоящему Положению.</w:t>
      </w:r>
    </w:p>
    <w:p w:rsidR="00EC2C1A" w:rsidRDefault="00EC2C1A">
      <w:pPr>
        <w:pStyle w:val="ConsPlusNormal"/>
        <w:spacing w:before="220"/>
        <w:ind w:firstLine="540"/>
        <w:jc w:val="both"/>
      </w:pPr>
      <w: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C2C1A" w:rsidRDefault="00EC2C1A">
      <w:pPr>
        <w:pStyle w:val="ConsPlusNormal"/>
        <w:spacing w:before="220"/>
        <w:ind w:firstLine="540"/>
        <w:jc w:val="both"/>
      </w:pPr>
      <w:r>
        <w:t xml:space="preserve">2.5. </w:t>
      </w:r>
      <w:hyperlink w:anchor="P466">
        <w:r>
          <w:rPr>
            <w:color w:val="0000FF"/>
          </w:rPr>
          <w:t>Перечень</w:t>
        </w:r>
      </w:hyperlink>
      <w:r>
        <w:t xml:space="preserve"> индикаторов риска нарушения обязательных требований, проверяемых в рамках осуществления муниципального контроля, установлен приложением 1.2 к настоящему Положению.</w:t>
      </w:r>
    </w:p>
    <w:p w:rsidR="00EC2C1A" w:rsidRDefault="00EC2C1A">
      <w:pPr>
        <w:pStyle w:val="ConsPlusNormal"/>
        <w:spacing w:before="220"/>
        <w:ind w:firstLine="540"/>
        <w:jc w:val="both"/>
      </w:pPr>
      <w:r>
        <w:t>2.6. При наличии критериев, позволяющих отнести объект контроля к различным категориям риска, подлежит применению критерий, позволяющий отнести объект контроля к более высокой категории риска.</w:t>
      </w:r>
    </w:p>
    <w:p w:rsidR="00EC2C1A" w:rsidRDefault="00EC2C1A">
      <w:pPr>
        <w:pStyle w:val="ConsPlusNormal"/>
        <w:spacing w:before="220"/>
        <w:ind w:firstLine="540"/>
        <w:jc w:val="both"/>
      </w:pPr>
      <w:r>
        <w:t>2.7.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C2C1A" w:rsidRDefault="00EC2C1A">
      <w:pPr>
        <w:pStyle w:val="ConsPlusNormal"/>
        <w:jc w:val="both"/>
      </w:pPr>
    </w:p>
    <w:p w:rsidR="00EC2C1A" w:rsidRDefault="00EC2C1A">
      <w:pPr>
        <w:pStyle w:val="ConsPlusTitle"/>
        <w:jc w:val="center"/>
        <w:outlineLvl w:val="1"/>
      </w:pPr>
      <w:r>
        <w:t>3. Виды профилактических мероприятий, которые проводятся</w:t>
      </w:r>
    </w:p>
    <w:p w:rsidR="00EC2C1A" w:rsidRDefault="00EC2C1A">
      <w:pPr>
        <w:pStyle w:val="ConsPlusTitle"/>
        <w:jc w:val="center"/>
      </w:pPr>
      <w:r>
        <w:t>при осуществлении муниципального контроля</w:t>
      </w:r>
    </w:p>
    <w:p w:rsidR="00EC2C1A" w:rsidRDefault="00EC2C1A">
      <w:pPr>
        <w:pStyle w:val="ConsPlusNormal"/>
        <w:jc w:val="both"/>
      </w:pPr>
    </w:p>
    <w:p w:rsidR="00EC2C1A" w:rsidRDefault="00EC2C1A">
      <w:pPr>
        <w:pStyle w:val="ConsPlusTitle"/>
        <w:jc w:val="center"/>
        <w:outlineLvl w:val="2"/>
      </w:pPr>
      <w:r>
        <w:t>3.1. Виды профилактических мероприятий. Общие вопросы</w:t>
      </w:r>
    </w:p>
    <w:p w:rsidR="00EC2C1A" w:rsidRDefault="00EC2C1A">
      <w:pPr>
        <w:pStyle w:val="ConsPlusNormal"/>
        <w:jc w:val="both"/>
      </w:pPr>
    </w:p>
    <w:p w:rsidR="00EC2C1A" w:rsidRDefault="00EC2C1A">
      <w:pPr>
        <w:pStyle w:val="ConsPlusNormal"/>
        <w:ind w:firstLine="540"/>
        <w:jc w:val="both"/>
      </w:pPr>
      <w:r>
        <w:t xml:space="preserve">3.1.1. Профилактические мероприятия осуществляются должностными лицами Контрольного органа в целях стимулирования добросовестного соблюдения обязательных </w:t>
      </w:r>
      <w:r>
        <w:lastRenderedPageBreak/>
        <w:t>требований контролируемыми лицами и направлены на снижение риска причинения вреда жизни, здоровью, а также являются приоритетным по отношению к проведению контрольных мероприятий.</w:t>
      </w:r>
    </w:p>
    <w:p w:rsidR="00EC2C1A" w:rsidRDefault="00EC2C1A">
      <w:pPr>
        <w:pStyle w:val="ConsPlusNormal"/>
        <w:spacing w:before="220"/>
        <w:ind w:firstLine="540"/>
        <w:jc w:val="both"/>
      </w:pPr>
      <w:r>
        <w:t>3.1.2.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w:t>
      </w:r>
    </w:p>
    <w:p w:rsidR="00EC2C1A" w:rsidRDefault="00EC2C1A">
      <w:pPr>
        <w:pStyle w:val="ConsPlusNormal"/>
        <w:spacing w:before="220"/>
        <w:ind w:firstLine="540"/>
        <w:jc w:val="both"/>
      </w:pPr>
      <w:r>
        <w:t>3.1.3. Порядок разработки и утверждения программы профилактики рисков утверждается Правительством Российской Федерации.</w:t>
      </w:r>
    </w:p>
    <w:p w:rsidR="00EC2C1A" w:rsidRDefault="00EC2C1A">
      <w:pPr>
        <w:pStyle w:val="ConsPlusNormal"/>
        <w:spacing w:before="220"/>
        <w:ind w:firstLine="540"/>
        <w:jc w:val="both"/>
      </w:pPr>
      <w:r>
        <w:t>3.1.4. Программа профилактики рисков на очередной календарный год утверждается руководителем (заместителем руководителя) не позднее 20 декабря предшествующего года и размещается на официальном Интернет-портале города Оренбурга (далее - портал) в течение 5 дней со дня утверждения.</w:t>
      </w:r>
    </w:p>
    <w:p w:rsidR="00EC2C1A" w:rsidRDefault="00EC2C1A">
      <w:pPr>
        <w:pStyle w:val="ConsPlusNormal"/>
        <w:spacing w:before="220"/>
        <w:ind w:firstLine="540"/>
        <w:jc w:val="both"/>
      </w:pPr>
      <w:r>
        <w:t>3.1.5. При осуществлении муниципального контроля Контрольный орган проводит следующие виды профилактических мероприятий:</w:t>
      </w:r>
    </w:p>
    <w:p w:rsidR="00EC2C1A" w:rsidRDefault="00EC2C1A">
      <w:pPr>
        <w:pStyle w:val="ConsPlusNormal"/>
        <w:spacing w:before="220"/>
        <w:ind w:firstLine="540"/>
        <w:jc w:val="both"/>
      </w:pPr>
      <w:r>
        <w:t>1) информирование;</w:t>
      </w:r>
    </w:p>
    <w:p w:rsidR="00EC2C1A" w:rsidRDefault="00EC2C1A">
      <w:pPr>
        <w:pStyle w:val="ConsPlusNormal"/>
        <w:spacing w:before="220"/>
        <w:ind w:firstLine="540"/>
        <w:jc w:val="both"/>
      </w:pPr>
      <w:r>
        <w:t>2) обобщение правоприменительной практики;</w:t>
      </w:r>
    </w:p>
    <w:p w:rsidR="00EC2C1A" w:rsidRDefault="00EC2C1A">
      <w:pPr>
        <w:pStyle w:val="ConsPlusNormal"/>
        <w:spacing w:before="220"/>
        <w:ind w:firstLine="540"/>
        <w:jc w:val="both"/>
      </w:pPr>
      <w:r>
        <w:t>3) объявление предостережения;</w:t>
      </w:r>
    </w:p>
    <w:p w:rsidR="00EC2C1A" w:rsidRDefault="00EC2C1A">
      <w:pPr>
        <w:pStyle w:val="ConsPlusNormal"/>
        <w:spacing w:before="220"/>
        <w:ind w:firstLine="540"/>
        <w:jc w:val="both"/>
      </w:pPr>
      <w:r>
        <w:t>4) консультирование;</w:t>
      </w:r>
    </w:p>
    <w:p w:rsidR="00EC2C1A" w:rsidRDefault="00EC2C1A">
      <w:pPr>
        <w:pStyle w:val="ConsPlusNormal"/>
        <w:spacing w:before="220"/>
        <w:ind w:firstLine="540"/>
        <w:jc w:val="both"/>
      </w:pPr>
      <w:r>
        <w:t>5) профилактический визит.</w:t>
      </w:r>
    </w:p>
    <w:p w:rsidR="00EC2C1A" w:rsidRDefault="00EC2C1A">
      <w:pPr>
        <w:pStyle w:val="ConsPlusNormal"/>
        <w:jc w:val="both"/>
      </w:pPr>
    </w:p>
    <w:p w:rsidR="00EC2C1A" w:rsidRDefault="00EC2C1A">
      <w:pPr>
        <w:pStyle w:val="ConsPlusTitle"/>
        <w:jc w:val="center"/>
        <w:outlineLvl w:val="2"/>
      </w:pPr>
      <w:r>
        <w:t>3.2. Информирование контролируемых и иных заинтересованных</w:t>
      </w:r>
    </w:p>
    <w:p w:rsidR="00EC2C1A" w:rsidRDefault="00EC2C1A">
      <w:pPr>
        <w:pStyle w:val="ConsPlusTitle"/>
        <w:jc w:val="center"/>
      </w:pPr>
      <w:r>
        <w:t>лиц по вопросам соблюдения обязательных требований</w:t>
      </w:r>
    </w:p>
    <w:p w:rsidR="00EC2C1A" w:rsidRDefault="00EC2C1A">
      <w:pPr>
        <w:pStyle w:val="ConsPlusTitle"/>
        <w:jc w:val="center"/>
      </w:pPr>
      <w:r>
        <w:t>и обобщение правоприменительной практики</w:t>
      </w:r>
    </w:p>
    <w:p w:rsidR="00EC2C1A" w:rsidRDefault="00EC2C1A">
      <w:pPr>
        <w:pStyle w:val="ConsPlusNormal"/>
        <w:jc w:val="both"/>
      </w:pPr>
    </w:p>
    <w:p w:rsidR="00EC2C1A" w:rsidRDefault="00EC2C1A">
      <w:pPr>
        <w:pStyle w:val="ConsPlusNormal"/>
        <w:ind w:firstLine="540"/>
        <w:jc w:val="both"/>
      </w:pPr>
      <w:r>
        <w:t xml:space="preserve">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29">
        <w:r>
          <w:rPr>
            <w:color w:val="0000FF"/>
          </w:rPr>
          <w:t>частью 3 статьи 46</w:t>
        </w:r>
      </w:hyperlink>
      <w:r>
        <w:t xml:space="preserve"> Федерального закона N 248-ФЗ, на портале,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C2C1A" w:rsidRDefault="00EC2C1A">
      <w:pPr>
        <w:pStyle w:val="ConsPlusNormal"/>
        <w:spacing w:before="220"/>
        <w:ind w:firstLine="540"/>
        <w:jc w:val="both"/>
      </w:pPr>
      <w:r>
        <w:t>3.2.2. Обобщение правоприменительной практики организации и проведения муниципального контроля осуществляется ежегодно.</w:t>
      </w:r>
    </w:p>
    <w:p w:rsidR="00EC2C1A" w:rsidRDefault="00EC2C1A">
      <w:pPr>
        <w:pStyle w:val="ConsPlusNormal"/>
        <w:spacing w:before="220"/>
        <w:ind w:firstLine="54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C2C1A" w:rsidRDefault="00EC2C1A">
      <w:pPr>
        <w:pStyle w:val="ConsPlusNormal"/>
        <w:spacing w:before="220"/>
        <w:ind w:firstLine="540"/>
        <w:jc w:val="both"/>
      </w:pPr>
      <w:r>
        <w:t>Контрольный орган обеспечивает публичное обсуждение проекта доклада.</w:t>
      </w:r>
    </w:p>
    <w:p w:rsidR="00EC2C1A" w:rsidRDefault="00EC2C1A">
      <w:pPr>
        <w:pStyle w:val="ConsPlusNormal"/>
        <w:spacing w:before="220"/>
        <w:ind w:firstLine="540"/>
        <w:jc w:val="both"/>
      </w:pPr>
      <w:r>
        <w:t>Доклад утверждается руководителем Контрольного органа и размещается на портале ежегодно не позднее 30 января года, следующего за годом обобщения правоприменительной практики.</w:t>
      </w:r>
    </w:p>
    <w:p w:rsidR="00EC2C1A" w:rsidRDefault="00EC2C1A">
      <w:pPr>
        <w:pStyle w:val="ConsPlusNormal"/>
        <w:jc w:val="both"/>
      </w:pPr>
    </w:p>
    <w:p w:rsidR="00EC2C1A" w:rsidRDefault="00EC2C1A">
      <w:pPr>
        <w:pStyle w:val="ConsPlusTitle"/>
        <w:jc w:val="center"/>
        <w:outlineLvl w:val="2"/>
      </w:pPr>
      <w:r>
        <w:t>3.3. Объявление предостережения</w:t>
      </w:r>
    </w:p>
    <w:p w:rsidR="00EC2C1A" w:rsidRDefault="00EC2C1A">
      <w:pPr>
        <w:pStyle w:val="ConsPlusNormal"/>
        <w:jc w:val="both"/>
      </w:pPr>
    </w:p>
    <w:p w:rsidR="00EC2C1A" w:rsidRDefault="00EC2C1A">
      <w:pPr>
        <w:pStyle w:val="ConsPlusNormal"/>
        <w:ind w:firstLine="540"/>
        <w:jc w:val="both"/>
      </w:pPr>
      <w:r>
        <w:t xml:space="preserve">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w:t>
      </w:r>
      <w:r>
        <w:lastRenderedPageBreak/>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C2C1A" w:rsidRDefault="00EC2C1A">
      <w:pPr>
        <w:pStyle w:val="ConsPlusNormal"/>
        <w:spacing w:before="220"/>
        <w:ind w:firstLine="540"/>
        <w:jc w:val="both"/>
      </w:pPr>
      <w:r>
        <w:t xml:space="preserve">3.3.2. </w:t>
      </w:r>
      <w:hyperlink r:id="rId30">
        <w:r>
          <w:rPr>
            <w:color w:val="0000FF"/>
          </w:rPr>
          <w:t>Предостережение</w:t>
        </w:r>
      </w:hyperlink>
      <w: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EC2C1A" w:rsidRDefault="00EC2C1A">
      <w:pPr>
        <w:pStyle w:val="ConsPlusNormal"/>
        <w:spacing w:before="220"/>
        <w:ind w:firstLine="540"/>
        <w:jc w:val="both"/>
      </w:pPr>
      <w:r>
        <w:t>3.3.3.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w:t>
      </w:r>
    </w:p>
    <w:p w:rsidR="00EC2C1A" w:rsidRDefault="00EC2C1A">
      <w:pPr>
        <w:pStyle w:val="ConsPlusNormal"/>
        <w:spacing w:before="220"/>
        <w:ind w:firstLine="540"/>
        <w:jc w:val="both"/>
      </w:pPr>
      <w:r>
        <w:t>3.3.4. Возражение должно содержать:</w:t>
      </w:r>
    </w:p>
    <w:p w:rsidR="00EC2C1A" w:rsidRDefault="00EC2C1A">
      <w:pPr>
        <w:pStyle w:val="ConsPlusNormal"/>
        <w:spacing w:before="220"/>
        <w:ind w:firstLine="540"/>
        <w:jc w:val="both"/>
      </w:pPr>
      <w:r>
        <w:t>1) наименование Контрольного органа, в который направляется возражение;</w:t>
      </w:r>
    </w:p>
    <w:p w:rsidR="00EC2C1A" w:rsidRDefault="00EC2C1A">
      <w:pPr>
        <w:pStyle w:val="ConsPlusNormal"/>
        <w:spacing w:before="22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C2C1A" w:rsidRDefault="00EC2C1A">
      <w:pPr>
        <w:pStyle w:val="ConsPlusNormal"/>
        <w:spacing w:before="220"/>
        <w:ind w:firstLine="540"/>
        <w:jc w:val="both"/>
      </w:pPr>
      <w:r>
        <w:t>3) дату и номер предостережения;</w:t>
      </w:r>
    </w:p>
    <w:p w:rsidR="00EC2C1A" w:rsidRDefault="00EC2C1A">
      <w:pPr>
        <w:pStyle w:val="ConsPlusNormal"/>
        <w:spacing w:before="220"/>
        <w:ind w:firstLine="540"/>
        <w:jc w:val="both"/>
      </w:pPr>
      <w:r>
        <w:t>4) доводы, на основании которых контролируемое лицо не согласно с объявленным предостережением;</w:t>
      </w:r>
    </w:p>
    <w:p w:rsidR="00EC2C1A" w:rsidRDefault="00EC2C1A">
      <w:pPr>
        <w:pStyle w:val="ConsPlusNormal"/>
        <w:spacing w:before="220"/>
        <w:ind w:firstLine="540"/>
        <w:jc w:val="both"/>
      </w:pPr>
      <w:r>
        <w:t>5) дату получения предостережения контролируемым лицом;</w:t>
      </w:r>
    </w:p>
    <w:p w:rsidR="00EC2C1A" w:rsidRDefault="00EC2C1A">
      <w:pPr>
        <w:pStyle w:val="ConsPlusNormal"/>
        <w:spacing w:before="220"/>
        <w:ind w:firstLine="540"/>
        <w:jc w:val="both"/>
      </w:pPr>
      <w:r>
        <w:t>6) личную подпись и дату.</w:t>
      </w:r>
    </w:p>
    <w:p w:rsidR="00EC2C1A" w:rsidRDefault="00EC2C1A">
      <w:pPr>
        <w:pStyle w:val="ConsPlusNormal"/>
        <w:spacing w:before="220"/>
        <w:ind w:firstLine="540"/>
        <w:jc w:val="both"/>
      </w:pPr>
      <w: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C2C1A" w:rsidRDefault="00EC2C1A">
      <w:pPr>
        <w:pStyle w:val="ConsPlusNormal"/>
        <w:spacing w:before="220"/>
        <w:ind w:firstLine="540"/>
        <w:jc w:val="both"/>
      </w:pPr>
      <w:r>
        <w:t>3.3.6. Контрольный орган рассматривает возражение в отношении предостережения в течение 15 рабочих дней со дня его получения.</w:t>
      </w:r>
    </w:p>
    <w:p w:rsidR="00EC2C1A" w:rsidRDefault="00EC2C1A">
      <w:pPr>
        <w:pStyle w:val="ConsPlusNormal"/>
        <w:spacing w:before="220"/>
        <w:ind w:firstLine="540"/>
        <w:jc w:val="both"/>
      </w:pPr>
      <w:r>
        <w:t>3.3.7. По результатам рассмотрения возражения Контрольный орган принимает одно из следующих решений:</w:t>
      </w:r>
    </w:p>
    <w:p w:rsidR="00EC2C1A" w:rsidRDefault="00EC2C1A">
      <w:pPr>
        <w:pStyle w:val="ConsPlusNormal"/>
        <w:spacing w:before="220"/>
        <w:ind w:firstLine="540"/>
        <w:jc w:val="both"/>
      </w:pPr>
      <w:r>
        <w:t>1) удовлетворяет возражение в форме отмены предостережения;</w:t>
      </w:r>
    </w:p>
    <w:p w:rsidR="00EC2C1A" w:rsidRDefault="00EC2C1A">
      <w:pPr>
        <w:pStyle w:val="ConsPlusNormal"/>
        <w:spacing w:before="220"/>
        <w:ind w:firstLine="540"/>
        <w:jc w:val="both"/>
      </w:pPr>
      <w:r>
        <w:t>2) отказывает в удовлетворении возражения с указанием причины отказа.</w:t>
      </w:r>
    </w:p>
    <w:p w:rsidR="00EC2C1A" w:rsidRDefault="00EC2C1A">
      <w:pPr>
        <w:pStyle w:val="ConsPlusNormal"/>
        <w:spacing w:before="220"/>
        <w:ind w:firstLine="540"/>
        <w:jc w:val="both"/>
      </w:pPr>
      <w:r>
        <w:t>3.3.8.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rsidR="00EC2C1A" w:rsidRDefault="00EC2C1A">
      <w:pPr>
        <w:pStyle w:val="ConsPlusNormal"/>
        <w:spacing w:before="220"/>
        <w:ind w:firstLine="540"/>
        <w:jc w:val="both"/>
      </w:pPr>
      <w:r>
        <w:t>3.3.9. Повторное направление возражения по тем же основаниям не допускается.</w:t>
      </w:r>
    </w:p>
    <w:p w:rsidR="00EC2C1A" w:rsidRDefault="00EC2C1A">
      <w:pPr>
        <w:pStyle w:val="ConsPlusNormal"/>
        <w:spacing w:before="220"/>
        <w:ind w:firstLine="540"/>
        <w:jc w:val="both"/>
      </w:pPr>
      <w:r>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C2C1A" w:rsidRDefault="00EC2C1A">
      <w:pPr>
        <w:pStyle w:val="ConsPlusNormal"/>
        <w:jc w:val="both"/>
      </w:pPr>
    </w:p>
    <w:p w:rsidR="00EC2C1A" w:rsidRDefault="00EC2C1A">
      <w:pPr>
        <w:pStyle w:val="ConsPlusTitle"/>
        <w:jc w:val="center"/>
        <w:outlineLvl w:val="2"/>
      </w:pPr>
      <w:bookmarkStart w:id="3" w:name="P164"/>
      <w:bookmarkEnd w:id="3"/>
      <w:r>
        <w:t>3.4. Консультирование</w:t>
      </w:r>
    </w:p>
    <w:p w:rsidR="00EC2C1A" w:rsidRDefault="00EC2C1A">
      <w:pPr>
        <w:pStyle w:val="ConsPlusNormal"/>
        <w:jc w:val="both"/>
      </w:pPr>
    </w:p>
    <w:p w:rsidR="00EC2C1A" w:rsidRDefault="00EC2C1A">
      <w:pPr>
        <w:pStyle w:val="ConsPlusNormal"/>
        <w:ind w:firstLine="540"/>
        <w:jc w:val="both"/>
      </w:pPr>
      <w:r>
        <w:t xml:space="preserve">3.4.1. Консультирование контролируемых лиц и их представителей осуществляется по </w:t>
      </w:r>
      <w:r>
        <w:lastRenderedPageBreak/>
        <w:t>вопросам, связанным с организацией и осуществлением муниципального контроля:</w:t>
      </w:r>
    </w:p>
    <w:p w:rsidR="00EC2C1A" w:rsidRDefault="00EC2C1A">
      <w:pPr>
        <w:pStyle w:val="ConsPlusNormal"/>
        <w:spacing w:before="220"/>
        <w:ind w:firstLine="540"/>
        <w:jc w:val="both"/>
      </w:pPr>
      <w:r>
        <w:t>1) порядка проведения контрольных мероприятий;</w:t>
      </w:r>
    </w:p>
    <w:p w:rsidR="00EC2C1A" w:rsidRDefault="00EC2C1A">
      <w:pPr>
        <w:pStyle w:val="ConsPlusNormal"/>
        <w:spacing w:before="220"/>
        <w:ind w:firstLine="540"/>
        <w:jc w:val="both"/>
      </w:pPr>
      <w:r>
        <w:t>2) периодичности проведения контрольных мероприятий;</w:t>
      </w:r>
    </w:p>
    <w:p w:rsidR="00EC2C1A" w:rsidRDefault="00EC2C1A">
      <w:pPr>
        <w:pStyle w:val="ConsPlusNormal"/>
        <w:spacing w:before="220"/>
        <w:ind w:firstLine="540"/>
        <w:jc w:val="both"/>
      </w:pPr>
      <w:r>
        <w:t>3) порядка принятия решений по итогам контрольных мероприятий;</w:t>
      </w:r>
    </w:p>
    <w:p w:rsidR="00EC2C1A" w:rsidRDefault="00EC2C1A">
      <w:pPr>
        <w:pStyle w:val="ConsPlusNormal"/>
        <w:spacing w:before="220"/>
        <w:ind w:firstLine="540"/>
        <w:jc w:val="both"/>
      </w:pPr>
      <w:r>
        <w:t>4) порядка обжалования решений Контрольного органа.</w:t>
      </w:r>
    </w:p>
    <w:p w:rsidR="00EC2C1A" w:rsidRDefault="00EC2C1A">
      <w:pPr>
        <w:pStyle w:val="ConsPlusNormal"/>
        <w:spacing w:before="220"/>
        <w:ind w:firstLine="540"/>
        <w:jc w:val="both"/>
      </w:pPr>
      <w:r>
        <w:t>3.4.2. Инспекторы осуществляют консультирование контролируемых лиц и их представителей:</w:t>
      </w:r>
    </w:p>
    <w:p w:rsidR="00EC2C1A" w:rsidRDefault="00EC2C1A">
      <w:pPr>
        <w:pStyle w:val="ConsPlusNormal"/>
        <w:spacing w:before="220"/>
        <w:ind w:firstLine="540"/>
        <w:jc w:val="both"/>
      </w:pPr>
      <w: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2C1A" w:rsidRDefault="00EC2C1A">
      <w:pPr>
        <w:pStyle w:val="ConsPlusNormal"/>
        <w:spacing w:before="220"/>
        <w:ind w:firstLine="540"/>
        <w:jc w:val="both"/>
      </w:pPr>
      <w: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C2C1A" w:rsidRDefault="00EC2C1A">
      <w:pPr>
        <w:pStyle w:val="ConsPlusNormal"/>
        <w:spacing w:before="220"/>
        <w:ind w:firstLine="540"/>
        <w:jc w:val="both"/>
      </w:pPr>
      <w:r>
        <w:t>3.4.3. Индивидуальное консультирование на личном приеме каждого заявителя инспекторами не может превышать 10 минут.</w:t>
      </w:r>
    </w:p>
    <w:p w:rsidR="00EC2C1A" w:rsidRDefault="00EC2C1A">
      <w:pPr>
        <w:pStyle w:val="ConsPlusNormal"/>
        <w:spacing w:before="220"/>
        <w:ind w:firstLine="540"/>
        <w:jc w:val="both"/>
      </w:pPr>
      <w:r>
        <w:t>Время разговора по телефону не должно превышать 10 минут.</w:t>
      </w:r>
    </w:p>
    <w:p w:rsidR="00EC2C1A" w:rsidRDefault="00EC2C1A">
      <w:pPr>
        <w:pStyle w:val="ConsPlusNormal"/>
        <w:spacing w:before="220"/>
        <w:ind w:firstLine="540"/>
        <w:jc w:val="both"/>
      </w:pPr>
      <w: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2C1A" w:rsidRDefault="00EC2C1A">
      <w:pPr>
        <w:pStyle w:val="ConsPlusNormal"/>
        <w:spacing w:before="220"/>
        <w:ind w:firstLine="540"/>
        <w:jc w:val="both"/>
      </w:pPr>
      <w:r>
        <w:t>3.4.5.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EC2C1A" w:rsidRDefault="00EC2C1A">
      <w:pPr>
        <w:pStyle w:val="ConsPlusNormal"/>
        <w:spacing w:before="220"/>
        <w:ind w:firstLine="540"/>
        <w:jc w:val="both"/>
      </w:pPr>
      <w:r>
        <w:t xml:space="preserve">3.4.6. Контролируемое лицо вправе направить запрос о предоставлении письменного ответа в сроки, установленные Федеральным </w:t>
      </w:r>
      <w:hyperlink r:id="rId31">
        <w:r>
          <w:rPr>
            <w:color w:val="0000FF"/>
          </w:rPr>
          <w:t>законом</w:t>
        </w:r>
      </w:hyperlink>
      <w:r>
        <w:t xml:space="preserve"> от 02.05.2006 N 59-ФЗ "О порядке рассмотрения обращений граждан Российской Федерации".</w:t>
      </w:r>
    </w:p>
    <w:p w:rsidR="00EC2C1A" w:rsidRDefault="00EC2C1A">
      <w:pPr>
        <w:pStyle w:val="ConsPlusNormal"/>
        <w:spacing w:before="220"/>
        <w:ind w:firstLine="540"/>
        <w:jc w:val="both"/>
      </w:pPr>
      <w:r>
        <w:t>3.4.7. Контрольный орган осуществляет учет проведенных консультирований.</w:t>
      </w:r>
    </w:p>
    <w:p w:rsidR="00EC2C1A" w:rsidRDefault="00EC2C1A">
      <w:pPr>
        <w:pStyle w:val="ConsPlusNormal"/>
        <w:jc w:val="both"/>
      </w:pPr>
    </w:p>
    <w:p w:rsidR="00EC2C1A" w:rsidRDefault="00EC2C1A">
      <w:pPr>
        <w:pStyle w:val="ConsPlusTitle"/>
        <w:jc w:val="center"/>
        <w:outlineLvl w:val="2"/>
      </w:pPr>
      <w:r>
        <w:t>3.5. Профилактический визит</w:t>
      </w:r>
    </w:p>
    <w:p w:rsidR="00EC2C1A" w:rsidRDefault="00EC2C1A">
      <w:pPr>
        <w:pStyle w:val="ConsPlusNormal"/>
        <w:jc w:val="both"/>
      </w:pPr>
    </w:p>
    <w:p w:rsidR="00EC2C1A" w:rsidRDefault="00EC2C1A">
      <w:pPr>
        <w:pStyle w:val="ConsPlusNormal"/>
        <w:ind w:firstLine="540"/>
        <w:jc w:val="both"/>
      </w:pPr>
      <w:r>
        <w:t>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C2C1A" w:rsidRDefault="00EC2C1A">
      <w:pPr>
        <w:pStyle w:val="ConsPlusNormal"/>
        <w:spacing w:before="220"/>
        <w:ind w:firstLine="540"/>
        <w:jc w:val="both"/>
      </w:pPr>
      <w:r>
        <w:t>Продолжительность профилактического визита составляет не более 2 часов в течение рабочего дня.</w:t>
      </w:r>
    </w:p>
    <w:p w:rsidR="00EC2C1A" w:rsidRDefault="00EC2C1A">
      <w:pPr>
        <w:pStyle w:val="ConsPlusNormal"/>
        <w:spacing w:before="220"/>
        <w:ind w:firstLine="540"/>
        <w:jc w:val="both"/>
      </w:pPr>
      <w:r>
        <w:t>3.5.2. Инспектор проводит обязательный профилактический визит в отношении контролируемых лиц, приступающих к осуществлению деятельности в сфере автомобильного транспорта, городского наземного электрического транспорта, дорожном хозяйстве не позднее чем в течение 1 года с момента начала такой деятельности (при наличии сведений о начале деятельности).</w:t>
      </w:r>
    </w:p>
    <w:p w:rsidR="00EC2C1A" w:rsidRDefault="00EC2C1A">
      <w:pPr>
        <w:pStyle w:val="ConsPlusNormal"/>
        <w:spacing w:before="220"/>
        <w:ind w:firstLine="540"/>
        <w:jc w:val="both"/>
      </w:pPr>
      <w:r>
        <w:t>3.5.3. Профилактические визиты проводятся по согласованию с контролируемыми лицами.</w:t>
      </w:r>
    </w:p>
    <w:p w:rsidR="00EC2C1A" w:rsidRDefault="00EC2C1A">
      <w:pPr>
        <w:pStyle w:val="ConsPlusNormal"/>
        <w:spacing w:before="220"/>
        <w:ind w:firstLine="540"/>
        <w:jc w:val="both"/>
      </w:pPr>
      <w:r>
        <w:t>3.5.4. 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w:t>
      </w:r>
    </w:p>
    <w:p w:rsidR="00EC2C1A" w:rsidRDefault="00EC2C1A">
      <w:pPr>
        <w:pStyle w:val="ConsPlusNormal"/>
        <w:spacing w:before="220"/>
        <w:ind w:firstLine="540"/>
        <w:jc w:val="both"/>
      </w:pPr>
      <w:r>
        <w:lastRenderedPageBreak/>
        <w:t>Контролируемое лицо вправе отказаться от проведения обязательного профилактического визита, уведомив об этом Контрольный орган не позднее чем за 3 рабочих дня до даты его проведения.</w:t>
      </w:r>
    </w:p>
    <w:p w:rsidR="00EC2C1A" w:rsidRDefault="00EC2C1A">
      <w:pPr>
        <w:pStyle w:val="ConsPlusNormal"/>
        <w:spacing w:before="220"/>
        <w:ind w:firstLine="540"/>
        <w:jc w:val="both"/>
      </w:pPr>
      <w:r>
        <w:t>3.5.5.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C2C1A" w:rsidRDefault="00EC2C1A">
      <w:pPr>
        <w:pStyle w:val="ConsPlusNormal"/>
        <w:spacing w:before="220"/>
        <w:ind w:firstLine="540"/>
        <w:jc w:val="both"/>
      </w:pPr>
      <w:r>
        <w:t>3.5.6. Контрольный орган осуществляет учет проведенных профилактических визитов.</w:t>
      </w:r>
    </w:p>
    <w:p w:rsidR="00EC2C1A" w:rsidRDefault="00EC2C1A">
      <w:pPr>
        <w:pStyle w:val="ConsPlusNormal"/>
        <w:jc w:val="both"/>
      </w:pPr>
    </w:p>
    <w:p w:rsidR="00EC2C1A" w:rsidRDefault="00EC2C1A">
      <w:pPr>
        <w:pStyle w:val="ConsPlusTitle"/>
        <w:jc w:val="center"/>
        <w:outlineLvl w:val="1"/>
      </w:pPr>
      <w:r>
        <w:t>4. Контрольные мероприятия, проводимые в рамках</w:t>
      </w:r>
    </w:p>
    <w:p w:rsidR="00EC2C1A" w:rsidRDefault="00EC2C1A">
      <w:pPr>
        <w:pStyle w:val="ConsPlusTitle"/>
        <w:jc w:val="center"/>
      </w:pPr>
      <w:r>
        <w:t>муниципального контроля</w:t>
      </w:r>
    </w:p>
    <w:p w:rsidR="00EC2C1A" w:rsidRDefault="00EC2C1A">
      <w:pPr>
        <w:pStyle w:val="ConsPlusNormal"/>
        <w:jc w:val="both"/>
      </w:pPr>
    </w:p>
    <w:p w:rsidR="00EC2C1A" w:rsidRDefault="00EC2C1A">
      <w:pPr>
        <w:pStyle w:val="ConsPlusTitle"/>
        <w:jc w:val="center"/>
        <w:outlineLvl w:val="2"/>
      </w:pPr>
      <w:r>
        <w:t>4.1. Контрольные мероприятия. Общие вопросы</w:t>
      </w:r>
    </w:p>
    <w:p w:rsidR="00EC2C1A" w:rsidRDefault="00EC2C1A">
      <w:pPr>
        <w:pStyle w:val="ConsPlusNormal"/>
        <w:jc w:val="both"/>
      </w:pPr>
    </w:p>
    <w:p w:rsidR="00EC2C1A" w:rsidRDefault="00EC2C1A">
      <w:pPr>
        <w:pStyle w:val="ConsPlusNormal"/>
        <w:ind w:firstLine="540"/>
        <w:jc w:val="both"/>
      </w:pPr>
      <w:r>
        <w:t>4.1.1. При осуществлении муниципального контроля взаимодействием с контролируемыми лицами являются:</w:t>
      </w:r>
    </w:p>
    <w:p w:rsidR="00EC2C1A" w:rsidRDefault="00EC2C1A">
      <w:pPr>
        <w:pStyle w:val="ConsPlusNormal"/>
        <w:spacing w:before="220"/>
        <w:ind w:firstLine="54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EC2C1A" w:rsidRDefault="00EC2C1A">
      <w:pPr>
        <w:pStyle w:val="ConsPlusNormal"/>
        <w:spacing w:before="220"/>
        <w:ind w:firstLine="540"/>
        <w:jc w:val="both"/>
      </w:pPr>
      <w:r>
        <w:t>запрос документов, иных материалов;</w:t>
      </w:r>
    </w:p>
    <w:p w:rsidR="00EC2C1A" w:rsidRDefault="00EC2C1A">
      <w:pPr>
        <w:pStyle w:val="ConsPlusNormal"/>
        <w:spacing w:before="220"/>
        <w:ind w:firstLine="54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C2C1A" w:rsidRDefault="00EC2C1A">
      <w:pPr>
        <w:pStyle w:val="ConsPlusNormal"/>
        <w:spacing w:before="220"/>
        <w:ind w:firstLine="540"/>
        <w:jc w:val="both"/>
      </w:pPr>
      <w:r>
        <w:t>4.1.2.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C2C1A" w:rsidRDefault="00EC2C1A">
      <w:pPr>
        <w:pStyle w:val="ConsPlusNormal"/>
        <w:spacing w:before="220"/>
        <w:ind w:firstLine="540"/>
        <w:jc w:val="both"/>
      </w:pPr>
      <w:r>
        <w:t>инспекционный визит, рейдовый осмотр, документарная проверка, выездная проверка - при взаимодействии с контролируемыми лицами;</w:t>
      </w:r>
    </w:p>
    <w:p w:rsidR="00EC2C1A" w:rsidRDefault="00EC2C1A">
      <w:pPr>
        <w:pStyle w:val="ConsPlusNormal"/>
        <w:spacing w:before="220"/>
        <w:ind w:firstLine="540"/>
        <w:jc w:val="both"/>
      </w:pPr>
      <w:r>
        <w:t>наблюдение за соблюдением обязательных требований, выездное обследование - без взаимодействия с контролируемыми лицами.</w:t>
      </w:r>
    </w:p>
    <w:p w:rsidR="00EC2C1A" w:rsidRDefault="00EC2C1A">
      <w:pPr>
        <w:pStyle w:val="ConsPlusNormal"/>
        <w:spacing w:before="220"/>
        <w:ind w:firstLine="540"/>
        <w:jc w:val="both"/>
      </w:pPr>
      <w:r>
        <w:t xml:space="preserve">4.1.3.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32">
        <w:r>
          <w:rPr>
            <w:color w:val="0000FF"/>
          </w:rPr>
          <w:t>статьей 57</w:t>
        </w:r>
      </w:hyperlink>
      <w:r>
        <w:t xml:space="preserve"> Федерального закона N 248-ФЗ.</w:t>
      </w:r>
    </w:p>
    <w:p w:rsidR="00EC2C1A" w:rsidRDefault="00EC2C1A">
      <w:pPr>
        <w:pStyle w:val="ConsPlusNormal"/>
        <w:spacing w:before="220"/>
        <w:ind w:firstLine="540"/>
        <w:jc w:val="both"/>
      </w:pPr>
      <w:r>
        <w:t xml:space="preserve">4.1.4. Решение о проведении контрольных мероприятий принимает начальник Контрольного органа или заместитель начальника Контрольного органа с учетом требований, установленных </w:t>
      </w:r>
      <w:hyperlink r:id="rId33">
        <w:r>
          <w:rPr>
            <w:color w:val="0000FF"/>
          </w:rPr>
          <w:t>статьей 64</w:t>
        </w:r>
      </w:hyperlink>
      <w:r>
        <w:t xml:space="preserve"> Федерального закона N 248-ФЗ.</w:t>
      </w:r>
    </w:p>
    <w:p w:rsidR="00EC2C1A" w:rsidRDefault="00EC2C1A">
      <w:pPr>
        <w:pStyle w:val="ConsPlusNormal"/>
        <w:spacing w:before="220"/>
        <w:ind w:firstLine="540"/>
        <w:jc w:val="both"/>
      </w:pPr>
      <w:r>
        <w:t>4.1.5.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C2C1A" w:rsidRDefault="00EC2C1A">
      <w:pPr>
        <w:pStyle w:val="ConsPlusNormal"/>
        <w:spacing w:before="220"/>
        <w:ind w:firstLine="540"/>
        <w:jc w:val="both"/>
      </w:pPr>
      <w:r>
        <w:t>4.1.6. Без взаимодействия с контролируемым лицом проводятся следующие контрольные (надзорные) мероприятия:</w:t>
      </w:r>
    </w:p>
    <w:p w:rsidR="00EC2C1A" w:rsidRDefault="00EC2C1A">
      <w:pPr>
        <w:pStyle w:val="ConsPlusNormal"/>
        <w:spacing w:before="220"/>
        <w:ind w:firstLine="540"/>
        <w:jc w:val="both"/>
      </w:pPr>
      <w:r>
        <w:t>1) наблюдение за соблюдением обязательных требований;</w:t>
      </w:r>
    </w:p>
    <w:p w:rsidR="00EC2C1A" w:rsidRDefault="00EC2C1A">
      <w:pPr>
        <w:pStyle w:val="ConsPlusNormal"/>
        <w:spacing w:before="220"/>
        <w:ind w:firstLine="540"/>
        <w:jc w:val="both"/>
      </w:pPr>
      <w:r>
        <w:t>2) выездное обследование.</w:t>
      </w:r>
    </w:p>
    <w:p w:rsidR="00EC2C1A" w:rsidRDefault="00EC2C1A">
      <w:pPr>
        <w:pStyle w:val="ConsPlusNormal"/>
        <w:jc w:val="both"/>
      </w:pPr>
      <w:r>
        <w:t xml:space="preserve">(п. 4.1.6 введен </w:t>
      </w:r>
      <w:hyperlink r:id="rId34">
        <w:r>
          <w:rPr>
            <w:color w:val="0000FF"/>
          </w:rPr>
          <w:t>Решением</w:t>
        </w:r>
      </w:hyperlink>
      <w:r>
        <w:t xml:space="preserve"> Оренбургского городского Совета от 07.09.2023 N 404)</w:t>
      </w:r>
    </w:p>
    <w:p w:rsidR="00EC2C1A" w:rsidRDefault="00EC2C1A">
      <w:pPr>
        <w:pStyle w:val="ConsPlusNormal"/>
        <w:jc w:val="both"/>
      </w:pPr>
    </w:p>
    <w:p w:rsidR="00EC2C1A" w:rsidRDefault="00EC2C1A">
      <w:pPr>
        <w:pStyle w:val="ConsPlusTitle"/>
        <w:jc w:val="center"/>
        <w:outlineLvl w:val="2"/>
      </w:pPr>
      <w:r>
        <w:lastRenderedPageBreak/>
        <w:t>4.2. Плановые контрольные мероприятия</w:t>
      </w:r>
    </w:p>
    <w:p w:rsidR="00EC2C1A" w:rsidRDefault="00EC2C1A">
      <w:pPr>
        <w:pStyle w:val="ConsPlusNormal"/>
        <w:jc w:val="both"/>
      </w:pPr>
    </w:p>
    <w:p w:rsidR="00EC2C1A" w:rsidRDefault="00EC2C1A">
      <w:pPr>
        <w:pStyle w:val="ConsPlusNormal"/>
        <w:ind w:firstLine="540"/>
        <w:jc w:val="both"/>
      </w:pPr>
      <w:r>
        <w:t>4.2.1.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органами прокуратуры.</w:t>
      </w:r>
    </w:p>
    <w:p w:rsidR="00EC2C1A" w:rsidRDefault="00EC2C1A">
      <w:pPr>
        <w:pStyle w:val="ConsPlusNormal"/>
        <w:spacing w:before="220"/>
        <w:ind w:firstLine="540"/>
        <w:jc w:val="both"/>
      </w:pPr>
      <w:r>
        <w:t>4.2.2.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C2C1A" w:rsidRDefault="00EC2C1A">
      <w:pPr>
        <w:pStyle w:val="ConsPlusNormal"/>
        <w:spacing w:before="220"/>
        <w:ind w:firstLine="540"/>
        <w:jc w:val="both"/>
      </w:pPr>
      <w:r>
        <w:t>4.2.3. Контрольный орган проводит следующие виды плановых контрольных мероприятий:</w:t>
      </w:r>
    </w:p>
    <w:p w:rsidR="00EC2C1A" w:rsidRDefault="00EC2C1A">
      <w:pPr>
        <w:pStyle w:val="ConsPlusNormal"/>
        <w:spacing w:before="220"/>
        <w:ind w:firstLine="540"/>
        <w:jc w:val="both"/>
      </w:pPr>
      <w:r>
        <w:t>инспекционный визит;</w:t>
      </w:r>
    </w:p>
    <w:p w:rsidR="00EC2C1A" w:rsidRDefault="00EC2C1A">
      <w:pPr>
        <w:pStyle w:val="ConsPlusNormal"/>
        <w:spacing w:before="220"/>
        <w:ind w:firstLine="540"/>
        <w:jc w:val="both"/>
      </w:pPr>
      <w:r>
        <w:t>рейдовый осмотр;</w:t>
      </w:r>
    </w:p>
    <w:p w:rsidR="00EC2C1A" w:rsidRDefault="00EC2C1A">
      <w:pPr>
        <w:pStyle w:val="ConsPlusNormal"/>
        <w:spacing w:before="220"/>
        <w:ind w:firstLine="540"/>
        <w:jc w:val="both"/>
      </w:pPr>
      <w:r>
        <w:t>документарная проверка;</w:t>
      </w:r>
    </w:p>
    <w:p w:rsidR="00EC2C1A" w:rsidRDefault="00EC2C1A">
      <w:pPr>
        <w:pStyle w:val="ConsPlusNormal"/>
        <w:spacing w:before="220"/>
        <w:ind w:firstLine="540"/>
        <w:jc w:val="both"/>
      </w:pPr>
      <w:r>
        <w:t>выездная проверка.</w:t>
      </w:r>
    </w:p>
    <w:p w:rsidR="00EC2C1A" w:rsidRDefault="00EC2C1A">
      <w:pPr>
        <w:pStyle w:val="ConsPlusNormal"/>
        <w:spacing w:before="220"/>
        <w:ind w:firstLine="540"/>
        <w:jc w:val="both"/>
      </w:pPr>
      <w:r>
        <w:t>4.2.4. Плановые контрольные мероприятия в отношении объектов муниципального контроля в зависимости от присвоенной категории риска могут проводиться со следующей периодичностью:</w:t>
      </w:r>
    </w:p>
    <w:p w:rsidR="00EC2C1A" w:rsidRDefault="00EC2C1A">
      <w:pPr>
        <w:pStyle w:val="ConsPlusNormal"/>
        <w:spacing w:before="220"/>
        <w:ind w:firstLine="540"/>
        <w:jc w:val="both"/>
      </w:pPr>
      <w:r>
        <w:t>в отношении объектов муниципального контроля, отнесенных к категории чрезвычайно высокого риска, - один раз в год;</w:t>
      </w:r>
    </w:p>
    <w:p w:rsidR="00EC2C1A" w:rsidRDefault="00EC2C1A">
      <w:pPr>
        <w:pStyle w:val="ConsPlusNormal"/>
        <w:spacing w:before="220"/>
        <w:ind w:firstLine="540"/>
        <w:jc w:val="both"/>
      </w:pPr>
      <w:r>
        <w:t>в отношении объектов муниципального контроля, отнесенных к категории высокого риска, - один раз в 3 года;</w:t>
      </w:r>
    </w:p>
    <w:p w:rsidR="00EC2C1A" w:rsidRDefault="00EC2C1A">
      <w:pPr>
        <w:pStyle w:val="ConsPlusNormal"/>
        <w:spacing w:before="220"/>
        <w:ind w:firstLine="540"/>
        <w:jc w:val="both"/>
      </w:pPr>
      <w:r>
        <w:t>в отношении объектов муниципального контроля, отнесенных к категории среднего риска, - один раз в 5 лет.</w:t>
      </w:r>
    </w:p>
    <w:p w:rsidR="00EC2C1A" w:rsidRDefault="00EC2C1A">
      <w:pPr>
        <w:pStyle w:val="ConsPlusNormal"/>
        <w:spacing w:before="220"/>
        <w:ind w:firstLine="540"/>
        <w:jc w:val="both"/>
      </w:pPr>
      <w:r>
        <w:t>В отношении контролируемых лиц, отнесенных к категории низкого риска, плановые контрольные мероприятия не проводятся.</w:t>
      </w:r>
    </w:p>
    <w:p w:rsidR="00EC2C1A" w:rsidRDefault="00EC2C1A">
      <w:pPr>
        <w:pStyle w:val="ConsPlusNormal"/>
        <w:jc w:val="both"/>
      </w:pPr>
    </w:p>
    <w:p w:rsidR="00EC2C1A" w:rsidRDefault="00EC2C1A">
      <w:pPr>
        <w:pStyle w:val="ConsPlusTitle"/>
        <w:jc w:val="center"/>
        <w:outlineLvl w:val="2"/>
      </w:pPr>
      <w:r>
        <w:t>4.3. Внеплановые контрольные мероприятия</w:t>
      </w:r>
    </w:p>
    <w:p w:rsidR="00EC2C1A" w:rsidRDefault="00EC2C1A">
      <w:pPr>
        <w:pStyle w:val="ConsPlusNormal"/>
        <w:jc w:val="both"/>
      </w:pPr>
    </w:p>
    <w:p w:rsidR="00EC2C1A" w:rsidRDefault="00EC2C1A">
      <w:pPr>
        <w:pStyle w:val="ConsPlusNormal"/>
        <w:ind w:firstLine="540"/>
        <w:jc w:val="both"/>
      </w:pPr>
      <w:r>
        <w:t>4.3.1. Внеплановые контрольные мероприятия осуществляются посредством проведения следующих контрольных мероприятий:</w:t>
      </w:r>
    </w:p>
    <w:p w:rsidR="00EC2C1A" w:rsidRDefault="00EC2C1A">
      <w:pPr>
        <w:pStyle w:val="ConsPlusNormal"/>
        <w:spacing w:before="220"/>
        <w:ind w:firstLine="540"/>
        <w:jc w:val="both"/>
      </w:pPr>
      <w:r>
        <w:t>инспекционный визит;</w:t>
      </w:r>
    </w:p>
    <w:p w:rsidR="00EC2C1A" w:rsidRDefault="00EC2C1A">
      <w:pPr>
        <w:pStyle w:val="ConsPlusNormal"/>
        <w:spacing w:before="220"/>
        <w:ind w:firstLine="540"/>
        <w:jc w:val="both"/>
      </w:pPr>
      <w:r>
        <w:t>рейдовый осмотр;</w:t>
      </w:r>
    </w:p>
    <w:p w:rsidR="00EC2C1A" w:rsidRDefault="00EC2C1A">
      <w:pPr>
        <w:pStyle w:val="ConsPlusNormal"/>
        <w:spacing w:before="220"/>
        <w:ind w:firstLine="540"/>
        <w:jc w:val="both"/>
      </w:pPr>
      <w:r>
        <w:t>документарная проверка;</w:t>
      </w:r>
    </w:p>
    <w:p w:rsidR="00EC2C1A" w:rsidRDefault="00EC2C1A">
      <w:pPr>
        <w:pStyle w:val="ConsPlusNormal"/>
        <w:spacing w:before="220"/>
        <w:ind w:firstLine="540"/>
        <w:jc w:val="both"/>
      </w:pPr>
      <w:r>
        <w:t>выездная проверка.</w:t>
      </w:r>
    </w:p>
    <w:p w:rsidR="00EC2C1A" w:rsidRDefault="00EC2C1A">
      <w:pPr>
        <w:pStyle w:val="ConsPlusNormal"/>
        <w:jc w:val="both"/>
      </w:pPr>
      <w:r>
        <w:t xml:space="preserve">(п. 4.3.1 в ред. </w:t>
      </w:r>
      <w:hyperlink r:id="rId35">
        <w:r>
          <w:rPr>
            <w:color w:val="0000FF"/>
          </w:rPr>
          <w:t>Решения</w:t>
        </w:r>
      </w:hyperlink>
      <w:r>
        <w:t xml:space="preserve"> Оренбургского городского Совета от 07.09.2023 N 404)</w:t>
      </w:r>
    </w:p>
    <w:p w:rsidR="00EC2C1A" w:rsidRDefault="00EC2C1A">
      <w:pPr>
        <w:pStyle w:val="ConsPlusNormal"/>
        <w:spacing w:before="220"/>
        <w:ind w:firstLine="540"/>
        <w:jc w:val="both"/>
      </w:pPr>
      <w:r>
        <w:t>4.3.2. При выявлении соответствия объекта контроля параметрам, утвержденным индикаторами риска нарушения обязательных требований, проводится:</w:t>
      </w:r>
    </w:p>
    <w:p w:rsidR="00EC2C1A" w:rsidRDefault="00EC2C1A">
      <w:pPr>
        <w:pStyle w:val="ConsPlusNormal"/>
        <w:spacing w:before="220"/>
        <w:ind w:firstLine="540"/>
        <w:jc w:val="both"/>
      </w:pPr>
      <w:r>
        <w:t xml:space="preserve">1) выездная проверка при выявлении соответствия объекта контроля индикатору риска, предусмотренному </w:t>
      </w:r>
      <w:hyperlink w:anchor="P472">
        <w:r>
          <w:rPr>
            <w:color w:val="0000FF"/>
          </w:rPr>
          <w:t>пунктом 1</w:t>
        </w:r>
      </w:hyperlink>
      <w:r>
        <w:t xml:space="preserve"> приложения 1.2 к настоящему Положению;</w:t>
      </w:r>
    </w:p>
    <w:p w:rsidR="00EC2C1A" w:rsidRDefault="00EC2C1A">
      <w:pPr>
        <w:pStyle w:val="ConsPlusNormal"/>
        <w:spacing w:before="220"/>
        <w:ind w:firstLine="540"/>
        <w:jc w:val="both"/>
      </w:pPr>
      <w:r>
        <w:lastRenderedPageBreak/>
        <w:t xml:space="preserve">2) документарная проверка или выездная проверка при выявлении соответствия объекта контроля индикатору риска, предусмотренному </w:t>
      </w:r>
      <w:hyperlink w:anchor="P473">
        <w:r>
          <w:rPr>
            <w:color w:val="0000FF"/>
          </w:rPr>
          <w:t>пунктом 2</w:t>
        </w:r>
      </w:hyperlink>
      <w:r>
        <w:t xml:space="preserve"> приложения 1.2 к настоящему Положению;</w:t>
      </w:r>
    </w:p>
    <w:p w:rsidR="00EC2C1A" w:rsidRDefault="00EC2C1A">
      <w:pPr>
        <w:pStyle w:val="ConsPlusNormal"/>
        <w:spacing w:before="220"/>
        <w:ind w:firstLine="540"/>
        <w:jc w:val="both"/>
      </w:pPr>
      <w:r>
        <w:t xml:space="preserve">3) документарная проверка или выездная проверка при выявлении соответствия объекта контроля индикатору риска, предусмотренному </w:t>
      </w:r>
      <w:hyperlink w:anchor="P466">
        <w:r>
          <w:rPr>
            <w:color w:val="0000FF"/>
          </w:rPr>
          <w:t>пунктом 3</w:t>
        </w:r>
      </w:hyperlink>
      <w:r>
        <w:t xml:space="preserve"> приложения 1.2 к настоящему Положению;</w:t>
      </w:r>
    </w:p>
    <w:p w:rsidR="00EC2C1A" w:rsidRDefault="00EC2C1A">
      <w:pPr>
        <w:pStyle w:val="ConsPlusNormal"/>
        <w:spacing w:before="220"/>
        <w:ind w:firstLine="540"/>
        <w:jc w:val="both"/>
      </w:pPr>
      <w:r>
        <w:t xml:space="preserve">4) выездная проверка при выявлении соответствия объекта контроля индикатору риска, предусмотренному </w:t>
      </w:r>
      <w:hyperlink w:anchor="P475">
        <w:r>
          <w:rPr>
            <w:color w:val="0000FF"/>
          </w:rPr>
          <w:t>пунктом 4</w:t>
        </w:r>
      </w:hyperlink>
      <w:r>
        <w:t xml:space="preserve"> приложения 1.2 к настоящему Положению;</w:t>
      </w:r>
    </w:p>
    <w:p w:rsidR="00EC2C1A" w:rsidRDefault="00EC2C1A">
      <w:pPr>
        <w:pStyle w:val="ConsPlusNormal"/>
        <w:spacing w:before="220"/>
        <w:ind w:firstLine="540"/>
        <w:jc w:val="both"/>
      </w:pPr>
      <w:r>
        <w:t xml:space="preserve">5) инспекционный визит или рейдовый осмотр или выездная проверка при выявлении соответствия объекта контроля индикатору риска, предусмотренному </w:t>
      </w:r>
      <w:hyperlink w:anchor="P476">
        <w:r>
          <w:rPr>
            <w:color w:val="0000FF"/>
          </w:rPr>
          <w:t>пунктом 5</w:t>
        </w:r>
      </w:hyperlink>
      <w:r>
        <w:t xml:space="preserve"> приложения 1.2 к настоящему Положению.</w:t>
      </w:r>
    </w:p>
    <w:p w:rsidR="00EC2C1A" w:rsidRDefault="00EC2C1A">
      <w:pPr>
        <w:pStyle w:val="ConsPlusNormal"/>
        <w:jc w:val="both"/>
      </w:pPr>
      <w:r>
        <w:t xml:space="preserve">(п. 4.3.2 в ред. </w:t>
      </w:r>
      <w:hyperlink r:id="rId36">
        <w:r>
          <w:rPr>
            <w:color w:val="0000FF"/>
          </w:rPr>
          <w:t>Решения</w:t>
        </w:r>
      </w:hyperlink>
      <w:r>
        <w:t xml:space="preserve"> Оренбургского городского Совета от 07.09.2023 N 404)</w:t>
      </w:r>
    </w:p>
    <w:p w:rsidR="00EC2C1A" w:rsidRDefault="00EC2C1A">
      <w:pPr>
        <w:pStyle w:val="ConsPlusNormal"/>
        <w:spacing w:before="220"/>
        <w:ind w:firstLine="540"/>
        <w:jc w:val="both"/>
      </w:pPr>
      <w:r>
        <w:t>4.3.3.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2C1A" w:rsidRDefault="00EC2C1A">
      <w:pPr>
        <w:pStyle w:val="ConsPlusNormal"/>
        <w:jc w:val="both"/>
      </w:pPr>
    </w:p>
    <w:p w:rsidR="00EC2C1A" w:rsidRDefault="00EC2C1A">
      <w:pPr>
        <w:pStyle w:val="ConsPlusTitle"/>
        <w:jc w:val="center"/>
        <w:outlineLvl w:val="2"/>
      </w:pPr>
      <w:r>
        <w:t>4.4. Виды контрольных мероприятий</w:t>
      </w:r>
    </w:p>
    <w:p w:rsidR="00EC2C1A" w:rsidRDefault="00EC2C1A">
      <w:pPr>
        <w:pStyle w:val="ConsPlusNormal"/>
        <w:jc w:val="both"/>
      </w:pPr>
    </w:p>
    <w:p w:rsidR="00EC2C1A" w:rsidRDefault="00EC2C1A">
      <w:pPr>
        <w:pStyle w:val="ConsPlusTitle"/>
        <w:jc w:val="center"/>
        <w:outlineLvl w:val="3"/>
      </w:pPr>
      <w:r>
        <w:t>4.4.1. Инспекционный визит</w:t>
      </w:r>
    </w:p>
    <w:p w:rsidR="00EC2C1A" w:rsidRDefault="00EC2C1A">
      <w:pPr>
        <w:pStyle w:val="ConsPlusNormal"/>
        <w:jc w:val="both"/>
      </w:pPr>
    </w:p>
    <w:p w:rsidR="00EC2C1A" w:rsidRDefault="00EC2C1A">
      <w:pPr>
        <w:pStyle w:val="ConsPlusNormal"/>
        <w:ind w:firstLine="540"/>
        <w:jc w:val="both"/>
      </w:pPr>
      <w:r>
        <w:t>4.4.1.1.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C1A" w:rsidRDefault="00EC2C1A">
      <w:pPr>
        <w:pStyle w:val="ConsPlusNormal"/>
        <w:spacing w:before="220"/>
        <w:ind w:firstLine="540"/>
        <w:jc w:val="both"/>
      </w:pPr>
      <w:r>
        <w:t>4.4.1.2. Инспекционный визит проводится без предварительного уведомления контролируемого лица и собственника производственного объекта.</w:t>
      </w:r>
    </w:p>
    <w:p w:rsidR="00EC2C1A" w:rsidRDefault="00EC2C1A">
      <w:pPr>
        <w:pStyle w:val="ConsPlusNormal"/>
        <w:spacing w:before="220"/>
        <w:ind w:firstLine="540"/>
        <w:jc w:val="both"/>
      </w:pPr>
      <w:r>
        <w:t>4.4.1.3. Срок проведения инспекционного визита в одном месте либо на одном производственном объекте (территории) осуществления деятельности не может превышать 1 рабочий день.</w:t>
      </w:r>
    </w:p>
    <w:p w:rsidR="00EC2C1A" w:rsidRDefault="00EC2C1A">
      <w:pPr>
        <w:pStyle w:val="ConsPlusNormal"/>
        <w:spacing w:before="220"/>
        <w:ind w:firstLine="540"/>
        <w:jc w:val="both"/>
      </w:pPr>
      <w:r>
        <w:t>4.4.1.4. В ходе инспекционного визита могут совершаться следующие контрольные действия:</w:t>
      </w:r>
    </w:p>
    <w:p w:rsidR="00EC2C1A" w:rsidRDefault="00EC2C1A">
      <w:pPr>
        <w:pStyle w:val="ConsPlusNormal"/>
        <w:spacing w:before="220"/>
        <w:ind w:firstLine="540"/>
        <w:jc w:val="both"/>
      </w:pPr>
      <w:r>
        <w:t>осмотр;</w:t>
      </w:r>
    </w:p>
    <w:p w:rsidR="00EC2C1A" w:rsidRDefault="00EC2C1A">
      <w:pPr>
        <w:pStyle w:val="ConsPlusNormal"/>
        <w:spacing w:before="220"/>
        <w:ind w:firstLine="540"/>
        <w:jc w:val="both"/>
      </w:pPr>
      <w:r>
        <w:t>опрос;</w:t>
      </w:r>
    </w:p>
    <w:p w:rsidR="00EC2C1A" w:rsidRDefault="00EC2C1A">
      <w:pPr>
        <w:pStyle w:val="ConsPlusNormal"/>
        <w:spacing w:before="220"/>
        <w:ind w:firstLine="540"/>
        <w:jc w:val="both"/>
      </w:pPr>
      <w:r>
        <w:t>получение письменных объяснений;</w:t>
      </w:r>
    </w:p>
    <w:p w:rsidR="00EC2C1A" w:rsidRDefault="00EC2C1A">
      <w:pPr>
        <w:pStyle w:val="ConsPlusNormal"/>
        <w:spacing w:before="220"/>
        <w:ind w:firstLine="540"/>
        <w:jc w:val="both"/>
      </w:pPr>
      <w:r>
        <w:t>инструментальное обследование;</w:t>
      </w:r>
    </w:p>
    <w:p w:rsidR="00EC2C1A" w:rsidRDefault="00EC2C1A">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C1A" w:rsidRDefault="00EC2C1A">
      <w:pPr>
        <w:pStyle w:val="ConsPlusNormal"/>
        <w:spacing w:before="220"/>
        <w:ind w:firstLine="540"/>
        <w:jc w:val="both"/>
      </w:pPr>
      <w:r>
        <w:t>4.4.1.5.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C2C1A" w:rsidRDefault="00EC2C1A">
      <w:pPr>
        <w:pStyle w:val="ConsPlusNormal"/>
        <w:spacing w:before="220"/>
        <w:ind w:firstLine="540"/>
        <w:jc w:val="both"/>
      </w:pPr>
      <w:r>
        <w:t xml:space="preserve">4.4.1.6.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7">
        <w:r>
          <w:rPr>
            <w:color w:val="0000FF"/>
          </w:rPr>
          <w:t>пунктами 4</w:t>
        </w:r>
      </w:hyperlink>
      <w:r>
        <w:t xml:space="preserve"> - </w:t>
      </w:r>
      <w:hyperlink r:id="rId38">
        <w:r>
          <w:rPr>
            <w:color w:val="0000FF"/>
          </w:rPr>
          <w:t>6 части 1</w:t>
        </w:r>
      </w:hyperlink>
      <w:r>
        <w:t xml:space="preserve">, </w:t>
      </w:r>
      <w:hyperlink r:id="rId39">
        <w:r>
          <w:rPr>
            <w:color w:val="0000FF"/>
          </w:rPr>
          <w:t>частью 3 статьи 57</w:t>
        </w:r>
      </w:hyperlink>
      <w:r>
        <w:t xml:space="preserve"> и </w:t>
      </w:r>
      <w:hyperlink r:id="rId40">
        <w:r>
          <w:rPr>
            <w:color w:val="0000FF"/>
          </w:rPr>
          <w:t>частью 12 статьи 66</w:t>
        </w:r>
      </w:hyperlink>
      <w:r>
        <w:t xml:space="preserve"> Федерального закона N 248-ФЗ.</w:t>
      </w:r>
    </w:p>
    <w:p w:rsidR="00EC2C1A" w:rsidRDefault="00EC2C1A">
      <w:pPr>
        <w:pStyle w:val="ConsPlusNormal"/>
        <w:jc w:val="both"/>
      </w:pPr>
    </w:p>
    <w:p w:rsidR="00EC2C1A" w:rsidRDefault="00EC2C1A">
      <w:pPr>
        <w:pStyle w:val="ConsPlusTitle"/>
        <w:jc w:val="center"/>
        <w:outlineLvl w:val="3"/>
      </w:pPr>
      <w:r>
        <w:t>4.4.2. Рейдовый осмотр</w:t>
      </w:r>
    </w:p>
    <w:p w:rsidR="00EC2C1A" w:rsidRDefault="00EC2C1A">
      <w:pPr>
        <w:pStyle w:val="ConsPlusNormal"/>
        <w:jc w:val="both"/>
      </w:pPr>
    </w:p>
    <w:p w:rsidR="00EC2C1A" w:rsidRDefault="00EC2C1A">
      <w:pPr>
        <w:pStyle w:val="ConsPlusNormal"/>
        <w:ind w:firstLine="540"/>
        <w:jc w:val="both"/>
      </w:pPr>
      <w:r>
        <w:t>4.4.2.1.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C2C1A" w:rsidRDefault="00EC2C1A">
      <w:pPr>
        <w:pStyle w:val="ConsPlusNormal"/>
        <w:spacing w:before="220"/>
        <w:ind w:firstLine="540"/>
        <w:jc w:val="both"/>
      </w:pPr>
      <w:r>
        <w:t>4.4.2.2.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C2C1A" w:rsidRDefault="00EC2C1A">
      <w:pPr>
        <w:pStyle w:val="ConsPlusNormal"/>
        <w:spacing w:before="220"/>
        <w:ind w:firstLine="540"/>
        <w:jc w:val="both"/>
      </w:pPr>
      <w:r>
        <w:t>4.4.2.3. В ходе рейдового осмотра могут совершаться следующие контрольные действия:</w:t>
      </w:r>
    </w:p>
    <w:p w:rsidR="00EC2C1A" w:rsidRDefault="00EC2C1A">
      <w:pPr>
        <w:pStyle w:val="ConsPlusNormal"/>
        <w:spacing w:before="220"/>
        <w:ind w:firstLine="540"/>
        <w:jc w:val="both"/>
      </w:pPr>
      <w:r>
        <w:t>1) осмотр;</w:t>
      </w:r>
    </w:p>
    <w:p w:rsidR="00EC2C1A" w:rsidRDefault="00EC2C1A">
      <w:pPr>
        <w:pStyle w:val="ConsPlusNormal"/>
        <w:spacing w:before="220"/>
        <w:ind w:firstLine="540"/>
        <w:jc w:val="both"/>
      </w:pPr>
      <w:r>
        <w:t>2) досмотр;</w:t>
      </w:r>
    </w:p>
    <w:p w:rsidR="00EC2C1A" w:rsidRDefault="00EC2C1A">
      <w:pPr>
        <w:pStyle w:val="ConsPlusNormal"/>
        <w:spacing w:before="220"/>
        <w:ind w:firstLine="540"/>
        <w:jc w:val="both"/>
      </w:pPr>
      <w:r>
        <w:t>3) опрос;</w:t>
      </w:r>
    </w:p>
    <w:p w:rsidR="00EC2C1A" w:rsidRDefault="00EC2C1A">
      <w:pPr>
        <w:pStyle w:val="ConsPlusNormal"/>
        <w:spacing w:before="220"/>
        <w:ind w:firstLine="540"/>
        <w:jc w:val="both"/>
      </w:pPr>
      <w:r>
        <w:t>4) получение письменных объяснений;</w:t>
      </w:r>
    </w:p>
    <w:p w:rsidR="00EC2C1A" w:rsidRDefault="00EC2C1A">
      <w:pPr>
        <w:pStyle w:val="ConsPlusNormal"/>
        <w:spacing w:before="220"/>
        <w:ind w:firstLine="540"/>
        <w:jc w:val="both"/>
      </w:pPr>
      <w:r>
        <w:t>5) истребование документов;</w:t>
      </w:r>
    </w:p>
    <w:p w:rsidR="00EC2C1A" w:rsidRDefault="00EC2C1A">
      <w:pPr>
        <w:pStyle w:val="ConsPlusNormal"/>
        <w:spacing w:before="220"/>
        <w:ind w:firstLine="540"/>
        <w:jc w:val="both"/>
      </w:pPr>
      <w:r>
        <w:t>6) отбор проб (образцов);</w:t>
      </w:r>
    </w:p>
    <w:p w:rsidR="00EC2C1A" w:rsidRDefault="00EC2C1A">
      <w:pPr>
        <w:pStyle w:val="ConsPlusNormal"/>
        <w:spacing w:before="220"/>
        <w:ind w:firstLine="540"/>
        <w:jc w:val="both"/>
      </w:pPr>
      <w:r>
        <w:t>7) инструментальное обследование;</w:t>
      </w:r>
    </w:p>
    <w:p w:rsidR="00EC2C1A" w:rsidRDefault="00EC2C1A">
      <w:pPr>
        <w:pStyle w:val="ConsPlusNormal"/>
        <w:spacing w:before="220"/>
        <w:ind w:firstLine="540"/>
        <w:jc w:val="both"/>
      </w:pPr>
      <w:r>
        <w:t>8) экспертиза.</w:t>
      </w:r>
    </w:p>
    <w:p w:rsidR="00EC2C1A" w:rsidRDefault="00EC2C1A">
      <w:pPr>
        <w:pStyle w:val="ConsPlusNormal"/>
        <w:spacing w:before="220"/>
        <w:ind w:firstLine="540"/>
        <w:jc w:val="both"/>
      </w:pPr>
      <w:r>
        <w:t>4.4.2.4.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C2C1A" w:rsidRDefault="00EC2C1A">
      <w:pPr>
        <w:pStyle w:val="ConsPlusNormal"/>
        <w:spacing w:before="220"/>
        <w:ind w:firstLine="540"/>
        <w:jc w:val="both"/>
      </w:pPr>
      <w:r>
        <w:t>4.4.2.5. При проведении рейдового осмотра должностные лица вправе взаимодействовать с находящимися на производственных объектах лицами.</w:t>
      </w:r>
    </w:p>
    <w:p w:rsidR="00EC2C1A" w:rsidRDefault="00EC2C1A">
      <w:pPr>
        <w:pStyle w:val="ConsPlusNormal"/>
        <w:spacing w:before="220"/>
        <w:ind w:firstLine="540"/>
        <w:jc w:val="both"/>
      </w:pPr>
      <w:r>
        <w:t>4.4.2.6.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C2C1A" w:rsidRDefault="00EC2C1A">
      <w:pPr>
        <w:pStyle w:val="ConsPlusNormal"/>
        <w:spacing w:before="220"/>
        <w:ind w:firstLine="540"/>
        <w:jc w:val="both"/>
      </w:pPr>
      <w:r>
        <w:t>4.4.2.7.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C2C1A" w:rsidRDefault="00EC2C1A">
      <w:pPr>
        <w:pStyle w:val="ConsPlusNormal"/>
        <w:spacing w:before="220"/>
        <w:ind w:firstLine="540"/>
        <w:jc w:val="both"/>
      </w:pPr>
      <w:r>
        <w:t xml:space="preserve">4.4.2.8. Рейдовый осмотр может проводиться только по согласованию с органами прокуратуры, за исключением случаев его проведения в соответствии с </w:t>
      </w:r>
      <w:hyperlink r:id="rId41">
        <w:r>
          <w:rPr>
            <w:color w:val="0000FF"/>
          </w:rPr>
          <w:t>пунктами 4</w:t>
        </w:r>
      </w:hyperlink>
      <w:r>
        <w:t xml:space="preserve"> - </w:t>
      </w:r>
      <w:hyperlink r:id="rId42">
        <w:r>
          <w:rPr>
            <w:color w:val="0000FF"/>
          </w:rPr>
          <w:t>6 части 1 статьи 57</w:t>
        </w:r>
      </w:hyperlink>
      <w:r>
        <w:t xml:space="preserve"> и </w:t>
      </w:r>
      <w:hyperlink r:id="rId43">
        <w:r>
          <w:rPr>
            <w:color w:val="0000FF"/>
          </w:rPr>
          <w:t>частью 12 статьи 66</w:t>
        </w:r>
      </w:hyperlink>
      <w:r>
        <w:t xml:space="preserve"> Федерального закона N 248-ФЗ.</w:t>
      </w:r>
    </w:p>
    <w:p w:rsidR="00EC2C1A" w:rsidRDefault="00EC2C1A">
      <w:pPr>
        <w:pStyle w:val="ConsPlusNormal"/>
        <w:jc w:val="both"/>
      </w:pPr>
    </w:p>
    <w:p w:rsidR="00EC2C1A" w:rsidRDefault="00EC2C1A">
      <w:pPr>
        <w:pStyle w:val="ConsPlusTitle"/>
        <w:jc w:val="center"/>
        <w:outlineLvl w:val="3"/>
      </w:pPr>
      <w:r>
        <w:t>4.4.3. Документарная проверка</w:t>
      </w:r>
    </w:p>
    <w:p w:rsidR="00EC2C1A" w:rsidRDefault="00EC2C1A">
      <w:pPr>
        <w:pStyle w:val="ConsPlusNormal"/>
        <w:jc w:val="both"/>
      </w:pPr>
    </w:p>
    <w:p w:rsidR="00EC2C1A" w:rsidRDefault="00EC2C1A">
      <w:pPr>
        <w:pStyle w:val="ConsPlusNormal"/>
        <w:ind w:firstLine="540"/>
        <w:jc w:val="both"/>
      </w:pPr>
      <w:r>
        <w:t>4.4.3.1. Документарная проверка проводится по месту нахождения Контрольного органа.</w:t>
      </w:r>
    </w:p>
    <w:p w:rsidR="00EC2C1A" w:rsidRDefault="00EC2C1A">
      <w:pPr>
        <w:pStyle w:val="ConsPlusNormal"/>
        <w:spacing w:before="220"/>
        <w:ind w:firstLine="540"/>
        <w:jc w:val="both"/>
      </w:pPr>
      <w:r>
        <w:t xml:space="preserve">4.4.3.2. 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w:t>
      </w:r>
      <w:r>
        <w:lastRenderedPageBreak/>
        <w:t>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C2C1A" w:rsidRDefault="00EC2C1A">
      <w:pPr>
        <w:pStyle w:val="ConsPlusNormal"/>
        <w:spacing w:before="220"/>
        <w:ind w:firstLine="540"/>
        <w:jc w:val="both"/>
      </w:pPr>
      <w:r>
        <w:t>4.4.3.3.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C2C1A" w:rsidRDefault="00EC2C1A">
      <w:pPr>
        <w:pStyle w:val="ConsPlusNormal"/>
        <w:spacing w:before="220"/>
        <w:ind w:firstLine="540"/>
        <w:jc w:val="both"/>
      </w:pPr>
      <w:r>
        <w:t>4.4.3.4. В ходе документарной проверки могут совершаться следующие контрольные действия:</w:t>
      </w:r>
    </w:p>
    <w:p w:rsidR="00EC2C1A" w:rsidRDefault="00EC2C1A">
      <w:pPr>
        <w:pStyle w:val="ConsPlusNormal"/>
        <w:spacing w:before="220"/>
        <w:ind w:firstLine="540"/>
        <w:jc w:val="both"/>
      </w:pPr>
      <w:r>
        <w:t>получение письменных объяснений;</w:t>
      </w:r>
    </w:p>
    <w:p w:rsidR="00EC2C1A" w:rsidRDefault="00EC2C1A">
      <w:pPr>
        <w:pStyle w:val="ConsPlusNormal"/>
        <w:spacing w:before="220"/>
        <w:ind w:firstLine="540"/>
        <w:jc w:val="both"/>
      </w:pPr>
      <w:r>
        <w:t>истребование документов;</w:t>
      </w:r>
    </w:p>
    <w:p w:rsidR="00EC2C1A" w:rsidRDefault="00EC2C1A">
      <w:pPr>
        <w:pStyle w:val="ConsPlusNormal"/>
        <w:spacing w:before="220"/>
        <w:ind w:firstLine="540"/>
        <w:jc w:val="both"/>
      </w:pPr>
      <w:r>
        <w:t>экспертиза.</w:t>
      </w:r>
    </w:p>
    <w:p w:rsidR="00EC2C1A" w:rsidRDefault="00EC2C1A">
      <w:pPr>
        <w:pStyle w:val="ConsPlusNormal"/>
        <w:spacing w:before="220"/>
        <w:ind w:firstLine="540"/>
        <w:jc w:val="both"/>
      </w:pPr>
      <w:r>
        <w:t>4.4.3.5. Срок проведения документарной проверки не может превышать 10 рабочих дней.</w:t>
      </w:r>
    </w:p>
    <w:p w:rsidR="00EC2C1A" w:rsidRDefault="00EC2C1A">
      <w:pPr>
        <w:pStyle w:val="ConsPlusNormal"/>
        <w:spacing w:before="220"/>
        <w:ind w:firstLine="540"/>
        <w:jc w:val="both"/>
      </w:pPr>
      <w:r>
        <w:t>4.4.3.6. Внеплановая документарная проверка проводится без согласования с органами прокуратуры.</w:t>
      </w:r>
    </w:p>
    <w:p w:rsidR="00EC2C1A" w:rsidRDefault="00EC2C1A">
      <w:pPr>
        <w:pStyle w:val="ConsPlusNormal"/>
        <w:jc w:val="both"/>
      </w:pPr>
    </w:p>
    <w:p w:rsidR="00EC2C1A" w:rsidRDefault="00EC2C1A">
      <w:pPr>
        <w:pStyle w:val="ConsPlusTitle"/>
        <w:jc w:val="center"/>
        <w:outlineLvl w:val="3"/>
      </w:pPr>
      <w:r>
        <w:t>4.4.4. Выездная проверка</w:t>
      </w:r>
    </w:p>
    <w:p w:rsidR="00EC2C1A" w:rsidRDefault="00EC2C1A">
      <w:pPr>
        <w:pStyle w:val="ConsPlusNormal"/>
        <w:jc w:val="both"/>
      </w:pPr>
    </w:p>
    <w:p w:rsidR="00EC2C1A" w:rsidRDefault="00EC2C1A">
      <w:pPr>
        <w:pStyle w:val="ConsPlusNormal"/>
        <w:ind w:firstLine="540"/>
        <w:jc w:val="both"/>
      </w:pPr>
      <w:bookmarkStart w:id="4" w:name="P293"/>
      <w:bookmarkEnd w:id="4"/>
      <w:r>
        <w:t>4.4.4.1.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C1A" w:rsidRDefault="00EC2C1A">
      <w:pPr>
        <w:pStyle w:val="ConsPlusNormal"/>
        <w:spacing w:before="220"/>
        <w:ind w:firstLine="540"/>
        <w:jc w:val="both"/>
      </w:pPr>
      <w:r>
        <w:t>4.4.4.2. Выездная проверка проводится в случае, если не представляется возможным:</w:t>
      </w:r>
    </w:p>
    <w:p w:rsidR="00EC2C1A" w:rsidRDefault="00EC2C1A">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2C1A" w:rsidRDefault="00EC2C1A">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293">
        <w:r>
          <w:rPr>
            <w:color w:val="0000FF"/>
          </w:rPr>
          <w:t>пункте 4.4.4.1</w:t>
        </w:r>
      </w:hyperlink>
      <w: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rsidR="00EC2C1A" w:rsidRDefault="00EC2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C1A" w:rsidRDefault="00EC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C1A" w:rsidRDefault="00EC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C1A" w:rsidRDefault="00EC2C1A">
            <w:pPr>
              <w:pStyle w:val="ConsPlusNormal"/>
              <w:jc w:val="both"/>
            </w:pPr>
            <w:r>
              <w:rPr>
                <w:color w:val="392C69"/>
              </w:rPr>
              <w:t>КонсультантПлюс: примечание.</w:t>
            </w:r>
          </w:p>
          <w:p w:rsidR="00EC2C1A" w:rsidRDefault="00EC2C1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C2C1A" w:rsidRDefault="00EC2C1A">
            <w:pPr>
              <w:pStyle w:val="ConsPlusNormal"/>
            </w:pPr>
          </w:p>
        </w:tc>
      </w:tr>
    </w:tbl>
    <w:p w:rsidR="00EC2C1A" w:rsidRDefault="00EC2C1A">
      <w:pPr>
        <w:pStyle w:val="ConsPlusNormal"/>
        <w:spacing w:before="280"/>
        <w:ind w:firstLine="540"/>
        <w:jc w:val="both"/>
      </w:pPr>
      <w:r>
        <w:t xml:space="preserve">4.4.4.2.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r>
          <w:rPr>
            <w:color w:val="0000FF"/>
          </w:rPr>
          <w:t>пунктами 4</w:t>
        </w:r>
      </w:hyperlink>
      <w:r>
        <w:t xml:space="preserve"> - </w:t>
      </w:r>
      <w:hyperlink r:id="rId45">
        <w:r>
          <w:rPr>
            <w:color w:val="0000FF"/>
          </w:rPr>
          <w:t>6 части 1 статьи 57</w:t>
        </w:r>
      </w:hyperlink>
      <w:r>
        <w:t xml:space="preserve"> и </w:t>
      </w:r>
      <w:hyperlink r:id="rId46">
        <w:r>
          <w:rPr>
            <w:color w:val="0000FF"/>
          </w:rPr>
          <w:t>частью 12 статьи 66</w:t>
        </w:r>
      </w:hyperlink>
      <w:r>
        <w:t xml:space="preserve"> Федерального закона N 248-ФЗ.</w:t>
      </w:r>
    </w:p>
    <w:p w:rsidR="00EC2C1A" w:rsidRDefault="00EC2C1A">
      <w:pPr>
        <w:pStyle w:val="ConsPlusNormal"/>
        <w:spacing w:before="220"/>
        <w:ind w:firstLine="540"/>
        <w:jc w:val="both"/>
      </w:pPr>
      <w:r>
        <w:t xml:space="preserve">4.4.4.3.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7">
        <w:r>
          <w:rPr>
            <w:color w:val="0000FF"/>
          </w:rPr>
          <w:t>статьей 21</w:t>
        </w:r>
      </w:hyperlink>
      <w:r>
        <w:t xml:space="preserve"> Федерального закона N 248-ФЗ.</w:t>
      </w:r>
    </w:p>
    <w:p w:rsidR="00EC2C1A" w:rsidRDefault="00EC2C1A">
      <w:pPr>
        <w:pStyle w:val="ConsPlusNormal"/>
        <w:spacing w:before="220"/>
        <w:ind w:firstLine="540"/>
        <w:jc w:val="both"/>
      </w:pPr>
      <w:r>
        <w:t>4.4.4.4. В ходе выездной проверки могут совершаться следующие контрольные действия:</w:t>
      </w:r>
    </w:p>
    <w:p w:rsidR="00EC2C1A" w:rsidRDefault="00EC2C1A">
      <w:pPr>
        <w:pStyle w:val="ConsPlusNormal"/>
        <w:spacing w:before="220"/>
        <w:ind w:firstLine="540"/>
        <w:jc w:val="both"/>
      </w:pPr>
      <w:r>
        <w:t>осмотр;</w:t>
      </w:r>
    </w:p>
    <w:p w:rsidR="00EC2C1A" w:rsidRDefault="00EC2C1A">
      <w:pPr>
        <w:pStyle w:val="ConsPlusNormal"/>
        <w:spacing w:before="220"/>
        <w:ind w:firstLine="540"/>
        <w:jc w:val="both"/>
      </w:pPr>
      <w:r>
        <w:lastRenderedPageBreak/>
        <w:t>досмотр;</w:t>
      </w:r>
    </w:p>
    <w:p w:rsidR="00EC2C1A" w:rsidRDefault="00EC2C1A">
      <w:pPr>
        <w:pStyle w:val="ConsPlusNormal"/>
        <w:spacing w:before="220"/>
        <w:ind w:firstLine="540"/>
        <w:jc w:val="both"/>
      </w:pPr>
      <w:r>
        <w:t>опрос;</w:t>
      </w:r>
    </w:p>
    <w:p w:rsidR="00EC2C1A" w:rsidRDefault="00EC2C1A">
      <w:pPr>
        <w:pStyle w:val="ConsPlusNormal"/>
        <w:spacing w:before="220"/>
        <w:ind w:firstLine="540"/>
        <w:jc w:val="both"/>
      </w:pPr>
      <w:r>
        <w:t>получение письменных объяснений;</w:t>
      </w:r>
    </w:p>
    <w:p w:rsidR="00EC2C1A" w:rsidRDefault="00EC2C1A">
      <w:pPr>
        <w:pStyle w:val="ConsPlusNormal"/>
        <w:spacing w:before="220"/>
        <w:ind w:firstLine="540"/>
        <w:jc w:val="both"/>
      </w:pPr>
      <w:r>
        <w:t>истребование документов;</w:t>
      </w:r>
    </w:p>
    <w:p w:rsidR="00EC2C1A" w:rsidRDefault="00EC2C1A">
      <w:pPr>
        <w:pStyle w:val="ConsPlusNormal"/>
        <w:spacing w:before="220"/>
        <w:ind w:firstLine="540"/>
        <w:jc w:val="both"/>
      </w:pPr>
      <w:r>
        <w:t>отбор проб (образцов);</w:t>
      </w:r>
    </w:p>
    <w:p w:rsidR="00EC2C1A" w:rsidRDefault="00EC2C1A">
      <w:pPr>
        <w:pStyle w:val="ConsPlusNormal"/>
        <w:spacing w:before="220"/>
        <w:ind w:firstLine="540"/>
        <w:jc w:val="both"/>
      </w:pPr>
      <w:r>
        <w:t>инструментальное обследование;</w:t>
      </w:r>
    </w:p>
    <w:p w:rsidR="00EC2C1A" w:rsidRDefault="00EC2C1A">
      <w:pPr>
        <w:pStyle w:val="ConsPlusNormal"/>
        <w:spacing w:before="220"/>
        <w:ind w:firstLine="540"/>
        <w:jc w:val="both"/>
      </w:pPr>
      <w:r>
        <w:t>экспертиза.</w:t>
      </w:r>
    </w:p>
    <w:p w:rsidR="00EC2C1A" w:rsidRDefault="00EC2C1A">
      <w:pPr>
        <w:pStyle w:val="ConsPlusNormal"/>
        <w:spacing w:before="220"/>
        <w:ind w:firstLine="540"/>
        <w:jc w:val="both"/>
      </w:pPr>
      <w:r>
        <w:t>4.4.4.5. Срок проведения выездной проверки не может превышать 10 рабочих дней.</w:t>
      </w:r>
    </w:p>
    <w:p w:rsidR="00EC2C1A" w:rsidRDefault="00EC2C1A">
      <w:pPr>
        <w:pStyle w:val="ConsPlusNormal"/>
        <w:spacing w:before="22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8">
        <w:r>
          <w:rPr>
            <w:color w:val="0000FF"/>
          </w:rPr>
          <w:t>пункт 6 части 1 статьи 57</w:t>
        </w:r>
      </w:hyperlink>
      <w: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C2C1A" w:rsidRDefault="00EC2C1A">
      <w:pPr>
        <w:pStyle w:val="ConsPlusNormal"/>
        <w:spacing w:before="220"/>
        <w:ind w:firstLine="540"/>
        <w:jc w:val="both"/>
      </w:pPr>
      <w:r>
        <w:t>4.4.4.6. В ходе выездной проверки инспектором Контрольного органа в целях фиксации доказательств нарушения объектами контроля обязательных требований, установленных законодательством Российской Федерации, могут использоваться фотосъемка, аудио- и видеозапись.</w:t>
      </w:r>
    </w:p>
    <w:p w:rsidR="00EC2C1A" w:rsidRDefault="00EC2C1A">
      <w:pPr>
        <w:pStyle w:val="ConsPlusNormal"/>
        <w:jc w:val="both"/>
      </w:pPr>
    </w:p>
    <w:p w:rsidR="00EC2C1A" w:rsidRDefault="00EC2C1A">
      <w:pPr>
        <w:pStyle w:val="ConsPlusTitle"/>
        <w:jc w:val="center"/>
        <w:outlineLvl w:val="3"/>
      </w:pPr>
      <w:r>
        <w:t>4.4.5. Наблюдение за соблюдением обязательных требований</w:t>
      </w:r>
    </w:p>
    <w:p w:rsidR="00EC2C1A" w:rsidRDefault="00EC2C1A">
      <w:pPr>
        <w:pStyle w:val="ConsPlusTitle"/>
        <w:jc w:val="center"/>
      </w:pPr>
      <w:r>
        <w:t>(мониторинг безопасности)</w:t>
      </w:r>
    </w:p>
    <w:p w:rsidR="00EC2C1A" w:rsidRDefault="00EC2C1A">
      <w:pPr>
        <w:pStyle w:val="ConsPlusNormal"/>
        <w:jc w:val="both"/>
      </w:pPr>
    </w:p>
    <w:p w:rsidR="00EC2C1A" w:rsidRDefault="00EC2C1A">
      <w:pPr>
        <w:pStyle w:val="ConsPlusNormal"/>
        <w:ind w:firstLine="540"/>
        <w:jc w:val="both"/>
      </w:pPr>
      <w:r>
        <w:t>4.4.5.1. Под наблюдением за соблюдением обязательных требований (мониторингом безопасности) понимаются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2C1A" w:rsidRDefault="00EC2C1A">
      <w:pPr>
        <w:pStyle w:val="ConsPlusNormal"/>
        <w:spacing w:before="220"/>
        <w:ind w:firstLine="540"/>
        <w:jc w:val="both"/>
      </w:pPr>
      <w:r>
        <w:t>4.4.5.2.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C2C1A" w:rsidRDefault="00EC2C1A">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49">
        <w:r>
          <w:rPr>
            <w:color w:val="0000FF"/>
          </w:rPr>
          <w:t>статьей 60</w:t>
        </w:r>
      </w:hyperlink>
      <w:r>
        <w:t xml:space="preserve"> Федерального закона N 248-ФЗ;</w:t>
      </w:r>
    </w:p>
    <w:p w:rsidR="00EC2C1A" w:rsidRDefault="00EC2C1A">
      <w:pPr>
        <w:pStyle w:val="ConsPlusNormal"/>
        <w:spacing w:before="220"/>
        <w:ind w:firstLine="540"/>
        <w:jc w:val="both"/>
      </w:pPr>
      <w:r>
        <w:t>2) решение об объявлении предостережения;</w:t>
      </w:r>
    </w:p>
    <w:p w:rsidR="00EC2C1A" w:rsidRDefault="00EC2C1A">
      <w:pPr>
        <w:pStyle w:val="ConsPlusNormal"/>
        <w:spacing w:before="220"/>
        <w:ind w:firstLine="540"/>
        <w:jc w:val="both"/>
      </w:pPr>
      <w:r>
        <w:lastRenderedPageBreak/>
        <w:t xml:space="preserve">3) решение о выдаче предписания об устранении выявленных нарушений в порядке, предусмотренном </w:t>
      </w:r>
      <w:hyperlink r:id="rId50">
        <w:r>
          <w:rPr>
            <w:color w:val="0000FF"/>
          </w:rPr>
          <w:t>пунктом 1 части 2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EC2C1A" w:rsidRDefault="00EC2C1A">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1">
        <w:r>
          <w:rPr>
            <w:color w:val="0000FF"/>
          </w:rPr>
          <w:t>частью 3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EC2C1A" w:rsidRDefault="00EC2C1A">
      <w:pPr>
        <w:pStyle w:val="ConsPlusNormal"/>
        <w:jc w:val="both"/>
      </w:pPr>
    </w:p>
    <w:p w:rsidR="00EC2C1A" w:rsidRDefault="00EC2C1A">
      <w:pPr>
        <w:pStyle w:val="ConsPlusTitle"/>
        <w:jc w:val="center"/>
        <w:outlineLvl w:val="3"/>
      </w:pPr>
      <w:r>
        <w:t>4.4.6. Выездное обследование</w:t>
      </w:r>
    </w:p>
    <w:p w:rsidR="00EC2C1A" w:rsidRDefault="00EC2C1A">
      <w:pPr>
        <w:pStyle w:val="ConsPlusNormal"/>
        <w:jc w:val="both"/>
      </w:pPr>
    </w:p>
    <w:p w:rsidR="00EC2C1A" w:rsidRDefault="00EC2C1A">
      <w:pPr>
        <w:pStyle w:val="ConsPlusNormal"/>
        <w:ind w:firstLine="540"/>
        <w:jc w:val="both"/>
      </w:pPr>
      <w:r>
        <w:t xml:space="preserve">4.4.6.1.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контролируемого лица, в порядке, предусмотренном </w:t>
      </w:r>
      <w:hyperlink r:id="rId52">
        <w:r>
          <w:rPr>
            <w:color w:val="0000FF"/>
          </w:rPr>
          <w:t>статьей 75</w:t>
        </w:r>
      </w:hyperlink>
      <w:r>
        <w:t xml:space="preserve"> Федерального закона N 248-ФЗ.</w:t>
      </w:r>
    </w:p>
    <w:p w:rsidR="00EC2C1A" w:rsidRDefault="00EC2C1A">
      <w:pPr>
        <w:pStyle w:val="ConsPlusNormal"/>
        <w:spacing w:before="220"/>
        <w:ind w:firstLine="540"/>
        <w:jc w:val="both"/>
      </w:pPr>
      <w:r>
        <w:t>4.4.6.2. Выездное обследование проводится без информирования Контрольным органом контролируемого лица.</w:t>
      </w:r>
    </w:p>
    <w:p w:rsidR="00EC2C1A" w:rsidRDefault="00EC2C1A">
      <w:pPr>
        <w:pStyle w:val="ConsPlusNormal"/>
        <w:spacing w:before="220"/>
        <w:ind w:firstLine="540"/>
        <w:jc w:val="both"/>
      </w:pPr>
      <w:r>
        <w:t>4.4.6.3. В ходе выездного обследования на общедоступных производственных объектах могут совершаться следующие контрольные действия:</w:t>
      </w:r>
    </w:p>
    <w:p w:rsidR="00EC2C1A" w:rsidRDefault="00EC2C1A">
      <w:pPr>
        <w:pStyle w:val="ConsPlusNormal"/>
        <w:spacing w:before="220"/>
        <w:ind w:firstLine="540"/>
        <w:jc w:val="both"/>
      </w:pPr>
      <w:r>
        <w:t>1) осмотр;</w:t>
      </w:r>
    </w:p>
    <w:p w:rsidR="00EC2C1A" w:rsidRDefault="00EC2C1A">
      <w:pPr>
        <w:pStyle w:val="ConsPlusNormal"/>
        <w:spacing w:before="220"/>
        <w:ind w:firstLine="540"/>
        <w:jc w:val="both"/>
      </w:pPr>
      <w:r>
        <w:t>2) отбор проб (образцов);</w:t>
      </w:r>
    </w:p>
    <w:p w:rsidR="00EC2C1A" w:rsidRDefault="00EC2C1A">
      <w:pPr>
        <w:pStyle w:val="ConsPlusNormal"/>
        <w:spacing w:before="220"/>
        <w:ind w:firstLine="540"/>
        <w:jc w:val="both"/>
      </w:pPr>
      <w:r>
        <w:t>3) инструментальное обследование (с применением видеозаписи);</w:t>
      </w:r>
    </w:p>
    <w:p w:rsidR="00EC2C1A" w:rsidRDefault="00EC2C1A">
      <w:pPr>
        <w:pStyle w:val="ConsPlusNormal"/>
        <w:spacing w:before="220"/>
        <w:ind w:firstLine="540"/>
        <w:jc w:val="both"/>
      </w:pPr>
      <w:r>
        <w:t>4) испытание;</w:t>
      </w:r>
    </w:p>
    <w:p w:rsidR="00EC2C1A" w:rsidRDefault="00EC2C1A">
      <w:pPr>
        <w:pStyle w:val="ConsPlusNormal"/>
        <w:spacing w:before="220"/>
        <w:ind w:firstLine="540"/>
        <w:jc w:val="both"/>
      </w:pPr>
      <w:r>
        <w:t>5) экспертиза.</w:t>
      </w:r>
    </w:p>
    <w:p w:rsidR="00EC2C1A" w:rsidRDefault="00EC2C1A">
      <w:pPr>
        <w:pStyle w:val="ConsPlusNormal"/>
        <w:spacing w:before="220"/>
        <w:ind w:firstLine="540"/>
        <w:jc w:val="both"/>
      </w:pPr>
      <w:r>
        <w:t xml:space="preserve">4.4.6.4.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w:t>
      </w:r>
      <w:hyperlink r:id="rId53">
        <w:r>
          <w:rPr>
            <w:color w:val="0000FF"/>
          </w:rPr>
          <w:t>законом</w:t>
        </w:r>
      </w:hyperlink>
      <w:r>
        <w:t xml:space="preserve"> N 248-ФЗ.</w:t>
      </w:r>
    </w:p>
    <w:p w:rsidR="00EC2C1A" w:rsidRDefault="00EC2C1A">
      <w:pPr>
        <w:pStyle w:val="ConsPlusNormal"/>
        <w:spacing w:before="220"/>
        <w:ind w:firstLine="540"/>
        <w:jc w:val="both"/>
      </w:pPr>
      <w:r>
        <w:t xml:space="preserve">4.4.6.5. По результатам проведения выездного обследования не могут быть приняты решения, предусмотренные </w:t>
      </w:r>
      <w:hyperlink r:id="rId54">
        <w:r>
          <w:rPr>
            <w:color w:val="0000FF"/>
          </w:rPr>
          <w:t>пунктами 1</w:t>
        </w:r>
      </w:hyperlink>
      <w:r>
        <w:t xml:space="preserve"> и </w:t>
      </w:r>
      <w:hyperlink r:id="rId55">
        <w:r>
          <w:rPr>
            <w:color w:val="0000FF"/>
          </w:rPr>
          <w:t>2 части 2 статьи 90</w:t>
        </w:r>
      </w:hyperlink>
      <w:r>
        <w:t xml:space="preserve"> Федерального закона N 248-ФЗ.</w:t>
      </w:r>
    </w:p>
    <w:p w:rsidR="00EC2C1A" w:rsidRDefault="00EC2C1A">
      <w:pPr>
        <w:pStyle w:val="ConsPlusNormal"/>
        <w:spacing w:before="220"/>
        <w:ind w:firstLine="540"/>
        <w:jc w:val="both"/>
      </w:pPr>
      <w:r>
        <w:t>4.4.6.6. При проведении выездного обследования не допускается взаимодействие с контролируемым лицом.</w:t>
      </w:r>
    </w:p>
    <w:p w:rsidR="00EC2C1A" w:rsidRDefault="00EC2C1A">
      <w:pPr>
        <w:pStyle w:val="ConsPlusNormal"/>
        <w:jc w:val="both"/>
      </w:pPr>
    </w:p>
    <w:p w:rsidR="00EC2C1A" w:rsidRDefault="00EC2C1A">
      <w:pPr>
        <w:pStyle w:val="ConsPlusTitle"/>
        <w:jc w:val="center"/>
        <w:outlineLvl w:val="2"/>
      </w:pPr>
      <w:r>
        <w:t>4.5. Результаты контрольного мероприятия</w:t>
      </w:r>
    </w:p>
    <w:p w:rsidR="00EC2C1A" w:rsidRDefault="00EC2C1A">
      <w:pPr>
        <w:pStyle w:val="ConsPlusNormal"/>
        <w:jc w:val="both"/>
      </w:pPr>
    </w:p>
    <w:p w:rsidR="00EC2C1A" w:rsidRDefault="00EC2C1A">
      <w:pPr>
        <w:pStyle w:val="ConsPlusNormal"/>
        <w:ind w:firstLine="540"/>
        <w:jc w:val="both"/>
      </w:pPr>
      <w:r>
        <w:t xml:space="preserve">4.5.1. По окончании проведения контрольного мероприятия составляется акт контрольного мероприятия в порядке, установленном </w:t>
      </w:r>
      <w:hyperlink r:id="rId56">
        <w:r>
          <w:rPr>
            <w:color w:val="0000FF"/>
          </w:rPr>
          <w:t>статьей 87</w:t>
        </w:r>
      </w:hyperlink>
      <w:r>
        <w:t xml:space="preserve"> Федерального закона N 248-ФЗ.</w:t>
      </w:r>
    </w:p>
    <w:p w:rsidR="00EC2C1A" w:rsidRDefault="00EC2C1A">
      <w:pPr>
        <w:pStyle w:val="ConsPlusNormal"/>
        <w:spacing w:before="220"/>
        <w:ind w:firstLine="540"/>
        <w:jc w:val="both"/>
      </w:pPr>
      <w:r>
        <w:t xml:space="preserve">4.5.2.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57">
        <w:r>
          <w:rPr>
            <w:color w:val="0000FF"/>
          </w:rPr>
          <w:t>частью 2 статьи 88</w:t>
        </w:r>
      </w:hyperlink>
      <w:r>
        <w:t xml:space="preserve"> Федерального закона N 248-ФЗ.</w:t>
      </w:r>
    </w:p>
    <w:p w:rsidR="00EC2C1A" w:rsidRDefault="00EC2C1A">
      <w:pPr>
        <w:pStyle w:val="ConsPlusNormal"/>
        <w:spacing w:before="220"/>
        <w:ind w:firstLine="540"/>
        <w:jc w:val="both"/>
      </w:pPr>
      <w:r>
        <w:t xml:space="preserve">4.5.3. 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58">
        <w:r>
          <w:rPr>
            <w:color w:val="0000FF"/>
          </w:rPr>
          <w:t>пунктами 6</w:t>
        </w:r>
      </w:hyperlink>
      <w:r>
        <w:t xml:space="preserve">, </w:t>
      </w:r>
      <w:hyperlink r:id="rId59">
        <w:r>
          <w:rPr>
            <w:color w:val="0000FF"/>
          </w:rPr>
          <w:t>8</w:t>
        </w:r>
      </w:hyperlink>
      <w:r>
        <w:t xml:space="preserve">, </w:t>
      </w:r>
      <w:hyperlink r:id="rId60">
        <w:r>
          <w:rPr>
            <w:color w:val="0000FF"/>
          </w:rPr>
          <w:t>9 части 1 статьи 65</w:t>
        </w:r>
      </w:hyperlink>
      <w:r>
        <w:t xml:space="preserve"> Федерального закона N 248-ФЗ, Контрольный орган направляет акт контролируемому лицу в </w:t>
      </w:r>
      <w:r>
        <w:lastRenderedPageBreak/>
        <w:t xml:space="preserve">порядке, установленном </w:t>
      </w:r>
      <w:hyperlink r:id="rId61">
        <w:r>
          <w:rPr>
            <w:color w:val="0000FF"/>
          </w:rPr>
          <w:t>статьей 21</w:t>
        </w:r>
      </w:hyperlink>
      <w:r>
        <w:t xml:space="preserve"> Федерального закона N 248-ФЗ,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EC2C1A" w:rsidRDefault="00EC2C1A">
      <w:pPr>
        <w:pStyle w:val="ConsPlusNormal"/>
        <w:jc w:val="both"/>
      </w:pPr>
      <w:r>
        <w:t xml:space="preserve">(в ред. </w:t>
      </w:r>
      <w:hyperlink r:id="rId62">
        <w:r>
          <w:rPr>
            <w:color w:val="0000FF"/>
          </w:rPr>
          <w:t>Решения</w:t>
        </w:r>
      </w:hyperlink>
      <w:r>
        <w:t xml:space="preserve"> Оренбургского городского Совета от 07.09.2023 N 404)</w:t>
      </w:r>
    </w:p>
    <w:p w:rsidR="00EC2C1A" w:rsidRDefault="00EC2C1A">
      <w:pPr>
        <w:pStyle w:val="ConsPlusNormal"/>
        <w:spacing w:before="220"/>
        <w:ind w:firstLine="540"/>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2C1A" w:rsidRDefault="00EC2C1A">
      <w:pPr>
        <w:pStyle w:val="ConsPlusNormal"/>
        <w:spacing w:before="220"/>
        <w:ind w:firstLine="540"/>
        <w:jc w:val="both"/>
      </w:pPr>
      <w:r>
        <w:t>4.5.4.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C2C1A" w:rsidRDefault="00EC2C1A">
      <w:pPr>
        <w:pStyle w:val="ConsPlusNormal"/>
        <w:spacing w:before="220"/>
        <w:ind w:firstLine="540"/>
        <w:jc w:val="both"/>
      </w:pPr>
      <w:r>
        <w:t xml:space="preserve">4.5.5.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63">
        <w:r>
          <w:rPr>
            <w:color w:val="0000FF"/>
          </w:rPr>
          <w:t>статьями 39</w:t>
        </w:r>
      </w:hyperlink>
      <w:r>
        <w:t xml:space="preserve"> - </w:t>
      </w:r>
      <w:hyperlink r:id="rId64">
        <w:r>
          <w:rPr>
            <w:color w:val="0000FF"/>
          </w:rPr>
          <w:t>43</w:t>
        </w:r>
      </w:hyperlink>
      <w:r>
        <w:t xml:space="preserve"> Федерального закона N 248-ФЗ и </w:t>
      </w:r>
      <w:hyperlink w:anchor="P362">
        <w:r>
          <w:rPr>
            <w:color w:val="0000FF"/>
          </w:rPr>
          <w:t>разделом 5</w:t>
        </w:r>
      </w:hyperlink>
      <w:r>
        <w:t xml:space="preserve"> настоящего Положения.</w:t>
      </w:r>
    </w:p>
    <w:p w:rsidR="00EC2C1A" w:rsidRDefault="00EC2C1A">
      <w:pPr>
        <w:pStyle w:val="ConsPlusNormal"/>
        <w:spacing w:before="220"/>
        <w:ind w:firstLine="540"/>
        <w:jc w:val="both"/>
      </w:pPr>
      <w:r>
        <w:t>4.5.6. В случае выявления при проведении контрольного мероприятия нарушений обязательных требований должностное лицо Контрольного органа в пределах полномочий, предусмотренных законодательством Российской Федерации, обязано:</w:t>
      </w:r>
    </w:p>
    <w:p w:rsidR="00EC2C1A" w:rsidRDefault="00EC2C1A">
      <w:pPr>
        <w:pStyle w:val="ConsPlusNormal"/>
        <w:spacing w:before="220"/>
        <w:ind w:firstLine="540"/>
        <w:jc w:val="both"/>
      </w:pPr>
      <w:r>
        <w:t>1)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2C1A" w:rsidRDefault="00EC2C1A">
      <w:pPr>
        <w:pStyle w:val="ConsPlusNormal"/>
        <w:spacing w:before="220"/>
        <w:ind w:firstLine="540"/>
        <w:jc w:val="both"/>
      </w:pPr>
      <w: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соответствующий орган или при наличии соответствующих полномочий принять меры по привлечению виновных лиц к установленной законом ответственности;</w:t>
      </w:r>
    </w:p>
    <w:p w:rsidR="00EC2C1A" w:rsidRDefault="00EC2C1A">
      <w:pPr>
        <w:pStyle w:val="ConsPlusNormal"/>
        <w:spacing w:before="220"/>
        <w:ind w:firstLine="540"/>
        <w:jc w:val="both"/>
      </w:pPr>
      <w: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C2C1A" w:rsidRDefault="00EC2C1A">
      <w:pPr>
        <w:pStyle w:val="ConsPlusNormal"/>
        <w:spacing w:before="220"/>
        <w:ind w:firstLine="540"/>
        <w:jc w:val="both"/>
      </w:pPr>
      <w: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2C1A" w:rsidRDefault="00EC2C1A">
      <w:pPr>
        <w:pStyle w:val="ConsPlusNormal"/>
        <w:spacing w:before="220"/>
        <w:ind w:firstLine="540"/>
        <w:jc w:val="both"/>
      </w:pPr>
      <w:r>
        <w:t>4.5.7. Предписание об устранении выявленных нарушений обязательных требований оформляется на бумажном носителе либо в форме электронного документа, подписываемого электронной цифровой подписью, и должно содержать:</w:t>
      </w:r>
    </w:p>
    <w:p w:rsidR="00EC2C1A" w:rsidRDefault="00EC2C1A">
      <w:pPr>
        <w:pStyle w:val="ConsPlusNormal"/>
        <w:spacing w:before="220"/>
        <w:ind w:firstLine="540"/>
        <w:jc w:val="both"/>
      </w:pPr>
      <w:r>
        <w:t>1) сведения о приказе о проведении контрольного мероприятия;</w:t>
      </w:r>
    </w:p>
    <w:p w:rsidR="00EC2C1A" w:rsidRDefault="00EC2C1A">
      <w:pPr>
        <w:pStyle w:val="ConsPlusNormal"/>
        <w:spacing w:before="220"/>
        <w:ind w:firstLine="540"/>
        <w:jc w:val="both"/>
      </w:pPr>
      <w:r>
        <w:t>2) сведения о выявленных нарушениях обязательных требований;</w:t>
      </w:r>
    </w:p>
    <w:p w:rsidR="00EC2C1A" w:rsidRDefault="00EC2C1A">
      <w:pPr>
        <w:pStyle w:val="ConsPlusNormal"/>
        <w:spacing w:before="220"/>
        <w:ind w:firstLine="540"/>
        <w:jc w:val="both"/>
      </w:pPr>
      <w:r>
        <w:t>3) требование об устранении нарушений обязательных требований;</w:t>
      </w:r>
    </w:p>
    <w:p w:rsidR="00EC2C1A" w:rsidRDefault="00EC2C1A">
      <w:pPr>
        <w:pStyle w:val="ConsPlusNormal"/>
        <w:spacing w:before="220"/>
        <w:ind w:firstLine="540"/>
        <w:jc w:val="both"/>
      </w:pPr>
      <w:r>
        <w:t>4) сроки устранения нарушений обязательных требований;</w:t>
      </w:r>
    </w:p>
    <w:p w:rsidR="00EC2C1A" w:rsidRDefault="00EC2C1A">
      <w:pPr>
        <w:pStyle w:val="ConsPlusNormal"/>
        <w:spacing w:before="220"/>
        <w:ind w:firstLine="540"/>
        <w:jc w:val="both"/>
      </w:pPr>
      <w:r>
        <w:t>5) сроки информирования Контрольного органа об устранении нарушений обязательных требований.</w:t>
      </w:r>
    </w:p>
    <w:p w:rsidR="00EC2C1A" w:rsidRDefault="00EC2C1A">
      <w:pPr>
        <w:pStyle w:val="ConsPlusNormal"/>
        <w:spacing w:before="220"/>
        <w:ind w:firstLine="540"/>
        <w:jc w:val="both"/>
      </w:pPr>
      <w:bookmarkStart w:id="5" w:name="P358"/>
      <w:bookmarkEnd w:id="5"/>
      <w:r>
        <w:t xml:space="preserve">4.5.8.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w:t>
      </w:r>
      <w:r>
        <w:lastRenderedPageBreak/>
        <w:t xml:space="preserve">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65">
        <w:r>
          <w:rPr>
            <w:color w:val="0000FF"/>
          </w:rPr>
          <w:t>частями 4</w:t>
        </w:r>
      </w:hyperlink>
      <w:r>
        <w:t xml:space="preserve"> и </w:t>
      </w:r>
      <w:hyperlink r:id="rId66">
        <w:r>
          <w:rPr>
            <w:color w:val="0000FF"/>
          </w:rPr>
          <w:t>5 статьи 21</w:t>
        </w:r>
      </w:hyperlink>
      <w:r>
        <w:t xml:space="preserve"> Федерального закона N 248-ФЗ.</w:t>
      </w:r>
    </w:p>
    <w:p w:rsidR="00EC2C1A" w:rsidRDefault="00EC2C1A">
      <w:pPr>
        <w:pStyle w:val="ConsPlusNormal"/>
        <w:spacing w:before="220"/>
        <w:ind w:firstLine="540"/>
        <w:jc w:val="both"/>
      </w:pPr>
      <w: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C2C1A" w:rsidRDefault="00EC2C1A">
      <w:pPr>
        <w:pStyle w:val="ConsPlusNormal"/>
        <w:spacing w:before="220"/>
        <w:ind w:firstLine="540"/>
        <w:jc w:val="both"/>
      </w:pPr>
      <w:r>
        <w:t xml:space="preserve">4.5.9. В случае, указанном в </w:t>
      </w:r>
      <w:hyperlink w:anchor="P358">
        <w:r>
          <w:rPr>
            <w:color w:val="0000FF"/>
          </w:rPr>
          <w:t>пункте 4.5.8</w:t>
        </w:r>
      </w:hyperlink>
      <w: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EC2C1A" w:rsidRDefault="00EC2C1A">
      <w:pPr>
        <w:pStyle w:val="ConsPlusNormal"/>
        <w:jc w:val="both"/>
      </w:pPr>
    </w:p>
    <w:p w:rsidR="00EC2C1A" w:rsidRDefault="00EC2C1A">
      <w:pPr>
        <w:pStyle w:val="ConsPlusTitle"/>
        <w:jc w:val="center"/>
        <w:outlineLvl w:val="1"/>
      </w:pPr>
      <w:bookmarkStart w:id="6" w:name="P362"/>
      <w:bookmarkEnd w:id="6"/>
      <w:r>
        <w:t>5. Обжалование решений Контрольного органа, действий</w:t>
      </w:r>
    </w:p>
    <w:p w:rsidR="00EC2C1A" w:rsidRDefault="00EC2C1A">
      <w:pPr>
        <w:pStyle w:val="ConsPlusTitle"/>
        <w:jc w:val="center"/>
      </w:pPr>
      <w:r>
        <w:t>(бездействия) его должностных лиц</w:t>
      </w:r>
    </w:p>
    <w:p w:rsidR="00EC2C1A" w:rsidRDefault="00EC2C1A">
      <w:pPr>
        <w:pStyle w:val="ConsPlusNormal"/>
        <w:jc w:val="both"/>
      </w:pPr>
    </w:p>
    <w:p w:rsidR="00EC2C1A" w:rsidRDefault="00EC2C1A">
      <w:pPr>
        <w:pStyle w:val="ConsPlusNormal"/>
        <w:ind w:firstLine="540"/>
        <w:jc w:val="both"/>
      </w:pPr>
      <w:r>
        <w:t xml:space="preserve">5.1. Правом на обжалование решений Контрольного органа,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67">
        <w:r>
          <w:rPr>
            <w:color w:val="0000FF"/>
          </w:rPr>
          <w:t>части 4 статьи 40</w:t>
        </w:r>
      </w:hyperlink>
      <w:r>
        <w:t xml:space="preserve"> Федерального закона N 248-ФЗ.</w:t>
      </w:r>
    </w:p>
    <w:p w:rsidR="00EC2C1A" w:rsidRDefault="00EC2C1A">
      <w:pPr>
        <w:pStyle w:val="ConsPlusNormal"/>
        <w:spacing w:before="220"/>
        <w:ind w:firstLine="540"/>
        <w:jc w:val="both"/>
      </w:pPr>
      <w:r>
        <w:t xml:space="preserve">5.2. Досудебное обжалование решений Контрольного органа, действий (бездействия) его должностных лиц осуществляется в соответствии с </w:t>
      </w:r>
      <w:hyperlink r:id="rId68">
        <w:r>
          <w:rPr>
            <w:color w:val="0000FF"/>
          </w:rPr>
          <w:t>Главой 9</w:t>
        </w:r>
      </w:hyperlink>
      <w:r>
        <w:t xml:space="preserve"> Федерального закона N 248-ФЗ, </w:t>
      </w:r>
      <w:hyperlink w:anchor="P367">
        <w:r>
          <w:rPr>
            <w:color w:val="0000FF"/>
          </w:rPr>
          <w:t>пунктами 5.3</w:t>
        </w:r>
      </w:hyperlink>
      <w:r>
        <w:t xml:space="preserve"> - </w:t>
      </w:r>
      <w:hyperlink w:anchor="P410">
        <w:r>
          <w:rPr>
            <w:color w:val="0000FF"/>
          </w:rPr>
          <w:t>5.15</w:t>
        </w:r>
      </w:hyperlink>
      <w:r>
        <w:t xml:space="preserve"> настоящего Положения.</w:t>
      </w:r>
    </w:p>
    <w:p w:rsidR="00EC2C1A" w:rsidRDefault="00EC2C1A">
      <w:pPr>
        <w:pStyle w:val="ConsPlusNormal"/>
        <w:spacing w:before="220"/>
        <w:ind w:firstLine="540"/>
        <w:jc w:val="both"/>
      </w:pPr>
      <w:bookmarkStart w:id="7" w:name="P367"/>
      <w:bookmarkEnd w:id="7"/>
      <w: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C2C1A" w:rsidRDefault="00EC2C1A">
      <w:pPr>
        <w:pStyle w:val="ConsPlusNormal"/>
        <w:spacing w:before="220"/>
        <w:ind w:firstLine="540"/>
        <w:jc w:val="both"/>
      </w:pPr>
      <w:r>
        <w:t>Жалоба на решения, действия (бездействие) должностных лиц Контрольного органа рассматривается начальником Контрольного органа или его заместителями.</w:t>
      </w:r>
    </w:p>
    <w:p w:rsidR="00EC2C1A" w:rsidRDefault="00EC2C1A">
      <w:pPr>
        <w:pStyle w:val="ConsPlusNormal"/>
        <w:spacing w:before="220"/>
        <w:ind w:firstLine="540"/>
        <w:jc w:val="both"/>
      </w:pPr>
      <w:r>
        <w:t>5.4. Жалоба на решение, действия (бездействие) должностных лиц Контрольного органа может быть подана в течение 30 календарных дней со дня, когда контролируемое лицо узнало или должно был узнать о нарушении своих прав.</w:t>
      </w:r>
    </w:p>
    <w:p w:rsidR="00EC2C1A" w:rsidRDefault="00EC2C1A">
      <w:pPr>
        <w:pStyle w:val="ConsPlusNormal"/>
        <w:spacing w:before="220"/>
        <w:ind w:firstLine="540"/>
        <w:jc w:val="both"/>
      </w:pPr>
      <w:r>
        <w:t>5.5. Жалоба на предписание Контрольного органа может быть подана в течение 10 рабочих дней с момента получения контролируемым лицом предписания.</w:t>
      </w:r>
    </w:p>
    <w:p w:rsidR="00EC2C1A" w:rsidRDefault="00EC2C1A">
      <w:pPr>
        <w:pStyle w:val="ConsPlusNormal"/>
        <w:spacing w:before="220"/>
        <w:ind w:firstLine="540"/>
        <w:jc w:val="both"/>
      </w:pPr>
      <w:r>
        <w:t>5.6.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EC2C1A" w:rsidRDefault="00EC2C1A">
      <w:pPr>
        <w:pStyle w:val="ConsPlusNormal"/>
        <w:spacing w:before="220"/>
        <w:ind w:firstLine="540"/>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C2C1A" w:rsidRDefault="00EC2C1A">
      <w:pPr>
        <w:pStyle w:val="ConsPlusNormal"/>
        <w:spacing w:before="220"/>
        <w:ind w:firstLine="540"/>
        <w:jc w:val="both"/>
      </w:pPr>
      <w:r>
        <w:t>Жалоба может содержать ходатайство о приостановлении исполнения обжалуемого решения Контрольного органа.</w:t>
      </w:r>
    </w:p>
    <w:p w:rsidR="00EC2C1A" w:rsidRDefault="00EC2C1A">
      <w:pPr>
        <w:pStyle w:val="ConsPlusNormal"/>
        <w:spacing w:before="220"/>
        <w:ind w:firstLine="540"/>
        <w:jc w:val="both"/>
      </w:pPr>
      <w:r>
        <w:t>5.7. Контрольный орган в срок не позднее 2 рабочих дней со дня регистрации жалобы принимает решение:</w:t>
      </w:r>
    </w:p>
    <w:p w:rsidR="00EC2C1A" w:rsidRDefault="00EC2C1A">
      <w:pPr>
        <w:pStyle w:val="ConsPlusNormal"/>
        <w:spacing w:before="220"/>
        <w:ind w:firstLine="540"/>
        <w:jc w:val="both"/>
      </w:pPr>
      <w:r>
        <w:t>1) о приостановлении исполнения обжалуемого решения;</w:t>
      </w:r>
    </w:p>
    <w:p w:rsidR="00EC2C1A" w:rsidRDefault="00EC2C1A">
      <w:pPr>
        <w:pStyle w:val="ConsPlusNormal"/>
        <w:spacing w:before="220"/>
        <w:ind w:firstLine="540"/>
        <w:jc w:val="both"/>
      </w:pPr>
      <w:r>
        <w:lastRenderedPageBreak/>
        <w:t>2) об отказе в приостановлении исполнения обжалуемого решения.</w:t>
      </w:r>
    </w:p>
    <w:p w:rsidR="00EC2C1A" w:rsidRDefault="00EC2C1A">
      <w:pPr>
        <w:pStyle w:val="ConsPlusNormal"/>
        <w:spacing w:before="220"/>
        <w:ind w:firstLine="540"/>
        <w:jc w:val="both"/>
      </w:pPr>
      <w:r>
        <w:t>Информация о решении, указанном в настоящем пункте, направляется лицу, подавшему жалобу, в течение 1 рабочего дня с момента принятия решения.</w:t>
      </w:r>
    </w:p>
    <w:p w:rsidR="00EC2C1A" w:rsidRDefault="00EC2C1A">
      <w:pPr>
        <w:pStyle w:val="ConsPlusNormal"/>
        <w:spacing w:before="220"/>
        <w:ind w:firstLine="540"/>
        <w:jc w:val="both"/>
      </w:pPr>
      <w:r>
        <w:t>5.8. Жалоба должна содержать:</w:t>
      </w:r>
    </w:p>
    <w:p w:rsidR="00EC2C1A" w:rsidRDefault="00EC2C1A">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C2C1A" w:rsidRDefault="00EC2C1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C2C1A" w:rsidRDefault="00EC2C1A">
      <w:pPr>
        <w:pStyle w:val="ConsPlusNormal"/>
        <w:spacing w:before="220"/>
        <w:ind w:firstLine="540"/>
        <w:jc w:val="both"/>
      </w:pPr>
      <w:r>
        <w:t>3) сведения об обжалуемом решении и (или) действии (бездействии) должностного лица Контрольного органа, которые привели или могут привести к нарушению прав контролируемого лица, подавшего жалобу;</w:t>
      </w:r>
    </w:p>
    <w:p w:rsidR="00EC2C1A" w:rsidRDefault="00EC2C1A">
      <w:pPr>
        <w:pStyle w:val="ConsPlusNormal"/>
        <w:spacing w:before="220"/>
        <w:ind w:firstLine="540"/>
        <w:jc w:val="both"/>
      </w:pPr>
      <w:r>
        <w:t>4) основания и доводы, на основании которых заявитель не согласен с решением и (или) действием (бездействием) должностного лица Контрольного органа. Лицом, подающим жалобу, могут быть представлены документы (при наличии), подтверждающие его доводы, либо их копии;</w:t>
      </w:r>
    </w:p>
    <w:p w:rsidR="00EC2C1A" w:rsidRDefault="00EC2C1A">
      <w:pPr>
        <w:pStyle w:val="ConsPlusNormal"/>
        <w:spacing w:before="220"/>
        <w:ind w:firstLine="540"/>
        <w:jc w:val="both"/>
      </w:pPr>
      <w:r>
        <w:t>5) требования лица, подавшего жалобу;</w:t>
      </w:r>
    </w:p>
    <w:p w:rsidR="00EC2C1A" w:rsidRDefault="00EC2C1A">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C2C1A" w:rsidRDefault="00EC2C1A">
      <w:pPr>
        <w:pStyle w:val="ConsPlusNormal"/>
        <w:spacing w:before="220"/>
        <w:ind w:firstLine="540"/>
        <w:jc w:val="both"/>
      </w:pPr>
      <w: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C2C1A" w:rsidRDefault="00EC2C1A">
      <w:pPr>
        <w:pStyle w:val="ConsPlusNormal"/>
        <w:spacing w:before="220"/>
        <w:ind w:firstLine="540"/>
        <w:jc w:val="both"/>
      </w:pPr>
      <w:r>
        <w:t>5.9.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"Единый портал государственных и муниципальных услуг (функций)" и (или) через региональный портал государственных и муниципальных услуг.</w:t>
      </w:r>
    </w:p>
    <w:p w:rsidR="00EC2C1A" w:rsidRDefault="00EC2C1A">
      <w:pPr>
        <w:pStyle w:val="ConsPlusNormal"/>
        <w:spacing w:before="220"/>
        <w:ind w:firstLine="540"/>
        <w:jc w:val="both"/>
      </w:pPr>
      <w:r>
        <w:t>5.10. Контрольный орган принимает решение об отказе в рассмотрении жалобы в течение 5 рабочих дней с момента получения жалобы, если:</w:t>
      </w:r>
    </w:p>
    <w:p w:rsidR="00EC2C1A" w:rsidRDefault="00EC2C1A">
      <w:pPr>
        <w:pStyle w:val="ConsPlusNormal"/>
        <w:spacing w:before="220"/>
        <w:ind w:firstLine="540"/>
        <w:jc w:val="both"/>
      </w:pPr>
      <w:r>
        <w:t xml:space="preserve">1) жалоба подана после истечения сроков подачи жалобы, установленных </w:t>
      </w:r>
      <w:hyperlink r:id="rId69">
        <w:r>
          <w:rPr>
            <w:color w:val="0000FF"/>
          </w:rPr>
          <w:t>частями 5</w:t>
        </w:r>
      </w:hyperlink>
      <w:r>
        <w:t xml:space="preserve">, </w:t>
      </w:r>
      <w:hyperlink r:id="rId70">
        <w:r>
          <w:rPr>
            <w:color w:val="0000FF"/>
          </w:rPr>
          <w:t>6 статьи 40</w:t>
        </w:r>
      </w:hyperlink>
      <w:r>
        <w:t xml:space="preserve"> Федерального закона N 248-ФЗ, и не содержит ходатайства о восстановлении пропущенного срока на подачу жалобы;</w:t>
      </w:r>
    </w:p>
    <w:p w:rsidR="00EC2C1A" w:rsidRDefault="00EC2C1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C2C1A" w:rsidRDefault="00EC2C1A">
      <w:pPr>
        <w:pStyle w:val="ConsPlusNormal"/>
        <w:spacing w:before="220"/>
        <w:ind w:firstLine="540"/>
        <w:jc w:val="both"/>
      </w:pPr>
      <w:bookmarkStart w:id="8" w:name="P390"/>
      <w:bookmarkEnd w:id="8"/>
      <w:r>
        <w:t>3) до принятия решения по жалобе от контролируемого лица, ее подавшего, поступило заявление об отзыве жалобы;</w:t>
      </w:r>
    </w:p>
    <w:p w:rsidR="00EC2C1A" w:rsidRDefault="00EC2C1A">
      <w:pPr>
        <w:pStyle w:val="ConsPlusNormal"/>
        <w:spacing w:before="220"/>
        <w:ind w:firstLine="540"/>
        <w:jc w:val="both"/>
      </w:pPr>
      <w:r>
        <w:t>4) имеется решение суда по вопросам, поставленным в жалобе;</w:t>
      </w:r>
    </w:p>
    <w:p w:rsidR="00EC2C1A" w:rsidRDefault="00EC2C1A">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C2C1A" w:rsidRDefault="00EC2C1A">
      <w:pPr>
        <w:pStyle w:val="ConsPlusNormal"/>
        <w:spacing w:before="220"/>
        <w:ind w:firstLine="540"/>
        <w:jc w:val="both"/>
      </w:pPr>
      <w: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C2C1A" w:rsidRDefault="00EC2C1A">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2C1A" w:rsidRDefault="00EC2C1A">
      <w:pPr>
        <w:pStyle w:val="ConsPlusNormal"/>
        <w:spacing w:before="220"/>
        <w:ind w:firstLine="540"/>
        <w:jc w:val="both"/>
      </w:pPr>
      <w:bookmarkStart w:id="9" w:name="P395"/>
      <w:bookmarkEnd w:id="9"/>
      <w:r>
        <w:t>8) жалоба подана в ненадлежащий уполномоченный орган;</w:t>
      </w:r>
    </w:p>
    <w:p w:rsidR="00EC2C1A" w:rsidRDefault="00EC2C1A">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EC2C1A" w:rsidRDefault="00EC2C1A">
      <w:pPr>
        <w:pStyle w:val="ConsPlusNormal"/>
        <w:spacing w:before="220"/>
        <w:ind w:firstLine="540"/>
        <w:jc w:val="both"/>
      </w:pPr>
      <w:r>
        <w:t xml:space="preserve">Отказ в рассмотрении жалобы по основаниям, указанным в </w:t>
      </w:r>
      <w:hyperlink w:anchor="P390">
        <w:r>
          <w:rPr>
            <w:color w:val="0000FF"/>
          </w:rPr>
          <w:t>подпунктах 3</w:t>
        </w:r>
      </w:hyperlink>
      <w:r>
        <w:t xml:space="preserve"> - </w:t>
      </w:r>
      <w:hyperlink w:anchor="P395">
        <w:r>
          <w:rPr>
            <w:color w:val="0000FF"/>
          </w:rPr>
          <w:t>8 пункта 5.10</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EC2C1A" w:rsidRDefault="00EC2C1A">
      <w:pPr>
        <w:pStyle w:val="ConsPlusNormal"/>
        <w:spacing w:before="220"/>
        <w:ind w:firstLine="540"/>
        <w:jc w:val="both"/>
      </w:pPr>
      <w:r>
        <w:t>5.11. Жалоба подлежит рассмотрению Контрольным органом в течение 20 рабочих дней со дня ее регистрации.</w:t>
      </w:r>
    </w:p>
    <w:p w:rsidR="00EC2C1A" w:rsidRDefault="00EC2C1A">
      <w:pPr>
        <w:pStyle w:val="ConsPlusNormal"/>
        <w:spacing w:before="220"/>
        <w:ind w:firstLine="540"/>
        <w:jc w:val="both"/>
      </w:pPr>
      <w:r>
        <w:t>5.12. Указанный срок может быть продлен на 20 рабочих дней в следующих исключительных случаях:</w:t>
      </w:r>
    </w:p>
    <w:p w:rsidR="00EC2C1A" w:rsidRDefault="00EC2C1A">
      <w:pPr>
        <w:pStyle w:val="ConsPlusNormal"/>
        <w:spacing w:before="220"/>
        <w:ind w:firstLine="540"/>
        <w:jc w:val="both"/>
      </w:pPr>
      <w:r>
        <w:t>1) проведение в отношении должностного лица Контрольным органом, действия (бездействие) которого обжалуются, служебной проверки по фактам, указанным в жалобе;</w:t>
      </w:r>
    </w:p>
    <w:p w:rsidR="00EC2C1A" w:rsidRDefault="00EC2C1A">
      <w:pPr>
        <w:pStyle w:val="ConsPlusNormal"/>
        <w:spacing w:before="220"/>
        <w:ind w:firstLine="540"/>
        <w:jc w:val="both"/>
      </w:pPr>
      <w:r>
        <w:t>2) отсутствие должностного лица Контрольного органа, действия (бездействия) которого обжалуются, по уважительной причине (болезнь, отпуск, командировка).</w:t>
      </w:r>
    </w:p>
    <w:p w:rsidR="00EC2C1A" w:rsidRDefault="00EC2C1A">
      <w:pPr>
        <w:pStyle w:val="ConsPlusNormal"/>
        <w:spacing w:before="220"/>
        <w:ind w:firstLine="540"/>
        <w:jc w:val="both"/>
      </w:pPr>
      <w:r>
        <w:t>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EC2C1A" w:rsidRDefault="00EC2C1A">
      <w:pPr>
        <w:pStyle w:val="ConsPlusNormal"/>
        <w:spacing w:before="220"/>
        <w:ind w:firstLine="540"/>
        <w:jc w:val="both"/>
      </w:pPr>
      <w:r>
        <w:t>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Контрольным органом,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EC2C1A" w:rsidRDefault="00EC2C1A">
      <w:pPr>
        <w:pStyle w:val="ConsPlusNormal"/>
        <w:spacing w:before="220"/>
        <w:ind w:firstLine="540"/>
        <w:jc w:val="both"/>
      </w:pPr>
      <w:r>
        <w:t>5.13. Не допускается запрашивать у контролируемого лица, подавшего жалобу, документы и информацию, которые находятся в распоряжении Контрольного органа.</w:t>
      </w:r>
    </w:p>
    <w:p w:rsidR="00EC2C1A" w:rsidRDefault="00EC2C1A">
      <w:pPr>
        <w:pStyle w:val="ConsPlusNormal"/>
        <w:spacing w:before="220"/>
        <w:ind w:firstLine="540"/>
        <w:jc w:val="both"/>
      </w:pPr>
      <w:r>
        <w:t>5.14. По итогам рассмотрения жалобы Контрольный орган:</w:t>
      </w:r>
    </w:p>
    <w:p w:rsidR="00EC2C1A" w:rsidRDefault="00EC2C1A">
      <w:pPr>
        <w:pStyle w:val="ConsPlusNormal"/>
        <w:spacing w:before="220"/>
        <w:ind w:firstLine="540"/>
        <w:jc w:val="both"/>
      </w:pPr>
      <w:r>
        <w:t>1) оставляет жалобу без удовлетворения;</w:t>
      </w:r>
    </w:p>
    <w:p w:rsidR="00EC2C1A" w:rsidRDefault="00EC2C1A">
      <w:pPr>
        <w:pStyle w:val="ConsPlusNormal"/>
        <w:spacing w:before="220"/>
        <w:ind w:firstLine="540"/>
        <w:jc w:val="both"/>
      </w:pPr>
      <w:r>
        <w:t>2) отменяет решение полностью или частично;</w:t>
      </w:r>
    </w:p>
    <w:p w:rsidR="00EC2C1A" w:rsidRDefault="00EC2C1A">
      <w:pPr>
        <w:pStyle w:val="ConsPlusNormal"/>
        <w:spacing w:before="220"/>
        <w:ind w:firstLine="540"/>
        <w:jc w:val="both"/>
      </w:pPr>
      <w:r>
        <w:t>3) отменяет решение полностью и принимает новое решение;</w:t>
      </w:r>
    </w:p>
    <w:p w:rsidR="00EC2C1A" w:rsidRDefault="00EC2C1A">
      <w:pPr>
        <w:pStyle w:val="ConsPlusNormal"/>
        <w:spacing w:before="220"/>
        <w:ind w:firstLine="540"/>
        <w:jc w:val="both"/>
      </w:pPr>
      <w: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EC2C1A" w:rsidRDefault="00EC2C1A">
      <w:pPr>
        <w:pStyle w:val="ConsPlusNormal"/>
        <w:spacing w:before="220"/>
        <w:ind w:firstLine="540"/>
        <w:jc w:val="both"/>
      </w:pPr>
      <w:bookmarkStart w:id="10" w:name="P410"/>
      <w:bookmarkEnd w:id="10"/>
      <w:r>
        <w:t xml:space="preserve">5.15.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w:t>
      </w:r>
      <w:r>
        <w:lastRenderedPageBreak/>
        <w:t>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C2C1A" w:rsidRDefault="00EC2C1A">
      <w:pPr>
        <w:pStyle w:val="ConsPlusNormal"/>
        <w:jc w:val="both"/>
      </w:pPr>
      <w:r>
        <w:t xml:space="preserve">(п. 5.15 в ред. </w:t>
      </w:r>
      <w:hyperlink r:id="rId71">
        <w:r>
          <w:rPr>
            <w:color w:val="0000FF"/>
          </w:rPr>
          <w:t>Решения</w:t>
        </w:r>
      </w:hyperlink>
      <w:r>
        <w:t xml:space="preserve"> Оренбургского городского Совета от 09.06.2022 N 235)</w:t>
      </w:r>
    </w:p>
    <w:p w:rsidR="00EC2C1A" w:rsidRDefault="00EC2C1A">
      <w:pPr>
        <w:pStyle w:val="ConsPlusNormal"/>
        <w:jc w:val="both"/>
      </w:pPr>
    </w:p>
    <w:p w:rsidR="00EC2C1A" w:rsidRDefault="00EC2C1A">
      <w:pPr>
        <w:pStyle w:val="ConsPlusNormal"/>
        <w:jc w:val="both"/>
      </w:pPr>
    </w:p>
    <w:p w:rsidR="00EC2C1A" w:rsidRDefault="00EC2C1A">
      <w:pPr>
        <w:pStyle w:val="ConsPlusNormal"/>
        <w:jc w:val="both"/>
      </w:pPr>
    </w:p>
    <w:p w:rsidR="00EC2C1A" w:rsidRDefault="00EC2C1A">
      <w:pPr>
        <w:pStyle w:val="ConsPlusNormal"/>
        <w:jc w:val="both"/>
      </w:pPr>
    </w:p>
    <w:p w:rsidR="00EC2C1A" w:rsidRDefault="00EC2C1A">
      <w:pPr>
        <w:pStyle w:val="ConsPlusNormal"/>
        <w:jc w:val="both"/>
      </w:pPr>
    </w:p>
    <w:p w:rsidR="00EC2C1A" w:rsidRDefault="00EC2C1A">
      <w:pPr>
        <w:pStyle w:val="ConsPlusNormal"/>
        <w:jc w:val="right"/>
        <w:outlineLvl w:val="1"/>
      </w:pPr>
      <w:r>
        <w:t>Приложение 1.1</w:t>
      </w:r>
    </w:p>
    <w:p w:rsidR="00EC2C1A" w:rsidRDefault="00EC2C1A">
      <w:pPr>
        <w:pStyle w:val="ConsPlusNormal"/>
        <w:jc w:val="right"/>
      </w:pPr>
      <w:r>
        <w:t>к Положению</w:t>
      </w:r>
    </w:p>
    <w:p w:rsidR="00EC2C1A" w:rsidRDefault="00EC2C1A">
      <w:pPr>
        <w:pStyle w:val="ConsPlusNormal"/>
        <w:jc w:val="right"/>
      </w:pPr>
      <w:r>
        <w:t>о муниципальном контроле</w:t>
      </w:r>
    </w:p>
    <w:p w:rsidR="00EC2C1A" w:rsidRDefault="00EC2C1A">
      <w:pPr>
        <w:pStyle w:val="ConsPlusNormal"/>
        <w:jc w:val="right"/>
      </w:pPr>
      <w:r>
        <w:t>на автомобильном транспорте,</w:t>
      </w:r>
    </w:p>
    <w:p w:rsidR="00EC2C1A" w:rsidRDefault="00EC2C1A">
      <w:pPr>
        <w:pStyle w:val="ConsPlusNormal"/>
        <w:jc w:val="right"/>
      </w:pPr>
      <w:r>
        <w:t>городском наземном</w:t>
      </w:r>
    </w:p>
    <w:p w:rsidR="00EC2C1A" w:rsidRDefault="00EC2C1A">
      <w:pPr>
        <w:pStyle w:val="ConsPlusNormal"/>
        <w:jc w:val="right"/>
      </w:pPr>
      <w:r>
        <w:t>электрическом транспорте</w:t>
      </w:r>
    </w:p>
    <w:p w:rsidR="00EC2C1A" w:rsidRDefault="00EC2C1A">
      <w:pPr>
        <w:pStyle w:val="ConsPlusNormal"/>
        <w:jc w:val="right"/>
      </w:pPr>
      <w:r>
        <w:t>и в дорожном хозяйстве</w:t>
      </w:r>
    </w:p>
    <w:p w:rsidR="00EC2C1A" w:rsidRDefault="00EC2C1A">
      <w:pPr>
        <w:pStyle w:val="ConsPlusNormal"/>
        <w:jc w:val="right"/>
      </w:pPr>
      <w:r>
        <w:t>в муниципальном образовании</w:t>
      </w:r>
    </w:p>
    <w:p w:rsidR="00EC2C1A" w:rsidRDefault="00EC2C1A">
      <w:pPr>
        <w:pStyle w:val="ConsPlusNormal"/>
        <w:jc w:val="right"/>
      </w:pPr>
      <w:r>
        <w:t>"город Оренбург"</w:t>
      </w:r>
    </w:p>
    <w:p w:rsidR="00EC2C1A" w:rsidRDefault="00EC2C1A">
      <w:pPr>
        <w:pStyle w:val="ConsPlusNormal"/>
        <w:jc w:val="both"/>
      </w:pPr>
    </w:p>
    <w:p w:rsidR="00EC2C1A" w:rsidRDefault="00EC2C1A">
      <w:pPr>
        <w:pStyle w:val="ConsPlusTitle"/>
        <w:jc w:val="center"/>
      </w:pPr>
      <w:bookmarkStart w:id="11" w:name="P427"/>
      <w:bookmarkEnd w:id="11"/>
      <w:r>
        <w:t>Критерии</w:t>
      </w:r>
    </w:p>
    <w:p w:rsidR="00EC2C1A" w:rsidRDefault="00EC2C1A">
      <w:pPr>
        <w:pStyle w:val="ConsPlusTitle"/>
        <w:jc w:val="center"/>
      </w:pPr>
      <w:r>
        <w:t>отнесения объектов контроля к категориям риска</w:t>
      </w:r>
    </w:p>
    <w:p w:rsidR="00EC2C1A" w:rsidRDefault="00EC2C1A">
      <w:pPr>
        <w:pStyle w:val="ConsPlusTitle"/>
        <w:jc w:val="center"/>
      </w:pPr>
      <w:r>
        <w:t>в рамках осуществления муниципального контроля</w:t>
      </w:r>
    </w:p>
    <w:p w:rsidR="00EC2C1A" w:rsidRDefault="00EC2C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20"/>
        <w:gridCol w:w="1984"/>
      </w:tblGrid>
      <w:tr w:rsidR="00EC2C1A">
        <w:tc>
          <w:tcPr>
            <w:tcW w:w="567" w:type="dxa"/>
          </w:tcPr>
          <w:p w:rsidR="00EC2C1A" w:rsidRDefault="00EC2C1A">
            <w:pPr>
              <w:pStyle w:val="ConsPlusNormal"/>
              <w:jc w:val="center"/>
            </w:pPr>
            <w:r>
              <w:t>N п/п</w:t>
            </w:r>
          </w:p>
        </w:tc>
        <w:tc>
          <w:tcPr>
            <w:tcW w:w="6520" w:type="dxa"/>
            <w:vAlign w:val="center"/>
          </w:tcPr>
          <w:p w:rsidR="00EC2C1A" w:rsidRDefault="00EC2C1A">
            <w:pPr>
              <w:pStyle w:val="ConsPlusNormal"/>
              <w:jc w:val="center"/>
            </w:pPr>
            <w:r>
              <w:t>Наименование критерия</w:t>
            </w:r>
          </w:p>
        </w:tc>
        <w:tc>
          <w:tcPr>
            <w:tcW w:w="1984" w:type="dxa"/>
            <w:vAlign w:val="center"/>
          </w:tcPr>
          <w:p w:rsidR="00EC2C1A" w:rsidRDefault="00EC2C1A">
            <w:pPr>
              <w:pStyle w:val="ConsPlusNormal"/>
              <w:jc w:val="center"/>
            </w:pPr>
            <w:r>
              <w:t>Категория риска</w:t>
            </w:r>
          </w:p>
        </w:tc>
      </w:tr>
      <w:tr w:rsidR="00EC2C1A">
        <w:tc>
          <w:tcPr>
            <w:tcW w:w="567" w:type="dxa"/>
          </w:tcPr>
          <w:p w:rsidR="00EC2C1A" w:rsidRDefault="00EC2C1A">
            <w:pPr>
              <w:pStyle w:val="ConsPlusNormal"/>
              <w:jc w:val="center"/>
            </w:pPr>
            <w:bookmarkStart w:id="12" w:name="P434"/>
            <w:bookmarkEnd w:id="12"/>
            <w:r>
              <w:t>1.</w:t>
            </w:r>
          </w:p>
        </w:tc>
        <w:tc>
          <w:tcPr>
            <w:tcW w:w="6520" w:type="dxa"/>
          </w:tcPr>
          <w:p w:rsidR="00EC2C1A" w:rsidRDefault="00EC2C1A">
            <w:pPr>
              <w:pStyle w:val="ConsPlusNormal"/>
              <w:ind w:firstLine="283"/>
              <w:jc w:val="both"/>
            </w:pPr>
            <w:r>
              <w:t>Наличие вступившего в законную силу в течение последних 3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EC2C1A" w:rsidRDefault="00EC2C1A">
            <w:pPr>
              <w:pStyle w:val="ConsPlusNormal"/>
              <w:ind w:firstLine="283"/>
              <w:jc w:val="both"/>
            </w:pPr>
            <w:r>
              <w:t>Наличие вступившего в силу решения суда, арбитражного суда, третейского суда о возмещении ущерба, причиненного автомобильным дорогам общего пользования местного значения муниципального образования "город Оренбург".</w:t>
            </w:r>
          </w:p>
          <w:p w:rsidR="00EC2C1A" w:rsidRDefault="00EC2C1A">
            <w:pPr>
              <w:pStyle w:val="ConsPlusNormal"/>
              <w:ind w:firstLine="283"/>
              <w:jc w:val="both"/>
            </w:pPr>
            <w:r>
              <w:t>Наличие вступившего в силу решения суда, арбитражного суда, третейского суда о возмещении ущерба третьим лицам, причиненного в результате нарушения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Оренбургской области, муниципальными правовыми актами города Оренбурга в области ремонта, содержания и использования автомобильных дорог общего пользования местного значения муниципального образования "город Оренбург", полос отвода и придорожных полос</w:t>
            </w:r>
          </w:p>
        </w:tc>
        <w:tc>
          <w:tcPr>
            <w:tcW w:w="1984" w:type="dxa"/>
          </w:tcPr>
          <w:p w:rsidR="00EC2C1A" w:rsidRDefault="00EC2C1A">
            <w:pPr>
              <w:pStyle w:val="ConsPlusNormal"/>
              <w:jc w:val="center"/>
            </w:pPr>
            <w:r>
              <w:t>Чрезвычайно высокий риск</w:t>
            </w:r>
          </w:p>
        </w:tc>
      </w:tr>
      <w:tr w:rsidR="00EC2C1A">
        <w:tc>
          <w:tcPr>
            <w:tcW w:w="567" w:type="dxa"/>
          </w:tcPr>
          <w:p w:rsidR="00EC2C1A" w:rsidRDefault="00EC2C1A">
            <w:pPr>
              <w:pStyle w:val="ConsPlusNormal"/>
              <w:jc w:val="center"/>
            </w:pPr>
            <w:bookmarkStart w:id="13" w:name="P439"/>
            <w:bookmarkEnd w:id="13"/>
            <w:r>
              <w:t>2.</w:t>
            </w:r>
          </w:p>
        </w:tc>
        <w:tc>
          <w:tcPr>
            <w:tcW w:w="6520" w:type="dxa"/>
          </w:tcPr>
          <w:p w:rsidR="00EC2C1A" w:rsidRDefault="00EC2C1A">
            <w:pPr>
              <w:pStyle w:val="ConsPlusNormal"/>
              <w:ind w:firstLine="283"/>
              <w:jc w:val="both"/>
            </w:pPr>
            <w:r>
              <w:t xml:space="preserve">Наличие в течение последних 3 лет на дату принятия решения об отнесении деятельности юридического лица или </w:t>
            </w:r>
            <w:r>
              <w:lastRenderedPageBreak/>
              <w:t>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EC2C1A" w:rsidRDefault="00EC2C1A">
            <w:pPr>
              <w:pStyle w:val="ConsPlusNormal"/>
              <w:ind w:firstLine="283"/>
              <w:jc w:val="both"/>
            </w:pPr>
            <w:r>
              <w:t>Деятельность юридических лиц и (или) индивидуальных предпринимателей, связанная с эксплуатацией линейных объектов, находящихся в границах автомобильных дорог местного значения муниципального образования "город Оренбург", полос отвода и придорожных полос.</w:t>
            </w:r>
          </w:p>
        </w:tc>
        <w:tc>
          <w:tcPr>
            <w:tcW w:w="1984" w:type="dxa"/>
          </w:tcPr>
          <w:p w:rsidR="00EC2C1A" w:rsidRDefault="00EC2C1A">
            <w:pPr>
              <w:pStyle w:val="ConsPlusNormal"/>
              <w:jc w:val="center"/>
            </w:pPr>
            <w:r>
              <w:lastRenderedPageBreak/>
              <w:t>Высокий риск</w:t>
            </w:r>
          </w:p>
        </w:tc>
      </w:tr>
      <w:tr w:rsidR="00EC2C1A">
        <w:tc>
          <w:tcPr>
            <w:tcW w:w="567" w:type="dxa"/>
          </w:tcPr>
          <w:p w:rsidR="00EC2C1A" w:rsidRDefault="00EC2C1A">
            <w:pPr>
              <w:pStyle w:val="ConsPlusNormal"/>
              <w:jc w:val="center"/>
            </w:pPr>
            <w:bookmarkStart w:id="14" w:name="P443"/>
            <w:bookmarkEnd w:id="14"/>
            <w:r>
              <w:lastRenderedPageBreak/>
              <w:t>3.</w:t>
            </w:r>
          </w:p>
        </w:tc>
        <w:tc>
          <w:tcPr>
            <w:tcW w:w="6520" w:type="dxa"/>
          </w:tcPr>
          <w:p w:rsidR="00EC2C1A" w:rsidRDefault="00EC2C1A">
            <w:pPr>
              <w:pStyle w:val="ConsPlusNormal"/>
              <w:ind w:firstLine="283"/>
              <w:jc w:val="both"/>
            </w:pPr>
            <w:r>
              <w:t>Наличие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EC2C1A" w:rsidRDefault="00EC2C1A">
            <w:pPr>
              <w:pStyle w:val="ConsPlusNormal"/>
              <w:ind w:firstLine="283"/>
              <w:jc w:val="both"/>
            </w:pPr>
            <w:r>
              <w:t>Деятельность юридических лиц и (или) индивидуальных предпринимателей, физических лиц, связанная с ремонтом и содержанием автомобильных дорог местного значения муниципального образования "город Оренбург", эксплуатацией объектов придорожного сервиса.</w:t>
            </w:r>
          </w:p>
          <w:p w:rsidR="00EC2C1A" w:rsidRDefault="00EC2C1A">
            <w:pPr>
              <w:pStyle w:val="ConsPlusNormal"/>
              <w:ind w:firstLine="283"/>
              <w:jc w:val="both"/>
            </w:pPr>
            <w:r>
              <w:t>Деятельность юридических лиц и (или) индивидуальных предпринимателей, физических лиц, связанная с перевозкой тяжеловесных, крупногабаритных грузов по автомобильным дорогам общего пользования местного значения муниципального образования "город Оренбург".</w:t>
            </w:r>
          </w:p>
        </w:tc>
        <w:tc>
          <w:tcPr>
            <w:tcW w:w="1984" w:type="dxa"/>
          </w:tcPr>
          <w:p w:rsidR="00EC2C1A" w:rsidRDefault="00EC2C1A">
            <w:pPr>
              <w:pStyle w:val="ConsPlusNormal"/>
              <w:jc w:val="center"/>
            </w:pPr>
            <w:r>
              <w:t>Средний риск</w:t>
            </w:r>
          </w:p>
        </w:tc>
      </w:tr>
      <w:tr w:rsidR="00EC2C1A">
        <w:tc>
          <w:tcPr>
            <w:tcW w:w="567" w:type="dxa"/>
          </w:tcPr>
          <w:p w:rsidR="00EC2C1A" w:rsidRDefault="00EC2C1A">
            <w:pPr>
              <w:pStyle w:val="ConsPlusNormal"/>
              <w:jc w:val="center"/>
            </w:pPr>
            <w:r>
              <w:t>4.</w:t>
            </w:r>
          </w:p>
        </w:tc>
        <w:tc>
          <w:tcPr>
            <w:tcW w:w="6520" w:type="dxa"/>
          </w:tcPr>
          <w:p w:rsidR="00EC2C1A" w:rsidRDefault="00EC2C1A">
            <w:pPr>
              <w:pStyle w:val="ConsPlusNormal"/>
              <w:ind w:firstLine="283"/>
              <w:jc w:val="both"/>
            </w:pPr>
            <w:r>
              <w:t xml:space="preserve">Юридические лица, индивидуальные предприниматели и физические лица при отсутствии обстоятельств, указанных в </w:t>
            </w:r>
            <w:hyperlink w:anchor="P434">
              <w:r>
                <w:rPr>
                  <w:color w:val="0000FF"/>
                </w:rPr>
                <w:t>пунктах 1</w:t>
              </w:r>
            </w:hyperlink>
            <w:r>
              <w:t xml:space="preserve">, </w:t>
            </w:r>
            <w:hyperlink w:anchor="P439">
              <w:r>
                <w:rPr>
                  <w:color w:val="0000FF"/>
                </w:rPr>
                <w:t>2</w:t>
              </w:r>
            </w:hyperlink>
            <w:r>
              <w:t xml:space="preserve"> и </w:t>
            </w:r>
            <w:hyperlink w:anchor="P443">
              <w:r>
                <w:rPr>
                  <w:color w:val="0000FF"/>
                </w:rPr>
                <w:t>3</w:t>
              </w:r>
            </w:hyperlink>
            <w:r>
              <w:t xml:space="preserve"> настоящих Критериев отнесения деятельности юридических лиц и индивидуальных предпринимателей к категориям риска</w:t>
            </w:r>
          </w:p>
        </w:tc>
        <w:tc>
          <w:tcPr>
            <w:tcW w:w="1984" w:type="dxa"/>
          </w:tcPr>
          <w:p w:rsidR="00EC2C1A" w:rsidRDefault="00EC2C1A">
            <w:pPr>
              <w:pStyle w:val="ConsPlusNormal"/>
              <w:jc w:val="center"/>
            </w:pPr>
            <w:r>
              <w:t>Низкий риск</w:t>
            </w:r>
          </w:p>
        </w:tc>
      </w:tr>
    </w:tbl>
    <w:p w:rsidR="00EC2C1A" w:rsidRDefault="00EC2C1A">
      <w:pPr>
        <w:pStyle w:val="ConsPlusNormal"/>
        <w:jc w:val="both"/>
      </w:pPr>
    </w:p>
    <w:p w:rsidR="00EC2C1A" w:rsidRDefault="00EC2C1A">
      <w:pPr>
        <w:pStyle w:val="ConsPlusNormal"/>
        <w:jc w:val="both"/>
      </w:pPr>
    </w:p>
    <w:p w:rsidR="00EC2C1A" w:rsidRDefault="00EC2C1A">
      <w:pPr>
        <w:pStyle w:val="ConsPlusNormal"/>
        <w:jc w:val="both"/>
      </w:pPr>
    </w:p>
    <w:p w:rsidR="00EC2C1A" w:rsidRDefault="00EC2C1A">
      <w:pPr>
        <w:pStyle w:val="ConsPlusNormal"/>
        <w:jc w:val="both"/>
      </w:pPr>
    </w:p>
    <w:p w:rsidR="00EC2C1A" w:rsidRDefault="00EC2C1A">
      <w:pPr>
        <w:pStyle w:val="ConsPlusNormal"/>
        <w:jc w:val="both"/>
      </w:pPr>
    </w:p>
    <w:p w:rsidR="00EC2C1A" w:rsidRDefault="00EC2C1A">
      <w:pPr>
        <w:pStyle w:val="ConsPlusNormal"/>
        <w:jc w:val="right"/>
        <w:outlineLvl w:val="1"/>
      </w:pPr>
      <w:r>
        <w:t>Приложение 1.2</w:t>
      </w:r>
    </w:p>
    <w:p w:rsidR="00EC2C1A" w:rsidRDefault="00EC2C1A">
      <w:pPr>
        <w:pStyle w:val="ConsPlusNormal"/>
        <w:jc w:val="right"/>
      </w:pPr>
      <w:r>
        <w:t>к Положению</w:t>
      </w:r>
    </w:p>
    <w:p w:rsidR="00EC2C1A" w:rsidRDefault="00EC2C1A">
      <w:pPr>
        <w:pStyle w:val="ConsPlusNormal"/>
        <w:jc w:val="right"/>
      </w:pPr>
      <w:r>
        <w:t>о муниципальном контроле</w:t>
      </w:r>
    </w:p>
    <w:p w:rsidR="00EC2C1A" w:rsidRDefault="00EC2C1A">
      <w:pPr>
        <w:pStyle w:val="ConsPlusNormal"/>
        <w:jc w:val="right"/>
      </w:pPr>
      <w:r>
        <w:t>на автомобильном транспорте,</w:t>
      </w:r>
    </w:p>
    <w:p w:rsidR="00EC2C1A" w:rsidRDefault="00EC2C1A">
      <w:pPr>
        <w:pStyle w:val="ConsPlusNormal"/>
        <w:jc w:val="right"/>
      </w:pPr>
      <w:r>
        <w:t>городском наземном</w:t>
      </w:r>
    </w:p>
    <w:p w:rsidR="00EC2C1A" w:rsidRDefault="00EC2C1A">
      <w:pPr>
        <w:pStyle w:val="ConsPlusNormal"/>
        <w:jc w:val="right"/>
      </w:pPr>
      <w:r>
        <w:t>электрическом транспорте</w:t>
      </w:r>
    </w:p>
    <w:p w:rsidR="00EC2C1A" w:rsidRDefault="00EC2C1A">
      <w:pPr>
        <w:pStyle w:val="ConsPlusNormal"/>
        <w:jc w:val="right"/>
      </w:pPr>
      <w:r>
        <w:t>и в дорожном хозяйстве</w:t>
      </w:r>
    </w:p>
    <w:p w:rsidR="00EC2C1A" w:rsidRDefault="00EC2C1A">
      <w:pPr>
        <w:pStyle w:val="ConsPlusNormal"/>
        <w:jc w:val="right"/>
      </w:pPr>
      <w:r>
        <w:t>в муниципальном образовании</w:t>
      </w:r>
    </w:p>
    <w:p w:rsidR="00EC2C1A" w:rsidRDefault="00EC2C1A">
      <w:pPr>
        <w:pStyle w:val="ConsPlusNormal"/>
        <w:jc w:val="right"/>
      </w:pPr>
      <w:r>
        <w:t>"город Оренбург"</w:t>
      </w:r>
    </w:p>
    <w:p w:rsidR="00EC2C1A" w:rsidRDefault="00EC2C1A">
      <w:pPr>
        <w:pStyle w:val="ConsPlusNormal"/>
        <w:jc w:val="both"/>
      </w:pPr>
    </w:p>
    <w:p w:rsidR="00EC2C1A" w:rsidRDefault="00EC2C1A">
      <w:pPr>
        <w:pStyle w:val="ConsPlusTitle"/>
        <w:jc w:val="center"/>
      </w:pPr>
      <w:bookmarkStart w:id="15" w:name="P466"/>
      <w:bookmarkEnd w:id="15"/>
      <w:r>
        <w:t>Перечень</w:t>
      </w:r>
    </w:p>
    <w:p w:rsidR="00EC2C1A" w:rsidRDefault="00EC2C1A">
      <w:pPr>
        <w:pStyle w:val="ConsPlusTitle"/>
        <w:jc w:val="center"/>
      </w:pPr>
      <w:r>
        <w:t>индикаторов риска нарушения обязательных требований,</w:t>
      </w:r>
    </w:p>
    <w:p w:rsidR="00EC2C1A" w:rsidRDefault="00EC2C1A">
      <w:pPr>
        <w:pStyle w:val="ConsPlusTitle"/>
        <w:jc w:val="center"/>
      </w:pPr>
      <w:r>
        <w:t>проверяемых в рамках осуществления муниципального контроля</w:t>
      </w:r>
    </w:p>
    <w:p w:rsidR="00EC2C1A" w:rsidRDefault="00EC2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C1A" w:rsidRDefault="00EC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C1A" w:rsidRDefault="00EC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C1A" w:rsidRDefault="00EC2C1A">
            <w:pPr>
              <w:pStyle w:val="ConsPlusNormal"/>
              <w:jc w:val="center"/>
            </w:pPr>
            <w:r>
              <w:rPr>
                <w:color w:val="392C69"/>
              </w:rPr>
              <w:t>Список изменяющих документов</w:t>
            </w:r>
          </w:p>
          <w:p w:rsidR="00EC2C1A" w:rsidRDefault="00EC2C1A">
            <w:pPr>
              <w:pStyle w:val="ConsPlusNormal"/>
              <w:jc w:val="center"/>
            </w:pPr>
            <w:r>
              <w:rPr>
                <w:color w:val="392C69"/>
              </w:rPr>
              <w:t xml:space="preserve">(в ред. </w:t>
            </w:r>
            <w:hyperlink r:id="rId72">
              <w:r>
                <w:rPr>
                  <w:color w:val="0000FF"/>
                </w:rPr>
                <w:t>Решения</w:t>
              </w:r>
            </w:hyperlink>
            <w:r>
              <w:rPr>
                <w:color w:val="392C69"/>
              </w:rPr>
              <w:t xml:space="preserve"> Оренбургского городского Совета от 07.09.2023 N 404)</w:t>
            </w:r>
          </w:p>
        </w:tc>
        <w:tc>
          <w:tcPr>
            <w:tcW w:w="113" w:type="dxa"/>
            <w:tcBorders>
              <w:top w:val="nil"/>
              <w:left w:val="nil"/>
              <w:bottom w:val="nil"/>
              <w:right w:val="nil"/>
            </w:tcBorders>
            <w:shd w:val="clear" w:color="auto" w:fill="F4F3F8"/>
            <w:tcMar>
              <w:top w:w="0" w:type="dxa"/>
              <w:left w:w="0" w:type="dxa"/>
              <w:bottom w:w="0" w:type="dxa"/>
              <w:right w:w="0" w:type="dxa"/>
            </w:tcMar>
          </w:tcPr>
          <w:p w:rsidR="00EC2C1A" w:rsidRDefault="00EC2C1A">
            <w:pPr>
              <w:pStyle w:val="ConsPlusNormal"/>
            </w:pPr>
          </w:p>
        </w:tc>
      </w:tr>
    </w:tbl>
    <w:p w:rsidR="00EC2C1A" w:rsidRDefault="00EC2C1A">
      <w:pPr>
        <w:pStyle w:val="ConsPlusNormal"/>
        <w:jc w:val="both"/>
      </w:pPr>
    </w:p>
    <w:p w:rsidR="00EC2C1A" w:rsidRDefault="00EC2C1A">
      <w:pPr>
        <w:pStyle w:val="ConsPlusNormal"/>
        <w:ind w:firstLine="540"/>
        <w:jc w:val="both"/>
      </w:pPr>
      <w:bookmarkStart w:id="16" w:name="P472"/>
      <w:bookmarkEnd w:id="16"/>
      <w:r>
        <w:t>1. Размещение в средствах массовой информации двух и более отзывов о ненадлежащем выполнении работ по очистке и вывозу снега с автомобильной дороги муниципального образования "город Оренбург" в период с 1 октября по 15 апреля (далее - зимний период), по истечении 7 дней после окончания снегопада.</w:t>
      </w:r>
    </w:p>
    <w:p w:rsidR="00EC2C1A" w:rsidRDefault="00EC2C1A">
      <w:pPr>
        <w:pStyle w:val="ConsPlusNormal"/>
        <w:spacing w:before="220"/>
        <w:ind w:firstLine="540"/>
        <w:jc w:val="both"/>
      </w:pPr>
      <w:bookmarkStart w:id="17" w:name="P473"/>
      <w:bookmarkEnd w:id="17"/>
      <w:r>
        <w:t>2. Отсутствие в Единой информационной системе в сфере закупок информации о действующем контракте и (или) размещенном извещении о проведении закупки на выполнение работ по очистке и вывозу снега с автомобильных дорог муниципального образования "город Оренбург" на текущий зимний период, за 7 дней до момента его наступления.</w:t>
      </w:r>
    </w:p>
    <w:p w:rsidR="00EC2C1A" w:rsidRDefault="00EC2C1A">
      <w:pPr>
        <w:pStyle w:val="ConsPlusNormal"/>
        <w:spacing w:before="220"/>
        <w:ind w:firstLine="540"/>
        <w:jc w:val="both"/>
      </w:pPr>
      <w:r>
        <w:t>3. Отсутствие в Единой информационной системе в сфере закупок информации о действующем контракте и (или) размещенном извещении о проведении закупки на выполнение работ по ямочному ремонту автомобильных дорог муниципального образования "город Оренбург", по истечении 30 дней с момента завершения зимнего периода.</w:t>
      </w:r>
    </w:p>
    <w:p w:rsidR="00EC2C1A" w:rsidRDefault="00EC2C1A">
      <w:pPr>
        <w:pStyle w:val="ConsPlusNormal"/>
        <w:spacing w:before="220"/>
        <w:ind w:firstLine="540"/>
        <w:jc w:val="both"/>
      </w:pPr>
      <w:bookmarkStart w:id="18" w:name="P475"/>
      <w:bookmarkEnd w:id="18"/>
      <w:r>
        <w:t>4. Размещение в средствах массовой информации двух и более отзывов о ненадлежащем состоянии конструктивных элементов автомобильной дороги муниципального образования "город Оренбург" в течение 14 дней.</w:t>
      </w:r>
    </w:p>
    <w:p w:rsidR="00EC2C1A" w:rsidRDefault="00EC2C1A">
      <w:pPr>
        <w:pStyle w:val="ConsPlusNormal"/>
        <w:spacing w:before="220"/>
        <w:ind w:firstLine="540"/>
        <w:jc w:val="both"/>
      </w:pPr>
      <w:bookmarkStart w:id="19" w:name="P476"/>
      <w:bookmarkEnd w:id="19"/>
      <w:r>
        <w:t>5. Поступление в орган муниципального контроля пяти и более жалоб граждан о предоставлении услуг ненадлежащего качества (за исключением жалоб на нарушение обязательных требований) одним перевозчиком в рамках одного маршрута в течение 30 дней.</w:t>
      </w:r>
    </w:p>
    <w:p w:rsidR="00EC2C1A" w:rsidRDefault="00EC2C1A">
      <w:pPr>
        <w:pStyle w:val="ConsPlusNormal"/>
        <w:jc w:val="both"/>
      </w:pPr>
    </w:p>
    <w:p w:rsidR="00EC2C1A" w:rsidRDefault="00EC2C1A">
      <w:pPr>
        <w:pStyle w:val="ConsPlusNormal"/>
        <w:jc w:val="both"/>
      </w:pPr>
    </w:p>
    <w:p w:rsidR="00EC2C1A" w:rsidRDefault="00EC2C1A">
      <w:pPr>
        <w:pStyle w:val="ConsPlusNormal"/>
        <w:pBdr>
          <w:bottom w:val="single" w:sz="6" w:space="0" w:color="auto"/>
        </w:pBdr>
        <w:spacing w:before="100" w:after="100"/>
        <w:jc w:val="both"/>
        <w:rPr>
          <w:sz w:val="2"/>
          <w:szCs w:val="2"/>
        </w:rPr>
      </w:pPr>
    </w:p>
    <w:p w:rsidR="00CC6D1D" w:rsidRDefault="00CC6D1D">
      <w:bookmarkStart w:id="20" w:name="_GoBack"/>
      <w:bookmarkEnd w:id="20"/>
    </w:p>
    <w:sectPr w:rsidR="00CC6D1D" w:rsidSect="00C22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1A"/>
    <w:rsid w:val="00CC6D1D"/>
    <w:rsid w:val="00EC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C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2C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2C1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C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2C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2C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3062&amp;dst=332" TargetMode="External"/><Relationship Id="rId18" Type="http://schemas.openxmlformats.org/officeDocument/2006/relationships/hyperlink" Target="https://login.consultant.ru/link/?req=doc&amp;base=RLAW390&amp;n=61364" TargetMode="External"/><Relationship Id="rId26" Type="http://schemas.openxmlformats.org/officeDocument/2006/relationships/hyperlink" Target="https://login.consultant.ru/link/?req=doc&amp;base=LAW&amp;n=480240" TargetMode="External"/><Relationship Id="rId39" Type="http://schemas.openxmlformats.org/officeDocument/2006/relationships/hyperlink" Target="https://login.consultant.ru/link/?req=doc&amp;base=LAW&amp;n=480240&amp;dst=101175" TargetMode="External"/><Relationship Id="rId21" Type="http://schemas.openxmlformats.org/officeDocument/2006/relationships/hyperlink" Target="https://login.consultant.ru/link/?req=doc&amp;base=RLAW390&amp;n=136133&amp;dst=100006" TargetMode="External"/><Relationship Id="rId34" Type="http://schemas.openxmlformats.org/officeDocument/2006/relationships/hyperlink" Target="https://login.consultant.ru/link/?req=doc&amp;base=RLAW390&amp;n=126551&amp;dst=100007" TargetMode="External"/><Relationship Id="rId42" Type="http://schemas.openxmlformats.org/officeDocument/2006/relationships/hyperlink" Target="https://login.consultant.ru/link/?req=doc&amp;base=LAW&amp;n=480240&amp;dst=100639" TargetMode="External"/><Relationship Id="rId47" Type="http://schemas.openxmlformats.org/officeDocument/2006/relationships/hyperlink" Target="https://login.consultant.ru/link/?req=doc&amp;base=LAW&amp;n=480240&amp;dst=100225" TargetMode="External"/><Relationship Id="rId50" Type="http://schemas.openxmlformats.org/officeDocument/2006/relationships/hyperlink" Target="https://login.consultant.ru/link/?req=doc&amp;base=LAW&amp;n=480240&amp;dst=100999" TargetMode="External"/><Relationship Id="rId55" Type="http://schemas.openxmlformats.org/officeDocument/2006/relationships/hyperlink" Target="https://login.consultant.ru/link/?req=doc&amp;base=LAW&amp;n=480240&amp;dst=101000" TargetMode="External"/><Relationship Id="rId63" Type="http://schemas.openxmlformats.org/officeDocument/2006/relationships/hyperlink" Target="https://login.consultant.ru/link/?req=doc&amp;base=LAW&amp;n=480240&amp;dst=100423" TargetMode="External"/><Relationship Id="rId68" Type="http://schemas.openxmlformats.org/officeDocument/2006/relationships/hyperlink" Target="https://login.consultant.ru/link/?req=doc&amp;base=LAW&amp;n=480240&amp;dst=100422" TargetMode="External"/><Relationship Id="rId7" Type="http://schemas.openxmlformats.org/officeDocument/2006/relationships/hyperlink" Target="https://login.consultant.ru/link/?req=doc&amp;base=RLAW390&amp;n=126551&amp;dst=100006" TargetMode="External"/><Relationship Id="rId71" Type="http://schemas.openxmlformats.org/officeDocument/2006/relationships/hyperlink" Target="https://login.consultant.ru/link/?req=doc&amp;base=RLAW390&amp;n=122976&amp;dst=10050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240&amp;dst=100088" TargetMode="External"/><Relationship Id="rId29" Type="http://schemas.openxmlformats.org/officeDocument/2006/relationships/hyperlink" Target="https://login.consultant.ru/link/?req=doc&amp;base=LAW&amp;n=480240&amp;dst=100512" TargetMode="External"/><Relationship Id="rId11" Type="http://schemas.openxmlformats.org/officeDocument/2006/relationships/hyperlink" Target="https://login.consultant.ru/link/?req=doc&amp;base=LAW&amp;n=493235&amp;dst=100395" TargetMode="External"/><Relationship Id="rId24" Type="http://schemas.openxmlformats.org/officeDocument/2006/relationships/hyperlink" Target="https://login.consultant.ru/link/?req=doc&amp;base=RLAW390&amp;n=136133&amp;dst=100007" TargetMode="External"/><Relationship Id="rId32" Type="http://schemas.openxmlformats.org/officeDocument/2006/relationships/hyperlink" Target="https://login.consultant.ru/link/?req=doc&amp;base=LAW&amp;n=480240&amp;dst=100632" TargetMode="External"/><Relationship Id="rId37" Type="http://schemas.openxmlformats.org/officeDocument/2006/relationships/hyperlink" Target="https://login.consultant.ru/link/?req=doc&amp;base=LAW&amp;n=480240&amp;dst=100637" TargetMode="External"/><Relationship Id="rId40" Type="http://schemas.openxmlformats.org/officeDocument/2006/relationships/hyperlink" Target="https://login.consultant.ru/link/?req=doc&amp;base=LAW&amp;n=480240&amp;dst=101187" TargetMode="External"/><Relationship Id="rId45" Type="http://schemas.openxmlformats.org/officeDocument/2006/relationships/hyperlink" Target="https://login.consultant.ru/link/?req=doc&amp;base=LAW&amp;n=480240&amp;dst=100639" TargetMode="External"/><Relationship Id="rId53" Type="http://schemas.openxmlformats.org/officeDocument/2006/relationships/hyperlink" Target="https://login.consultant.ru/link/?req=doc&amp;base=LAW&amp;n=480240" TargetMode="External"/><Relationship Id="rId58" Type="http://schemas.openxmlformats.org/officeDocument/2006/relationships/hyperlink" Target="https://login.consultant.ru/link/?req=doc&amp;base=LAW&amp;n=480240&amp;dst=100708" TargetMode="External"/><Relationship Id="rId66" Type="http://schemas.openxmlformats.org/officeDocument/2006/relationships/hyperlink" Target="https://login.consultant.ru/link/?req=doc&amp;base=LAW&amp;n=480240&amp;dst=101128" TargetMode="External"/><Relationship Id="rId7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6504&amp;dst=37" TargetMode="External"/><Relationship Id="rId23" Type="http://schemas.openxmlformats.org/officeDocument/2006/relationships/hyperlink" Target="https://login.consultant.ru/link/?req=doc&amp;base=LAW&amp;n=480240&amp;dst=100188" TargetMode="External"/><Relationship Id="rId28" Type="http://schemas.openxmlformats.org/officeDocument/2006/relationships/hyperlink" Target="https://login.consultant.ru/link/?req=doc&amp;base=LAW&amp;n=480240" TargetMode="External"/><Relationship Id="rId36" Type="http://schemas.openxmlformats.org/officeDocument/2006/relationships/hyperlink" Target="https://login.consultant.ru/link/?req=doc&amp;base=RLAW390&amp;n=126551&amp;dst=100017" TargetMode="External"/><Relationship Id="rId49" Type="http://schemas.openxmlformats.org/officeDocument/2006/relationships/hyperlink" Target="https://login.consultant.ru/link/?req=doc&amp;base=LAW&amp;n=480240&amp;dst=100659" TargetMode="External"/><Relationship Id="rId57" Type="http://schemas.openxmlformats.org/officeDocument/2006/relationships/hyperlink" Target="https://login.consultant.ru/link/?req=doc&amp;base=LAW&amp;n=480240&amp;dst=101259" TargetMode="External"/><Relationship Id="rId61" Type="http://schemas.openxmlformats.org/officeDocument/2006/relationships/hyperlink" Target="https://login.consultant.ru/link/?req=doc&amp;base=LAW&amp;n=480240&amp;dst=100225" TargetMode="External"/><Relationship Id="rId10" Type="http://schemas.openxmlformats.org/officeDocument/2006/relationships/hyperlink" Target="https://login.consultant.ru/link/?req=doc&amp;base=LAW&amp;n=2875&amp;dst=100590" TargetMode="External"/><Relationship Id="rId19" Type="http://schemas.openxmlformats.org/officeDocument/2006/relationships/hyperlink" Target="https://login.consultant.ru/link/?req=doc&amp;base=RLAW390&amp;n=122976&amp;dst=100503" TargetMode="External"/><Relationship Id="rId31" Type="http://schemas.openxmlformats.org/officeDocument/2006/relationships/hyperlink" Target="https://login.consultant.ru/link/?req=doc&amp;base=LAW&amp;n=454103" TargetMode="External"/><Relationship Id="rId44" Type="http://schemas.openxmlformats.org/officeDocument/2006/relationships/hyperlink" Target="https://login.consultant.ru/link/?req=doc&amp;base=LAW&amp;n=480240&amp;dst=100637" TargetMode="External"/><Relationship Id="rId52" Type="http://schemas.openxmlformats.org/officeDocument/2006/relationships/hyperlink" Target="https://login.consultant.ru/link/?req=doc&amp;base=LAW&amp;n=480240&amp;dst=101242" TargetMode="External"/><Relationship Id="rId60" Type="http://schemas.openxmlformats.org/officeDocument/2006/relationships/hyperlink" Target="https://login.consultant.ru/link/?req=doc&amp;base=LAW&amp;n=480240&amp;dst=100711" TargetMode="External"/><Relationship Id="rId65" Type="http://schemas.openxmlformats.org/officeDocument/2006/relationships/hyperlink" Target="https://login.consultant.ru/link/?req=doc&amp;base=LAW&amp;n=480240&amp;dst=10112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2875&amp;dst=100055" TargetMode="External"/><Relationship Id="rId14" Type="http://schemas.openxmlformats.org/officeDocument/2006/relationships/hyperlink" Target="https://login.consultant.ru/link/?req=doc&amp;base=LAW&amp;n=456503&amp;dst=90" TargetMode="External"/><Relationship Id="rId22" Type="http://schemas.openxmlformats.org/officeDocument/2006/relationships/hyperlink" Target="https://login.consultant.ru/link/?req=doc&amp;base=LAW&amp;n=480240&amp;dst=100173" TargetMode="External"/><Relationship Id="rId27" Type="http://schemas.openxmlformats.org/officeDocument/2006/relationships/hyperlink" Target="https://login.consultant.ru/link/?req=doc&amp;base=LAW&amp;n=483039" TargetMode="External"/><Relationship Id="rId30" Type="http://schemas.openxmlformats.org/officeDocument/2006/relationships/hyperlink" Target="https://login.consultant.ru/link/?req=doc&amp;base=LAW&amp;n=403777&amp;dst=100762" TargetMode="External"/><Relationship Id="rId35" Type="http://schemas.openxmlformats.org/officeDocument/2006/relationships/hyperlink" Target="https://login.consultant.ru/link/?req=doc&amp;base=RLAW390&amp;n=126551&amp;dst=100011" TargetMode="External"/><Relationship Id="rId43" Type="http://schemas.openxmlformats.org/officeDocument/2006/relationships/hyperlink" Target="https://login.consultant.ru/link/?req=doc&amp;base=LAW&amp;n=480240&amp;dst=101187" TargetMode="External"/><Relationship Id="rId48" Type="http://schemas.openxmlformats.org/officeDocument/2006/relationships/hyperlink" Target="https://login.consultant.ru/link/?req=doc&amp;base=LAW&amp;n=480240&amp;dst=100639" TargetMode="External"/><Relationship Id="rId56" Type="http://schemas.openxmlformats.org/officeDocument/2006/relationships/hyperlink" Target="https://login.consultant.ru/link/?req=doc&amp;base=LAW&amp;n=480240&amp;dst=100981" TargetMode="External"/><Relationship Id="rId64" Type="http://schemas.openxmlformats.org/officeDocument/2006/relationships/hyperlink" Target="https://login.consultant.ru/link/?req=doc&amp;base=LAW&amp;n=480240&amp;dst=100468" TargetMode="External"/><Relationship Id="rId69" Type="http://schemas.openxmlformats.org/officeDocument/2006/relationships/hyperlink" Target="https://login.consultant.ru/link/?req=doc&amp;base=LAW&amp;n=480240&amp;dst=100440" TargetMode="External"/><Relationship Id="rId8" Type="http://schemas.openxmlformats.org/officeDocument/2006/relationships/hyperlink" Target="https://login.consultant.ru/link/?req=doc&amp;base=RLAW390&amp;n=136133&amp;dst=100006" TargetMode="External"/><Relationship Id="rId51" Type="http://schemas.openxmlformats.org/officeDocument/2006/relationships/hyperlink" Target="https://login.consultant.ru/link/?req=doc&amp;base=LAW&amp;n=480240&amp;dst=101263" TargetMode="External"/><Relationship Id="rId72" Type="http://schemas.openxmlformats.org/officeDocument/2006/relationships/hyperlink" Target="https://login.consultant.ru/link/?req=doc&amp;base=RLAW390&amp;n=126551&amp;dst=100025" TargetMode="External"/><Relationship Id="rId3" Type="http://schemas.openxmlformats.org/officeDocument/2006/relationships/settings" Target="settings.xml"/><Relationship Id="rId12" Type="http://schemas.openxmlformats.org/officeDocument/2006/relationships/hyperlink" Target="https://login.consultant.ru/link/?req=doc&amp;base=LAW&amp;n=493235&amp;dst=1001" TargetMode="External"/><Relationship Id="rId17" Type="http://schemas.openxmlformats.org/officeDocument/2006/relationships/hyperlink" Target="https://login.consultant.ru/link/?req=doc&amp;base=RLAW390&amp;n=136786&amp;dst=101746" TargetMode="External"/><Relationship Id="rId25" Type="http://schemas.openxmlformats.org/officeDocument/2006/relationships/hyperlink" Target="https://login.consultant.ru/link/?req=doc&amp;base=LAW&amp;n=480240" TargetMode="External"/><Relationship Id="rId33" Type="http://schemas.openxmlformats.org/officeDocument/2006/relationships/hyperlink" Target="https://login.consultant.ru/link/?req=doc&amp;base=LAW&amp;n=480240&amp;dst=100682" TargetMode="External"/><Relationship Id="rId38" Type="http://schemas.openxmlformats.org/officeDocument/2006/relationships/hyperlink" Target="https://login.consultant.ru/link/?req=doc&amp;base=LAW&amp;n=480240&amp;dst=100639" TargetMode="External"/><Relationship Id="rId46" Type="http://schemas.openxmlformats.org/officeDocument/2006/relationships/hyperlink" Target="https://login.consultant.ru/link/?req=doc&amp;base=LAW&amp;n=480240&amp;dst=101187" TargetMode="External"/><Relationship Id="rId59" Type="http://schemas.openxmlformats.org/officeDocument/2006/relationships/hyperlink" Target="https://login.consultant.ru/link/?req=doc&amp;base=LAW&amp;n=480240&amp;dst=100710" TargetMode="External"/><Relationship Id="rId67" Type="http://schemas.openxmlformats.org/officeDocument/2006/relationships/hyperlink" Target="https://login.consultant.ru/link/?req=doc&amp;base=LAW&amp;n=480240&amp;dst=101143" TargetMode="External"/><Relationship Id="rId20" Type="http://schemas.openxmlformats.org/officeDocument/2006/relationships/hyperlink" Target="https://login.consultant.ru/link/?req=doc&amp;base=RLAW390&amp;n=126551&amp;dst=100006" TargetMode="External"/><Relationship Id="rId41" Type="http://schemas.openxmlformats.org/officeDocument/2006/relationships/hyperlink" Target="https://login.consultant.ru/link/?req=doc&amp;base=LAW&amp;n=480240&amp;dst=100637" TargetMode="External"/><Relationship Id="rId54" Type="http://schemas.openxmlformats.org/officeDocument/2006/relationships/hyperlink" Target="https://login.consultant.ru/link/?req=doc&amp;base=LAW&amp;n=480240&amp;dst=100999" TargetMode="External"/><Relationship Id="rId62" Type="http://schemas.openxmlformats.org/officeDocument/2006/relationships/hyperlink" Target="https://login.consultant.ru/link/?req=doc&amp;base=RLAW390&amp;n=126551&amp;dst=100024" TargetMode="External"/><Relationship Id="rId70" Type="http://schemas.openxmlformats.org/officeDocument/2006/relationships/hyperlink" Target="https://login.consultant.ru/link/?req=doc&amp;base=LAW&amp;n=480240&amp;dst=100441" TargetMode="External"/><Relationship Id="rId1" Type="http://schemas.openxmlformats.org/officeDocument/2006/relationships/styles" Target="styles.xml"/><Relationship Id="rId6" Type="http://schemas.openxmlformats.org/officeDocument/2006/relationships/hyperlink" Target="https://login.consultant.ru/link/?req=doc&amp;base=RLAW390&amp;n=122976&amp;dst=100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9577</Words>
  <Characters>54589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Порохова Татьяна Николаевна</dc:creator>
  <cp:lastModifiedBy>Порохова Татьяна Николаевна</cp:lastModifiedBy>
  <cp:revision>1</cp:revision>
  <dcterms:created xsi:type="dcterms:W3CDTF">2025-01-13T05:46:00Z</dcterms:created>
  <dcterms:modified xsi:type="dcterms:W3CDTF">2025-01-13T05:46:00Z</dcterms:modified>
</cp:coreProperties>
</file>