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A" w:rsidRPr="00DB670A" w:rsidRDefault="00DB670A" w:rsidP="00DB67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proofErr w:type="gramStart"/>
      <w:r w:rsidRPr="00DB670A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Опросный лист</w:t>
      </w:r>
      <w:r w:rsidRPr="00DB670A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br/>
        <w:t xml:space="preserve"> для участников публичных консультаций по проекту нормативного правового акта </w:t>
      </w: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постановления Администрации города Оренбурга «О внесении изменений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962B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постановление а</w:t>
      </w:r>
      <w:bookmarkStart w:id="0" w:name="_GoBack"/>
      <w:bookmarkEnd w:id="0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дминистрации города Оренбурга от 04.10.2011 № 6538-п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</w:t>
      </w: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«Об утверждении Положения «О порядке согласования переустройства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(или) перепланировки жилых и нежилых помещений, приемке работ по завершению переустройства и (или) перепланировки помещений в городе Оренбурге».</w:t>
      </w:r>
      <w:proofErr w:type="gramEnd"/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Контактная информация об участнике публичных консультаций: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 участника 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Сфера деятельности участника 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ФИО контактного лица 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Номер контактного телефона 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Адрес электронной почты 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</w:pPr>
      <w:bookmarkStart w:id="1" w:name="sub_4100"/>
      <w:r w:rsidRPr="00DB670A">
        <w:rPr>
          <w:rFonts w:ascii="Times New Roman" w:eastAsiaTheme="minorEastAsia" w:hAnsi="Times New Roman" w:cs="Times New Roman"/>
          <w:b/>
          <w:bCs/>
          <w:color w:val="26282F"/>
          <w:sz w:val="24"/>
          <w:szCs w:val="24"/>
          <w:lang w:eastAsia="ru-RU"/>
        </w:rPr>
        <w:t>Перечень вопросов, обсуждаемых в ходе проведения публичных консультаций</w:t>
      </w:r>
    </w:p>
    <w:bookmarkEnd w:id="1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sub_4101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 решение какой проблемы, на Ваш взгляд, направлен проект нормативного правового акта (далее - правовой акт)? Актуальна ли данная проблема сегодня?</w:t>
      </w:r>
    </w:p>
    <w:bookmarkEnd w:id="2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sub_4102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bookmarkEnd w:id="3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sub_4103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затратны</w:t>
      </w:r>
      <w:proofErr w:type="spellEnd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и/или более эффективны.</w:t>
      </w:r>
    </w:p>
    <w:bookmarkEnd w:id="4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sub_4104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bookmarkEnd w:id="5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sub_4105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bookmarkEnd w:id="6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sub_4106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bookmarkEnd w:id="7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8" w:name="sub_4107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7. 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8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имеются ли технические ошибки;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 ли исполнение положений правового акта к возникновению избыточных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9" w:name="sub_4108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для вышеуказанных субъектов? Приведите конкретные примеры.</w:t>
      </w:r>
    </w:p>
    <w:bookmarkEnd w:id="9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0" w:name="sub_4109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9. 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другом).</w:t>
      </w:r>
    </w:p>
    <w:bookmarkEnd w:id="10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1" w:name="sub_4110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10. Какие, на Ваш взгляд, могут возникнуть проблемы и трудности с контролем соблюдения требований и норм, вводимых правовым актом? Является ли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</w:t>
      </w: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регулирования?</w:t>
      </w:r>
    </w:p>
    <w:bookmarkEnd w:id="11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2" w:name="sub_4111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 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2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3" w:name="sub_4112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обоснование.</w:t>
      </w:r>
    </w:p>
    <w:bookmarkEnd w:id="13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4" w:name="sub_4113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4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5" w:name="sub_4114"/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5"/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670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DB670A" w:rsidRPr="00DB670A" w:rsidRDefault="00DB670A" w:rsidP="00DB6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578"/>
        <w:gridCol w:w="3993"/>
      </w:tblGrid>
      <w:tr w:rsidR="00DB670A" w:rsidRPr="00DB670A" w:rsidTr="00866CFE">
        <w:tc>
          <w:tcPr>
            <w:tcW w:w="2887" w:type="pct"/>
            <w:tcBorders>
              <w:top w:val="nil"/>
              <w:left w:val="nil"/>
              <w:bottom w:val="nil"/>
              <w:right w:val="nil"/>
            </w:tcBorders>
          </w:tcPr>
          <w:p w:rsidR="00DB670A" w:rsidRPr="00DB670A" w:rsidRDefault="00DB670A" w:rsidP="00DB6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67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DB670A" w:rsidRPr="00DB670A" w:rsidRDefault="00DB670A" w:rsidP="00DB6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67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</w:tcPr>
          <w:p w:rsidR="00DB670A" w:rsidRPr="00DB670A" w:rsidRDefault="00DB670A" w:rsidP="00DB6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67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DB670A" w:rsidRPr="00DB670A" w:rsidRDefault="00DB670A" w:rsidP="00DB6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67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(ФИО руководителя)</w:t>
            </w:r>
          </w:p>
        </w:tc>
      </w:tr>
    </w:tbl>
    <w:p w:rsidR="002E1EE6" w:rsidRPr="00DB670A" w:rsidRDefault="002E1EE6">
      <w:pPr>
        <w:rPr>
          <w:rFonts w:ascii="Times New Roman" w:hAnsi="Times New Roman" w:cs="Times New Roman"/>
          <w:sz w:val="24"/>
          <w:szCs w:val="24"/>
        </w:rPr>
      </w:pPr>
    </w:p>
    <w:sectPr w:rsidR="002E1EE6" w:rsidRPr="00DB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FDC"/>
    <w:rsid w:val="002E1EE6"/>
    <w:rsid w:val="00456FDC"/>
    <w:rsid w:val="008962BA"/>
    <w:rsid w:val="00CA0C79"/>
    <w:rsid w:val="00DB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1255</Words>
  <Characters>7155</Characters>
  <Application>Microsoft Office Word</Application>
  <DocSecurity>0</DocSecurity>
  <Lines>59</Lines>
  <Paragraphs>16</Paragraphs>
  <ScaleCrop>false</ScaleCrop>
  <Company/>
  <LinksUpToDate>false</LinksUpToDate>
  <CharactersWithSpaces>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Волненко Евгения Максимовна</dc:creator>
  <cp:keywords/>
  <dc:description/>
  <cp:lastModifiedBy>Волненко Евгения Максимовна</cp:lastModifiedBy>
  <cp:revision>4</cp:revision>
  <dcterms:created xsi:type="dcterms:W3CDTF">2022-06-15T06:58:00Z</dcterms:created>
  <dcterms:modified xsi:type="dcterms:W3CDTF">2022-06-15T07:22:00Z</dcterms:modified>
</cp:coreProperties>
</file>