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FFBFFB" w14:textId="77777777" w:rsidR="00FA6E8E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14:paraId="1874D3BB" w14:textId="77777777" w:rsid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среднемесячной заработной плате директора, главного бухгалтера муниципального казенного учреждения «Центр муниципальных расчетов»</w:t>
      </w:r>
    </w:p>
    <w:p w14:paraId="54EB74B7" w14:textId="666F4977" w:rsidR="00C05EC5" w:rsidRDefault="00171CD4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</w:t>
      </w:r>
      <w:r w:rsidR="00F171FB">
        <w:rPr>
          <w:rFonts w:ascii="Times New Roman" w:hAnsi="Times New Roman" w:cs="Times New Roman"/>
          <w:sz w:val="28"/>
          <w:szCs w:val="28"/>
        </w:rPr>
        <w:t>5</w:t>
      </w:r>
      <w:r w:rsidR="00C05EC5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67E96AC4" w14:textId="77777777" w:rsid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3"/>
        <w:gridCol w:w="2336"/>
        <w:gridCol w:w="2337"/>
      </w:tblGrid>
      <w:tr w:rsidR="00C05EC5" w14:paraId="4460F892" w14:textId="77777777" w:rsidTr="00C05EC5">
        <w:tc>
          <w:tcPr>
            <w:tcW w:w="1129" w:type="dxa"/>
          </w:tcPr>
          <w:p w14:paraId="00B1DCB0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543" w:type="dxa"/>
          </w:tcPr>
          <w:p w14:paraId="426C0C9A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336" w:type="dxa"/>
          </w:tcPr>
          <w:p w14:paraId="462C406B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14:paraId="2AB03153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плата, руб</w:t>
            </w:r>
          </w:p>
        </w:tc>
      </w:tr>
      <w:tr w:rsidR="00C05EC5" w14:paraId="14BBD3DF" w14:textId="77777777" w:rsidTr="00C05EC5">
        <w:tc>
          <w:tcPr>
            <w:tcW w:w="1129" w:type="dxa"/>
          </w:tcPr>
          <w:p w14:paraId="572CD473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14:paraId="6DDF30B1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Махаева</w:t>
            </w:r>
          </w:p>
          <w:p w14:paraId="265BEC3D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14:paraId="2F82B667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2336" w:type="dxa"/>
          </w:tcPr>
          <w:p w14:paraId="449C69E1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337" w:type="dxa"/>
          </w:tcPr>
          <w:p w14:paraId="3F96BC1F" w14:textId="02F539FC" w:rsidR="00C05EC5" w:rsidRDefault="008D3BED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162 388,18</w:t>
            </w:r>
          </w:p>
        </w:tc>
      </w:tr>
      <w:tr w:rsidR="00C05EC5" w14:paraId="062EE48C" w14:textId="77777777" w:rsidTr="00C05EC5">
        <w:tc>
          <w:tcPr>
            <w:tcW w:w="1129" w:type="dxa"/>
          </w:tcPr>
          <w:p w14:paraId="04BBC6FD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14:paraId="32CD9B7F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Дрыганова</w:t>
            </w:r>
          </w:p>
          <w:p w14:paraId="14D32AD6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  <w:p w14:paraId="041F031A" w14:textId="77777777" w:rsidR="00C05EC5" w:rsidRDefault="00C05EC5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Евгеньевна</w:t>
            </w:r>
          </w:p>
        </w:tc>
        <w:tc>
          <w:tcPr>
            <w:tcW w:w="2336" w:type="dxa"/>
          </w:tcPr>
          <w:p w14:paraId="34C6A821" w14:textId="77777777" w:rsidR="00C05EC5" w:rsidRDefault="00D847A0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337" w:type="dxa"/>
          </w:tcPr>
          <w:p w14:paraId="442CCFDB" w14:textId="6B857DA6" w:rsidR="00C05EC5" w:rsidRDefault="008D3BED" w:rsidP="00C05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112 932,25</w:t>
            </w:r>
          </w:p>
        </w:tc>
      </w:tr>
    </w:tbl>
    <w:p w14:paraId="5002761F" w14:textId="77777777" w:rsidR="00C05EC5" w:rsidRPr="00C05EC5" w:rsidRDefault="00C05EC5" w:rsidP="00C05E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05EC5" w:rsidRPr="00C0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84C"/>
    <w:rsid w:val="00171CD4"/>
    <w:rsid w:val="0032284C"/>
    <w:rsid w:val="003813E2"/>
    <w:rsid w:val="00540C8D"/>
    <w:rsid w:val="008D3BED"/>
    <w:rsid w:val="00C05EC5"/>
    <w:rsid w:val="00D847A0"/>
    <w:rsid w:val="00E42CA7"/>
    <w:rsid w:val="00F171FB"/>
    <w:rsid w:val="00F77902"/>
    <w:rsid w:val="00FA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F438"/>
  <w15:chartTrackingRefBased/>
  <w15:docId w15:val="{C3BA3BEF-21A4-4BD9-B7E7-6238C4AF7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5E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5E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Кутырёва Лариса Михайловна</dc:creator>
  <cp:keywords/>
  <dc:description/>
  <cp:lastModifiedBy>Кутырёва Лариса Михайловна</cp:lastModifiedBy>
  <cp:revision>5</cp:revision>
  <cp:lastPrinted>2023-04-20T11:25:00Z</cp:lastPrinted>
  <dcterms:created xsi:type="dcterms:W3CDTF">2025-02-18T08:30:00Z</dcterms:created>
  <dcterms:modified xsi:type="dcterms:W3CDTF">2026-03-11T07:23:00Z</dcterms:modified>
</cp:coreProperties>
</file>