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B" w:rsidRDefault="00602AD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02ADB" w:rsidRDefault="00602ADB">
      <w:pPr>
        <w:pStyle w:val="ConsPlusTitle"/>
        <w:jc w:val="center"/>
      </w:pPr>
      <w:r>
        <w:t>для предоставления муниципальной услуги</w:t>
      </w:r>
    </w:p>
    <w:p w:rsidR="00602ADB" w:rsidRDefault="00602ADB">
      <w:pPr>
        <w:pStyle w:val="ConsPlusNormal"/>
        <w:jc w:val="both"/>
      </w:pPr>
    </w:p>
    <w:p w:rsidR="00602ADB" w:rsidRPr="00A95145" w:rsidRDefault="00602ADB">
      <w:pPr>
        <w:pStyle w:val="ConsPlusNormal"/>
        <w:spacing w:before="220"/>
        <w:ind w:firstLine="540"/>
        <w:jc w:val="both"/>
        <w:rPr>
          <w:b/>
        </w:rPr>
      </w:pPr>
      <w:bookmarkStart w:id="0" w:name="P136"/>
      <w:bookmarkStart w:id="1" w:name="P146"/>
      <w:bookmarkEnd w:id="0"/>
      <w:bookmarkEnd w:id="1"/>
      <w:r w:rsidRPr="00A95145">
        <w:rPr>
          <w:b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602ADB" w:rsidRDefault="00602ADB">
      <w:pPr>
        <w:pStyle w:val="ConsPlusNormal"/>
        <w:spacing w:before="220"/>
        <w:ind w:firstLine="540"/>
        <w:jc w:val="both"/>
      </w:pPr>
      <w:bookmarkStart w:id="2" w:name="P147"/>
      <w:bookmarkEnd w:id="2"/>
      <w:r>
        <w:t xml:space="preserve">Для направления </w:t>
      </w:r>
      <w:proofErr w:type="gramStart"/>
      <w:r>
        <w:t>уведомления</w:t>
      </w:r>
      <w:proofErr w:type="gramEnd"/>
      <w:r>
        <w:t xml:space="preserve">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заявителем представляются:</w:t>
      </w:r>
    </w:p>
    <w:p w:rsidR="00602ADB" w:rsidRDefault="00602ADB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502">
        <w:r>
          <w:rPr>
            <w:color w:val="0000FF"/>
          </w:rPr>
          <w:t>уведомление</w:t>
        </w:r>
      </w:hyperlink>
      <w: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по форме согласно приложению N 1 к Административному регламенту (если предоставление муниципальной услуги осуществляется в электронном виде через Портал, уведомление об окончании строительства заполняется по форме, представленной на Портале, и отдельно заявителем не представляется);</w:t>
      </w:r>
      <w:proofErr w:type="gramEnd"/>
    </w:p>
    <w:p w:rsidR="00602ADB" w:rsidRDefault="00602ADB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застройщика, если уведомление об окончании строительства направлено представителем застройщика;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 xml:space="preserve">4) технический план объекта индивидуального жилищного строительства или садового дома, подготовленный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(при предоставлении уведомления об окончании строительства в электронном виде технический план предоставляется в формате </w:t>
      </w:r>
      <w:proofErr w:type="spellStart"/>
      <w:r>
        <w:t>xml</w:t>
      </w:r>
      <w:proofErr w:type="spellEnd"/>
      <w:r>
        <w:t>, заверенном усиленной ЭП кадастрового инженера);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 xml:space="preserve">5)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t>со</w:t>
      </w:r>
      <w:proofErr w:type="gramEnd"/>
      <w:r>
        <w:t xml:space="preserve"> множественностью лиц на стороне арендатора.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В целях исправления допущенных опечаток и (или) технических ошибок в уведомлении о соответствии (несоответствии) построенного (реконструированного) объекта индивидуального жилищного строительства или садового дома требованиям законодательства представляются: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 xml:space="preserve">1) </w:t>
      </w:r>
      <w:hyperlink w:anchor="P829">
        <w:r>
          <w:rPr>
            <w:color w:val="0000FF"/>
          </w:rPr>
          <w:t>заявление</w:t>
        </w:r>
      </w:hyperlink>
      <w:r>
        <w:t xml:space="preserve"> по форме согласно приложению N 4 к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застройщика.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 xml:space="preserve">В целях получения дубликата уведомления о соответствии (несоответствии) построенного (реконструированного) объекта индивидуального жилищного строительства или садового дома </w:t>
      </w:r>
      <w:r>
        <w:lastRenderedPageBreak/>
        <w:t>требованиям законодательства заявителем представляются: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 xml:space="preserve">1) </w:t>
      </w:r>
      <w:hyperlink w:anchor="P1014">
        <w:r>
          <w:rPr>
            <w:color w:val="0000FF"/>
          </w:rPr>
          <w:t>заявление</w:t>
        </w:r>
      </w:hyperlink>
      <w:r>
        <w:t xml:space="preserve"> по форме согласно приложению N 5 к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застройщика.</w:t>
      </w:r>
    </w:p>
    <w:p w:rsidR="00602ADB" w:rsidRPr="00A95145" w:rsidRDefault="00602ADB">
      <w:pPr>
        <w:pStyle w:val="ConsPlusNormal"/>
        <w:spacing w:before="220"/>
        <w:ind w:firstLine="540"/>
        <w:jc w:val="both"/>
        <w:rPr>
          <w:b/>
        </w:rPr>
      </w:pPr>
      <w:r w:rsidRPr="00A95145">
        <w:rPr>
          <w:b/>
        </w:rPr>
        <w:t>Перечень документов, необходимых для получения муниципальной услуги, которые находятся в распоряжении г</w:t>
      </w:r>
      <w:bookmarkStart w:id="3" w:name="_GoBack"/>
      <w:bookmarkEnd w:id="3"/>
      <w:r w:rsidRPr="00A95145">
        <w:rPr>
          <w:b/>
        </w:rPr>
        <w:t>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02ADB" w:rsidRDefault="00602ADB">
      <w:pPr>
        <w:pStyle w:val="ConsPlusNormal"/>
        <w:spacing w:before="220"/>
        <w:ind w:firstLine="540"/>
        <w:jc w:val="both"/>
      </w:pPr>
      <w: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602ADB" w:rsidRDefault="00602ADB">
      <w:pPr>
        <w:pStyle w:val="ConsPlusNormal"/>
        <w:jc w:val="both"/>
      </w:pPr>
    </w:p>
    <w:sectPr w:rsidR="00602ADB" w:rsidSect="00A9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B"/>
    <w:rsid w:val="00434633"/>
    <w:rsid w:val="00602ADB"/>
    <w:rsid w:val="00A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A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A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780B0E804D339FE1729E300480295DA9CB9ED3CAE5F4231D5F1112D9997F6B8C620B445BEF239BFD474A358h7L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2023-06-01T10:11:00Z</dcterms:created>
  <dcterms:modified xsi:type="dcterms:W3CDTF">2023-06-26T06:09:00Z</dcterms:modified>
</cp:coreProperties>
</file>