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9045"/>
      </w:tblGrid>
      <w:tr w:rsidR="005C5D72" w:rsidRPr="005C5D72" w:rsidTr="005C5D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bookmarkStart w:id="0" w:name="_GoBack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Наименование мероприятия</w:t>
            </w:r>
          </w:p>
        </w:tc>
      </w:tr>
      <w:tr w:rsidR="005C5D72" w:rsidRPr="005C5D72" w:rsidTr="005C5D7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Товарная группа «Безалкогольные напитки»</w:t>
            </w:r>
          </w:p>
        </w:tc>
      </w:tr>
      <w:tr w:rsidR="005C5D72" w:rsidRPr="005C5D72" w:rsidTr="005C5D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2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proofErr w:type="gramStart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Партнерский</w:t>
            </w:r>
            <w:proofErr w:type="gramEnd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вебинар</w:t>
            </w:r>
            <w:proofErr w:type="spellEnd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 «Маркировка Соков, безалкогольных напитков и упакованной воды»</w:t>
            </w:r>
          </w:p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hyperlink r:id="rId5" w:tooltip="https://честныйзнак.рф/lectures/vebinary/?ELEMENT_ID=433553" w:history="1">
              <w:r w:rsidRPr="005C5D72">
                <w:rPr>
                  <w:rFonts w:ascii="Times New Roman" w:eastAsia="Times New Roman" w:hAnsi="Times New Roman" w:cs="Times New Roman"/>
                  <w:color w:val="0068A6"/>
                  <w:sz w:val="28"/>
                  <w:szCs w:val="28"/>
                  <w:lang w:eastAsia="ru-RU"/>
                </w:rPr>
                <w:t>https://честныйзнак.рф/lectures/vebinary/?ELEMENT_ID=433553</w:t>
              </w:r>
            </w:hyperlink>
          </w:p>
        </w:tc>
      </w:tr>
      <w:tr w:rsidR="005C5D72" w:rsidRPr="005C5D72" w:rsidTr="005C5D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17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Особенности импорта и экспорта безалкогольных напитков и соков. Подготовка 3-му этапу маркировки</w:t>
            </w:r>
          </w:p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hyperlink r:id="rId6" w:tooltip="https://честныйзнак.рф/lectures/vebinary/?ELEMENT_ID=433153" w:history="1">
              <w:r w:rsidRPr="005C5D72">
                <w:rPr>
                  <w:rFonts w:ascii="Times New Roman" w:eastAsia="Times New Roman" w:hAnsi="Times New Roman" w:cs="Times New Roman"/>
                  <w:color w:val="0068A6"/>
                  <w:sz w:val="28"/>
                  <w:szCs w:val="28"/>
                  <w:lang w:eastAsia="ru-RU"/>
                </w:rPr>
                <w:t>https://честныйзнак.рф/lectures/vebinary/?ELEMENT_ID=433153</w:t>
              </w:r>
            </w:hyperlink>
          </w:p>
        </w:tc>
      </w:tr>
      <w:tr w:rsidR="005C5D72" w:rsidRPr="005C5D72" w:rsidTr="005C5D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24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Q&amp;A. Линия поддержки бизнеса для ТГ «Упакованная вода» и «Соковая продукция и безалкогольные напитки»</w:t>
            </w:r>
          </w:p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hyperlink r:id="rId7" w:tooltip="https://честныйзнак.рф/lectures/vebinary/?ELEMENT_ID=433342" w:history="1">
              <w:r w:rsidRPr="005C5D72">
                <w:rPr>
                  <w:rFonts w:ascii="Times New Roman" w:eastAsia="Times New Roman" w:hAnsi="Times New Roman" w:cs="Times New Roman"/>
                  <w:color w:val="0068A6"/>
                  <w:sz w:val="28"/>
                  <w:szCs w:val="28"/>
                  <w:lang w:eastAsia="ru-RU"/>
                </w:rPr>
                <w:t>https://честныйзнак.рф/lectures/vebinary/?ELEMENT_ID=433342</w:t>
              </w:r>
            </w:hyperlink>
          </w:p>
        </w:tc>
      </w:tr>
      <w:tr w:rsidR="005C5D72" w:rsidRPr="005C5D72" w:rsidTr="005C5D7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Товарная группа «Корма»</w:t>
            </w:r>
          </w:p>
        </w:tc>
      </w:tr>
      <w:tr w:rsidR="005C5D72" w:rsidRPr="005C5D72" w:rsidTr="005C5D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3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Готовые решения для малого бизнеса: </w:t>
            </w:r>
            <w:proofErr w:type="spellStart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Маркировка</w:t>
            </w:r>
            <w:proofErr w:type="gramStart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.П</w:t>
            </w:r>
            <w:proofErr w:type="gramEnd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росто</w:t>
            </w:r>
            <w:proofErr w:type="spellEnd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. Корма для животных</w:t>
            </w:r>
          </w:p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hyperlink r:id="rId8" w:tooltip="https://честныйзнак.рф/lectures/vebinary/?ELEMENT_ID=432995" w:history="1">
              <w:r w:rsidRPr="005C5D72">
                <w:rPr>
                  <w:rFonts w:ascii="Times New Roman" w:eastAsia="Times New Roman" w:hAnsi="Times New Roman" w:cs="Times New Roman"/>
                  <w:color w:val="0068A6"/>
                  <w:sz w:val="28"/>
                  <w:szCs w:val="28"/>
                  <w:lang w:eastAsia="ru-RU"/>
                </w:rPr>
                <w:t>https://честныйзнак.рф/lectures/vebinary/?ELEMENT_ID=432995</w:t>
              </w:r>
            </w:hyperlink>
          </w:p>
        </w:tc>
      </w:tr>
      <w:tr w:rsidR="005C5D72" w:rsidRPr="005C5D72" w:rsidTr="005C5D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17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Готовые коробочные решения для малого бизнеса. Корма для животных</w:t>
            </w:r>
          </w:p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hyperlink r:id="rId9" w:tooltip="https://честныйзнак.рф/lectures/vebinary/?ELEMENT_ID=432999" w:history="1">
              <w:r w:rsidRPr="005C5D72">
                <w:rPr>
                  <w:rFonts w:ascii="Times New Roman" w:eastAsia="Times New Roman" w:hAnsi="Times New Roman" w:cs="Times New Roman"/>
                  <w:color w:val="0068A6"/>
                  <w:sz w:val="28"/>
                  <w:szCs w:val="28"/>
                  <w:lang w:eastAsia="ru-RU"/>
                </w:rPr>
                <w:t>https://честныйзнак.рф/lectures/vebinary/?ELEMENT_ID=432999</w:t>
              </w:r>
            </w:hyperlink>
          </w:p>
        </w:tc>
      </w:tr>
      <w:tr w:rsidR="005C5D72" w:rsidRPr="005C5D72" w:rsidTr="005C5D7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Товарная группа «Пиво и слабоалкогольные напитки»</w:t>
            </w:r>
          </w:p>
        </w:tc>
      </w:tr>
      <w:tr w:rsidR="005C5D72" w:rsidRPr="005C5D72" w:rsidTr="005C5D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2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proofErr w:type="gramStart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Партнерский</w:t>
            </w:r>
            <w:proofErr w:type="gramEnd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вебинар</w:t>
            </w:r>
            <w:proofErr w:type="spellEnd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 к старту выбытия пива в потребительской упаковке</w:t>
            </w:r>
          </w:p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hyperlink r:id="rId10" w:tooltip="https://честныйзнак.рф/lectures/vebinary/?ELEMENT_ID=433714" w:history="1">
              <w:r w:rsidRPr="005C5D72">
                <w:rPr>
                  <w:rFonts w:ascii="Times New Roman" w:eastAsia="Times New Roman" w:hAnsi="Times New Roman" w:cs="Times New Roman"/>
                  <w:color w:val="0068A6"/>
                  <w:sz w:val="28"/>
                  <w:szCs w:val="28"/>
                  <w:lang w:eastAsia="ru-RU"/>
                </w:rPr>
                <w:t>https://честныйзнак.рф/lectures/vebinary/?ELEMENT_ID=433714</w:t>
              </w:r>
            </w:hyperlink>
          </w:p>
        </w:tc>
      </w:tr>
      <w:tr w:rsidR="005C5D72" w:rsidRPr="005C5D72" w:rsidTr="005C5D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4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proofErr w:type="spellStart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Вебинар</w:t>
            </w:r>
            <w:proofErr w:type="spellEnd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 с поставщиками кассовых решений</w:t>
            </w:r>
          </w:p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hyperlink r:id="rId11" w:tooltip="https://честныйзнак.рф/lectures/vebinary/?ELEMENT_ID=433710" w:history="1">
              <w:r w:rsidRPr="005C5D72">
                <w:rPr>
                  <w:rFonts w:ascii="Times New Roman" w:eastAsia="Times New Roman" w:hAnsi="Times New Roman" w:cs="Times New Roman"/>
                  <w:color w:val="0068A6"/>
                  <w:sz w:val="28"/>
                  <w:szCs w:val="28"/>
                  <w:lang w:eastAsia="ru-RU"/>
                </w:rPr>
                <w:t>https://честныйзнак.рф/lectures/vebinary/?ELEMENT_ID=433710</w:t>
              </w:r>
            </w:hyperlink>
          </w:p>
        </w:tc>
      </w:tr>
      <w:tr w:rsidR="005C5D72" w:rsidRPr="005C5D72" w:rsidTr="005C5D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lastRenderedPageBreak/>
              <w:t>9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proofErr w:type="gramStart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Партнерский</w:t>
            </w:r>
            <w:proofErr w:type="gramEnd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вебинар</w:t>
            </w:r>
            <w:proofErr w:type="spellEnd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 к старту выбытия пива в потребительской упаковке с 1 июня</w:t>
            </w:r>
          </w:p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hyperlink r:id="rId12" w:tooltip="https://честныйзнак.рф/lectures/vebinary/?ELEMENT_ID=433702" w:history="1">
              <w:r w:rsidRPr="005C5D72">
                <w:rPr>
                  <w:rFonts w:ascii="Times New Roman" w:eastAsia="Times New Roman" w:hAnsi="Times New Roman" w:cs="Times New Roman"/>
                  <w:color w:val="0068A6"/>
                  <w:sz w:val="28"/>
                  <w:szCs w:val="28"/>
                  <w:lang w:eastAsia="ru-RU"/>
                </w:rPr>
                <w:t>https://честныйзнак.рф/lectures/vebinary/?ELEMENT_ID=433702</w:t>
              </w:r>
            </w:hyperlink>
          </w:p>
        </w:tc>
      </w:tr>
      <w:tr w:rsidR="005C5D72" w:rsidRPr="005C5D72" w:rsidTr="005C5D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16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proofErr w:type="gramStart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Партнерский</w:t>
            </w:r>
            <w:proofErr w:type="gramEnd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вебинар</w:t>
            </w:r>
            <w:proofErr w:type="spellEnd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 к старту выбытия пива в потребительской упаковке с 1 июня</w:t>
            </w:r>
          </w:p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hyperlink r:id="rId13" w:tooltip="https://честныйзнак.рф/lectures/vebinary/?ELEMENT_ID=433698" w:history="1">
              <w:r w:rsidRPr="005C5D72">
                <w:rPr>
                  <w:rFonts w:ascii="Times New Roman" w:eastAsia="Times New Roman" w:hAnsi="Times New Roman" w:cs="Times New Roman"/>
                  <w:color w:val="0068A6"/>
                  <w:sz w:val="28"/>
                  <w:szCs w:val="28"/>
                  <w:lang w:eastAsia="ru-RU"/>
                </w:rPr>
                <w:t>https://честныйзнак.рф/lectures/vebinary/?ELEMENT_ID=433698</w:t>
              </w:r>
            </w:hyperlink>
          </w:p>
        </w:tc>
      </w:tr>
      <w:tr w:rsidR="005C5D72" w:rsidRPr="005C5D72" w:rsidTr="005C5D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18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proofErr w:type="gramStart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Партнерский</w:t>
            </w:r>
            <w:proofErr w:type="gramEnd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вебинар</w:t>
            </w:r>
            <w:proofErr w:type="spellEnd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 к старту выбытия пива в потребительской упаковке с 1 июня</w:t>
            </w:r>
          </w:p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hyperlink r:id="rId14" w:tooltip="https://честныйзнак.рф/lectures/vebinary/?ELEMENT_ID=433706" w:history="1">
              <w:r w:rsidRPr="005C5D72">
                <w:rPr>
                  <w:rFonts w:ascii="Times New Roman" w:eastAsia="Times New Roman" w:hAnsi="Times New Roman" w:cs="Times New Roman"/>
                  <w:color w:val="0068A6"/>
                  <w:sz w:val="28"/>
                  <w:szCs w:val="28"/>
                  <w:lang w:eastAsia="ru-RU"/>
                </w:rPr>
                <w:t>https://честныйзнак.рф/lectures/vebinary/?ELEMENT_ID=433706</w:t>
              </w:r>
            </w:hyperlink>
          </w:p>
        </w:tc>
      </w:tr>
      <w:tr w:rsidR="005C5D72" w:rsidRPr="005C5D72" w:rsidTr="005C5D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23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proofErr w:type="gramStart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Партнерский</w:t>
            </w:r>
            <w:proofErr w:type="gramEnd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вебинар</w:t>
            </w:r>
            <w:proofErr w:type="spellEnd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 к старту выбытия пива в потребительской упаковке с 1 июня</w:t>
            </w:r>
          </w:p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hyperlink r:id="rId15" w:tooltip="https://честныйзнак.рф/lectures/vebinary/?ELEMENT_ID=433694" w:history="1">
              <w:r w:rsidRPr="005C5D72">
                <w:rPr>
                  <w:rFonts w:ascii="Times New Roman" w:eastAsia="Times New Roman" w:hAnsi="Times New Roman" w:cs="Times New Roman"/>
                  <w:color w:val="0068A6"/>
                  <w:sz w:val="28"/>
                  <w:szCs w:val="28"/>
                  <w:lang w:eastAsia="ru-RU"/>
                </w:rPr>
                <w:t>https://честныйзнак.рф/lectures/vebinary/?ELEMENT_ID=433694</w:t>
              </w:r>
            </w:hyperlink>
          </w:p>
        </w:tc>
      </w:tr>
      <w:tr w:rsidR="005C5D72" w:rsidRPr="005C5D72" w:rsidTr="005C5D7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Товарная группа «</w:t>
            </w:r>
            <w:proofErr w:type="spellStart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Фарма</w:t>
            </w:r>
            <w:proofErr w:type="spellEnd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»</w:t>
            </w:r>
          </w:p>
        </w:tc>
      </w:tr>
      <w:tr w:rsidR="005C5D72" w:rsidRPr="005C5D72" w:rsidTr="005C5D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4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Эксперимент по маркировке отдельных видов технических средств реабилитации</w:t>
            </w:r>
          </w:p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hyperlink r:id="rId16" w:tooltip="https://честныйзнак.рф/lectures/vebinary/?ELEMENT_ID=433735" w:history="1">
              <w:r w:rsidRPr="005C5D72">
                <w:rPr>
                  <w:rFonts w:ascii="Times New Roman" w:eastAsia="Times New Roman" w:hAnsi="Times New Roman" w:cs="Times New Roman"/>
                  <w:color w:val="0068A6"/>
                  <w:sz w:val="28"/>
                  <w:szCs w:val="28"/>
                  <w:lang w:eastAsia="ru-RU"/>
                </w:rPr>
                <w:t>https://честныйзнак.рф/lectures/vebinary/?ELEMENT_ID=433735</w:t>
              </w:r>
            </w:hyperlink>
          </w:p>
        </w:tc>
      </w:tr>
      <w:tr w:rsidR="005C5D72" w:rsidRPr="005C5D72" w:rsidTr="005C5D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9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Ветеринарные препараты. Меры поддержки для производителей</w:t>
            </w:r>
          </w:p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hyperlink r:id="rId17" w:tooltip="https://честныйзнак.рф/lectures/vebinary/?ELEMENT_ID=433753" w:history="1">
              <w:r w:rsidRPr="005C5D72">
                <w:rPr>
                  <w:rFonts w:ascii="Times New Roman" w:eastAsia="Times New Roman" w:hAnsi="Times New Roman" w:cs="Times New Roman"/>
                  <w:color w:val="0068A6"/>
                  <w:sz w:val="28"/>
                  <w:szCs w:val="28"/>
                  <w:lang w:eastAsia="ru-RU"/>
                </w:rPr>
                <w:t>https://честныйзнак.рф/lectures/vebinary/?ELEMENT_ID=433753</w:t>
              </w:r>
            </w:hyperlink>
          </w:p>
        </w:tc>
      </w:tr>
      <w:tr w:rsidR="005C5D72" w:rsidRPr="005C5D72" w:rsidTr="005C5D7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Товарная группа «Морепродукты»</w:t>
            </w:r>
          </w:p>
        </w:tc>
      </w:tr>
      <w:tr w:rsidR="005C5D72" w:rsidRPr="005C5D72" w:rsidTr="005C5D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16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Готовые решения для маркировки </w:t>
            </w:r>
            <w:proofErr w:type="spellStart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продукци</w:t>
            </w:r>
            <w:proofErr w:type="spellEnd"/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 от Оператор-ЦРПТ</w:t>
            </w:r>
          </w:p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hyperlink r:id="rId18" w:tooltip="https://честныйзнак.рф/lectures/vebinary/?ELEMENT_ID=433721" w:history="1">
              <w:r w:rsidRPr="005C5D72">
                <w:rPr>
                  <w:rFonts w:ascii="Times New Roman" w:eastAsia="Times New Roman" w:hAnsi="Times New Roman" w:cs="Times New Roman"/>
                  <w:color w:val="0068A6"/>
                  <w:sz w:val="28"/>
                  <w:szCs w:val="28"/>
                  <w:lang w:eastAsia="ru-RU"/>
                </w:rPr>
                <w:t>https://честныйзнак.рф/lectures/vebinary/?ELEMENT_ID=433721</w:t>
              </w:r>
            </w:hyperlink>
          </w:p>
        </w:tc>
      </w:tr>
      <w:tr w:rsidR="005C5D72" w:rsidRPr="005C5D72" w:rsidTr="005C5D7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Товарная группа «Растительные масла»</w:t>
            </w:r>
          </w:p>
        </w:tc>
      </w:tr>
      <w:tr w:rsidR="005C5D72" w:rsidRPr="005C5D72" w:rsidTr="005C5D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 xml:space="preserve">9 </w:t>
            </w: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lastRenderedPageBreak/>
              <w:t>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lastRenderedPageBreak/>
              <w:t>Особенности импорта и экспорта растительных масел</w:t>
            </w:r>
          </w:p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hyperlink r:id="rId19" w:tooltip="https://честныйзнак.рф/lectures/vebinary/?ELEMENT_ID=433030" w:history="1">
              <w:r w:rsidRPr="005C5D72">
                <w:rPr>
                  <w:rFonts w:ascii="Times New Roman" w:eastAsia="Times New Roman" w:hAnsi="Times New Roman" w:cs="Times New Roman"/>
                  <w:color w:val="0068A6"/>
                  <w:sz w:val="28"/>
                  <w:szCs w:val="28"/>
                  <w:lang w:eastAsia="ru-RU"/>
                </w:rPr>
                <w:t>https://честныйзнак.рф/lectures/vebinary/?ELEMENT_ID=433030</w:t>
              </w:r>
            </w:hyperlink>
          </w:p>
        </w:tc>
      </w:tr>
      <w:tr w:rsidR="005C5D72" w:rsidRPr="005C5D72" w:rsidTr="005C5D7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lastRenderedPageBreak/>
              <w:t>Товарная группа «Лекарственные препараты»</w:t>
            </w:r>
          </w:p>
        </w:tc>
      </w:tr>
      <w:tr w:rsidR="005C5D72" w:rsidRPr="005C5D72" w:rsidTr="005C5D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11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5C5D72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Маркировка лекарственных препаратов: переход СУЗ с APIv2 на APIv3</w:t>
            </w:r>
          </w:p>
          <w:p w:rsidR="005C5D72" w:rsidRPr="005C5D72" w:rsidRDefault="005C5D72" w:rsidP="005C5D7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hyperlink r:id="rId20" w:tooltip="https://честныйзнак.рф/lectures/vebinary/?ELEMENT_ID=433758" w:history="1">
              <w:r w:rsidRPr="005C5D72">
                <w:rPr>
                  <w:rFonts w:ascii="Times New Roman" w:eastAsia="Times New Roman" w:hAnsi="Times New Roman" w:cs="Times New Roman"/>
                  <w:color w:val="0068A6"/>
                  <w:sz w:val="28"/>
                  <w:szCs w:val="28"/>
                  <w:lang w:eastAsia="ru-RU"/>
                </w:rPr>
                <w:t>https://честныйзнак.рф/lectures/vebinary/?ELEMENT_ID=433758</w:t>
              </w:r>
            </w:hyperlink>
          </w:p>
        </w:tc>
      </w:tr>
      <w:bookmarkEnd w:id="0"/>
    </w:tbl>
    <w:p w:rsidR="00740FF3" w:rsidRPr="005C5D72" w:rsidRDefault="00740FF3">
      <w:pPr>
        <w:rPr>
          <w:rFonts w:ascii="Times New Roman" w:hAnsi="Times New Roman" w:cs="Times New Roman"/>
          <w:sz w:val="28"/>
          <w:szCs w:val="28"/>
        </w:rPr>
      </w:pPr>
    </w:p>
    <w:sectPr w:rsidR="00740FF3" w:rsidRPr="005C5D72" w:rsidSect="005C5D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54"/>
    <w:rsid w:val="00065D54"/>
    <w:rsid w:val="005C5D72"/>
    <w:rsid w:val="0074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2995" TargetMode="External"/><Relationship Id="rId13" Type="http://schemas.openxmlformats.org/officeDocument/2006/relationships/hyperlink" Target="https://xn--80ajghhoc2aj1c8b.xn--p1ai/lectures/vebinary/?ELEMENT_ID=433698" TargetMode="External"/><Relationship Id="rId18" Type="http://schemas.openxmlformats.org/officeDocument/2006/relationships/hyperlink" Target="https://xn--80ajghhoc2aj1c8b.xn--p1ai/lectures/vebinary/?ELEMENT_ID=43372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433342" TargetMode="External"/><Relationship Id="rId12" Type="http://schemas.openxmlformats.org/officeDocument/2006/relationships/hyperlink" Target="https://xn--80ajghhoc2aj1c8b.xn--p1ai/lectures/vebinary/?ELEMENT_ID=433702" TargetMode="External"/><Relationship Id="rId17" Type="http://schemas.openxmlformats.org/officeDocument/2006/relationships/hyperlink" Target="https://xn--80ajghhoc2aj1c8b.xn--p1ai/lectures/vebinary/?ELEMENT_ID=43375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xn--80ajghhoc2aj1c8b.xn--p1ai/lectures/vebinary/?ELEMENT_ID=433735" TargetMode="External"/><Relationship Id="rId20" Type="http://schemas.openxmlformats.org/officeDocument/2006/relationships/hyperlink" Target="https://xn--80ajghhoc2aj1c8b.xn--p1ai/lectures/vebinary/?ELEMENT_ID=433758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33153" TargetMode="External"/><Relationship Id="rId11" Type="http://schemas.openxmlformats.org/officeDocument/2006/relationships/hyperlink" Target="https://xn--80ajghhoc2aj1c8b.xn--p1ai/lectures/vebinary/?ELEMENT_ID=433710" TargetMode="External"/><Relationship Id="rId5" Type="http://schemas.openxmlformats.org/officeDocument/2006/relationships/hyperlink" Target="https://xn--80ajghhoc2aj1c8b.xn--p1ai/lectures/vebinary/?ELEMENT_ID=433553" TargetMode="External"/><Relationship Id="rId15" Type="http://schemas.openxmlformats.org/officeDocument/2006/relationships/hyperlink" Target="https://xn--80ajghhoc2aj1c8b.xn--p1ai/lectures/vebinary/?ELEMENT_ID=433694" TargetMode="External"/><Relationship Id="rId10" Type="http://schemas.openxmlformats.org/officeDocument/2006/relationships/hyperlink" Target="https://xn--80ajghhoc2aj1c8b.xn--p1ai/lectures/vebinary/?ELEMENT_ID=433714" TargetMode="External"/><Relationship Id="rId19" Type="http://schemas.openxmlformats.org/officeDocument/2006/relationships/hyperlink" Target="https://xn--80ajghhoc2aj1c8b.xn--p1ai/lectures/vebinary/?ELEMENT_ID=433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2999" TargetMode="External"/><Relationship Id="rId14" Type="http://schemas.openxmlformats.org/officeDocument/2006/relationships/hyperlink" Target="https://xn--80ajghhoc2aj1c8b.xn--p1ai/lectures/vebinary/?ELEMENT_ID=43370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Манапова Юлия Николаевна</dc:creator>
  <cp:lastModifiedBy>Манапова Юлия Николаевна</cp:lastModifiedBy>
  <cp:revision>2</cp:revision>
  <dcterms:created xsi:type="dcterms:W3CDTF">2024-04-03T09:40:00Z</dcterms:created>
  <dcterms:modified xsi:type="dcterms:W3CDTF">2024-04-03T09:40:00Z</dcterms:modified>
</cp:coreProperties>
</file>