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915B08">
        <w:rPr>
          <w:b/>
          <w:sz w:val="22"/>
          <w:szCs w:val="28"/>
        </w:rPr>
        <w:t>23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915B08">
        <w:rPr>
          <w:b/>
          <w:sz w:val="22"/>
          <w:szCs w:val="28"/>
        </w:rPr>
        <w:t>9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0B08C0">
        <w:rPr>
          <w:sz w:val="22"/>
          <w:szCs w:val="28"/>
        </w:rPr>
        <w:t>«</w:t>
      </w:r>
      <w:r w:rsidR="00ED78C3" w:rsidRPr="00ED78C3">
        <w:rPr>
          <w:color w:val="000000"/>
          <w:sz w:val="22"/>
          <w:szCs w:val="28"/>
        </w:rPr>
        <w:t xml:space="preserve">О предоставлении разрешения на отклонение </w:t>
      </w:r>
      <w:r w:rsidR="00ED78C3">
        <w:rPr>
          <w:color w:val="000000"/>
          <w:sz w:val="22"/>
          <w:szCs w:val="28"/>
        </w:rPr>
        <w:br/>
      </w:r>
      <w:r w:rsidR="00ED78C3" w:rsidRPr="00ED78C3">
        <w:rPr>
          <w:color w:val="000000"/>
          <w:sz w:val="22"/>
          <w:szCs w:val="28"/>
        </w:rPr>
        <w:t xml:space="preserve">от предельных параметров разрешенного строительства объекта капитального строительства </w:t>
      </w:r>
      <w:r w:rsidR="00ED78C3">
        <w:rPr>
          <w:color w:val="000000"/>
          <w:sz w:val="22"/>
          <w:szCs w:val="28"/>
        </w:rPr>
        <w:t xml:space="preserve">для </w:t>
      </w:r>
      <w:r w:rsidR="00ED78C3" w:rsidRPr="00ED78C3">
        <w:rPr>
          <w:color w:val="000000"/>
          <w:sz w:val="22"/>
          <w:szCs w:val="28"/>
        </w:rPr>
        <w:t xml:space="preserve">земельного участка с кадастровым номером </w:t>
      </w:r>
      <w:r w:rsidR="00915B08" w:rsidRPr="00915B08">
        <w:rPr>
          <w:bCs/>
          <w:color w:val="000000"/>
          <w:sz w:val="22"/>
          <w:szCs w:val="28"/>
        </w:rPr>
        <w:t>56:44:0201015:808</w:t>
      </w:r>
      <w:r w:rsidR="000B08C0">
        <w:rPr>
          <w:color w:val="000000"/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870FE9" w:rsidRDefault="00255665" w:rsidP="00870FE9">
      <w:pPr>
        <w:suppressAutoHyphens/>
        <w:ind w:firstLine="709"/>
        <w:jc w:val="both"/>
        <w:rPr>
          <w:bCs/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870FE9">
        <w:rPr>
          <w:sz w:val="22"/>
          <w:szCs w:val="24"/>
        </w:rPr>
        <w:t>23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870FE9">
        <w:rPr>
          <w:sz w:val="22"/>
          <w:szCs w:val="24"/>
        </w:rPr>
        <w:t>9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</w:t>
      </w:r>
      <w:r w:rsidR="00ED78C3" w:rsidRPr="00ED78C3">
        <w:rPr>
          <w:sz w:val="22"/>
          <w:szCs w:val="24"/>
        </w:rPr>
        <w:t xml:space="preserve">на отклонение от предельных параметров разрешенного строительства объекта капитального строительства – жилого дома </w:t>
      </w:r>
      <w:r w:rsidR="00ED78C3" w:rsidRPr="00ED78C3">
        <w:rPr>
          <w:sz w:val="22"/>
          <w:szCs w:val="24"/>
        </w:rPr>
        <w:br/>
        <w:t xml:space="preserve">для земельного участка с кадастровым номером </w:t>
      </w:r>
      <w:r w:rsidR="00870FE9" w:rsidRPr="00870FE9">
        <w:rPr>
          <w:bCs/>
          <w:sz w:val="22"/>
          <w:szCs w:val="24"/>
        </w:rPr>
        <w:t xml:space="preserve">56:44:0201015:808 площадью 382 +/- 7 кв. м, местоположение: </w:t>
      </w:r>
      <w:proofErr w:type="gramStart"/>
      <w:r w:rsidR="00870FE9" w:rsidRPr="00870FE9">
        <w:rPr>
          <w:bCs/>
          <w:sz w:val="22"/>
          <w:szCs w:val="24"/>
        </w:rPr>
        <w:t>Российская Федерация, Оренбургская область, городской округ город Оренбург, город Оренбург, микрорайон «Поселок Ростоши», переулок Газовый, земельный участок № 2, в части уменьшения минимального отступа от границы земельного участка с кадастр</w:t>
      </w:r>
      <w:r w:rsidR="00870FE9">
        <w:rPr>
          <w:bCs/>
          <w:sz w:val="22"/>
          <w:szCs w:val="24"/>
        </w:rPr>
        <w:t xml:space="preserve">овым номером 56:44:0201015:809 </w:t>
      </w:r>
      <w:r w:rsidR="00870FE9" w:rsidRPr="00870FE9">
        <w:rPr>
          <w:bCs/>
          <w:sz w:val="22"/>
          <w:szCs w:val="24"/>
        </w:rPr>
        <w:t>с 3 метров до 1 метра, от границы земельного участка с кадастр</w:t>
      </w:r>
      <w:r w:rsidR="00870FE9">
        <w:rPr>
          <w:bCs/>
          <w:sz w:val="22"/>
          <w:szCs w:val="24"/>
        </w:rPr>
        <w:t xml:space="preserve">овым номером 56:44:0201015:153 </w:t>
      </w:r>
      <w:r w:rsidR="00870FE9" w:rsidRPr="00870FE9">
        <w:rPr>
          <w:bCs/>
          <w:sz w:val="22"/>
          <w:szCs w:val="24"/>
        </w:rPr>
        <w:t>с 3 до 2 метров, от красной линии с</w:t>
      </w:r>
      <w:proofErr w:type="gramEnd"/>
      <w:r w:rsidR="00870FE9" w:rsidRPr="00870FE9">
        <w:rPr>
          <w:bCs/>
          <w:sz w:val="22"/>
          <w:szCs w:val="24"/>
        </w:rPr>
        <w:t xml:space="preserve"> 5 до 0 метров</w:t>
      </w:r>
      <w:r w:rsidR="009D13FC">
        <w:rPr>
          <w:sz w:val="22"/>
          <w:szCs w:val="24"/>
        </w:rPr>
        <w:t>.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0D64DF" w:rsidRPr="000D64DF" w:rsidRDefault="00ED78C3" w:rsidP="000D64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и земельных отношений </w:t>
            </w:r>
            <w:r w:rsidR="000D64DF" w:rsidRPr="000D64DF">
              <w:rPr>
                <w:rFonts w:ascii="Times New Roman CYR" w:hAnsi="Times New Roman CYR" w:cs="Times New Roman CYR"/>
                <w:sz w:val="22"/>
                <w:szCs w:val="24"/>
              </w:rPr>
              <w:t xml:space="preserve">администрации </w:t>
            </w:r>
          </w:p>
          <w:p w:rsidR="00255665" w:rsidRPr="00B50630" w:rsidRDefault="000D64DF" w:rsidP="000D64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0D64DF">
              <w:rPr>
                <w:rFonts w:ascii="Times New Roman CYR" w:hAnsi="Times New Roman CYR" w:cs="Times New Roman CYR"/>
                <w:sz w:val="22"/>
                <w:szCs w:val="24"/>
              </w:rPr>
              <w:t>города Оренбурга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5F5BE7" w:rsidRPr="00B50630" w:rsidRDefault="005F5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ED78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Бочкарева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на проведение общественных обсуждений, </w:t>
            </w:r>
            <w:r w:rsidR="005F5BE7">
              <w:rPr>
                <w:rFonts w:ascii="Times New Roman CYR" w:hAnsi="Times New Roman CYR" w:cs="Times New Roman CYR"/>
                <w:sz w:val="22"/>
                <w:szCs w:val="24"/>
              </w:rPr>
              <w:br/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0D64DF" w:rsidRDefault="000D64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bookmarkStart w:id="0" w:name="_GoBack"/>
            <w:bookmarkEnd w:id="0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К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Маленкова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0D64DF"/>
    <w:rsid w:val="001A4539"/>
    <w:rsid w:val="00217293"/>
    <w:rsid w:val="00255665"/>
    <w:rsid w:val="0036486C"/>
    <w:rsid w:val="00417092"/>
    <w:rsid w:val="00507858"/>
    <w:rsid w:val="005F5BE7"/>
    <w:rsid w:val="00853999"/>
    <w:rsid w:val="00870FE9"/>
    <w:rsid w:val="00915B08"/>
    <w:rsid w:val="0098163D"/>
    <w:rsid w:val="009D13FC"/>
    <w:rsid w:val="00A22DDB"/>
    <w:rsid w:val="00A91A4C"/>
    <w:rsid w:val="00B50630"/>
    <w:rsid w:val="00B80347"/>
    <w:rsid w:val="00BC7AB5"/>
    <w:rsid w:val="00D51B9A"/>
    <w:rsid w:val="00ED78C3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8</cp:revision>
  <cp:lastPrinted>2023-05-17T10:51:00Z</cp:lastPrinted>
  <dcterms:created xsi:type="dcterms:W3CDTF">2024-07-09T04:18:00Z</dcterms:created>
  <dcterms:modified xsi:type="dcterms:W3CDTF">2024-09-23T04:38:00Z</dcterms:modified>
</cp:coreProperties>
</file>