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A5" w:rsidRDefault="00D858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858A5" w:rsidRDefault="00D858A5">
      <w:pPr>
        <w:pStyle w:val="ConsPlusNormal"/>
        <w:jc w:val="both"/>
        <w:outlineLvl w:val="0"/>
      </w:pPr>
    </w:p>
    <w:p w:rsidR="00D858A5" w:rsidRDefault="00D858A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858A5" w:rsidRDefault="00D858A5">
      <w:pPr>
        <w:pStyle w:val="ConsPlusTitle"/>
        <w:jc w:val="center"/>
      </w:pPr>
    </w:p>
    <w:p w:rsidR="00D858A5" w:rsidRDefault="00D858A5">
      <w:pPr>
        <w:pStyle w:val="ConsPlusTitle"/>
        <w:jc w:val="center"/>
      </w:pPr>
      <w:r>
        <w:t>ПОСТАНОВЛЕНИЕ</w:t>
      </w:r>
    </w:p>
    <w:p w:rsidR="00D858A5" w:rsidRDefault="00D858A5">
      <w:pPr>
        <w:pStyle w:val="ConsPlusTitle"/>
        <w:jc w:val="center"/>
      </w:pPr>
      <w:r>
        <w:t>от 30 июня 2015 г. N 657</w:t>
      </w:r>
    </w:p>
    <w:p w:rsidR="00D858A5" w:rsidRDefault="00D858A5">
      <w:pPr>
        <w:pStyle w:val="ConsPlusTitle"/>
        <w:jc w:val="center"/>
      </w:pPr>
    </w:p>
    <w:p w:rsidR="00D858A5" w:rsidRDefault="00D858A5">
      <w:pPr>
        <w:pStyle w:val="ConsPlusTitle"/>
        <w:jc w:val="center"/>
      </w:pPr>
      <w:r>
        <w:t>О МЕРАХ</w:t>
      </w:r>
    </w:p>
    <w:p w:rsidR="00D858A5" w:rsidRDefault="00D858A5">
      <w:pPr>
        <w:pStyle w:val="ConsPlusTitle"/>
        <w:jc w:val="center"/>
      </w:pPr>
      <w:r>
        <w:t>ПО ОСУЩЕСТВЛЕНИЮ МОНИТОРИНГА ИСПОЛЬЗОВАНИЯ ЖИЛИЩНОГО ФОНДА</w:t>
      </w:r>
    </w:p>
    <w:p w:rsidR="00D858A5" w:rsidRDefault="00D858A5">
      <w:pPr>
        <w:pStyle w:val="ConsPlusTitle"/>
        <w:jc w:val="center"/>
      </w:pPr>
      <w:r>
        <w:t>И ОБЕСПЕЧЕНИЯ ЕГО СОХРАННОСТИ, ИЗМЕНЕНИИ И ПРИЗНАНИИ</w:t>
      </w:r>
    </w:p>
    <w:p w:rsidR="00D858A5" w:rsidRDefault="00D858A5">
      <w:pPr>
        <w:pStyle w:val="ConsPlusTitle"/>
        <w:jc w:val="center"/>
      </w:pPr>
      <w:proofErr w:type="gramStart"/>
      <w:r>
        <w:t>УТРАТИВШИМИ</w:t>
      </w:r>
      <w:proofErr w:type="gramEnd"/>
      <w:r>
        <w:t xml:space="preserve"> СИЛУ НЕКОТОРЫХ АКТОВ ПРАВИТЕЛЬСТВА</w:t>
      </w:r>
    </w:p>
    <w:p w:rsidR="00D858A5" w:rsidRDefault="00D858A5">
      <w:pPr>
        <w:pStyle w:val="ConsPlusTitle"/>
        <w:jc w:val="center"/>
      </w:pPr>
      <w:r>
        <w:t>РОССИЙСКОЙ ФЕДЕРАЦИИ</w:t>
      </w:r>
    </w:p>
    <w:p w:rsidR="00D858A5" w:rsidRDefault="00D858A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858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8A5" w:rsidRDefault="00D858A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8A5" w:rsidRDefault="00D858A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8A5" w:rsidRDefault="00D858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8A5" w:rsidRDefault="00D858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06.09.2017 N 1078)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8A5" w:rsidRDefault="00D858A5">
            <w:pPr>
              <w:spacing w:after="1" w:line="0" w:lineRule="atLeast"/>
            </w:pPr>
          </w:p>
        </w:tc>
      </w:tr>
    </w:tbl>
    <w:p w:rsidR="00D858A5" w:rsidRDefault="00D858A5">
      <w:pPr>
        <w:pStyle w:val="ConsPlusNormal"/>
        <w:jc w:val="center"/>
      </w:pPr>
    </w:p>
    <w:p w:rsidR="00D858A5" w:rsidRDefault="00D858A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858A5" w:rsidRDefault="00D858A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об осуществлении мониторинга использования жилищного фонда и обеспечения его сохранности, утвержденное постановлением Правительства Российской Федерации от 29 октября 2014 г. N 1115 "Об осуществлении мониторинга использования жилищного фонда и обеспечения его сохранности" (Собрание законодательства Российской Федерации, 2014, N 45, ст. 6216).</w:t>
      </w:r>
    </w:p>
    <w:p w:rsidR="00D858A5" w:rsidRDefault="00D858A5">
      <w:pPr>
        <w:pStyle w:val="ConsPlusNormal"/>
        <w:jc w:val="both"/>
      </w:pPr>
      <w:r>
        <w:t>(</w:t>
      </w:r>
      <w:proofErr w:type="gramStart"/>
      <w:r>
        <w:t>и</w:t>
      </w:r>
      <w:proofErr w:type="gramEnd"/>
      <w:r>
        <w:t xml:space="preserve">зменения утратили силу. - </w:t>
      </w:r>
      <w:hyperlink r:id="rId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06.09.2017 N 1078)</w:t>
      </w:r>
      <w:proofErr w:type="gramEnd"/>
    </w:p>
    <w:p w:rsidR="00D858A5" w:rsidRDefault="00D858A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до 1 июля 2016 г., но не позднее ввода в эксплуатацию государственной информационной системы жилищно-коммунального хозяйства, а в случаях заключения на основании </w:t>
      </w:r>
      <w:hyperlink r:id="rId8" w:history="1">
        <w:r>
          <w:rPr>
            <w:color w:val="0000FF"/>
          </w:rPr>
          <w:t>части 5 статьи 12</w:t>
        </w:r>
      </w:hyperlink>
      <w:r>
        <w:t xml:space="preserve"> Федерального закона "О государственной информационной системе жилищно-коммунального хозяйства" соглашений об опытной эксплуатации системы на территории субъектов Российской Федерации не позднее 4 месяцев после дня вступления в силу таких соглашений, запрашивать</w:t>
      </w:r>
      <w:proofErr w:type="gramEnd"/>
      <w:r>
        <w:t xml:space="preserve"> </w:t>
      </w:r>
      <w:proofErr w:type="gramStart"/>
      <w:r>
        <w:t>у организаций, осуществляющих поставки ресурсов, необходимых для предоставления коммунальных услуг, а также у лиц, оказывающих услуги, выполняющих работы по содержанию и ремонту общего имущества собственников помещений в многоквартирных домах и предоставляющих коммунальные услуги, сведения, с учетом которых осуществляется мониторинг использования жилищного фонда и обеспечения его сохранности в соответствии с перечнем показателей, утвержденным Министерством строительства и жилищно-коммунального хозяйства Российской Федерации.</w:t>
      </w:r>
      <w:proofErr w:type="gramEnd"/>
    </w:p>
    <w:p w:rsidR="00D858A5" w:rsidRDefault="00D858A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строительства и жилищно-коммунального хозяйства Российской Федерации по согласованию с Министерством связи и массовых коммуникаций Российской Федерации внести до 15 мая 2016 г. в Правительство Российской Федерации проект нормативного правового акта Правительства Российской Федерации, регулирующего осуществление мониторинга использования жилищного фонда и обеспечения его сохранности с учетом применения государственной информационной системы жилищно-коммунального хозяйства.</w:t>
      </w:r>
      <w:proofErr w:type="gramEnd"/>
    </w:p>
    <w:p w:rsidR="00D858A5" w:rsidRDefault="00D858A5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D858A5" w:rsidRDefault="00D858A5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декабря 2012 г. N 1468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 (Собрание законодательства Российской Федерации, 2013, N 1, ст. 63);</w:t>
      </w:r>
      <w:proofErr w:type="gramEnd"/>
    </w:p>
    <w:p w:rsidR="00D858A5" w:rsidRDefault="00D858A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54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марта 2014 г. N 230 "О внесении изменений в некоторые акты Правительства Российской Федерации" (Собрание законодательства Российской Федерации, 2014, N 14, ст. 1627).</w:t>
      </w:r>
    </w:p>
    <w:p w:rsidR="00D858A5" w:rsidRDefault="00D858A5">
      <w:pPr>
        <w:pStyle w:val="ConsPlusNormal"/>
        <w:jc w:val="both"/>
      </w:pPr>
    </w:p>
    <w:p w:rsidR="00D858A5" w:rsidRDefault="00D858A5">
      <w:pPr>
        <w:pStyle w:val="ConsPlusNormal"/>
        <w:jc w:val="right"/>
      </w:pPr>
      <w:r>
        <w:t>Председатель Правительства</w:t>
      </w:r>
    </w:p>
    <w:p w:rsidR="00D858A5" w:rsidRDefault="00D858A5">
      <w:pPr>
        <w:pStyle w:val="ConsPlusNormal"/>
        <w:jc w:val="right"/>
      </w:pPr>
      <w:r>
        <w:t>Российской Федерации</w:t>
      </w:r>
    </w:p>
    <w:p w:rsidR="00D858A5" w:rsidRDefault="00D858A5">
      <w:pPr>
        <w:pStyle w:val="ConsPlusNormal"/>
        <w:jc w:val="right"/>
      </w:pPr>
      <w:r>
        <w:t>Д.МЕДВЕДЕВ</w:t>
      </w:r>
    </w:p>
    <w:p w:rsidR="00D858A5" w:rsidRDefault="00D858A5">
      <w:pPr>
        <w:pStyle w:val="ConsPlusNormal"/>
        <w:jc w:val="both"/>
      </w:pPr>
    </w:p>
    <w:p w:rsidR="00D858A5" w:rsidRDefault="00D858A5">
      <w:pPr>
        <w:pStyle w:val="ConsPlusNormal"/>
        <w:jc w:val="both"/>
      </w:pPr>
    </w:p>
    <w:p w:rsidR="00D858A5" w:rsidRDefault="00D858A5">
      <w:pPr>
        <w:pStyle w:val="ConsPlusNormal"/>
        <w:jc w:val="both"/>
      </w:pPr>
    </w:p>
    <w:p w:rsidR="00D858A5" w:rsidRDefault="00D858A5">
      <w:pPr>
        <w:pStyle w:val="ConsPlusNormal"/>
        <w:jc w:val="right"/>
        <w:outlineLvl w:val="0"/>
      </w:pPr>
      <w:r>
        <w:t>Утверждены</w:t>
      </w:r>
    </w:p>
    <w:p w:rsidR="00D858A5" w:rsidRDefault="00D858A5">
      <w:pPr>
        <w:pStyle w:val="ConsPlusNormal"/>
        <w:jc w:val="right"/>
      </w:pPr>
      <w:r>
        <w:t>постановлением Правительства</w:t>
      </w:r>
    </w:p>
    <w:p w:rsidR="00D858A5" w:rsidRDefault="00D858A5">
      <w:pPr>
        <w:pStyle w:val="ConsPlusNormal"/>
        <w:jc w:val="right"/>
      </w:pPr>
      <w:r>
        <w:t>Российской Федерации</w:t>
      </w:r>
    </w:p>
    <w:p w:rsidR="00D858A5" w:rsidRDefault="00D858A5">
      <w:pPr>
        <w:pStyle w:val="ConsPlusNormal"/>
        <w:jc w:val="right"/>
      </w:pPr>
      <w:r>
        <w:t>от 30 июня 2015 г. N 657</w:t>
      </w:r>
    </w:p>
    <w:p w:rsidR="00D858A5" w:rsidRDefault="00D858A5">
      <w:pPr>
        <w:pStyle w:val="ConsPlusNormal"/>
        <w:jc w:val="both"/>
      </w:pPr>
    </w:p>
    <w:p w:rsidR="00D858A5" w:rsidRDefault="00D858A5">
      <w:pPr>
        <w:pStyle w:val="ConsPlusTitle"/>
        <w:jc w:val="center"/>
      </w:pPr>
      <w:bookmarkStart w:id="0" w:name="P34"/>
      <w:bookmarkEnd w:id="0"/>
      <w:r>
        <w:t>ИЗМЕНЕНИЯ,</w:t>
      </w:r>
    </w:p>
    <w:p w:rsidR="00D858A5" w:rsidRDefault="00D858A5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ПОЛОЖЕНИЕ ОБ ОСУЩЕСТВЛЕНИИ МОНИТОРИНГА</w:t>
      </w:r>
    </w:p>
    <w:p w:rsidR="00D858A5" w:rsidRDefault="00D858A5">
      <w:pPr>
        <w:pStyle w:val="ConsPlusTitle"/>
        <w:jc w:val="center"/>
      </w:pPr>
      <w:r>
        <w:t>ИСПОЛЬЗОВАНИЯ ЖИЛИЩНОГО ФОНДА И ОБЕСПЕЧЕНИЯ ЕГО СОХРАННОСТИ</w:t>
      </w:r>
    </w:p>
    <w:p w:rsidR="00D858A5" w:rsidRDefault="00D858A5">
      <w:pPr>
        <w:pStyle w:val="ConsPlusNormal"/>
        <w:jc w:val="both"/>
      </w:pPr>
    </w:p>
    <w:p w:rsidR="00D858A5" w:rsidRDefault="00D858A5">
      <w:pPr>
        <w:pStyle w:val="ConsPlusNormal"/>
        <w:ind w:firstLine="540"/>
        <w:jc w:val="both"/>
      </w:pPr>
      <w:r>
        <w:t xml:space="preserve">Утратили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06.09.2017 N 1078.</w:t>
      </w:r>
    </w:p>
    <w:p w:rsidR="00D858A5" w:rsidRDefault="00D858A5">
      <w:pPr>
        <w:pStyle w:val="ConsPlusNormal"/>
        <w:jc w:val="both"/>
      </w:pPr>
    </w:p>
    <w:p w:rsidR="00D858A5" w:rsidRDefault="00D858A5">
      <w:pPr>
        <w:pStyle w:val="ConsPlusNormal"/>
        <w:jc w:val="both"/>
      </w:pPr>
    </w:p>
    <w:p w:rsidR="00D858A5" w:rsidRDefault="00D858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33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58A5"/>
    <w:rsid w:val="0009361D"/>
    <w:rsid w:val="003908BD"/>
    <w:rsid w:val="00493081"/>
    <w:rsid w:val="004B372E"/>
    <w:rsid w:val="004C0963"/>
    <w:rsid w:val="008557C5"/>
    <w:rsid w:val="00880940"/>
    <w:rsid w:val="00A103B1"/>
    <w:rsid w:val="00A8087D"/>
    <w:rsid w:val="00AD7332"/>
    <w:rsid w:val="00C75877"/>
    <w:rsid w:val="00D858A5"/>
    <w:rsid w:val="00E8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8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21762D7E36260AD357A14F0854CD4025C9555DA18410ED2D030B102DB536B9CEB95E0569787FDD7AF410A1FDE13F4B0D1D84A259ACEB3l3D2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421762D7E36260AD357A14F0854CD4045B9750DF15410ED2D030B102DB536B9CEB95E0569786FAD5AF410A1FDE13F4B0D1D84A259ACEB3l3D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21762D7E36260AD357A14F0854CD4075B9055DD15410ED2D030B102DB536B9CEB95E0569786F9D6AF410A1FDE13F4B0D1D84A259ACEB3l3D2G" TargetMode="External"/><Relationship Id="rId11" Type="http://schemas.openxmlformats.org/officeDocument/2006/relationships/hyperlink" Target="consultantplus://offline/ref=C6421762D7E36260AD357A14F0854CD4045B9750DF15410ED2D030B102DB536B9CEB95E0569786FAD5AF410A1FDE13F4B0D1D84A259ACEB3l3D2G" TargetMode="External"/><Relationship Id="rId5" Type="http://schemas.openxmlformats.org/officeDocument/2006/relationships/hyperlink" Target="consultantplus://offline/ref=C6421762D7E36260AD357A14F0854CD4045B9750DF15410ED2D030B102DB536B9CEB95E0569786FAD5AF410A1FDE13F4B0D1D84A259ACEB3l3D2G" TargetMode="External"/><Relationship Id="rId10" Type="http://schemas.openxmlformats.org/officeDocument/2006/relationships/hyperlink" Target="consultantplus://offline/ref=C6421762D7E36260AD357A14F0854CD4075B965BD914410ED2D030B102DB536B9CEB95E0569787F8D2AF410A1FDE13F4B0D1D84A259ACEB3l3D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421762D7E36260AD357A14F0854CD4075A9152DF18410ED2D030B102DB536B8EEBCDEC549298F8D1BA175B59l8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2022-04-25T06:03:00Z</dcterms:created>
  <dcterms:modified xsi:type="dcterms:W3CDTF">2022-04-25T06:04:00Z</dcterms:modified>
</cp:coreProperties>
</file>