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6EB" w:rsidRDefault="00195ACD" w:rsidP="00195AC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B0BF5">
        <w:rPr>
          <w:rFonts w:ascii="Times New Roman" w:hAnsi="Times New Roman" w:cs="Times New Roman"/>
          <w:sz w:val="28"/>
          <w:szCs w:val="28"/>
        </w:rPr>
        <w:t xml:space="preserve">№ </w:t>
      </w:r>
      <w:r w:rsidR="001752DD">
        <w:rPr>
          <w:rFonts w:ascii="Times New Roman" w:hAnsi="Times New Roman" w:cs="Times New Roman"/>
          <w:sz w:val="28"/>
          <w:szCs w:val="28"/>
        </w:rPr>
        <w:t>2</w:t>
      </w:r>
    </w:p>
    <w:p w:rsidR="00195ACD" w:rsidRDefault="00195ACD" w:rsidP="00195AC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целесообразности налоговых расходов.</w:t>
      </w:r>
    </w:p>
    <w:p w:rsidR="00195ACD" w:rsidRDefault="00195ACD" w:rsidP="00195ACD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195ACD">
        <w:rPr>
          <w:sz w:val="28"/>
          <w:szCs w:val="28"/>
        </w:rPr>
        <w:t>Соответствие целям муниципальных программ, структурных элементов муниципальных программ.</w:t>
      </w:r>
    </w:p>
    <w:p w:rsidR="00195ACD" w:rsidRDefault="00195ACD" w:rsidP="00195ACD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2694"/>
        <w:gridCol w:w="2551"/>
        <w:gridCol w:w="4253"/>
      </w:tblGrid>
      <w:tr w:rsidR="00513CEF" w:rsidTr="00513CEF">
        <w:tc>
          <w:tcPr>
            <w:tcW w:w="2660" w:type="dxa"/>
          </w:tcPr>
          <w:p w:rsidR="00513CEF" w:rsidRPr="00513CEF" w:rsidRDefault="00513CEF" w:rsidP="00195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налогового расхода</w:t>
            </w:r>
          </w:p>
        </w:tc>
        <w:tc>
          <w:tcPr>
            <w:tcW w:w="2551" w:type="dxa"/>
          </w:tcPr>
          <w:p w:rsidR="00513CEF" w:rsidRPr="00513CEF" w:rsidRDefault="00513CEF" w:rsidP="00195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94" w:type="dxa"/>
          </w:tcPr>
          <w:p w:rsidR="00513CEF" w:rsidRPr="00513CEF" w:rsidRDefault="00513CEF" w:rsidP="00195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2551" w:type="dxa"/>
          </w:tcPr>
          <w:p w:rsidR="00513CEF" w:rsidRPr="00513CEF" w:rsidRDefault="00513CEF" w:rsidP="00195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253" w:type="dxa"/>
          </w:tcPr>
          <w:p w:rsidR="00513CEF" w:rsidRPr="00513CEF" w:rsidRDefault="00513CEF" w:rsidP="00195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 непосредственных результатов программы</w:t>
            </w:r>
          </w:p>
        </w:tc>
      </w:tr>
      <w:tr w:rsidR="00513CEF" w:rsidTr="00513CEF">
        <w:tc>
          <w:tcPr>
            <w:tcW w:w="2660" w:type="dxa"/>
          </w:tcPr>
          <w:p w:rsidR="00513CEF" w:rsidRPr="00513CEF" w:rsidRDefault="00513CEF" w:rsidP="00195ACD">
            <w:pPr>
              <w:pStyle w:val="a6"/>
              <w:rPr>
                <w:rFonts w:ascii="Times New Roman" w:hAnsi="Times New Roman" w:cs="Times New Roman"/>
              </w:rPr>
            </w:pPr>
            <w:r w:rsidRPr="00513CEF">
              <w:rPr>
                <w:rFonts w:ascii="Times New Roman" w:hAnsi="Times New Roman" w:cs="Times New Roman"/>
              </w:rPr>
              <w:t>Освобождение налогоплательщиков от уплаты земельного налога в отношении земельных участков, используемых ими при реализации приоритетных инвестиционных проектов МО «город Оренбург», на срок действия статуса приоритетного инвестиционного проекта</w:t>
            </w:r>
          </w:p>
          <w:p w:rsidR="00513CEF" w:rsidRPr="00513CEF" w:rsidRDefault="00513CEF" w:rsidP="00195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3CEF" w:rsidRPr="00513CEF" w:rsidRDefault="00513CEF" w:rsidP="00195ACD">
            <w:pPr>
              <w:pStyle w:val="a6"/>
              <w:rPr>
                <w:rFonts w:ascii="Times New Roman" w:hAnsi="Times New Roman" w:cs="Times New Roman"/>
              </w:rPr>
            </w:pPr>
            <w:r w:rsidRPr="00513CEF">
              <w:rPr>
                <w:rFonts w:ascii="Times New Roman" w:hAnsi="Times New Roman" w:cs="Times New Roman"/>
              </w:rPr>
              <w:t>Развитие малого и среднего предпринимательства, сельского хозяйства и рынков сельскохозяйственной продукции, сырья и продовольствия в городе Оренбурге</w:t>
            </w:r>
          </w:p>
          <w:p w:rsidR="00513CEF" w:rsidRPr="00513CEF" w:rsidRDefault="00513CEF" w:rsidP="00195AC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513CEF" w:rsidRPr="00513CEF" w:rsidRDefault="00513CEF" w:rsidP="00195ACD">
            <w:pPr>
              <w:pStyle w:val="a6"/>
              <w:rPr>
                <w:rFonts w:ascii="Times New Roman" w:hAnsi="Times New Roman" w:cs="Times New Roman"/>
              </w:rPr>
            </w:pPr>
            <w:r w:rsidRPr="00513CEF">
              <w:rPr>
                <w:rFonts w:ascii="Times New Roman" w:hAnsi="Times New Roman" w:cs="Times New Roman"/>
              </w:rPr>
              <w:t>Увеличение численности занятых в сфере малого и среднего предпринимательства (далее – субъекты предпринимательства), включая индивидуальных предпринимателей</w:t>
            </w:r>
          </w:p>
          <w:p w:rsidR="00513CEF" w:rsidRPr="00513CEF" w:rsidRDefault="00513CEF" w:rsidP="00195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13CEF" w:rsidRPr="00513CEF" w:rsidRDefault="00513CEF" w:rsidP="00513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1. Расширение доступа субъектов предпринимательства к установленным формам и видам поддержки.</w:t>
            </w:r>
          </w:p>
          <w:p w:rsidR="00513CEF" w:rsidRPr="00513CEF" w:rsidRDefault="00513CEF" w:rsidP="00513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2. Повышение привлекательности предпринимательства как формы занятости.</w:t>
            </w:r>
          </w:p>
          <w:p w:rsidR="00513CEF" w:rsidRPr="00513CEF" w:rsidRDefault="00513CEF" w:rsidP="00513CE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EF" w:rsidRPr="00513CEF" w:rsidRDefault="00513CEF" w:rsidP="00195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13CEF" w:rsidRPr="00513CEF" w:rsidRDefault="00513CEF" w:rsidP="00513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CEF">
              <w:rPr>
                <w:rFonts w:ascii="Times New Roman" w:hAnsi="Times New Roman" w:cs="Times New Roman"/>
                <w:sz w:val="24"/>
                <w:szCs w:val="24"/>
              </w:rPr>
              <w:t>1. Количество проектов, направленных на развитие субъектов предпринимательства и реализованных при участии Администрации города Оренбурга.</w:t>
            </w:r>
          </w:p>
          <w:p w:rsidR="00513CEF" w:rsidRPr="00513CEF" w:rsidRDefault="00513CEF" w:rsidP="00513CE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EF" w:rsidRPr="00513CEF" w:rsidRDefault="00180442" w:rsidP="00513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3CEF" w:rsidRPr="00513CEF">
              <w:rPr>
                <w:rFonts w:ascii="Times New Roman" w:hAnsi="Times New Roman" w:cs="Times New Roman"/>
                <w:sz w:val="24"/>
                <w:szCs w:val="24"/>
              </w:rPr>
              <w:t xml:space="preserve">. Доля налогоплательщиков, получивших льготу по земельному налогу в отношении земельных участков, используемых ими при реализации приоритетных инвестиционных проектов МО «город Оренбург», на срок действия статуса приоритетного инвестиционного проекта, в общем числе обратившихся, имеющих право на получение льготы по земельному налогу в соответствии с </w:t>
            </w:r>
            <w:hyperlink r:id="rId5" w:history="1">
              <w:r w:rsidR="00513CEF" w:rsidRPr="00513CEF">
                <w:rPr>
                  <w:rFonts w:ascii="Times New Roman" w:hAnsi="Times New Roman" w:cs="Times New Roman"/>
                  <w:sz w:val="24"/>
                  <w:szCs w:val="24"/>
                </w:rPr>
                <w:t>частью 2</w:t>
              </w:r>
            </w:hyperlink>
            <w:r w:rsidR="00513CEF" w:rsidRPr="00513CE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№ 3 к решению Оренбургского городского Совета от 17.09.2018 № 567 «Об установлении земельного налога».</w:t>
            </w:r>
          </w:p>
          <w:p w:rsidR="00513CEF" w:rsidRPr="00513CEF" w:rsidRDefault="00513CEF" w:rsidP="00513CE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CEF" w:rsidRPr="00513CEF" w:rsidRDefault="00513CEF" w:rsidP="00513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ACD" w:rsidRPr="00195ACD" w:rsidRDefault="00195ACD" w:rsidP="00195ACD">
      <w:pPr>
        <w:jc w:val="both"/>
        <w:rPr>
          <w:sz w:val="28"/>
          <w:szCs w:val="28"/>
        </w:rPr>
      </w:pPr>
    </w:p>
    <w:sectPr w:rsidR="00195ACD" w:rsidRPr="00195ACD" w:rsidSect="00195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B7ED6"/>
    <w:multiLevelType w:val="multilevel"/>
    <w:tmpl w:val="0EB455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0"/>
    <w:rsid w:val="000C1EC0"/>
    <w:rsid w:val="001752DD"/>
    <w:rsid w:val="00180442"/>
    <w:rsid w:val="00195ACD"/>
    <w:rsid w:val="002B76EB"/>
    <w:rsid w:val="00513CEF"/>
    <w:rsid w:val="00780D80"/>
    <w:rsid w:val="00AB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FD81A-8F5D-492E-8128-990C379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95AC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5A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195A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95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195A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95ACD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Гипертекстовая ссылка"/>
    <w:basedOn w:val="a0"/>
    <w:uiPriority w:val="99"/>
    <w:rsid w:val="00513CEF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45729392.30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Татьяна Викторовна</dc:creator>
  <cp:keywords/>
  <dc:description/>
  <cp:lastModifiedBy>Москвина Татьяна Валерьевна</cp:lastModifiedBy>
  <cp:revision>2</cp:revision>
  <dcterms:created xsi:type="dcterms:W3CDTF">2022-07-29T09:54:00Z</dcterms:created>
  <dcterms:modified xsi:type="dcterms:W3CDTF">2022-07-29T09:54:00Z</dcterms:modified>
</cp:coreProperties>
</file>