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2"/>
        <w:gridCol w:w="3969"/>
        <w:gridCol w:w="279"/>
        <w:gridCol w:w="320"/>
        <w:gridCol w:w="284"/>
        <w:gridCol w:w="822"/>
        <w:gridCol w:w="822"/>
        <w:gridCol w:w="822"/>
        <w:gridCol w:w="822"/>
        <w:gridCol w:w="822"/>
        <w:gridCol w:w="851"/>
        <w:gridCol w:w="283"/>
      </w:tblGrid>
      <w:tr w:rsidR="00C3344E" w:rsidRPr="00863CE7" w14:paraId="133E89DD" w14:textId="77777777" w:rsidTr="00BC4EA7">
        <w:trPr>
          <w:trHeight w:val="1144"/>
        </w:trPr>
        <w:tc>
          <w:tcPr>
            <w:tcW w:w="4500" w:type="dxa"/>
            <w:gridSpan w:val="3"/>
          </w:tcPr>
          <w:p w14:paraId="63DA4CDA" w14:textId="21E1D1CC" w:rsidR="00C3344E" w:rsidRPr="00196D1D" w:rsidRDefault="00C3344E" w:rsidP="00D708C3">
            <w:pPr>
              <w:ind w:left="0"/>
              <w:jc w:val="center"/>
              <w:rPr>
                <w:lang w:val="en-US"/>
              </w:rPr>
            </w:pPr>
            <w:r w:rsidRPr="001E7B66">
              <w:rPr>
                <w:noProof/>
              </w:rPr>
              <w:drawing>
                <wp:inline distT="0" distB="0" distL="0" distR="0" wp14:anchorId="4878A9A0" wp14:editId="0D80D115">
                  <wp:extent cx="523875" cy="647700"/>
                  <wp:effectExtent l="0" t="0" r="0" b="0"/>
                  <wp:docPr id="1" name="Рисунок 1" descr="Описание: C:\Documents and Settings\ilienaanva\Рабочий стол\герб новый\Оренбург-герб ВЕКТОР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Documents and Settings\ilienaanva\Рабочий стол\герб новый\Оренбург-герб ВЕКТОР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  <w:gridSpan w:val="9"/>
          </w:tcPr>
          <w:p w14:paraId="0FB7A4EB" w14:textId="4DDDB1C8" w:rsidR="00C3344E" w:rsidRDefault="00C3344E" w:rsidP="001723F7">
            <w:pPr>
              <w:ind w:left="-75"/>
            </w:pPr>
          </w:p>
        </w:tc>
      </w:tr>
      <w:tr w:rsidR="004D4319" w:rsidRPr="00AC3675" w14:paraId="2565CC32" w14:textId="77777777" w:rsidTr="00BC4EA7">
        <w:trPr>
          <w:trHeight w:val="270"/>
        </w:trPr>
        <w:tc>
          <w:tcPr>
            <w:tcW w:w="4500" w:type="dxa"/>
            <w:gridSpan w:val="3"/>
            <w:vMerge w:val="restart"/>
          </w:tcPr>
          <w:p w14:paraId="2F563F86" w14:textId="77777777" w:rsidR="00A437A8" w:rsidRPr="00A437A8" w:rsidRDefault="00A437A8" w:rsidP="00A437A8">
            <w:pPr>
              <w:keepNext/>
              <w:ind w:left="-32"/>
              <w:jc w:val="center"/>
              <w:outlineLvl w:val="0"/>
              <w:rPr>
                <w:b/>
                <w:bCs/>
                <w:spacing w:val="26"/>
                <w:sz w:val="26"/>
                <w:szCs w:val="26"/>
              </w:rPr>
            </w:pPr>
            <w:r w:rsidRPr="00A437A8">
              <w:rPr>
                <w:b/>
                <w:bCs/>
                <w:spacing w:val="26"/>
                <w:sz w:val="26"/>
                <w:szCs w:val="26"/>
              </w:rPr>
              <w:t>АДМИНИСТРАЦИЯ</w:t>
            </w:r>
            <w:r w:rsidRPr="00A437A8">
              <w:rPr>
                <w:b/>
                <w:bCs/>
                <w:spacing w:val="26"/>
                <w:sz w:val="26"/>
                <w:szCs w:val="26"/>
              </w:rPr>
              <w:br/>
              <w:t>ГОРОДА ОРЕНБУРГА</w:t>
            </w:r>
          </w:p>
          <w:p w14:paraId="1ACFB486" w14:textId="77777777" w:rsidR="00A437A8" w:rsidRPr="00A437A8" w:rsidRDefault="00A437A8" w:rsidP="00A437A8">
            <w:pPr>
              <w:ind w:left="-32"/>
              <w:jc w:val="center"/>
              <w:rPr>
                <w:b/>
                <w:bCs/>
                <w:sz w:val="6"/>
              </w:rPr>
            </w:pPr>
          </w:p>
          <w:p w14:paraId="2437BA44" w14:textId="77777777" w:rsidR="00DF5D49" w:rsidRPr="00DF5D49" w:rsidRDefault="00DF5D49" w:rsidP="00DF5D49">
            <w:pPr>
              <w:ind w:left="0"/>
              <w:jc w:val="center"/>
              <w:rPr>
                <w:sz w:val="21"/>
                <w:szCs w:val="21"/>
              </w:rPr>
            </w:pPr>
            <w:r w:rsidRPr="00DF5D49">
              <w:rPr>
                <w:color w:val="000000"/>
                <w:sz w:val="21"/>
                <w:szCs w:val="21"/>
              </w:rPr>
              <w:t>Советская ул., д. 60, г. Оренбург, 460000</w:t>
            </w:r>
          </w:p>
          <w:p w14:paraId="08F190A2" w14:textId="77777777" w:rsidR="00DF5D49" w:rsidRPr="00DF5D49" w:rsidRDefault="00DF5D49" w:rsidP="00DF5D49">
            <w:pPr>
              <w:ind w:left="0"/>
              <w:jc w:val="center"/>
              <w:rPr>
                <w:sz w:val="21"/>
                <w:szCs w:val="21"/>
              </w:rPr>
            </w:pPr>
            <w:r w:rsidRPr="00DF5D49">
              <w:rPr>
                <w:sz w:val="21"/>
                <w:szCs w:val="21"/>
              </w:rPr>
              <w:t>телефон: (3532) 98-70-10, 98-71-17</w:t>
            </w:r>
          </w:p>
          <w:p w14:paraId="36465DBC" w14:textId="77777777" w:rsidR="00DF5D49" w:rsidRPr="00DF5D49" w:rsidRDefault="00DF5D49" w:rsidP="00DF5D49">
            <w:pPr>
              <w:ind w:left="0"/>
              <w:jc w:val="center"/>
              <w:rPr>
                <w:sz w:val="21"/>
                <w:szCs w:val="21"/>
              </w:rPr>
            </w:pPr>
            <w:r w:rsidRPr="00DF5D49">
              <w:rPr>
                <w:sz w:val="21"/>
                <w:szCs w:val="21"/>
              </w:rPr>
              <w:t xml:space="preserve">     факс: (3532) 98-77-66</w:t>
            </w:r>
          </w:p>
          <w:p w14:paraId="4486C8B1" w14:textId="77777777" w:rsidR="00DF5D49" w:rsidRPr="00DF5D49" w:rsidRDefault="00DF5D49" w:rsidP="00DF5D49">
            <w:pPr>
              <w:ind w:left="0"/>
              <w:jc w:val="center"/>
              <w:rPr>
                <w:sz w:val="21"/>
                <w:szCs w:val="21"/>
              </w:rPr>
            </w:pPr>
            <w:r w:rsidRPr="00DF5D49">
              <w:rPr>
                <w:sz w:val="21"/>
                <w:szCs w:val="21"/>
                <w:lang w:val="en-US"/>
              </w:rPr>
              <w:t>e</w:t>
            </w:r>
            <w:r w:rsidRPr="00DF5D49">
              <w:rPr>
                <w:sz w:val="21"/>
                <w:szCs w:val="21"/>
              </w:rPr>
              <w:t>-</w:t>
            </w:r>
            <w:r w:rsidRPr="00DF5D49">
              <w:rPr>
                <w:sz w:val="21"/>
                <w:szCs w:val="21"/>
                <w:lang w:val="en-US"/>
              </w:rPr>
              <w:t>mail</w:t>
            </w:r>
            <w:r w:rsidRPr="00DF5D49">
              <w:rPr>
                <w:sz w:val="21"/>
                <w:szCs w:val="21"/>
              </w:rPr>
              <w:t xml:space="preserve">: </w:t>
            </w:r>
            <w:r w:rsidRPr="00DF5D49">
              <w:rPr>
                <w:sz w:val="21"/>
                <w:szCs w:val="21"/>
                <w:lang w:val="en-US"/>
              </w:rPr>
              <w:t>general</w:t>
            </w:r>
            <w:hyperlink r:id="rId8" w:history="1">
              <w:r w:rsidRPr="00DF5D49">
                <w:rPr>
                  <w:sz w:val="21"/>
                  <w:szCs w:val="21"/>
                </w:rPr>
                <w:t>@</w:t>
              </w:r>
              <w:r w:rsidRPr="00DF5D49">
                <w:rPr>
                  <w:sz w:val="21"/>
                  <w:szCs w:val="21"/>
                  <w:lang w:val="en-US"/>
                </w:rPr>
                <w:t>admin</w:t>
              </w:r>
              <w:r w:rsidRPr="00DF5D49">
                <w:rPr>
                  <w:sz w:val="21"/>
                  <w:szCs w:val="21"/>
                </w:rPr>
                <w:t>.</w:t>
              </w:r>
              <w:r w:rsidRPr="00DF5D49">
                <w:rPr>
                  <w:sz w:val="21"/>
                  <w:szCs w:val="21"/>
                  <w:lang w:val="en-US"/>
                </w:rPr>
                <w:t>orenburg</w:t>
              </w:r>
              <w:r w:rsidRPr="00DF5D49">
                <w:rPr>
                  <w:sz w:val="21"/>
                  <w:szCs w:val="21"/>
                </w:rPr>
                <w:t>.</w:t>
              </w:r>
              <w:r w:rsidRPr="00DF5D49">
                <w:rPr>
                  <w:sz w:val="21"/>
                  <w:szCs w:val="21"/>
                  <w:lang w:val="en-US"/>
                </w:rPr>
                <w:t>ru</w:t>
              </w:r>
            </w:hyperlink>
          </w:p>
          <w:p w14:paraId="1BCC167C" w14:textId="01CE0E83" w:rsidR="00AC3675" w:rsidRPr="00AC3675" w:rsidRDefault="00DF5D49" w:rsidP="00DF5D49">
            <w:pPr>
              <w:ind w:left="-32"/>
              <w:jc w:val="center"/>
              <w:rPr>
                <w:sz w:val="6"/>
                <w:szCs w:val="20"/>
              </w:rPr>
            </w:pPr>
            <w:r w:rsidRPr="00DF5D49">
              <w:rPr>
                <w:sz w:val="20"/>
                <w:szCs w:val="20"/>
                <w:lang w:val="en-US"/>
              </w:rPr>
              <w:t>http</w:t>
            </w:r>
            <w:r w:rsidRPr="00DF5D49">
              <w:rPr>
                <w:sz w:val="20"/>
                <w:szCs w:val="20"/>
              </w:rPr>
              <w:t>://</w:t>
            </w:r>
            <w:r w:rsidRPr="00DF5D49">
              <w:rPr>
                <w:sz w:val="20"/>
                <w:szCs w:val="20"/>
                <w:lang w:val="en-US"/>
              </w:rPr>
              <w:t>www</w:t>
            </w:r>
            <w:r w:rsidRPr="00DF5D49">
              <w:rPr>
                <w:sz w:val="20"/>
                <w:szCs w:val="20"/>
              </w:rPr>
              <w:t>.</w:t>
            </w:r>
            <w:r w:rsidRPr="00DF5D49">
              <w:rPr>
                <w:sz w:val="20"/>
                <w:szCs w:val="20"/>
                <w:lang w:val="en-US"/>
              </w:rPr>
              <w:t>orenburg</w:t>
            </w:r>
            <w:r w:rsidRPr="00DF5D49">
              <w:rPr>
                <w:sz w:val="20"/>
                <w:szCs w:val="20"/>
              </w:rPr>
              <w:t>.</w:t>
            </w:r>
            <w:r w:rsidRPr="00DF5D49">
              <w:rPr>
                <w:sz w:val="20"/>
                <w:szCs w:val="20"/>
                <w:lang w:val="en-US"/>
              </w:rPr>
              <w:t>ru</w:t>
            </w:r>
          </w:p>
          <w:p w14:paraId="7F875235" w14:textId="77777777" w:rsidR="00AC3675" w:rsidRPr="00AC3675" w:rsidRDefault="00AC3675" w:rsidP="00AC3675">
            <w:pPr>
              <w:ind w:left="-32"/>
              <w:jc w:val="center"/>
              <w:rPr>
                <w:sz w:val="6"/>
                <w:szCs w:val="21"/>
              </w:rPr>
            </w:pPr>
          </w:p>
          <w:p w14:paraId="7C6A7041" w14:textId="2A177D58" w:rsidR="00A43974" w:rsidRPr="00A43974" w:rsidRDefault="00A43974" w:rsidP="00AC3675">
            <w:pPr>
              <w:ind w:left="-32"/>
              <w:jc w:val="center"/>
              <w:rPr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14:paraId="3E95E833" w14:textId="77777777" w:rsidR="004D4319" w:rsidRPr="00A43974" w:rsidRDefault="004D4319" w:rsidP="00D708C3">
            <w:pPr>
              <w:ind w:left="0"/>
              <w:rPr>
                <w:sz w:val="2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17F9B489" w14:textId="77777777" w:rsidR="004D4319" w:rsidRPr="00A43974" w:rsidRDefault="004D4319" w:rsidP="00D708C3">
            <w:pPr>
              <w:ind w:left="0"/>
              <w:rPr>
                <w:sz w:val="28"/>
                <w:lang w:val="en-US"/>
              </w:rPr>
            </w:pPr>
          </w:p>
        </w:tc>
        <w:tc>
          <w:tcPr>
            <w:tcW w:w="822" w:type="dxa"/>
          </w:tcPr>
          <w:p w14:paraId="38FF447E" w14:textId="77777777" w:rsidR="004D4319" w:rsidRPr="00FA27F9" w:rsidRDefault="004D4319" w:rsidP="001723F7">
            <w:pPr>
              <w:shd w:val="clear" w:color="auto" w:fill="FFFFFF"/>
              <w:ind w:left="-108"/>
              <w:rPr>
                <w:sz w:val="28"/>
              </w:rPr>
            </w:pPr>
          </w:p>
        </w:tc>
        <w:tc>
          <w:tcPr>
            <w:tcW w:w="822" w:type="dxa"/>
          </w:tcPr>
          <w:p w14:paraId="33F378AE" w14:textId="77777777" w:rsidR="004D4319" w:rsidRPr="00A43974" w:rsidRDefault="004D4319" w:rsidP="001723F7">
            <w:pPr>
              <w:shd w:val="clear" w:color="auto" w:fill="FFFFFF"/>
              <w:ind w:left="-108"/>
              <w:rPr>
                <w:sz w:val="28"/>
                <w:lang w:val="en-US"/>
              </w:rPr>
            </w:pPr>
          </w:p>
        </w:tc>
        <w:tc>
          <w:tcPr>
            <w:tcW w:w="822" w:type="dxa"/>
          </w:tcPr>
          <w:p w14:paraId="1E697C10" w14:textId="77777777" w:rsidR="004D4319" w:rsidRPr="00A43974" w:rsidRDefault="004D4319" w:rsidP="001723F7">
            <w:pPr>
              <w:shd w:val="clear" w:color="auto" w:fill="FFFFFF"/>
              <w:ind w:left="-108"/>
              <w:rPr>
                <w:sz w:val="28"/>
                <w:lang w:val="en-US"/>
              </w:rPr>
            </w:pPr>
          </w:p>
        </w:tc>
        <w:tc>
          <w:tcPr>
            <w:tcW w:w="822" w:type="dxa"/>
          </w:tcPr>
          <w:p w14:paraId="4FC924EA" w14:textId="77777777" w:rsidR="004D4319" w:rsidRPr="00A43974" w:rsidRDefault="004D4319" w:rsidP="001723F7">
            <w:pPr>
              <w:shd w:val="clear" w:color="auto" w:fill="FFFFFF"/>
              <w:ind w:left="-108"/>
              <w:rPr>
                <w:sz w:val="28"/>
                <w:lang w:val="en-US"/>
              </w:rPr>
            </w:pPr>
          </w:p>
        </w:tc>
        <w:tc>
          <w:tcPr>
            <w:tcW w:w="822" w:type="dxa"/>
          </w:tcPr>
          <w:p w14:paraId="3D603E98" w14:textId="6887B388" w:rsidR="004D4319" w:rsidRPr="00A43974" w:rsidRDefault="004D4319" w:rsidP="001723F7">
            <w:pPr>
              <w:shd w:val="clear" w:color="auto" w:fill="FFFFFF"/>
              <w:ind w:left="-108"/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14:paraId="618FB499" w14:textId="3E78DA6C" w:rsidR="004D4319" w:rsidRPr="00A43974" w:rsidRDefault="004D4319" w:rsidP="001723F7">
            <w:pPr>
              <w:shd w:val="clear" w:color="auto" w:fill="FFFFFF"/>
              <w:ind w:left="-108"/>
              <w:rPr>
                <w:sz w:val="2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A6164D4" w14:textId="0E49C1A1" w:rsidR="004D4319" w:rsidRPr="00A43974" w:rsidRDefault="004D4319" w:rsidP="00D708C3">
            <w:pPr>
              <w:ind w:left="0"/>
              <w:rPr>
                <w:sz w:val="28"/>
                <w:lang w:val="en-US"/>
              </w:rPr>
            </w:pPr>
          </w:p>
        </w:tc>
      </w:tr>
      <w:tr w:rsidR="004D4319" w:rsidRPr="00F048AA" w14:paraId="33CA1A13" w14:textId="77777777" w:rsidTr="00BC4EA7">
        <w:trPr>
          <w:trHeight w:val="427"/>
        </w:trPr>
        <w:tc>
          <w:tcPr>
            <w:tcW w:w="4500" w:type="dxa"/>
            <w:gridSpan w:val="3"/>
            <w:vMerge/>
          </w:tcPr>
          <w:p w14:paraId="5B77192B" w14:textId="77777777" w:rsidR="004D4319" w:rsidRPr="00A43974" w:rsidRDefault="004D4319" w:rsidP="00D708C3">
            <w:pPr>
              <w:ind w:left="0"/>
              <w:jc w:val="center"/>
              <w:rPr>
                <w:b/>
                <w:lang w:val="en-US"/>
              </w:rPr>
            </w:pPr>
          </w:p>
        </w:tc>
        <w:tc>
          <w:tcPr>
            <w:tcW w:w="320" w:type="dxa"/>
          </w:tcPr>
          <w:p w14:paraId="5A11B16B" w14:textId="77777777" w:rsidR="004D4319" w:rsidRPr="00A43974" w:rsidRDefault="004D4319" w:rsidP="00D708C3">
            <w:pPr>
              <w:ind w:left="0"/>
              <w:rPr>
                <w:sz w:val="28"/>
                <w:lang w:val="en-US"/>
              </w:rPr>
            </w:pPr>
          </w:p>
        </w:tc>
        <w:tc>
          <w:tcPr>
            <w:tcW w:w="5528" w:type="dxa"/>
            <w:gridSpan w:val="8"/>
            <w:vMerge w:val="restart"/>
          </w:tcPr>
          <w:p w14:paraId="68499E53" w14:textId="29BE0BF0" w:rsidR="00113E03" w:rsidRDefault="00113E03" w:rsidP="00113E03">
            <w:pPr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r w:rsidR="0094103C">
              <w:rPr>
                <w:sz w:val="27"/>
                <w:szCs w:val="27"/>
              </w:rPr>
              <w:t xml:space="preserve">Начальнику отдела капитального </w:t>
            </w:r>
          </w:p>
          <w:p w14:paraId="7ADCAF21" w14:textId="06129610" w:rsidR="0094103C" w:rsidRPr="0008306C" w:rsidRDefault="0094103C" w:rsidP="00113E03">
            <w:pPr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строительства и благоустройства</w:t>
            </w:r>
          </w:p>
          <w:p w14:paraId="6B4BBE13" w14:textId="46EC9EBC" w:rsidR="00113E03" w:rsidRDefault="0094103C" w:rsidP="00113E03">
            <w:pPr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общественных территорий департамента</w:t>
            </w:r>
          </w:p>
          <w:p w14:paraId="7E926577" w14:textId="31387956" w:rsidR="0094103C" w:rsidRDefault="0094103C" w:rsidP="00113E03">
            <w:pPr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градостроительства и земельных отношений </w:t>
            </w:r>
          </w:p>
          <w:p w14:paraId="5E939D8D" w14:textId="0B73F07C" w:rsidR="0094103C" w:rsidRDefault="0094103C" w:rsidP="00113E03">
            <w:pPr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администрации города Оренбурга</w:t>
            </w:r>
          </w:p>
          <w:p w14:paraId="79DD7765" w14:textId="77777777" w:rsidR="0094103C" w:rsidRPr="0008306C" w:rsidRDefault="0094103C" w:rsidP="00113E03">
            <w:pPr>
              <w:ind w:left="0"/>
              <w:jc w:val="both"/>
              <w:rPr>
                <w:sz w:val="27"/>
                <w:szCs w:val="27"/>
              </w:rPr>
            </w:pPr>
          </w:p>
          <w:p w14:paraId="53C7DCA2" w14:textId="0E4DE655" w:rsidR="00113E03" w:rsidRPr="0008306C" w:rsidRDefault="00113E03" w:rsidP="00113E03">
            <w:pPr>
              <w:ind w:left="0"/>
              <w:jc w:val="both"/>
              <w:rPr>
                <w:sz w:val="27"/>
                <w:szCs w:val="27"/>
              </w:rPr>
            </w:pPr>
            <w:r w:rsidRPr="0008306C">
              <w:rPr>
                <w:sz w:val="27"/>
                <w:szCs w:val="27"/>
              </w:rPr>
              <w:t xml:space="preserve">  </w:t>
            </w:r>
            <w:r w:rsidR="0094103C">
              <w:rPr>
                <w:sz w:val="27"/>
                <w:szCs w:val="27"/>
              </w:rPr>
              <w:t>Абдиеву К.М.</w:t>
            </w:r>
            <w:r w:rsidRPr="0008306C">
              <w:rPr>
                <w:sz w:val="27"/>
                <w:szCs w:val="27"/>
              </w:rPr>
              <w:t xml:space="preserve"> </w:t>
            </w:r>
          </w:p>
          <w:p w14:paraId="356804E6" w14:textId="77777777" w:rsidR="00113E03" w:rsidRPr="0008306C" w:rsidRDefault="00113E03" w:rsidP="00113E03">
            <w:pPr>
              <w:ind w:left="0"/>
              <w:jc w:val="both"/>
              <w:rPr>
                <w:sz w:val="27"/>
                <w:szCs w:val="27"/>
              </w:rPr>
            </w:pPr>
            <w:r w:rsidRPr="0008306C">
              <w:rPr>
                <w:sz w:val="27"/>
                <w:szCs w:val="27"/>
              </w:rPr>
              <w:t xml:space="preserve">   </w:t>
            </w:r>
          </w:p>
          <w:p w14:paraId="6055DDAE" w14:textId="067DE7C2" w:rsidR="0094103C" w:rsidRDefault="00113E03" w:rsidP="00545A74">
            <w:pPr>
              <w:ind w:left="0"/>
              <w:jc w:val="both"/>
              <w:rPr>
                <w:sz w:val="27"/>
                <w:szCs w:val="27"/>
              </w:rPr>
            </w:pPr>
            <w:r w:rsidRPr="0008306C">
              <w:rPr>
                <w:sz w:val="27"/>
                <w:szCs w:val="27"/>
              </w:rPr>
              <w:t xml:space="preserve">  </w:t>
            </w:r>
            <w:r w:rsidR="0094103C">
              <w:rPr>
                <w:sz w:val="27"/>
                <w:szCs w:val="27"/>
              </w:rPr>
              <w:t>Советская ул., 45,</w:t>
            </w:r>
          </w:p>
          <w:p w14:paraId="16022E0C" w14:textId="2730B4DA" w:rsidR="00113E03" w:rsidRPr="0008306C" w:rsidRDefault="0094103C" w:rsidP="00545A74">
            <w:pPr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113E03" w:rsidRPr="0008306C">
              <w:rPr>
                <w:sz w:val="27"/>
                <w:szCs w:val="27"/>
              </w:rPr>
              <w:t xml:space="preserve"> г. Оренбург, 4600</w:t>
            </w:r>
            <w:r w:rsidR="00545A74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0</w:t>
            </w:r>
          </w:p>
          <w:p w14:paraId="030D6436" w14:textId="557ABA8F" w:rsidR="004D4319" w:rsidRPr="00512067" w:rsidRDefault="004D4319" w:rsidP="00113E03">
            <w:pPr>
              <w:ind w:left="177"/>
              <w:jc w:val="both"/>
              <w:rPr>
                <w:sz w:val="28"/>
              </w:rPr>
            </w:pPr>
          </w:p>
        </w:tc>
      </w:tr>
      <w:tr w:rsidR="004D4319" w:rsidRPr="00F048AA" w14:paraId="41890FE7" w14:textId="77777777" w:rsidTr="00BC4EA7">
        <w:trPr>
          <w:trHeight w:val="428"/>
        </w:trPr>
        <w:tc>
          <w:tcPr>
            <w:tcW w:w="4500" w:type="dxa"/>
            <w:gridSpan w:val="3"/>
            <w:vMerge/>
          </w:tcPr>
          <w:p w14:paraId="4DB5F69D" w14:textId="53ABC6F7" w:rsidR="004D4319" w:rsidRPr="00515EC3" w:rsidRDefault="004D4319" w:rsidP="00D708C3">
            <w:pPr>
              <w:ind w:left="0"/>
              <w:jc w:val="center"/>
              <w:rPr>
                <w:b/>
              </w:rPr>
            </w:pPr>
          </w:p>
        </w:tc>
        <w:tc>
          <w:tcPr>
            <w:tcW w:w="320" w:type="dxa"/>
          </w:tcPr>
          <w:p w14:paraId="4E871AE3" w14:textId="77777777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58C2BAE7" w14:textId="770323F3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:rsidRPr="00F048AA" w14:paraId="19FA6F09" w14:textId="77777777" w:rsidTr="00BC4EA7">
        <w:trPr>
          <w:trHeight w:val="427"/>
        </w:trPr>
        <w:tc>
          <w:tcPr>
            <w:tcW w:w="4500" w:type="dxa"/>
            <w:gridSpan w:val="3"/>
            <w:vMerge/>
          </w:tcPr>
          <w:p w14:paraId="1148D40C" w14:textId="77777777" w:rsidR="004D4319" w:rsidRPr="00515EC3" w:rsidRDefault="004D4319" w:rsidP="00D708C3">
            <w:pPr>
              <w:ind w:left="0"/>
              <w:jc w:val="center"/>
              <w:rPr>
                <w:b/>
              </w:rPr>
            </w:pPr>
          </w:p>
        </w:tc>
        <w:tc>
          <w:tcPr>
            <w:tcW w:w="320" w:type="dxa"/>
          </w:tcPr>
          <w:p w14:paraId="4930093C" w14:textId="77777777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31FB8A6E" w14:textId="1C8C3092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:rsidRPr="00F048AA" w14:paraId="5ED1AD04" w14:textId="77777777" w:rsidTr="00BC4EA7">
        <w:trPr>
          <w:trHeight w:val="428"/>
        </w:trPr>
        <w:tc>
          <w:tcPr>
            <w:tcW w:w="4500" w:type="dxa"/>
            <w:gridSpan w:val="3"/>
            <w:vMerge/>
          </w:tcPr>
          <w:p w14:paraId="4233DE8B" w14:textId="77777777" w:rsidR="004D4319" w:rsidRPr="00515EC3" w:rsidRDefault="004D4319" w:rsidP="00D708C3">
            <w:pPr>
              <w:ind w:left="0"/>
              <w:jc w:val="center"/>
              <w:rPr>
                <w:b/>
              </w:rPr>
            </w:pPr>
          </w:p>
        </w:tc>
        <w:tc>
          <w:tcPr>
            <w:tcW w:w="320" w:type="dxa"/>
          </w:tcPr>
          <w:p w14:paraId="25F101CD" w14:textId="77777777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5AED5B3A" w14:textId="0D48339F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:rsidRPr="00F048AA" w14:paraId="55A71826" w14:textId="77777777" w:rsidTr="00BC4EA7">
        <w:trPr>
          <w:trHeight w:val="427"/>
        </w:trPr>
        <w:tc>
          <w:tcPr>
            <w:tcW w:w="4500" w:type="dxa"/>
            <w:gridSpan w:val="3"/>
            <w:vMerge/>
          </w:tcPr>
          <w:p w14:paraId="33CA3C38" w14:textId="77777777" w:rsidR="004D4319" w:rsidRPr="00515EC3" w:rsidRDefault="004D4319" w:rsidP="00D708C3">
            <w:pPr>
              <w:ind w:left="0"/>
              <w:jc w:val="center"/>
              <w:rPr>
                <w:b/>
              </w:rPr>
            </w:pPr>
          </w:p>
        </w:tc>
        <w:tc>
          <w:tcPr>
            <w:tcW w:w="320" w:type="dxa"/>
          </w:tcPr>
          <w:p w14:paraId="38A02E80" w14:textId="77777777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70750E00" w14:textId="11710A2E" w:rsidR="004D4319" w:rsidRPr="00512067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14:paraId="2E3D66B7" w14:textId="77777777" w:rsidTr="00BC4EA7">
        <w:trPr>
          <w:trHeight w:val="418"/>
        </w:trPr>
        <w:tc>
          <w:tcPr>
            <w:tcW w:w="4500" w:type="dxa"/>
            <w:gridSpan w:val="3"/>
          </w:tcPr>
          <w:p w14:paraId="001B99EA" w14:textId="46A7D6E8" w:rsidR="00D061DB" w:rsidRPr="00515EC3" w:rsidRDefault="00E11C90" w:rsidP="00E11C90">
            <w:pPr>
              <w:ind w:left="-32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</w:t>
            </w:r>
            <w:r w:rsidRPr="00E11C90">
              <w:rPr>
                <w:noProof/>
              </w:rPr>
              <w:t>___</w:t>
            </w:r>
            <w:r>
              <w:rPr>
                <w:noProof/>
              </w:rPr>
              <w:t>_</w:t>
            </w:r>
            <w:r w:rsidRPr="00E11C90">
              <w:rPr>
                <w:noProof/>
              </w:rPr>
              <w:t>______</w:t>
            </w:r>
            <w:r w:rsidRPr="00E11C90">
              <w:rPr>
                <w:noProof/>
                <w:sz w:val="22"/>
                <w:szCs w:val="22"/>
              </w:rPr>
              <w:t>№</w:t>
            </w:r>
            <w:r>
              <w:rPr>
                <w:b/>
                <w:noProof/>
              </w:rPr>
              <w:t xml:space="preserve"> </w:t>
            </w:r>
            <w:r w:rsidRPr="00E11C90">
              <w:rPr>
                <w:noProof/>
              </w:rPr>
              <w:t>____</w:t>
            </w:r>
            <w:r>
              <w:rPr>
                <w:noProof/>
              </w:rPr>
              <w:t>_</w:t>
            </w:r>
            <w:r w:rsidRPr="00E11C90">
              <w:rPr>
                <w:noProof/>
              </w:rPr>
              <w:t>______</w:t>
            </w:r>
          </w:p>
        </w:tc>
        <w:tc>
          <w:tcPr>
            <w:tcW w:w="320" w:type="dxa"/>
          </w:tcPr>
          <w:p w14:paraId="36622286" w14:textId="7777777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3DEC531D" w14:textId="021D3AB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14:paraId="241C1A8C" w14:textId="77777777" w:rsidTr="00BC4EA7">
        <w:trPr>
          <w:trHeight w:val="139"/>
        </w:trPr>
        <w:tc>
          <w:tcPr>
            <w:tcW w:w="4500" w:type="dxa"/>
            <w:gridSpan w:val="3"/>
          </w:tcPr>
          <w:p w14:paraId="313A523F" w14:textId="596FC6B8" w:rsidR="004D4319" w:rsidRPr="00515EC3" w:rsidRDefault="004D4319" w:rsidP="00D708C3">
            <w:pPr>
              <w:ind w:left="0"/>
              <w:jc w:val="center"/>
              <w:rPr>
                <w:b/>
                <w:noProof/>
              </w:rPr>
            </w:pPr>
            <w:r w:rsidRPr="008A36F9">
              <w:rPr>
                <w:color w:val="000000"/>
                <w:sz w:val="21"/>
                <w:szCs w:val="21"/>
              </w:rPr>
              <w:t>На №_________</w:t>
            </w:r>
            <w:r>
              <w:rPr>
                <w:color w:val="000000"/>
                <w:sz w:val="21"/>
                <w:szCs w:val="21"/>
              </w:rPr>
              <w:t>_ от ____________</w:t>
            </w:r>
          </w:p>
        </w:tc>
        <w:tc>
          <w:tcPr>
            <w:tcW w:w="320" w:type="dxa"/>
          </w:tcPr>
          <w:p w14:paraId="150DF263" w14:textId="7777777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257211A8" w14:textId="4E2FA65C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14:paraId="3812DB12" w14:textId="77777777" w:rsidTr="00BC4EA7">
        <w:trPr>
          <w:trHeight w:val="198"/>
        </w:trPr>
        <w:tc>
          <w:tcPr>
            <w:tcW w:w="4500" w:type="dxa"/>
            <w:gridSpan w:val="3"/>
          </w:tcPr>
          <w:p w14:paraId="2F721321" w14:textId="77777777" w:rsidR="004D4319" w:rsidRPr="008A36F9" w:rsidRDefault="004D4319" w:rsidP="00D708C3">
            <w:pPr>
              <w:ind w:left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20" w:type="dxa"/>
          </w:tcPr>
          <w:p w14:paraId="60BD55E5" w14:textId="7777777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4654A38B" w14:textId="274016F4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14:paraId="72E7C4FD" w14:textId="77777777" w:rsidTr="00BC4EA7">
        <w:trPr>
          <w:trHeight w:val="293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24448" w14:textId="114EB694" w:rsidR="004D4319" w:rsidRPr="00F57DE3" w:rsidRDefault="004D4319" w:rsidP="00D708C3">
            <w:pPr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0358C0F5" w14:textId="780A54B9" w:rsidR="004D4319" w:rsidRPr="003166B7" w:rsidRDefault="004D4319" w:rsidP="007039D3">
            <w:pPr>
              <w:spacing w:before="40"/>
              <w:ind w:lef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F970D0" w14:textId="01A07297" w:rsidR="004D4319" w:rsidRPr="003166B7" w:rsidRDefault="004D4319" w:rsidP="00D708C3">
            <w:pPr>
              <w:ind w:left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</w:tcBorders>
          </w:tcPr>
          <w:p w14:paraId="3315A3EB" w14:textId="7777777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1669C643" w14:textId="76082F90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14:paraId="6950E34B" w14:textId="77777777" w:rsidTr="00BC4EA7">
        <w:trPr>
          <w:trHeight w:val="292"/>
        </w:trPr>
        <w:tc>
          <w:tcPr>
            <w:tcW w:w="252" w:type="dxa"/>
            <w:vMerge/>
            <w:tcBorders>
              <w:left w:val="single" w:sz="4" w:space="0" w:color="auto"/>
            </w:tcBorders>
          </w:tcPr>
          <w:p w14:paraId="21CEB661" w14:textId="77777777" w:rsidR="004D4319" w:rsidRPr="00F57DE3" w:rsidRDefault="004D4319" w:rsidP="00D708C3">
            <w:pPr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1237588B" w14:textId="77777777" w:rsidR="004D4319" w:rsidRPr="00512067" w:rsidRDefault="004D4319" w:rsidP="00512067">
            <w:pPr>
              <w:ind w:left="-10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9" w:type="dxa"/>
            <w:vMerge/>
            <w:tcBorders>
              <w:left w:val="nil"/>
              <w:right w:val="single" w:sz="4" w:space="0" w:color="auto"/>
            </w:tcBorders>
          </w:tcPr>
          <w:p w14:paraId="704C93E6" w14:textId="77777777" w:rsidR="004D4319" w:rsidRPr="003166B7" w:rsidRDefault="004D4319" w:rsidP="00D708C3">
            <w:pPr>
              <w:ind w:left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</w:tcBorders>
          </w:tcPr>
          <w:p w14:paraId="46891511" w14:textId="7777777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44D2E2BA" w14:textId="078CFB15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</w:tr>
      <w:tr w:rsidR="004D4319" w14:paraId="4F1ADDA3" w14:textId="77777777" w:rsidTr="00BC4EA7">
        <w:trPr>
          <w:trHeight w:val="80"/>
        </w:trPr>
        <w:tc>
          <w:tcPr>
            <w:tcW w:w="252" w:type="dxa"/>
          </w:tcPr>
          <w:p w14:paraId="7DB19D67" w14:textId="77777777" w:rsidR="004D4319" w:rsidRPr="00F57DE3" w:rsidRDefault="004D4319" w:rsidP="00D708C3">
            <w:pPr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1F07CBE" w14:textId="77777777" w:rsidR="004D4319" w:rsidRPr="00F57DE3" w:rsidRDefault="004D4319" w:rsidP="00D708C3">
            <w:pPr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9" w:type="dxa"/>
          </w:tcPr>
          <w:p w14:paraId="21EE5679" w14:textId="77777777" w:rsidR="004D4319" w:rsidRPr="003166B7" w:rsidRDefault="004D4319" w:rsidP="00D708C3">
            <w:pPr>
              <w:ind w:left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20" w:type="dxa"/>
          </w:tcPr>
          <w:p w14:paraId="2E714EFC" w14:textId="77777777" w:rsidR="004D4319" w:rsidRDefault="004D4319" w:rsidP="00D708C3">
            <w:pPr>
              <w:ind w:left="0"/>
              <w:rPr>
                <w:sz w:val="28"/>
              </w:rPr>
            </w:pPr>
          </w:p>
          <w:p w14:paraId="6E6D81E4" w14:textId="77777777" w:rsidR="008C06F1" w:rsidRPr="00A91101" w:rsidRDefault="008C06F1" w:rsidP="00D708C3">
            <w:pPr>
              <w:ind w:left="0"/>
              <w:rPr>
                <w:sz w:val="28"/>
              </w:rPr>
            </w:pPr>
          </w:p>
        </w:tc>
        <w:tc>
          <w:tcPr>
            <w:tcW w:w="5528" w:type="dxa"/>
            <w:gridSpan w:val="8"/>
            <w:vMerge/>
          </w:tcPr>
          <w:p w14:paraId="4F782471" w14:textId="785BA247" w:rsidR="004D4319" w:rsidRPr="00A91101" w:rsidRDefault="004D4319" w:rsidP="00D708C3">
            <w:pPr>
              <w:ind w:left="0"/>
              <w:rPr>
                <w:sz w:val="28"/>
              </w:rPr>
            </w:pPr>
          </w:p>
        </w:tc>
      </w:tr>
    </w:tbl>
    <w:p w14:paraId="4F88B2E7" w14:textId="7F15E84E" w:rsidR="00113E03" w:rsidRPr="0008306C" w:rsidRDefault="00113E03" w:rsidP="00113E03">
      <w:pPr>
        <w:jc w:val="center"/>
        <w:rPr>
          <w:sz w:val="27"/>
          <w:szCs w:val="27"/>
        </w:rPr>
      </w:pPr>
      <w:r w:rsidRPr="0008306C">
        <w:rPr>
          <w:sz w:val="27"/>
          <w:szCs w:val="27"/>
        </w:rPr>
        <w:t>Уважаем</w:t>
      </w:r>
      <w:r w:rsidR="0094103C">
        <w:rPr>
          <w:sz w:val="27"/>
          <w:szCs w:val="27"/>
        </w:rPr>
        <w:t>ый</w:t>
      </w:r>
      <w:r w:rsidRPr="0008306C">
        <w:rPr>
          <w:sz w:val="27"/>
          <w:szCs w:val="27"/>
        </w:rPr>
        <w:t xml:space="preserve"> </w:t>
      </w:r>
      <w:r w:rsidR="0094103C">
        <w:rPr>
          <w:sz w:val="27"/>
          <w:szCs w:val="27"/>
        </w:rPr>
        <w:t>Канат Мукатович</w:t>
      </w:r>
      <w:r w:rsidRPr="0008306C">
        <w:rPr>
          <w:sz w:val="27"/>
          <w:szCs w:val="27"/>
        </w:rPr>
        <w:t>!</w:t>
      </w:r>
    </w:p>
    <w:p w14:paraId="007F6A84" w14:textId="77777777" w:rsidR="00EE3318" w:rsidRPr="00EE3318" w:rsidRDefault="00EE3318" w:rsidP="00EE3318">
      <w:pPr>
        <w:tabs>
          <w:tab w:val="left" w:pos="709"/>
          <w:tab w:val="left" w:pos="851"/>
          <w:tab w:val="left" w:pos="5190"/>
          <w:tab w:val="left" w:pos="6000"/>
        </w:tabs>
        <w:ind w:left="0"/>
        <w:jc w:val="both"/>
        <w:rPr>
          <w:sz w:val="28"/>
          <w:szCs w:val="28"/>
        </w:rPr>
      </w:pPr>
    </w:p>
    <w:p w14:paraId="765260DF" w14:textId="27F7AD8C" w:rsidR="00EE3318" w:rsidRDefault="00EE3318" w:rsidP="00EE3318">
      <w:pPr>
        <w:tabs>
          <w:tab w:val="left" w:pos="709"/>
          <w:tab w:val="left" w:pos="851"/>
          <w:tab w:val="left" w:pos="5190"/>
          <w:tab w:val="left" w:pos="6000"/>
        </w:tabs>
        <w:ind w:left="0"/>
        <w:jc w:val="both"/>
        <w:rPr>
          <w:sz w:val="28"/>
          <w:szCs w:val="28"/>
        </w:rPr>
      </w:pPr>
      <w:r>
        <w:rPr>
          <w:sz w:val="27"/>
          <w:szCs w:val="27"/>
        </w:rPr>
        <w:tab/>
        <w:t>В у</w:t>
      </w:r>
      <w:r w:rsidRPr="001E2E74">
        <w:rPr>
          <w:sz w:val="27"/>
          <w:szCs w:val="27"/>
        </w:rPr>
        <w:t>правлени</w:t>
      </w:r>
      <w:r>
        <w:rPr>
          <w:sz w:val="27"/>
          <w:szCs w:val="27"/>
        </w:rPr>
        <w:t>и</w:t>
      </w:r>
      <w:r w:rsidRPr="001E2E74">
        <w:rPr>
          <w:sz w:val="27"/>
          <w:szCs w:val="27"/>
        </w:rPr>
        <w:t xml:space="preserve"> архитектуры и комплексного развития территорий города</w:t>
      </w:r>
      <w:r>
        <w:rPr>
          <w:sz w:val="27"/>
          <w:szCs w:val="27"/>
        </w:rPr>
        <w:t xml:space="preserve"> </w:t>
      </w:r>
      <w:r w:rsidR="00146FF7">
        <w:rPr>
          <w:sz w:val="27"/>
          <w:szCs w:val="27"/>
        </w:rPr>
        <w:t xml:space="preserve">                 </w:t>
      </w:r>
      <w:r w:rsidRPr="001E2E74">
        <w:rPr>
          <w:sz w:val="27"/>
          <w:szCs w:val="27"/>
        </w:rPr>
        <w:t>принято решение о согласовании архитек</w:t>
      </w:r>
      <w:r w:rsidR="00A06F98">
        <w:rPr>
          <w:sz w:val="27"/>
          <w:szCs w:val="27"/>
        </w:rPr>
        <w:t xml:space="preserve">турно-градостроительного облика </w:t>
      </w:r>
      <w:r w:rsidR="00E2248B">
        <w:rPr>
          <w:sz w:val="27"/>
          <w:szCs w:val="27"/>
        </w:rPr>
        <w:t xml:space="preserve">                          </w:t>
      </w:r>
      <w:r>
        <w:rPr>
          <w:sz w:val="27"/>
          <w:szCs w:val="27"/>
        </w:rPr>
        <w:t xml:space="preserve">на строительство </w:t>
      </w:r>
      <w:r w:rsidRPr="00EE3318">
        <w:rPr>
          <w:sz w:val="28"/>
          <w:szCs w:val="28"/>
        </w:rPr>
        <w:t>объект</w:t>
      </w:r>
      <w:r w:rsidR="00870B78">
        <w:rPr>
          <w:sz w:val="28"/>
          <w:szCs w:val="28"/>
        </w:rPr>
        <w:t>а</w:t>
      </w:r>
      <w:r w:rsidRPr="00EE3318">
        <w:rPr>
          <w:sz w:val="28"/>
          <w:szCs w:val="28"/>
        </w:rPr>
        <w:t xml:space="preserve"> капитального строительства – </w:t>
      </w:r>
      <w:r w:rsidR="0094103C">
        <w:rPr>
          <w:sz w:val="28"/>
          <w:szCs w:val="28"/>
        </w:rPr>
        <w:t>3</w:t>
      </w:r>
      <w:r w:rsidR="00113E03" w:rsidRPr="0008306C">
        <w:rPr>
          <w:sz w:val="27"/>
          <w:szCs w:val="27"/>
        </w:rPr>
        <w:t>-</w:t>
      </w:r>
      <w:r w:rsidR="0094103C">
        <w:rPr>
          <w:sz w:val="27"/>
          <w:szCs w:val="27"/>
        </w:rPr>
        <w:t>х</w:t>
      </w:r>
      <w:r w:rsidR="00113E03" w:rsidRPr="0008306C">
        <w:rPr>
          <w:sz w:val="27"/>
          <w:szCs w:val="27"/>
        </w:rPr>
        <w:t xml:space="preserve"> этажного </w:t>
      </w:r>
      <w:r w:rsidR="0094103C">
        <w:rPr>
          <w:sz w:val="27"/>
          <w:szCs w:val="27"/>
        </w:rPr>
        <w:t xml:space="preserve"> здания общеобразовательной школы на 1135 мест общей площадью</w:t>
      </w:r>
      <w:r w:rsidR="003104CB">
        <w:rPr>
          <w:sz w:val="27"/>
          <w:szCs w:val="27"/>
        </w:rPr>
        <w:t xml:space="preserve"> 23259,1кв.м., </w:t>
      </w:r>
      <w:r w:rsidR="00EA2E30">
        <w:rPr>
          <w:sz w:val="27"/>
          <w:szCs w:val="27"/>
        </w:rPr>
        <w:t xml:space="preserve"> </w:t>
      </w:r>
      <w:r w:rsidR="003104CB">
        <w:rPr>
          <w:sz w:val="27"/>
          <w:szCs w:val="27"/>
        </w:rPr>
        <w:t>запроектированного ООО «Проектное бюро «Город</w:t>
      </w:r>
      <w:r w:rsidR="00113E03" w:rsidRPr="0008306C">
        <w:rPr>
          <w:sz w:val="27"/>
          <w:szCs w:val="27"/>
        </w:rPr>
        <w:t>»</w:t>
      </w:r>
      <w:r w:rsidR="00113E03">
        <w:rPr>
          <w:sz w:val="27"/>
          <w:szCs w:val="27"/>
        </w:rPr>
        <w:t xml:space="preserve"> </w:t>
      </w:r>
      <w:r w:rsidR="007B74CD" w:rsidRPr="00927B7F">
        <w:rPr>
          <w:sz w:val="28"/>
          <w:szCs w:val="28"/>
        </w:rPr>
        <w:t>в ЖК «Новое Оренбуржье»</w:t>
      </w:r>
      <w:r w:rsidR="007B74CD">
        <w:rPr>
          <w:sz w:val="28"/>
          <w:szCs w:val="28"/>
        </w:rPr>
        <w:t xml:space="preserve">, </w:t>
      </w:r>
      <w:r w:rsidR="007B74CD" w:rsidRPr="00927B7F">
        <w:rPr>
          <w:sz w:val="28"/>
          <w:szCs w:val="28"/>
        </w:rPr>
        <w:t xml:space="preserve"> </w:t>
      </w:r>
      <w:r w:rsidR="007B74CD">
        <w:rPr>
          <w:sz w:val="28"/>
          <w:szCs w:val="28"/>
        </w:rPr>
        <w:t xml:space="preserve">                  </w:t>
      </w:r>
      <w:r w:rsidR="00113E03" w:rsidRPr="0008306C">
        <w:rPr>
          <w:sz w:val="27"/>
          <w:szCs w:val="27"/>
        </w:rPr>
        <w:t>на земельном участке</w:t>
      </w:r>
      <w:r w:rsidR="007B74CD">
        <w:rPr>
          <w:sz w:val="27"/>
          <w:szCs w:val="27"/>
        </w:rPr>
        <w:t xml:space="preserve"> </w:t>
      </w:r>
      <w:r w:rsidR="00113E03" w:rsidRPr="0008306C">
        <w:rPr>
          <w:sz w:val="27"/>
          <w:szCs w:val="27"/>
        </w:rPr>
        <w:t>с кадастровым номером 56:44:02</w:t>
      </w:r>
      <w:r w:rsidR="003104CB">
        <w:rPr>
          <w:sz w:val="27"/>
          <w:szCs w:val="27"/>
        </w:rPr>
        <w:t>39001</w:t>
      </w:r>
      <w:r w:rsidR="00113E03" w:rsidRPr="0008306C">
        <w:rPr>
          <w:sz w:val="27"/>
          <w:szCs w:val="27"/>
        </w:rPr>
        <w:t>:</w:t>
      </w:r>
      <w:r w:rsidR="003104CB">
        <w:rPr>
          <w:sz w:val="27"/>
          <w:szCs w:val="27"/>
        </w:rPr>
        <w:t>19898.</w:t>
      </w:r>
    </w:p>
    <w:p w14:paraId="520DDC7F" w14:textId="4334369A" w:rsidR="00894C54" w:rsidRPr="00894C54" w:rsidRDefault="001E2E74" w:rsidP="00C23F00">
      <w:pPr>
        <w:tabs>
          <w:tab w:val="left" w:pos="709"/>
          <w:tab w:val="left" w:pos="5190"/>
          <w:tab w:val="left" w:pos="6000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1E2E74">
        <w:rPr>
          <w:sz w:val="27"/>
          <w:szCs w:val="27"/>
        </w:rPr>
        <w:t>Архитектурно-градостроительный облик</w:t>
      </w:r>
      <w:r w:rsidR="00F140B4">
        <w:rPr>
          <w:sz w:val="27"/>
          <w:szCs w:val="27"/>
        </w:rPr>
        <w:t xml:space="preserve"> </w:t>
      </w:r>
      <w:r w:rsidRPr="001E2E74">
        <w:rPr>
          <w:sz w:val="27"/>
          <w:szCs w:val="27"/>
        </w:rPr>
        <w:t>объекта соответствует установленным</w:t>
      </w:r>
      <w:r w:rsidR="00367402">
        <w:rPr>
          <w:sz w:val="27"/>
          <w:szCs w:val="27"/>
        </w:rPr>
        <w:t xml:space="preserve"> </w:t>
      </w:r>
      <w:r w:rsidRPr="001E2E74">
        <w:rPr>
          <w:sz w:val="27"/>
          <w:szCs w:val="27"/>
        </w:rPr>
        <w:t>Правилами землепользования и застройки муниципального образования «город Оренбург» регламентам</w:t>
      </w:r>
      <w:r w:rsidR="000D6E7F">
        <w:rPr>
          <w:sz w:val="27"/>
          <w:szCs w:val="27"/>
        </w:rPr>
        <w:t xml:space="preserve"> для </w:t>
      </w:r>
      <w:r w:rsidR="006B4843">
        <w:rPr>
          <w:sz w:val="27"/>
          <w:szCs w:val="27"/>
        </w:rPr>
        <w:t>территориальной зоны Ж.3</w:t>
      </w:r>
      <w:r w:rsidR="000D6E7F">
        <w:rPr>
          <w:sz w:val="27"/>
          <w:szCs w:val="27"/>
        </w:rPr>
        <w:t>.</w:t>
      </w:r>
    </w:p>
    <w:p w14:paraId="09D8B2B6" w14:textId="77777777" w:rsidR="00E11C90" w:rsidRDefault="00E11C90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581D4F12" w14:textId="72FB939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  <w:r w:rsidRPr="00C57F5E">
        <w:rPr>
          <w:sz w:val="28"/>
          <w:szCs w:val="28"/>
        </w:rPr>
        <w:t xml:space="preserve">Приложение: </w:t>
      </w:r>
      <w:r w:rsidR="00B62E4F">
        <w:rPr>
          <w:sz w:val="28"/>
          <w:szCs w:val="28"/>
        </w:rPr>
        <w:t xml:space="preserve">проектные материалы (1 </w:t>
      </w:r>
      <w:r w:rsidRPr="00C57F5E">
        <w:rPr>
          <w:sz w:val="28"/>
          <w:szCs w:val="28"/>
        </w:rPr>
        <w:t>альбом)</w:t>
      </w:r>
    </w:p>
    <w:p w14:paraId="36A099F3" w14:textId="77777777" w:rsidR="000D6E7F" w:rsidRPr="00C57F5E" w:rsidRDefault="000D6E7F" w:rsidP="000D6E7F">
      <w:pPr>
        <w:tabs>
          <w:tab w:val="left" w:pos="5190"/>
          <w:tab w:val="left" w:pos="6000"/>
        </w:tabs>
        <w:ind w:left="0"/>
        <w:jc w:val="center"/>
        <w:rPr>
          <w:sz w:val="28"/>
          <w:szCs w:val="28"/>
        </w:rPr>
      </w:pPr>
    </w:p>
    <w:p w14:paraId="6A43B04C" w14:textId="77777777" w:rsidR="003C2531" w:rsidRDefault="003C2531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</w:p>
    <w:p w14:paraId="59DC0F4C" w14:textId="77777777" w:rsidR="003C2531" w:rsidRPr="00C57F5E" w:rsidRDefault="003C2531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</w:p>
    <w:p w14:paraId="775A3FB6" w14:textId="7777777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  <w:r w:rsidRPr="00C57F5E">
        <w:rPr>
          <w:sz w:val="28"/>
          <w:szCs w:val="28"/>
        </w:rPr>
        <w:t>Заместитель Главы города Оренбурга –</w:t>
      </w:r>
    </w:p>
    <w:p w14:paraId="5C4B1A7B" w14:textId="7777777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  <w:r w:rsidRPr="00C57F5E">
        <w:rPr>
          <w:sz w:val="28"/>
          <w:szCs w:val="28"/>
        </w:rPr>
        <w:t xml:space="preserve">начальник управления архитектуры и комплексного </w:t>
      </w:r>
    </w:p>
    <w:p w14:paraId="4843DA24" w14:textId="7777777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  <w:r w:rsidRPr="00C57F5E">
        <w:rPr>
          <w:sz w:val="28"/>
          <w:szCs w:val="28"/>
        </w:rPr>
        <w:t>развития территорий города – главный архитектор                             Г.И. Мунасипова</w:t>
      </w:r>
    </w:p>
    <w:p w14:paraId="6E1481C6" w14:textId="7777777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8"/>
          <w:szCs w:val="28"/>
        </w:rPr>
      </w:pPr>
    </w:p>
    <w:p w14:paraId="23C37BF2" w14:textId="7777777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1D76C5DD" w14:textId="77777777" w:rsidR="00C57F5E" w:rsidRPr="00C57F5E" w:rsidRDefault="00C57F5E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709165AE" w14:textId="2F947DEA" w:rsidR="00C57F5E" w:rsidRDefault="00C57F5E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6EAF3679" w14:textId="07EFBA95" w:rsidR="004A45CC" w:rsidRDefault="004A45CC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12D594F6" w14:textId="63C9AB86" w:rsidR="004C7AD8" w:rsidRDefault="004C7AD8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4AC62173" w14:textId="2DFE1697" w:rsidR="007B74CD" w:rsidRDefault="007B74CD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07B56238" w14:textId="5485BD22" w:rsidR="007B74CD" w:rsidRDefault="007B74CD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</w:p>
    <w:p w14:paraId="680E5B95" w14:textId="77777777" w:rsidR="0000765E" w:rsidRPr="0094103C" w:rsidRDefault="0000765E" w:rsidP="00C57F5E">
      <w:pPr>
        <w:tabs>
          <w:tab w:val="left" w:pos="5190"/>
          <w:tab w:val="left" w:pos="6000"/>
        </w:tabs>
        <w:ind w:left="0"/>
        <w:rPr>
          <w:sz w:val="27"/>
          <w:szCs w:val="27"/>
        </w:rPr>
      </w:pPr>
      <w:bookmarkStart w:id="0" w:name="_GoBack"/>
      <w:bookmarkEnd w:id="0"/>
    </w:p>
    <w:p w14:paraId="5AF60F10" w14:textId="5D165136" w:rsidR="00C57F5E" w:rsidRPr="00C57F5E" w:rsidRDefault="00DB625D" w:rsidP="00C57F5E">
      <w:pPr>
        <w:tabs>
          <w:tab w:val="left" w:pos="5190"/>
          <w:tab w:val="left" w:pos="6000"/>
        </w:tabs>
        <w:ind w:left="0"/>
      </w:pPr>
      <w:r>
        <w:t>Д</w:t>
      </w:r>
      <w:r w:rsidR="00C57F5E" w:rsidRPr="00C57F5E">
        <w:t>удорова Светлана Владимировна</w:t>
      </w:r>
    </w:p>
    <w:p w14:paraId="6FBF3CCC" w14:textId="23557F17" w:rsidR="00C57F5E" w:rsidRPr="00C57F5E" w:rsidRDefault="00C57F5E" w:rsidP="00C57F5E">
      <w:pPr>
        <w:tabs>
          <w:tab w:val="left" w:pos="5190"/>
          <w:tab w:val="left" w:pos="6000"/>
        </w:tabs>
        <w:ind w:left="0"/>
      </w:pPr>
      <w:r w:rsidRPr="00C57F5E">
        <w:t>8 (3532) 98-7</w:t>
      </w:r>
      <w:r w:rsidR="00740498">
        <w:t>3-84</w:t>
      </w:r>
    </w:p>
    <w:sectPr w:rsidR="00C57F5E" w:rsidRPr="00C57F5E" w:rsidSect="00512067">
      <w:pgSz w:w="11907" w:h="16840" w:code="9"/>
      <w:pgMar w:top="425" w:right="567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4BDA2" w14:textId="77777777" w:rsidR="00B25C05" w:rsidRDefault="00B25C05" w:rsidP="002103EA">
      <w:r>
        <w:separator/>
      </w:r>
    </w:p>
  </w:endnote>
  <w:endnote w:type="continuationSeparator" w:id="0">
    <w:p w14:paraId="6D8FFA67" w14:textId="77777777" w:rsidR="00B25C05" w:rsidRDefault="00B25C05" w:rsidP="0021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654F9" w14:textId="77777777" w:rsidR="00B25C05" w:rsidRDefault="00B25C05" w:rsidP="002103EA">
      <w:r>
        <w:separator/>
      </w:r>
    </w:p>
  </w:footnote>
  <w:footnote w:type="continuationSeparator" w:id="0">
    <w:p w14:paraId="413D0FE6" w14:textId="77777777" w:rsidR="00B25C05" w:rsidRDefault="00B25C05" w:rsidP="0021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3E"/>
    <w:rsid w:val="00005E30"/>
    <w:rsid w:val="0000765E"/>
    <w:rsid w:val="00011362"/>
    <w:rsid w:val="00011DD0"/>
    <w:rsid w:val="0001261B"/>
    <w:rsid w:val="00012744"/>
    <w:rsid w:val="00032538"/>
    <w:rsid w:val="000361AF"/>
    <w:rsid w:val="00045044"/>
    <w:rsid w:val="00054B06"/>
    <w:rsid w:val="00055AE2"/>
    <w:rsid w:val="00056A7A"/>
    <w:rsid w:val="00061727"/>
    <w:rsid w:val="00063913"/>
    <w:rsid w:val="00071F82"/>
    <w:rsid w:val="0008010A"/>
    <w:rsid w:val="000871EF"/>
    <w:rsid w:val="00092941"/>
    <w:rsid w:val="000B6ACD"/>
    <w:rsid w:val="000C2D43"/>
    <w:rsid w:val="000C53C9"/>
    <w:rsid w:val="000D1B2E"/>
    <w:rsid w:val="000D2419"/>
    <w:rsid w:val="000D6E7F"/>
    <w:rsid w:val="000F1652"/>
    <w:rsid w:val="000F3BA4"/>
    <w:rsid w:val="000F4C44"/>
    <w:rsid w:val="0010348E"/>
    <w:rsid w:val="00111BEF"/>
    <w:rsid w:val="00113E03"/>
    <w:rsid w:val="00130A41"/>
    <w:rsid w:val="00142331"/>
    <w:rsid w:val="00144A4C"/>
    <w:rsid w:val="00146FF7"/>
    <w:rsid w:val="001471A0"/>
    <w:rsid w:val="001474D3"/>
    <w:rsid w:val="00150145"/>
    <w:rsid w:val="001570E7"/>
    <w:rsid w:val="001723F7"/>
    <w:rsid w:val="00173C09"/>
    <w:rsid w:val="001760E9"/>
    <w:rsid w:val="00177340"/>
    <w:rsid w:val="0018231F"/>
    <w:rsid w:val="001829F8"/>
    <w:rsid w:val="0019023B"/>
    <w:rsid w:val="001A2C7B"/>
    <w:rsid w:val="001A3301"/>
    <w:rsid w:val="001A4ACF"/>
    <w:rsid w:val="001A4B3D"/>
    <w:rsid w:val="001B1160"/>
    <w:rsid w:val="001C2266"/>
    <w:rsid w:val="001C29EB"/>
    <w:rsid w:val="001C3C98"/>
    <w:rsid w:val="001C3DAB"/>
    <w:rsid w:val="001C703E"/>
    <w:rsid w:val="001D10D7"/>
    <w:rsid w:val="001E2E74"/>
    <w:rsid w:val="001F571B"/>
    <w:rsid w:val="002029F7"/>
    <w:rsid w:val="0020392A"/>
    <w:rsid w:val="002067FE"/>
    <w:rsid w:val="002076BA"/>
    <w:rsid w:val="002103EA"/>
    <w:rsid w:val="00223A4C"/>
    <w:rsid w:val="002278BD"/>
    <w:rsid w:val="00231606"/>
    <w:rsid w:val="00234E07"/>
    <w:rsid w:val="00235337"/>
    <w:rsid w:val="00244D61"/>
    <w:rsid w:val="00253F63"/>
    <w:rsid w:val="00271E71"/>
    <w:rsid w:val="0027743B"/>
    <w:rsid w:val="00292169"/>
    <w:rsid w:val="002947E8"/>
    <w:rsid w:val="002949B8"/>
    <w:rsid w:val="002A7D80"/>
    <w:rsid w:val="002E120D"/>
    <w:rsid w:val="002E5166"/>
    <w:rsid w:val="002E6296"/>
    <w:rsid w:val="002E7C7D"/>
    <w:rsid w:val="002F01FF"/>
    <w:rsid w:val="002F4FAD"/>
    <w:rsid w:val="003104CB"/>
    <w:rsid w:val="003166B7"/>
    <w:rsid w:val="003178B4"/>
    <w:rsid w:val="0032164C"/>
    <w:rsid w:val="00326380"/>
    <w:rsid w:val="0032723E"/>
    <w:rsid w:val="0033148F"/>
    <w:rsid w:val="0033645D"/>
    <w:rsid w:val="003428B9"/>
    <w:rsid w:val="0035248F"/>
    <w:rsid w:val="00367402"/>
    <w:rsid w:val="00367DC3"/>
    <w:rsid w:val="0037317A"/>
    <w:rsid w:val="003773C1"/>
    <w:rsid w:val="003843F5"/>
    <w:rsid w:val="003864AA"/>
    <w:rsid w:val="003A2BA1"/>
    <w:rsid w:val="003A3BF7"/>
    <w:rsid w:val="003B0ADA"/>
    <w:rsid w:val="003C2531"/>
    <w:rsid w:val="003C2C72"/>
    <w:rsid w:val="003C5082"/>
    <w:rsid w:val="003D1991"/>
    <w:rsid w:val="003D3A25"/>
    <w:rsid w:val="003D7325"/>
    <w:rsid w:val="003E24F6"/>
    <w:rsid w:val="003F1ECE"/>
    <w:rsid w:val="0040293C"/>
    <w:rsid w:val="00405BDE"/>
    <w:rsid w:val="00406A0D"/>
    <w:rsid w:val="0041124E"/>
    <w:rsid w:val="00413251"/>
    <w:rsid w:val="00417D15"/>
    <w:rsid w:val="004278B8"/>
    <w:rsid w:val="00430EE6"/>
    <w:rsid w:val="004343EB"/>
    <w:rsid w:val="00441AFF"/>
    <w:rsid w:val="00467438"/>
    <w:rsid w:val="00470B43"/>
    <w:rsid w:val="0048250D"/>
    <w:rsid w:val="00483B9F"/>
    <w:rsid w:val="00483F2C"/>
    <w:rsid w:val="0049380B"/>
    <w:rsid w:val="00495696"/>
    <w:rsid w:val="004967B8"/>
    <w:rsid w:val="004A2A3E"/>
    <w:rsid w:val="004A45CC"/>
    <w:rsid w:val="004A7C85"/>
    <w:rsid w:val="004B164E"/>
    <w:rsid w:val="004B6F89"/>
    <w:rsid w:val="004C4238"/>
    <w:rsid w:val="004C7AD8"/>
    <w:rsid w:val="004D4319"/>
    <w:rsid w:val="004F2C09"/>
    <w:rsid w:val="004F3FED"/>
    <w:rsid w:val="004F4F5F"/>
    <w:rsid w:val="00506DD1"/>
    <w:rsid w:val="00507958"/>
    <w:rsid w:val="00512067"/>
    <w:rsid w:val="0051231D"/>
    <w:rsid w:val="0052450E"/>
    <w:rsid w:val="00530F42"/>
    <w:rsid w:val="00535234"/>
    <w:rsid w:val="00535389"/>
    <w:rsid w:val="00545A74"/>
    <w:rsid w:val="00553ADB"/>
    <w:rsid w:val="0055715E"/>
    <w:rsid w:val="00565218"/>
    <w:rsid w:val="00581B2D"/>
    <w:rsid w:val="005829F0"/>
    <w:rsid w:val="00582DD6"/>
    <w:rsid w:val="005947F0"/>
    <w:rsid w:val="0059675A"/>
    <w:rsid w:val="005969B6"/>
    <w:rsid w:val="005C1E36"/>
    <w:rsid w:val="005D20F9"/>
    <w:rsid w:val="005E5440"/>
    <w:rsid w:val="005E62AF"/>
    <w:rsid w:val="005F503C"/>
    <w:rsid w:val="00600C4D"/>
    <w:rsid w:val="00602191"/>
    <w:rsid w:val="00603E0D"/>
    <w:rsid w:val="00605FCC"/>
    <w:rsid w:val="00610B76"/>
    <w:rsid w:val="006176E1"/>
    <w:rsid w:val="0062290D"/>
    <w:rsid w:val="00634245"/>
    <w:rsid w:val="006364A8"/>
    <w:rsid w:val="006416D9"/>
    <w:rsid w:val="00643145"/>
    <w:rsid w:val="00644743"/>
    <w:rsid w:val="0065199C"/>
    <w:rsid w:val="00654FE8"/>
    <w:rsid w:val="0065608A"/>
    <w:rsid w:val="006771B2"/>
    <w:rsid w:val="0068116C"/>
    <w:rsid w:val="006841E6"/>
    <w:rsid w:val="006A034F"/>
    <w:rsid w:val="006A14AE"/>
    <w:rsid w:val="006A263E"/>
    <w:rsid w:val="006A4339"/>
    <w:rsid w:val="006A6619"/>
    <w:rsid w:val="006B4843"/>
    <w:rsid w:val="006B77F8"/>
    <w:rsid w:val="006C04E7"/>
    <w:rsid w:val="006C27EA"/>
    <w:rsid w:val="006C4FD0"/>
    <w:rsid w:val="006D1365"/>
    <w:rsid w:val="006D5376"/>
    <w:rsid w:val="006D781A"/>
    <w:rsid w:val="006E178A"/>
    <w:rsid w:val="006F5104"/>
    <w:rsid w:val="00701E5C"/>
    <w:rsid w:val="007039D3"/>
    <w:rsid w:val="00707703"/>
    <w:rsid w:val="007310D6"/>
    <w:rsid w:val="0073539E"/>
    <w:rsid w:val="00735ED2"/>
    <w:rsid w:val="00737EED"/>
    <w:rsid w:val="00740498"/>
    <w:rsid w:val="0074604C"/>
    <w:rsid w:val="007560A7"/>
    <w:rsid w:val="00757969"/>
    <w:rsid w:val="0077603D"/>
    <w:rsid w:val="00781446"/>
    <w:rsid w:val="00783591"/>
    <w:rsid w:val="00783FC1"/>
    <w:rsid w:val="00792EF9"/>
    <w:rsid w:val="00794604"/>
    <w:rsid w:val="007B3D51"/>
    <w:rsid w:val="007B74CD"/>
    <w:rsid w:val="007B7F44"/>
    <w:rsid w:val="007C5275"/>
    <w:rsid w:val="007C799C"/>
    <w:rsid w:val="007E11FD"/>
    <w:rsid w:val="007E340D"/>
    <w:rsid w:val="007F2850"/>
    <w:rsid w:val="007F3A9B"/>
    <w:rsid w:val="007F4DBF"/>
    <w:rsid w:val="007F6AAC"/>
    <w:rsid w:val="00816906"/>
    <w:rsid w:val="008203AC"/>
    <w:rsid w:val="008229BA"/>
    <w:rsid w:val="00831951"/>
    <w:rsid w:val="00837E75"/>
    <w:rsid w:val="00843C96"/>
    <w:rsid w:val="00850756"/>
    <w:rsid w:val="00863CE7"/>
    <w:rsid w:val="00865B6B"/>
    <w:rsid w:val="00870B78"/>
    <w:rsid w:val="00877442"/>
    <w:rsid w:val="00881B03"/>
    <w:rsid w:val="00881F4D"/>
    <w:rsid w:val="008827E6"/>
    <w:rsid w:val="0088412F"/>
    <w:rsid w:val="00884444"/>
    <w:rsid w:val="0088549B"/>
    <w:rsid w:val="0089366F"/>
    <w:rsid w:val="00894C54"/>
    <w:rsid w:val="008A3913"/>
    <w:rsid w:val="008A7E46"/>
    <w:rsid w:val="008B35E7"/>
    <w:rsid w:val="008B7D9C"/>
    <w:rsid w:val="008C06F1"/>
    <w:rsid w:val="008D5859"/>
    <w:rsid w:val="008D5E09"/>
    <w:rsid w:val="008E7283"/>
    <w:rsid w:val="008F1280"/>
    <w:rsid w:val="008F2870"/>
    <w:rsid w:val="008F3502"/>
    <w:rsid w:val="008F7E0C"/>
    <w:rsid w:val="00900A02"/>
    <w:rsid w:val="00903672"/>
    <w:rsid w:val="00910CA9"/>
    <w:rsid w:val="0091386C"/>
    <w:rsid w:val="00914301"/>
    <w:rsid w:val="009166F0"/>
    <w:rsid w:val="00917130"/>
    <w:rsid w:val="009211E0"/>
    <w:rsid w:val="00925C06"/>
    <w:rsid w:val="00940397"/>
    <w:rsid w:val="0094103C"/>
    <w:rsid w:val="00941B17"/>
    <w:rsid w:val="00947D97"/>
    <w:rsid w:val="0096468C"/>
    <w:rsid w:val="0099050D"/>
    <w:rsid w:val="00990890"/>
    <w:rsid w:val="009938E0"/>
    <w:rsid w:val="009949A6"/>
    <w:rsid w:val="009A2B8E"/>
    <w:rsid w:val="009A4220"/>
    <w:rsid w:val="009A5409"/>
    <w:rsid w:val="009C46BD"/>
    <w:rsid w:val="009C730F"/>
    <w:rsid w:val="009D3735"/>
    <w:rsid w:val="009F22F2"/>
    <w:rsid w:val="00A01E3E"/>
    <w:rsid w:val="00A05D0A"/>
    <w:rsid w:val="00A06EAA"/>
    <w:rsid w:val="00A06F98"/>
    <w:rsid w:val="00A278F1"/>
    <w:rsid w:val="00A36DFC"/>
    <w:rsid w:val="00A4125E"/>
    <w:rsid w:val="00A437A8"/>
    <w:rsid w:val="00A43908"/>
    <w:rsid w:val="00A43974"/>
    <w:rsid w:val="00A70790"/>
    <w:rsid w:val="00A73B7C"/>
    <w:rsid w:val="00A83F81"/>
    <w:rsid w:val="00A91101"/>
    <w:rsid w:val="00AA0923"/>
    <w:rsid w:val="00AA76AB"/>
    <w:rsid w:val="00AA7F15"/>
    <w:rsid w:val="00AB1F8D"/>
    <w:rsid w:val="00AB24CC"/>
    <w:rsid w:val="00AB2B81"/>
    <w:rsid w:val="00AB787A"/>
    <w:rsid w:val="00AC0DAF"/>
    <w:rsid w:val="00AC2F90"/>
    <w:rsid w:val="00AC3675"/>
    <w:rsid w:val="00AC3A34"/>
    <w:rsid w:val="00AD250C"/>
    <w:rsid w:val="00AD4FB1"/>
    <w:rsid w:val="00B003F6"/>
    <w:rsid w:val="00B01859"/>
    <w:rsid w:val="00B05DB6"/>
    <w:rsid w:val="00B129E4"/>
    <w:rsid w:val="00B2036A"/>
    <w:rsid w:val="00B2173E"/>
    <w:rsid w:val="00B25C05"/>
    <w:rsid w:val="00B3187F"/>
    <w:rsid w:val="00B409CC"/>
    <w:rsid w:val="00B42E48"/>
    <w:rsid w:val="00B51EAF"/>
    <w:rsid w:val="00B55C0F"/>
    <w:rsid w:val="00B62E4F"/>
    <w:rsid w:val="00B65942"/>
    <w:rsid w:val="00B702D5"/>
    <w:rsid w:val="00B706A3"/>
    <w:rsid w:val="00B76177"/>
    <w:rsid w:val="00B92D4D"/>
    <w:rsid w:val="00B957AC"/>
    <w:rsid w:val="00B97F5C"/>
    <w:rsid w:val="00BA3656"/>
    <w:rsid w:val="00BA43EC"/>
    <w:rsid w:val="00BB4E4B"/>
    <w:rsid w:val="00BC4EA7"/>
    <w:rsid w:val="00BC7251"/>
    <w:rsid w:val="00BC736D"/>
    <w:rsid w:val="00BD223D"/>
    <w:rsid w:val="00BD2CBE"/>
    <w:rsid w:val="00BF18DB"/>
    <w:rsid w:val="00BF2AAB"/>
    <w:rsid w:val="00C04B0E"/>
    <w:rsid w:val="00C10025"/>
    <w:rsid w:val="00C122A3"/>
    <w:rsid w:val="00C1411E"/>
    <w:rsid w:val="00C23F00"/>
    <w:rsid w:val="00C25FE7"/>
    <w:rsid w:val="00C3344E"/>
    <w:rsid w:val="00C357BB"/>
    <w:rsid w:val="00C43A88"/>
    <w:rsid w:val="00C506D7"/>
    <w:rsid w:val="00C57F5E"/>
    <w:rsid w:val="00C64D15"/>
    <w:rsid w:val="00C66044"/>
    <w:rsid w:val="00C71DE4"/>
    <w:rsid w:val="00C73DB0"/>
    <w:rsid w:val="00C9431E"/>
    <w:rsid w:val="00CB2670"/>
    <w:rsid w:val="00CB79BD"/>
    <w:rsid w:val="00CC1153"/>
    <w:rsid w:val="00CC40DB"/>
    <w:rsid w:val="00CC48F4"/>
    <w:rsid w:val="00CD5786"/>
    <w:rsid w:val="00CD5CB6"/>
    <w:rsid w:val="00CF7C18"/>
    <w:rsid w:val="00D03066"/>
    <w:rsid w:val="00D061DB"/>
    <w:rsid w:val="00D06FC9"/>
    <w:rsid w:val="00D21221"/>
    <w:rsid w:val="00D21454"/>
    <w:rsid w:val="00D235C4"/>
    <w:rsid w:val="00D33757"/>
    <w:rsid w:val="00D340F6"/>
    <w:rsid w:val="00D44DE2"/>
    <w:rsid w:val="00D522C8"/>
    <w:rsid w:val="00D55689"/>
    <w:rsid w:val="00D556F0"/>
    <w:rsid w:val="00D64BC7"/>
    <w:rsid w:val="00D708C3"/>
    <w:rsid w:val="00D75505"/>
    <w:rsid w:val="00D80F08"/>
    <w:rsid w:val="00D869D7"/>
    <w:rsid w:val="00D9112D"/>
    <w:rsid w:val="00D93A2F"/>
    <w:rsid w:val="00DA3226"/>
    <w:rsid w:val="00DA39C8"/>
    <w:rsid w:val="00DA41B0"/>
    <w:rsid w:val="00DA780D"/>
    <w:rsid w:val="00DB0345"/>
    <w:rsid w:val="00DB331A"/>
    <w:rsid w:val="00DB625D"/>
    <w:rsid w:val="00DB6E22"/>
    <w:rsid w:val="00DB710A"/>
    <w:rsid w:val="00DC00D0"/>
    <w:rsid w:val="00DC29CB"/>
    <w:rsid w:val="00DC7292"/>
    <w:rsid w:val="00DD4918"/>
    <w:rsid w:val="00DE7CA6"/>
    <w:rsid w:val="00DF5D49"/>
    <w:rsid w:val="00E00549"/>
    <w:rsid w:val="00E01043"/>
    <w:rsid w:val="00E10E25"/>
    <w:rsid w:val="00E11C90"/>
    <w:rsid w:val="00E2248B"/>
    <w:rsid w:val="00E242EB"/>
    <w:rsid w:val="00E24EC5"/>
    <w:rsid w:val="00E313C2"/>
    <w:rsid w:val="00E31BEF"/>
    <w:rsid w:val="00E34478"/>
    <w:rsid w:val="00E37823"/>
    <w:rsid w:val="00E40A9A"/>
    <w:rsid w:val="00E4396E"/>
    <w:rsid w:val="00E44800"/>
    <w:rsid w:val="00E458BD"/>
    <w:rsid w:val="00E56274"/>
    <w:rsid w:val="00E85BD1"/>
    <w:rsid w:val="00E85D0B"/>
    <w:rsid w:val="00E86B54"/>
    <w:rsid w:val="00E96ADF"/>
    <w:rsid w:val="00E979F8"/>
    <w:rsid w:val="00EA1EC9"/>
    <w:rsid w:val="00EA2E30"/>
    <w:rsid w:val="00EB288E"/>
    <w:rsid w:val="00EB7FA9"/>
    <w:rsid w:val="00EC0A3B"/>
    <w:rsid w:val="00EC7198"/>
    <w:rsid w:val="00ED184B"/>
    <w:rsid w:val="00ED4502"/>
    <w:rsid w:val="00ED651C"/>
    <w:rsid w:val="00ED7326"/>
    <w:rsid w:val="00EE0C23"/>
    <w:rsid w:val="00EE3318"/>
    <w:rsid w:val="00EE35F9"/>
    <w:rsid w:val="00EF396D"/>
    <w:rsid w:val="00EF6331"/>
    <w:rsid w:val="00EF7002"/>
    <w:rsid w:val="00F048AA"/>
    <w:rsid w:val="00F074BF"/>
    <w:rsid w:val="00F07CAA"/>
    <w:rsid w:val="00F130A7"/>
    <w:rsid w:val="00F13B0D"/>
    <w:rsid w:val="00F140B4"/>
    <w:rsid w:val="00F16194"/>
    <w:rsid w:val="00F202EC"/>
    <w:rsid w:val="00F32747"/>
    <w:rsid w:val="00F5439C"/>
    <w:rsid w:val="00F54BFB"/>
    <w:rsid w:val="00F55695"/>
    <w:rsid w:val="00F57DE3"/>
    <w:rsid w:val="00F61EE2"/>
    <w:rsid w:val="00F6285D"/>
    <w:rsid w:val="00F62D39"/>
    <w:rsid w:val="00F64826"/>
    <w:rsid w:val="00F64E33"/>
    <w:rsid w:val="00F65175"/>
    <w:rsid w:val="00F67DB8"/>
    <w:rsid w:val="00F70282"/>
    <w:rsid w:val="00F718E1"/>
    <w:rsid w:val="00F74054"/>
    <w:rsid w:val="00F80B40"/>
    <w:rsid w:val="00F9162C"/>
    <w:rsid w:val="00FA27F9"/>
    <w:rsid w:val="00FB0B33"/>
    <w:rsid w:val="00FB42F0"/>
    <w:rsid w:val="00FB5FDE"/>
    <w:rsid w:val="00FD0105"/>
    <w:rsid w:val="00FD0359"/>
    <w:rsid w:val="00FD2806"/>
    <w:rsid w:val="00FD3FF0"/>
    <w:rsid w:val="00FD7D19"/>
    <w:rsid w:val="00FE0F81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8A211"/>
  <w15:docId w15:val="{5BD23B3F-7505-415A-8469-1E41BE8A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561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w="4372" w:h="2001" w:hSpace="180" w:wrap="auto" w:vAnchor="text" w:hAnchor="page" w:x="721" w:y="350"/>
      <w:jc w:val="center"/>
    </w:pPr>
    <w:rPr>
      <w:b/>
      <w:bCs/>
    </w:rPr>
  </w:style>
  <w:style w:type="paragraph" w:styleId="a4">
    <w:name w:val="caption"/>
    <w:basedOn w:val="a"/>
    <w:next w:val="a"/>
    <w:qFormat/>
    <w:pPr>
      <w:framePr w:w="4372" w:h="2001" w:hSpace="180" w:wrap="auto" w:vAnchor="text" w:hAnchor="page" w:x="721" w:y="350"/>
      <w:jc w:val="center"/>
    </w:pPr>
    <w:rPr>
      <w:b/>
      <w:bCs/>
      <w:sz w:val="20"/>
      <w:szCs w:val="20"/>
      <w:lang w:val="en-US"/>
    </w:rPr>
  </w:style>
  <w:style w:type="paragraph" w:styleId="a5">
    <w:name w:val="Body Text Indent"/>
    <w:basedOn w:val="a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нак Знак Знак Знак"/>
    <w:basedOn w:val="a"/>
    <w:rsid w:val="007C799C"/>
    <w:pPr>
      <w:spacing w:before="100" w:beforeAutospacing="1" w:after="100" w:afterAutospacing="1"/>
      <w:ind w:left="0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2103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103EA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103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2103EA"/>
    <w:rPr>
      <w:sz w:val="24"/>
      <w:szCs w:val="24"/>
    </w:rPr>
  </w:style>
  <w:style w:type="table" w:styleId="ac">
    <w:name w:val="Table Grid"/>
    <w:basedOn w:val="a1"/>
    <w:uiPriority w:val="59"/>
    <w:rsid w:val="0006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1A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41AFF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B76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admin.orenbu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45;&#1056;&#1042;&#1067;&#1049;%20&#1047;&#1040;&#1052;&#1045;&#1057;&#1058;&#1048;&#1058;&#1045;&#1051;&#106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BFD0-4737-484E-9944-45BEC559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ПЕРВЫЙ ЗАМЕСТИТЕЛЬ</Template>
  <TotalTime>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УРМФ</Company>
  <LinksUpToDate>false</LinksUpToDate>
  <CharactersWithSpaces>1620</CharactersWithSpaces>
  <SharedDoc>false</SharedDoc>
  <HLinks>
    <vt:vector size="6" baseType="variant">
      <vt:variant>
        <vt:i4>2490447</vt:i4>
      </vt:variant>
      <vt:variant>
        <vt:i4>0</vt:i4>
      </vt:variant>
      <vt:variant>
        <vt:i4>0</vt:i4>
      </vt:variant>
      <vt:variant>
        <vt:i4>5</vt:i4>
      </vt:variant>
      <vt:variant>
        <vt:lpwstr>mailto:glava@admin.orenburg.ru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econom_1</dc:creator>
  <cp:lastModifiedBy>Дудорова Светлана Владимировна</cp:lastModifiedBy>
  <cp:revision>3</cp:revision>
  <cp:lastPrinted>2025-06-24T06:17:00Z</cp:lastPrinted>
  <dcterms:created xsi:type="dcterms:W3CDTF">2025-11-14T06:50:00Z</dcterms:created>
  <dcterms:modified xsi:type="dcterms:W3CDTF">2025-11-14T06:56:00Z</dcterms:modified>
</cp:coreProperties>
</file>