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309" w:type="dxa"/>
        <w:tblLayout w:type="fixed"/>
        <w:tblLook w:val="01E0" w:firstRow="1" w:lastRow="1" w:firstColumn="1" w:lastColumn="1" w:noHBand="0" w:noVBand="0"/>
      </w:tblPr>
      <w:tblGrid>
        <w:gridCol w:w="9252"/>
        <w:gridCol w:w="6057"/>
      </w:tblGrid>
      <w:tr w:rsidR="00902569" w:rsidRPr="00EF0DC3" w:rsidTr="00C60336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569" w:rsidRPr="00EF0DC3" w:rsidRDefault="00902569">
            <w:pPr>
              <w:spacing w:line="1" w:lineRule="auto"/>
              <w:jc w:val="both"/>
            </w:pPr>
            <w:bookmarkStart w:id="0" w:name="_GoBack"/>
            <w:bookmarkEnd w:id="0"/>
          </w:p>
        </w:tc>
        <w:tc>
          <w:tcPr>
            <w:tcW w:w="6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Ind w:w="223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902569" w:rsidRPr="00EF0DC3" w:rsidTr="00EF0DC3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902569" w:rsidRPr="00EF0DC3" w:rsidRDefault="00D02C19">
                  <w:pPr>
                    <w:jc w:val="both"/>
                  </w:pPr>
                  <w:r w:rsidRPr="00EF0DC3">
                    <w:rPr>
                      <w:color w:val="000000"/>
                      <w:sz w:val="28"/>
                      <w:szCs w:val="28"/>
                    </w:rPr>
                    <w:t>Приложение 11</w:t>
                  </w:r>
                </w:p>
                <w:p w:rsidR="00902569" w:rsidRPr="00EF0DC3" w:rsidRDefault="00D02C19">
                  <w:pPr>
                    <w:jc w:val="both"/>
                  </w:pPr>
                  <w:r w:rsidRPr="00EF0DC3">
                    <w:rPr>
                      <w:color w:val="000000"/>
                      <w:sz w:val="28"/>
                      <w:szCs w:val="28"/>
                    </w:rPr>
                    <w:t xml:space="preserve">к </w:t>
                  </w:r>
                  <w:r w:rsidR="001C426D" w:rsidRPr="00EF0DC3">
                    <w:rPr>
                      <w:color w:val="000000"/>
                      <w:sz w:val="28"/>
                      <w:szCs w:val="28"/>
                    </w:rPr>
                    <w:t>р</w:t>
                  </w:r>
                  <w:r w:rsidRPr="00EF0DC3">
                    <w:rPr>
                      <w:color w:val="000000"/>
                      <w:sz w:val="28"/>
                      <w:szCs w:val="28"/>
                    </w:rPr>
                    <w:t>ешению</w:t>
                  </w:r>
                  <w:r w:rsidR="001C426D" w:rsidRPr="00EF0DC3">
                    <w:rPr>
                      <w:color w:val="000000"/>
                      <w:sz w:val="28"/>
                      <w:szCs w:val="28"/>
                    </w:rPr>
                    <w:t xml:space="preserve"> Совета</w:t>
                  </w:r>
                </w:p>
                <w:p w:rsidR="00902569" w:rsidRPr="00EF0DC3" w:rsidRDefault="003A34A7" w:rsidP="003A34A7">
                  <w:pPr>
                    <w:jc w:val="both"/>
                  </w:pPr>
                  <w:r w:rsidRPr="00EF0DC3">
                    <w:rPr>
                      <w:color w:val="000000"/>
                      <w:sz w:val="28"/>
                      <w:szCs w:val="28"/>
                    </w:rPr>
                    <w:t>№ _________</w:t>
                  </w:r>
                  <w:r w:rsidR="00EF0DC3">
                    <w:rPr>
                      <w:color w:val="000000"/>
                      <w:sz w:val="28"/>
                      <w:szCs w:val="28"/>
                    </w:rPr>
                    <w:t>_____</w:t>
                  </w:r>
                  <w:r w:rsidRPr="00EF0DC3">
                    <w:rPr>
                      <w:color w:val="000000"/>
                      <w:sz w:val="28"/>
                      <w:szCs w:val="28"/>
                    </w:rPr>
                    <w:t xml:space="preserve"> от ______</w:t>
                  </w:r>
                </w:p>
              </w:tc>
            </w:tr>
          </w:tbl>
          <w:p w:rsidR="00902569" w:rsidRPr="00EF0DC3" w:rsidRDefault="00902569">
            <w:pPr>
              <w:spacing w:line="1" w:lineRule="auto"/>
            </w:pPr>
          </w:p>
        </w:tc>
      </w:tr>
    </w:tbl>
    <w:p w:rsidR="00902569" w:rsidRPr="00EF0DC3" w:rsidRDefault="00902569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902569" w:rsidRPr="00EF0DC3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902569" w:rsidRPr="00EF0DC3" w:rsidRDefault="00C60336" w:rsidP="007F5001">
            <w:r w:rsidRPr="00EF0DC3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D02C19" w:rsidRPr="00EF0DC3">
              <w:rPr>
                <w:bCs/>
                <w:color w:val="000000"/>
                <w:sz w:val="28"/>
                <w:szCs w:val="28"/>
              </w:rPr>
              <w:t xml:space="preserve">Источники финансирования дефицита бюджета города Оренбурга на 2024 год и </w:t>
            </w:r>
            <w:r w:rsidR="00EF0DC3">
              <w:rPr>
                <w:bCs/>
                <w:color w:val="000000"/>
                <w:sz w:val="28"/>
                <w:szCs w:val="28"/>
              </w:rPr>
              <w:t xml:space="preserve">на </w:t>
            </w:r>
            <w:r w:rsidR="00D02C19" w:rsidRPr="00EF0DC3">
              <w:rPr>
                <w:bCs/>
                <w:color w:val="000000"/>
                <w:sz w:val="28"/>
                <w:szCs w:val="28"/>
              </w:rPr>
              <w:t>плановый период 2025 и 2026 годов</w:t>
            </w:r>
          </w:p>
        </w:tc>
      </w:tr>
    </w:tbl>
    <w:p w:rsidR="00902569" w:rsidRDefault="00902569">
      <w:pPr>
        <w:rPr>
          <w:vanish/>
        </w:rPr>
      </w:pPr>
    </w:p>
    <w:tbl>
      <w:tblPr>
        <w:tblOverlap w:val="never"/>
        <w:tblW w:w="15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6"/>
      </w:tblGrid>
      <w:tr w:rsidR="00902569" w:rsidTr="007F5001">
        <w:tc>
          <w:tcPr>
            <w:tcW w:w="15026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902569" w:rsidRDefault="00C60336" w:rsidP="00C60336">
            <w:pPr>
              <w:ind w:firstLine="42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D02C19">
              <w:rPr>
                <w:color w:val="000000"/>
                <w:sz w:val="28"/>
                <w:szCs w:val="28"/>
              </w:rPr>
              <w:t>(руб.)</w:t>
            </w:r>
          </w:p>
        </w:tc>
      </w:tr>
    </w:tbl>
    <w:p w:rsidR="00902569" w:rsidRDefault="00902569">
      <w:pPr>
        <w:rPr>
          <w:vanish/>
        </w:rPr>
      </w:pPr>
      <w:bookmarkStart w:id="1" w:name="__bookmark_1"/>
      <w:bookmarkEnd w:id="1"/>
    </w:p>
    <w:tbl>
      <w:tblPr>
        <w:tblOverlap w:val="never"/>
        <w:tblW w:w="15045" w:type="dxa"/>
        <w:tblLayout w:type="fixed"/>
        <w:tblLook w:val="01E0" w:firstRow="1" w:lastRow="1" w:firstColumn="1" w:lastColumn="1" w:noHBand="0" w:noVBand="0"/>
      </w:tblPr>
      <w:tblGrid>
        <w:gridCol w:w="2834"/>
        <w:gridCol w:w="5893"/>
        <w:gridCol w:w="2126"/>
        <w:gridCol w:w="1985"/>
        <w:gridCol w:w="81"/>
        <w:gridCol w:w="2126"/>
      </w:tblGrid>
      <w:tr w:rsidR="00902569" w:rsidTr="00193E62">
        <w:trPr>
          <w:tblHeader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902569" w:rsidRPr="00326C7E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2569" w:rsidRPr="00326C7E" w:rsidRDefault="00D02C19">
                  <w:pPr>
                    <w:jc w:val="center"/>
                    <w:rPr>
                      <w:sz w:val="24"/>
                    </w:rPr>
                  </w:pPr>
                  <w:r w:rsidRPr="00326C7E">
                    <w:rPr>
                      <w:color w:val="000000"/>
                      <w:sz w:val="24"/>
                    </w:rPr>
                    <w:t>Код</w:t>
                  </w:r>
                </w:p>
              </w:tc>
            </w:tr>
          </w:tbl>
          <w:p w:rsidR="00902569" w:rsidRPr="00326C7E" w:rsidRDefault="00902569">
            <w:pPr>
              <w:spacing w:line="1" w:lineRule="auto"/>
              <w:rPr>
                <w:sz w:val="24"/>
              </w:rPr>
            </w:pPr>
          </w:p>
        </w:tc>
        <w:tc>
          <w:tcPr>
            <w:tcW w:w="5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69" w:rsidRPr="00326C7E" w:rsidRDefault="00902569">
            <w:pPr>
              <w:jc w:val="center"/>
              <w:rPr>
                <w:vanish/>
                <w:sz w:val="24"/>
              </w:rPr>
            </w:pPr>
          </w:p>
          <w:tbl>
            <w:tblPr>
              <w:tblOverlap w:val="never"/>
              <w:tblW w:w="73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337"/>
            </w:tblGrid>
            <w:tr w:rsidR="00902569" w:rsidRPr="00326C7E">
              <w:trPr>
                <w:jc w:val="center"/>
              </w:trPr>
              <w:tc>
                <w:tcPr>
                  <w:tcW w:w="73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2569" w:rsidRPr="00326C7E" w:rsidRDefault="00D02C19">
                  <w:pPr>
                    <w:jc w:val="center"/>
                    <w:rPr>
                      <w:sz w:val="24"/>
                    </w:rPr>
                  </w:pPr>
                  <w:r w:rsidRPr="00326C7E">
                    <w:rPr>
                      <w:color w:val="000000"/>
                      <w:sz w:val="24"/>
                    </w:rPr>
                    <w:t>Наименование</w:t>
                  </w:r>
                </w:p>
              </w:tc>
            </w:tr>
          </w:tbl>
          <w:p w:rsidR="00902569" w:rsidRPr="00326C7E" w:rsidRDefault="00902569">
            <w:pPr>
              <w:spacing w:line="1" w:lineRule="auto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69" w:rsidRPr="00326C7E" w:rsidRDefault="00902569">
            <w:pPr>
              <w:jc w:val="center"/>
              <w:rPr>
                <w:vanish/>
                <w:sz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02569" w:rsidRPr="00326C7E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2569" w:rsidRPr="00326C7E" w:rsidRDefault="00D02C19">
                  <w:pPr>
                    <w:jc w:val="center"/>
                    <w:rPr>
                      <w:sz w:val="24"/>
                    </w:rPr>
                  </w:pPr>
                  <w:r w:rsidRPr="00326C7E">
                    <w:rPr>
                      <w:color w:val="000000"/>
                      <w:sz w:val="24"/>
                    </w:rPr>
                    <w:t>2024 год</w:t>
                  </w:r>
                </w:p>
              </w:tc>
            </w:tr>
          </w:tbl>
          <w:p w:rsidR="00902569" w:rsidRPr="00326C7E" w:rsidRDefault="00902569">
            <w:pPr>
              <w:spacing w:line="1" w:lineRule="auto"/>
              <w:rPr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69" w:rsidRPr="00326C7E" w:rsidRDefault="00902569">
            <w:pPr>
              <w:jc w:val="center"/>
              <w:rPr>
                <w:vanish/>
                <w:sz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02569" w:rsidRPr="00326C7E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2569" w:rsidRPr="00326C7E" w:rsidRDefault="00D02C19">
                  <w:pPr>
                    <w:jc w:val="center"/>
                    <w:rPr>
                      <w:sz w:val="24"/>
                    </w:rPr>
                  </w:pPr>
                  <w:r w:rsidRPr="00326C7E">
                    <w:rPr>
                      <w:color w:val="000000"/>
                      <w:sz w:val="24"/>
                    </w:rPr>
                    <w:t>2025 год</w:t>
                  </w:r>
                </w:p>
              </w:tc>
            </w:tr>
          </w:tbl>
          <w:p w:rsidR="00902569" w:rsidRPr="00326C7E" w:rsidRDefault="00902569">
            <w:pPr>
              <w:spacing w:line="1" w:lineRule="auto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69" w:rsidRPr="00326C7E" w:rsidRDefault="00902569">
            <w:pPr>
              <w:jc w:val="center"/>
              <w:rPr>
                <w:vanish/>
                <w:sz w:val="24"/>
              </w:rPr>
            </w:pPr>
          </w:p>
          <w:tbl>
            <w:tblPr>
              <w:tblOverlap w:val="never"/>
              <w:tblW w:w="14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84"/>
            </w:tblGrid>
            <w:tr w:rsidR="00902569" w:rsidRPr="00326C7E" w:rsidTr="007F5001">
              <w:trPr>
                <w:jc w:val="center"/>
              </w:trPr>
              <w:tc>
                <w:tcPr>
                  <w:tcW w:w="14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2569" w:rsidRPr="00326C7E" w:rsidRDefault="00D02C19">
                  <w:pPr>
                    <w:jc w:val="center"/>
                    <w:rPr>
                      <w:sz w:val="24"/>
                    </w:rPr>
                  </w:pPr>
                  <w:r w:rsidRPr="00326C7E">
                    <w:rPr>
                      <w:color w:val="000000"/>
                      <w:sz w:val="24"/>
                    </w:rPr>
                    <w:t>2026 год</w:t>
                  </w:r>
                </w:p>
              </w:tc>
            </w:tr>
          </w:tbl>
          <w:p w:rsidR="00902569" w:rsidRPr="00326C7E" w:rsidRDefault="00902569">
            <w:pPr>
              <w:spacing w:line="1" w:lineRule="auto"/>
              <w:rPr>
                <w:sz w:val="24"/>
              </w:rPr>
            </w:pP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rPr>
                <w:bCs/>
                <w:color w:val="000000"/>
                <w:sz w:val="22"/>
              </w:rPr>
            </w:pPr>
            <w:r w:rsidRPr="00EF0DC3">
              <w:rPr>
                <w:bCs/>
                <w:color w:val="000000"/>
                <w:sz w:val="22"/>
              </w:rPr>
              <w:t>000 01 00 00 00 00 0000 000</w:t>
            </w: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C7E" w:rsidRDefault="00D02C19">
            <w:pPr>
              <w:rPr>
                <w:bCs/>
                <w:color w:val="000000"/>
                <w:sz w:val="24"/>
              </w:rPr>
            </w:pPr>
            <w:r w:rsidRPr="00326C7E">
              <w:rPr>
                <w:bCs/>
                <w:color w:val="000000"/>
                <w:sz w:val="24"/>
              </w:rPr>
              <w:t xml:space="preserve">ИСТОЧНИКИ ВНУТРЕННЕГО ФИНАНСИРОВАНИЯ </w:t>
            </w:r>
          </w:p>
          <w:p w:rsidR="00902569" w:rsidRPr="00326C7E" w:rsidRDefault="00D02C19">
            <w:pPr>
              <w:rPr>
                <w:bCs/>
                <w:color w:val="000000"/>
                <w:sz w:val="24"/>
              </w:rPr>
            </w:pPr>
            <w:r w:rsidRPr="00326C7E">
              <w:rPr>
                <w:bCs/>
                <w:color w:val="000000"/>
                <w:sz w:val="24"/>
              </w:rPr>
              <w:t>ДЕФИЦИТОВ БЮДЖЕТОВ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902569">
            <w:pPr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20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902569">
            <w:pPr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902569">
            <w:pPr>
              <w:jc w:val="right"/>
              <w:rPr>
                <w:bCs/>
                <w:color w:val="000000"/>
                <w:sz w:val="22"/>
              </w:rPr>
            </w:pP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rPr>
                <w:bCs/>
                <w:color w:val="000000"/>
                <w:sz w:val="22"/>
              </w:rPr>
            </w:pPr>
            <w:r w:rsidRPr="00EF0DC3">
              <w:rPr>
                <w:bCs/>
                <w:color w:val="000000"/>
                <w:sz w:val="22"/>
              </w:rPr>
              <w:t>000 01 03 00 00 00 0000 000</w:t>
            </w: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326C7E" w:rsidRDefault="00D02C19" w:rsidP="00550F6D">
            <w:pPr>
              <w:rPr>
                <w:bCs/>
                <w:color w:val="000000"/>
                <w:sz w:val="24"/>
              </w:rPr>
            </w:pPr>
            <w:r w:rsidRPr="00326C7E">
              <w:rPr>
                <w:bCs/>
                <w:color w:val="000000"/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bCs/>
                <w:color w:val="000000"/>
                <w:sz w:val="22"/>
              </w:rPr>
            </w:pPr>
            <w:r w:rsidRPr="00EF0DC3">
              <w:rPr>
                <w:bCs/>
                <w:color w:val="000000"/>
                <w:sz w:val="22"/>
              </w:rPr>
              <w:t>-77 750 000,00</w:t>
            </w:r>
          </w:p>
        </w:tc>
        <w:tc>
          <w:tcPr>
            <w:tcW w:w="20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bCs/>
                <w:color w:val="000000"/>
                <w:sz w:val="22"/>
              </w:rPr>
            </w:pPr>
            <w:r w:rsidRPr="00EF0DC3">
              <w:rPr>
                <w:bCs/>
                <w:color w:val="000000"/>
                <w:sz w:val="22"/>
              </w:rPr>
              <w:t>-83 800 000,00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bCs/>
                <w:color w:val="000000"/>
                <w:sz w:val="22"/>
              </w:rPr>
            </w:pPr>
            <w:r w:rsidRPr="00EF0DC3">
              <w:rPr>
                <w:bCs/>
                <w:color w:val="000000"/>
                <w:sz w:val="22"/>
              </w:rPr>
              <w:t>-83 800 000,00</w:t>
            </w: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000 01 03 01 00 00 0000 000</w:t>
            </w: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326C7E" w:rsidRDefault="00D02C19" w:rsidP="00550F6D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-77 750 000,00</w:t>
            </w:r>
          </w:p>
        </w:tc>
        <w:tc>
          <w:tcPr>
            <w:tcW w:w="20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-83 800 000,00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-83 800 000,00</w:t>
            </w: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000 01 03 01 00 00 0000 700</w:t>
            </w: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75A" w:rsidRDefault="00D02C19" w:rsidP="00550F6D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 xml:space="preserve">Привлечение бюджетных кредитов из других </w:t>
            </w:r>
          </w:p>
          <w:p w:rsidR="00902569" w:rsidRPr="00326C7E" w:rsidRDefault="00D02C19" w:rsidP="00550F6D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550 000 000,00</w:t>
            </w:r>
          </w:p>
        </w:tc>
        <w:tc>
          <w:tcPr>
            <w:tcW w:w="20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550 000 000,00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550 000 000,00</w:t>
            </w: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000 01 03 01 00 04 0000 710</w:t>
            </w: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326C7E" w:rsidRDefault="00D02C19" w:rsidP="00550F6D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550 000 000,00</w:t>
            </w:r>
          </w:p>
        </w:tc>
        <w:tc>
          <w:tcPr>
            <w:tcW w:w="20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550 000 000,00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550 000 000,00</w:t>
            </w: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000 01 03 01 00 04 0001 710</w:t>
            </w: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C7E" w:rsidRDefault="00D02C19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 xml:space="preserve">Бюджетные кредиты, предоставленные за счет средств </w:t>
            </w:r>
          </w:p>
          <w:p w:rsidR="00902569" w:rsidRDefault="00D02C19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>федерального бюджета на пополнение остатков средств на счете бюджета</w:t>
            </w:r>
          </w:p>
          <w:p w:rsidR="00DC200E" w:rsidRPr="00326C7E" w:rsidRDefault="00DC200E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550 000 000,00</w:t>
            </w:r>
          </w:p>
        </w:tc>
        <w:tc>
          <w:tcPr>
            <w:tcW w:w="20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550 000 000,00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550 000 000,00</w:t>
            </w: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lastRenderedPageBreak/>
              <w:t>000 01 03 01 00 00 0000 800</w:t>
            </w: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75A" w:rsidRDefault="00D02C19" w:rsidP="00550F6D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 xml:space="preserve">Погашение бюджетных кредитов, полученных из </w:t>
            </w:r>
          </w:p>
          <w:p w:rsidR="00E2575A" w:rsidRDefault="00D02C19" w:rsidP="00550F6D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 xml:space="preserve">других бюджетов бюджетной системы Российской </w:t>
            </w:r>
          </w:p>
          <w:p w:rsidR="00902569" w:rsidRPr="00326C7E" w:rsidRDefault="00D02C19" w:rsidP="00550F6D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>Федерации в валюте Российской Федерации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-627 750 000,00</w:t>
            </w:r>
          </w:p>
        </w:tc>
        <w:tc>
          <w:tcPr>
            <w:tcW w:w="20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-633 800 000,00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-633 800 000,00</w:t>
            </w: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000 01 03 01 00 04 0000 810</w:t>
            </w: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75A" w:rsidRDefault="00D02C19" w:rsidP="00550F6D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 xml:space="preserve">Погашение бюджетами городских округов кредитов из других бюджетов бюджетной системы Российской </w:t>
            </w:r>
          </w:p>
          <w:p w:rsidR="00902569" w:rsidRPr="00326C7E" w:rsidRDefault="00D02C19" w:rsidP="00550F6D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>Федерации в валюте Российской Федерации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-627 750 000,00</w:t>
            </w:r>
          </w:p>
        </w:tc>
        <w:tc>
          <w:tcPr>
            <w:tcW w:w="20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-633 800 000,00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-633 800 000,00</w:t>
            </w: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000 01 03 01 00 04 0001 810</w:t>
            </w: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C7E" w:rsidRDefault="00D02C19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 xml:space="preserve">Бюджетные кредиты, предоставленные за счет средств </w:t>
            </w:r>
          </w:p>
          <w:p w:rsidR="00902569" w:rsidRPr="00326C7E" w:rsidRDefault="00D02C19" w:rsidP="00550F6D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>федерального бюджета на пополнение остатков средств на счете бюджета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-550 000 000,00</w:t>
            </w:r>
          </w:p>
        </w:tc>
        <w:tc>
          <w:tcPr>
            <w:tcW w:w="20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-550 000 000,00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-550 000 000,00</w:t>
            </w: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000 01 03 01 00 04 2900 810</w:t>
            </w: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75A" w:rsidRDefault="00D02C19" w:rsidP="00550F6D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 xml:space="preserve">Погашение бюджетных кредитов из областного </w:t>
            </w:r>
          </w:p>
          <w:p w:rsidR="00E2575A" w:rsidRDefault="00D02C19" w:rsidP="00550F6D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 xml:space="preserve">бюджета, предоставленных для погашения долговых обязательств муниципальных образований в виде </w:t>
            </w:r>
          </w:p>
          <w:p w:rsidR="001C426D" w:rsidRPr="00326C7E" w:rsidRDefault="00D02C19" w:rsidP="00550F6D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>обязательств по кредитам, полученным муниципальными образованиями от кредитных организаций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-75 000 000,00</w:t>
            </w:r>
          </w:p>
        </w:tc>
        <w:tc>
          <w:tcPr>
            <w:tcW w:w="20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-75 000 000,00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-75 000 000,00</w:t>
            </w: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000 01 03 01 00 04 5005 810</w:t>
            </w: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75A" w:rsidRDefault="00D02C19" w:rsidP="00550F6D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 xml:space="preserve">Погашение бюджетных кредитов, предоставленных для частичного покрытия дефицитов бюджетов, </w:t>
            </w:r>
          </w:p>
          <w:p w:rsidR="00902569" w:rsidRPr="00326C7E" w:rsidRDefault="00D02C19" w:rsidP="00550F6D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>возврат которых осуществляется муниципальными районами (городскими округами)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193E62" w:rsidP="00193E62">
            <w:pPr>
              <w:tabs>
                <w:tab w:val="left" w:pos="912"/>
              </w:tabs>
              <w:ind w:left="-363" w:firstLine="363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</w:t>
            </w:r>
            <w:r w:rsidR="00DC200E">
              <w:rPr>
                <w:color w:val="000000"/>
                <w:sz w:val="22"/>
              </w:rPr>
              <w:t xml:space="preserve"> </w:t>
            </w:r>
            <w:r w:rsidR="00D02C19" w:rsidRPr="00EF0DC3">
              <w:rPr>
                <w:color w:val="000000"/>
                <w:sz w:val="22"/>
              </w:rPr>
              <w:t>-2 750 000,00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193E62" w:rsidP="00193E62">
            <w:pPr>
              <w:ind w:right="-81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D02C19" w:rsidRPr="00EF0DC3">
              <w:rPr>
                <w:color w:val="000000"/>
                <w:sz w:val="22"/>
              </w:rPr>
              <w:t>-8 800 000,00</w:t>
            </w:r>
          </w:p>
        </w:tc>
        <w:tc>
          <w:tcPr>
            <w:tcW w:w="220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-8 800 000,00</w:t>
            </w: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rPr>
                <w:bCs/>
                <w:color w:val="000000"/>
                <w:sz w:val="22"/>
              </w:rPr>
            </w:pPr>
            <w:r w:rsidRPr="00EF0DC3">
              <w:rPr>
                <w:bCs/>
                <w:color w:val="000000"/>
                <w:sz w:val="22"/>
              </w:rPr>
              <w:t>000 01 05 00 00 00 0000 000</w:t>
            </w: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C7E" w:rsidRDefault="00D02C19">
            <w:pPr>
              <w:rPr>
                <w:bCs/>
                <w:color w:val="000000"/>
                <w:sz w:val="24"/>
              </w:rPr>
            </w:pPr>
            <w:r w:rsidRPr="00326C7E">
              <w:rPr>
                <w:bCs/>
                <w:color w:val="000000"/>
                <w:sz w:val="24"/>
              </w:rPr>
              <w:t xml:space="preserve">Изменение остатков средств на счетах по учету средств </w:t>
            </w:r>
          </w:p>
          <w:p w:rsidR="00902569" w:rsidRPr="00326C7E" w:rsidRDefault="00550F6D">
            <w:pPr>
              <w:rPr>
                <w:bCs/>
                <w:color w:val="000000"/>
                <w:sz w:val="24"/>
              </w:rPr>
            </w:pPr>
            <w:r w:rsidRPr="00326C7E">
              <w:rPr>
                <w:bCs/>
                <w:color w:val="000000"/>
                <w:sz w:val="24"/>
              </w:rPr>
              <w:t>Б</w:t>
            </w:r>
            <w:r w:rsidR="00D02C19" w:rsidRPr="00326C7E">
              <w:rPr>
                <w:bCs/>
                <w:color w:val="000000"/>
                <w:sz w:val="24"/>
              </w:rPr>
              <w:t>юджетов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bCs/>
                <w:color w:val="000000"/>
                <w:sz w:val="22"/>
              </w:rPr>
            </w:pPr>
            <w:r w:rsidRPr="00EF0DC3">
              <w:rPr>
                <w:bCs/>
                <w:color w:val="000000"/>
                <w:sz w:val="22"/>
              </w:rPr>
              <w:t>77 750 000,00</w:t>
            </w:r>
          </w:p>
        </w:tc>
        <w:tc>
          <w:tcPr>
            <w:tcW w:w="20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bCs/>
                <w:color w:val="000000"/>
                <w:sz w:val="22"/>
              </w:rPr>
            </w:pPr>
            <w:r w:rsidRPr="00EF0DC3">
              <w:rPr>
                <w:bCs/>
                <w:color w:val="000000"/>
                <w:sz w:val="22"/>
              </w:rPr>
              <w:t>83 800 000,00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bCs/>
                <w:color w:val="000000"/>
                <w:sz w:val="22"/>
              </w:rPr>
            </w:pPr>
            <w:r w:rsidRPr="00EF0DC3">
              <w:rPr>
                <w:bCs/>
                <w:color w:val="000000"/>
                <w:sz w:val="22"/>
              </w:rPr>
              <w:t>83 800 000,00</w:t>
            </w: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000 01 05 00 00 00 0000 500</w:t>
            </w: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326C7E" w:rsidRDefault="00D02C19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-25 947 565 700,00</w:t>
            </w:r>
          </w:p>
        </w:tc>
        <w:tc>
          <w:tcPr>
            <w:tcW w:w="20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-21 629 533 300,00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-19 587 266 900,00</w:t>
            </w: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000 01 05 02 00 00 0000 500</w:t>
            </w: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326C7E" w:rsidRDefault="00D02C19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-25 947 565 700,00</w:t>
            </w:r>
          </w:p>
        </w:tc>
        <w:tc>
          <w:tcPr>
            <w:tcW w:w="20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-21 629 533 300,00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-19 587 266 900,00</w:t>
            </w: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000 01 05 02 01 00 0000 510</w:t>
            </w: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75A" w:rsidRDefault="00D02C19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 xml:space="preserve">Увеличение прочих остатков денежных средств </w:t>
            </w:r>
          </w:p>
          <w:p w:rsidR="00902569" w:rsidRPr="00326C7E" w:rsidRDefault="00D02C19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>бюджетов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-25 947 565 700,00</w:t>
            </w:r>
          </w:p>
        </w:tc>
        <w:tc>
          <w:tcPr>
            <w:tcW w:w="20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-21 629 533 300,00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-19 587 266 900,00</w:t>
            </w: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000 01 05 02 01 04 0000 510</w:t>
            </w: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75A" w:rsidRDefault="00D02C19" w:rsidP="00E2575A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 xml:space="preserve">Увеличение прочих остатков денежных средств </w:t>
            </w:r>
          </w:p>
          <w:p w:rsidR="00902569" w:rsidRPr="00326C7E" w:rsidRDefault="00D02C19" w:rsidP="00E2575A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>бюджетов городских округов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-25 947 565 700,00</w:t>
            </w:r>
          </w:p>
        </w:tc>
        <w:tc>
          <w:tcPr>
            <w:tcW w:w="20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-21 629 533 300,00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-19 587 266 900,00</w:t>
            </w: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lastRenderedPageBreak/>
              <w:t>000 01 05 00 00 00 0000 600</w:t>
            </w: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326C7E" w:rsidRDefault="00D02C19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26 025 315 700,00</w:t>
            </w:r>
          </w:p>
        </w:tc>
        <w:tc>
          <w:tcPr>
            <w:tcW w:w="20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21 713 333 300,00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19 671 066 900,00</w:t>
            </w: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000 01 05 02 00 00 0000 600</w:t>
            </w: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326C7E" w:rsidRDefault="00D02C19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26 025 315 700,00</w:t>
            </w:r>
          </w:p>
        </w:tc>
        <w:tc>
          <w:tcPr>
            <w:tcW w:w="20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21 713 333 300,00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19 671 066 900,00</w:t>
            </w: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000 01 05 02 01 00 0000 610</w:t>
            </w: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75A" w:rsidRDefault="00D02C19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 xml:space="preserve">Уменьшение прочих остатков денежных средств </w:t>
            </w:r>
          </w:p>
          <w:p w:rsidR="00902569" w:rsidRPr="00326C7E" w:rsidRDefault="00D02C19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>бюджетов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26 025 315 700,00</w:t>
            </w:r>
          </w:p>
        </w:tc>
        <w:tc>
          <w:tcPr>
            <w:tcW w:w="20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21 713 333 300,00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19 671 066 900,00</w:t>
            </w: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000 01 05 02 01 04 0000 610</w:t>
            </w: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75A" w:rsidRDefault="00D02C19" w:rsidP="00550F6D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 xml:space="preserve">Уменьшение прочих остатков денежных средств </w:t>
            </w:r>
          </w:p>
          <w:p w:rsidR="00902569" w:rsidRPr="00326C7E" w:rsidRDefault="00D02C19" w:rsidP="00550F6D">
            <w:pPr>
              <w:rPr>
                <w:color w:val="000000"/>
                <w:sz w:val="24"/>
              </w:rPr>
            </w:pPr>
            <w:r w:rsidRPr="00326C7E">
              <w:rPr>
                <w:color w:val="000000"/>
                <w:sz w:val="24"/>
              </w:rPr>
              <w:t>бюджетов городских округов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26 025 315 700,00</w:t>
            </w:r>
          </w:p>
        </w:tc>
        <w:tc>
          <w:tcPr>
            <w:tcW w:w="20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21 713 333 300,00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color w:val="000000"/>
                <w:sz w:val="22"/>
              </w:rPr>
            </w:pPr>
            <w:r w:rsidRPr="00EF0DC3">
              <w:rPr>
                <w:color w:val="000000"/>
                <w:sz w:val="22"/>
              </w:rPr>
              <w:t>19 671 066 900,00</w:t>
            </w:r>
          </w:p>
        </w:tc>
      </w:tr>
      <w:tr w:rsidR="00902569" w:rsidRPr="00EF0DC3" w:rsidTr="00193E62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902569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58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75A" w:rsidRDefault="00D02C19">
            <w:pPr>
              <w:rPr>
                <w:bCs/>
                <w:color w:val="000000"/>
                <w:sz w:val="24"/>
              </w:rPr>
            </w:pPr>
            <w:r w:rsidRPr="00326C7E">
              <w:rPr>
                <w:bCs/>
                <w:color w:val="000000"/>
                <w:sz w:val="24"/>
              </w:rPr>
              <w:t xml:space="preserve">ВСЕГО ИСТОЧНИКОВ ФИНАНСИРОВАНИЯ </w:t>
            </w:r>
          </w:p>
          <w:p w:rsidR="00902569" w:rsidRPr="00326C7E" w:rsidRDefault="00D02C19" w:rsidP="00E2575A">
            <w:pPr>
              <w:rPr>
                <w:bCs/>
                <w:color w:val="000000"/>
                <w:sz w:val="24"/>
              </w:rPr>
            </w:pPr>
            <w:r w:rsidRPr="00326C7E">
              <w:rPr>
                <w:bCs/>
                <w:color w:val="000000"/>
                <w:sz w:val="24"/>
              </w:rPr>
              <w:t>ДЕФИЦИТОВ БЮДЖЕТОВ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bCs/>
                <w:color w:val="000000"/>
                <w:sz w:val="22"/>
              </w:rPr>
            </w:pPr>
            <w:r w:rsidRPr="00EF0DC3">
              <w:rPr>
                <w:bCs/>
                <w:color w:val="000000"/>
                <w:sz w:val="22"/>
              </w:rPr>
              <w:t>0,00</w:t>
            </w:r>
          </w:p>
        </w:tc>
        <w:tc>
          <w:tcPr>
            <w:tcW w:w="20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bCs/>
                <w:color w:val="000000"/>
                <w:sz w:val="22"/>
              </w:rPr>
            </w:pPr>
            <w:r w:rsidRPr="00EF0DC3">
              <w:rPr>
                <w:bCs/>
                <w:color w:val="000000"/>
                <w:sz w:val="22"/>
              </w:rPr>
              <w:t>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EF0DC3" w:rsidRDefault="00D02C19">
            <w:pPr>
              <w:jc w:val="right"/>
              <w:rPr>
                <w:bCs/>
                <w:color w:val="000000"/>
                <w:sz w:val="22"/>
              </w:rPr>
            </w:pPr>
            <w:r w:rsidRPr="00EF0DC3">
              <w:rPr>
                <w:bCs/>
                <w:color w:val="000000"/>
                <w:sz w:val="22"/>
              </w:rPr>
              <w:t>0,00</w:t>
            </w:r>
          </w:p>
        </w:tc>
      </w:tr>
    </w:tbl>
    <w:p w:rsidR="00D02C19" w:rsidRPr="00EF0DC3" w:rsidRDefault="00D02C19">
      <w:pPr>
        <w:rPr>
          <w:sz w:val="22"/>
        </w:rPr>
      </w:pPr>
    </w:p>
    <w:sectPr w:rsidR="00D02C19" w:rsidRPr="00EF0DC3" w:rsidSect="00193E62">
      <w:headerReference w:type="default" r:id="rId6"/>
      <w:footerReference w:type="default" r:id="rId7"/>
      <w:pgSz w:w="16837" w:h="11905" w:orient="landscape"/>
      <w:pgMar w:top="1134" w:right="284" w:bottom="1134" w:left="113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7D8" w:rsidRDefault="00BA17D8" w:rsidP="00902569">
      <w:r>
        <w:separator/>
      </w:r>
    </w:p>
  </w:endnote>
  <w:endnote w:type="continuationSeparator" w:id="0">
    <w:p w:rsidR="00BA17D8" w:rsidRDefault="00BA17D8" w:rsidP="009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902569">
      <w:tc>
        <w:tcPr>
          <w:tcW w:w="15636" w:type="dxa"/>
        </w:tcPr>
        <w:p w:rsidR="00902569" w:rsidRDefault="00D02C1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02569" w:rsidRDefault="0090256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7D8" w:rsidRDefault="00BA17D8" w:rsidP="00902569">
      <w:r>
        <w:separator/>
      </w:r>
    </w:p>
  </w:footnote>
  <w:footnote w:type="continuationSeparator" w:id="0">
    <w:p w:rsidR="00BA17D8" w:rsidRDefault="00BA17D8" w:rsidP="00902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902569">
      <w:tc>
        <w:tcPr>
          <w:tcW w:w="15636" w:type="dxa"/>
        </w:tcPr>
        <w:p w:rsidR="00902569" w:rsidRDefault="00B7314F">
          <w:pPr>
            <w:jc w:val="center"/>
            <w:rPr>
              <w:color w:val="000000"/>
            </w:rPr>
          </w:pPr>
          <w:r>
            <w:fldChar w:fldCharType="begin"/>
          </w:r>
          <w:r w:rsidR="00D02C19">
            <w:rPr>
              <w:color w:val="000000"/>
            </w:rPr>
            <w:instrText>PAGE</w:instrText>
          </w:r>
          <w:r>
            <w:fldChar w:fldCharType="separate"/>
          </w:r>
          <w:r w:rsidR="00202F5A">
            <w:rPr>
              <w:noProof/>
              <w:color w:val="000000"/>
            </w:rPr>
            <w:t>2</w:t>
          </w:r>
          <w:r>
            <w:fldChar w:fldCharType="end"/>
          </w:r>
        </w:p>
        <w:p w:rsidR="00902569" w:rsidRDefault="0090256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69"/>
    <w:rsid w:val="00102C71"/>
    <w:rsid w:val="00193E62"/>
    <w:rsid w:val="001C426D"/>
    <w:rsid w:val="001C5DD9"/>
    <w:rsid w:val="001E39BA"/>
    <w:rsid w:val="00202F5A"/>
    <w:rsid w:val="0024055B"/>
    <w:rsid w:val="00322145"/>
    <w:rsid w:val="00326C7E"/>
    <w:rsid w:val="003A223A"/>
    <w:rsid w:val="003A34A7"/>
    <w:rsid w:val="00483D75"/>
    <w:rsid w:val="00550F6D"/>
    <w:rsid w:val="00573470"/>
    <w:rsid w:val="00674982"/>
    <w:rsid w:val="007B3F17"/>
    <w:rsid w:val="007F2760"/>
    <w:rsid w:val="007F5001"/>
    <w:rsid w:val="00902569"/>
    <w:rsid w:val="00916A29"/>
    <w:rsid w:val="009E489B"/>
    <w:rsid w:val="00A55A9E"/>
    <w:rsid w:val="00B40770"/>
    <w:rsid w:val="00B7314F"/>
    <w:rsid w:val="00BA17D8"/>
    <w:rsid w:val="00C106E4"/>
    <w:rsid w:val="00C60336"/>
    <w:rsid w:val="00D02C19"/>
    <w:rsid w:val="00D22F29"/>
    <w:rsid w:val="00DA6306"/>
    <w:rsid w:val="00DC200E"/>
    <w:rsid w:val="00E2575A"/>
    <w:rsid w:val="00E53934"/>
    <w:rsid w:val="00EF0DC3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E5A6A-6918-4113-BF79-A3F0A7DE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02569"/>
    <w:rPr>
      <w:color w:val="0000FF"/>
      <w:u w:val="single"/>
    </w:rPr>
  </w:style>
  <w:style w:type="paragraph" w:styleId="a4">
    <w:name w:val="Balloon Text"/>
    <w:basedOn w:val="a"/>
    <w:link w:val="a5"/>
    <w:rsid w:val="003221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22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Елена Александровна</dc:creator>
  <cp:keywords/>
  <dc:description/>
  <cp:lastModifiedBy>Фаренник Ольга Викторовна</cp:lastModifiedBy>
  <cp:revision>2</cp:revision>
  <cp:lastPrinted>2023-11-09T07:48:00Z</cp:lastPrinted>
  <dcterms:created xsi:type="dcterms:W3CDTF">2023-11-15T06:47:00Z</dcterms:created>
  <dcterms:modified xsi:type="dcterms:W3CDTF">2023-11-15T06:47:00Z</dcterms:modified>
</cp:coreProperties>
</file>